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C552" w14:textId="77777777" w:rsidR="00AA07E0" w:rsidRPr="006978EF" w:rsidRDefault="00AA07E0" w:rsidP="006978EF">
      <w:pPr>
        <w:spacing w:line="276" w:lineRule="auto"/>
        <w:jc w:val="both"/>
        <w:rPr>
          <w:rFonts w:cstheme="minorHAnsi"/>
          <w:b/>
          <w:u w:val="single"/>
        </w:rPr>
      </w:pPr>
      <w:r w:rsidRPr="006978EF">
        <w:rPr>
          <w:rFonts w:cstheme="minorHAnsi"/>
          <w:b/>
          <w:noProof/>
          <w:u w:val="single"/>
        </w:rPr>
        <w:drawing>
          <wp:inline distT="0" distB="0" distL="0" distR="0" wp14:anchorId="0093494F" wp14:editId="2D6FFA6C">
            <wp:extent cx="5092505" cy="1941341"/>
            <wp:effectExtent l="0" t="0" r="0" b="0"/>
            <wp:docPr id="1026" name="Picture 2" descr="Logo.png">
              <a:extLst xmlns:a="http://schemas.openxmlformats.org/drawingml/2006/main">
                <a:ext uri="{FF2B5EF4-FFF2-40B4-BE49-F238E27FC236}">
                  <a16:creationId xmlns:a16="http://schemas.microsoft.com/office/drawing/2014/main" id="{CDEDC004-B38E-4E9D-A8D5-0F618CF2E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png">
                      <a:extLst>
                        <a:ext uri="{FF2B5EF4-FFF2-40B4-BE49-F238E27FC236}">
                          <a16:creationId xmlns:a16="http://schemas.microsoft.com/office/drawing/2014/main" id="{CDEDC004-B38E-4E9D-A8D5-0F618CF2E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2505" cy="1941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B1B9775" w14:textId="77777777" w:rsidR="00AA07E0" w:rsidRPr="006978EF" w:rsidRDefault="00AA07E0" w:rsidP="006978EF">
      <w:pPr>
        <w:spacing w:line="276" w:lineRule="auto"/>
        <w:jc w:val="both"/>
        <w:rPr>
          <w:rFonts w:cstheme="minorHAnsi"/>
          <w:b/>
          <w:u w:val="single"/>
        </w:rPr>
      </w:pPr>
    </w:p>
    <w:p w14:paraId="26D65FB4" w14:textId="33E2B3E1" w:rsidR="00E26C39" w:rsidRPr="006978EF" w:rsidRDefault="00E26C39" w:rsidP="006978EF">
      <w:pPr>
        <w:spacing w:line="276" w:lineRule="auto"/>
        <w:jc w:val="both"/>
        <w:rPr>
          <w:rFonts w:cstheme="minorHAnsi"/>
          <w:b/>
          <w:u w:val="single"/>
        </w:rPr>
      </w:pPr>
      <w:r w:rsidRPr="006978EF">
        <w:rPr>
          <w:rFonts w:cstheme="minorHAnsi"/>
          <w:b/>
          <w:u w:val="single"/>
        </w:rPr>
        <w:t>About LexaPoint Limited</w:t>
      </w:r>
    </w:p>
    <w:p w14:paraId="09224E11" w14:textId="77777777" w:rsidR="00E26C39" w:rsidRPr="006978EF" w:rsidRDefault="00E26C39" w:rsidP="006978EF">
      <w:pPr>
        <w:spacing w:line="276" w:lineRule="auto"/>
        <w:jc w:val="both"/>
        <w:rPr>
          <w:rFonts w:cstheme="minorHAnsi"/>
        </w:rPr>
      </w:pPr>
      <w:r w:rsidRPr="006978EF">
        <w:rPr>
          <w:rFonts w:cstheme="minorHAnsi"/>
        </w:rPr>
        <w:t xml:space="preserve">Lexa is a Latin word meaning defender of mankind. The concept of being a defender inspires our aspirations </w:t>
      </w:r>
      <w:r w:rsidR="00A35784" w:rsidRPr="006978EF">
        <w:rPr>
          <w:rFonts w:cstheme="minorHAnsi"/>
        </w:rPr>
        <w:t>to be</w:t>
      </w:r>
      <w:r w:rsidRPr="006978EF">
        <w:rPr>
          <w:rFonts w:cstheme="minorHAnsi"/>
        </w:rPr>
        <w:t xml:space="preserve"> a transformational growth partner to mankind and to see each one empowered to achieve their dreams. Each of us deserves a chance to be what we want to be in life.</w:t>
      </w:r>
    </w:p>
    <w:p w14:paraId="04199535" w14:textId="5ACE5019" w:rsidR="00E26C39" w:rsidRPr="006978EF" w:rsidRDefault="00E26C39" w:rsidP="006978EF">
      <w:pPr>
        <w:spacing w:line="276" w:lineRule="auto"/>
        <w:jc w:val="both"/>
        <w:rPr>
          <w:rFonts w:cstheme="minorHAnsi"/>
        </w:rPr>
      </w:pPr>
      <w:r w:rsidRPr="006978EF">
        <w:rPr>
          <w:rFonts w:cstheme="minorHAnsi"/>
        </w:rPr>
        <w:t>We believe that with proper capita</w:t>
      </w:r>
      <w:r w:rsidR="00A35784" w:rsidRPr="006978EF">
        <w:rPr>
          <w:rFonts w:cstheme="minorHAnsi"/>
        </w:rPr>
        <w:t xml:space="preserve">l, entrepreneurs and anybody to that </w:t>
      </w:r>
      <w:r w:rsidRPr="006978EF">
        <w:rPr>
          <w:rFonts w:cstheme="minorHAnsi"/>
        </w:rPr>
        <w:t xml:space="preserve">matter could be empowered to achieve their aspirations. In Africa specifically, access to credit </w:t>
      </w:r>
      <w:proofErr w:type="gramStart"/>
      <w:r w:rsidRPr="006978EF">
        <w:rPr>
          <w:rFonts w:cstheme="minorHAnsi"/>
        </w:rPr>
        <w:t>still remains</w:t>
      </w:r>
      <w:proofErr w:type="gramEnd"/>
      <w:r w:rsidRPr="006978EF">
        <w:rPr>
          <w:rFonts w:cstheme="minorHAnsi"/>
        </w:rPr>
        <w:t xml:space="preserve"> a very big challenge especially to the </w:t>
      </w:r>
      <w:r w:rsidR="006978EF" w:rsidRPr="006978EF">
        <w:rPr>
          <w:rFonts w:cstheme="minorHAnsi"/>
        </w:rPr>
        <w:t>low-income</w:t>
      </w:r>
      <w:r w:rsidRPr="006978EF">
        <w:rPr>
          <w:rFonts w:cstheme="minorHAnsi"/>
        </w:rPr>
        <w:t xml:space="preserve"> earners</w:t>
      </w:r>
      <w:r w:rsidR="00FF6333" w:rsidRPr="006978EF">
        <w:rPr>
          <w:rFonts w:cstheme="minorHAnsi"/>
        </w:rPr>
        <w:t>,</w:t>
      </w:r>
      <w:r w:rsidRPr="006978EF">
        <w:rPr>
          <w:rFonts w:cstheme="minorHAnsi"/>
        </w:rPr>
        <w:t xml:space="preserve"> who have no assets to be given as </w:t>
      </w:r>
      <w:r w:rsidR="00A35784" w:rsidRPr="006978EF">
        <w:rPr>
          <w:rFonts w:cstheme="minorHAnsi"/>
        </w:rPr>
        <w:t>collaterals</w:t>
      </w:r>
      <w:r w:rsidRPr="006978EF">
        <w:rPr>
          <w:rFonts w:cstheme="minorHAnsi"/>
        </w:rPr>
        <w:t>. We are here to fill that gap.</w:t>
      </w:r>
    </w:p>
    <w:p w14:paraId="647DBA1D" w14:textId="77777777" w:rsidR="00E26C39" w:rsidRPr="006978EF" w:rsidRDefault="00E26C39" w:rsidP="006978EF">
      <w:pPr>
        <w:spacing w:line="276" w:lineRule="auto"/>
        <w:jc w:val="both"/>
        <w:rPr>
          <w:rFonts w:cstheme="minorHAnsi"/>
        </w:rPr>
      </w:pPr>
      <w:r w:rsidRPr="006978EF">
        <w:rPr>
          <w:rFonts w:cstheme="minorHAnsi"/>
        </w:rPr>
        <w:t xml:space="preserve">We are a Financial technology </w:t>
      </w:r>
      <w:r w:rsidR="00FF6333" w:rsidRPr="006978EF">
        <w:rPr>
          <w:rFonts w:cstheme="minorHAnsi"/>
        </w:rPr>
        <w:t xml:space="preserve">company </w:t>
      </w:r>
      <w:r w:rsidRPr="006978EF">
        <w:rPr>
          <w:rFonts w:cstheme="minorHAnsi"/>
        </w:rPr>
        <w:t xml:space="preserve">(Fintech) currently headquartered in Kenya but with aspirations of rolling out to all over Africa in the months and years to come. We are </w:t>
      </w:r>
      <w:r w:rsidR="00FF6333" w:rsidRPr="006978EF">
        <w:rPr>
          <w:rFonts w:cstheme="minorHAnsi"/>
        </w:rPr>
        <w:t xml:space="preserve">a </w:t>
      </w:r>
      <w:r w:rsidRPr="006978EF">
        <w:rPr>
          <w:rFonts w:cstheme="minorHAnsi"/>
        </w:rPr>
        <w:t>fully registered private limited liability company incorporated in the Republic of Kenya.</w:t>
      </w:r>
    </w:p>
    <w:p w14:paraId="4659DCA7" w14:textId="37E3B044" w:rsidR="00E26C39" w:rsidRDefault="00E26C39" w:rsidP="006978EF">
      <w:pPr>
        <w:spacing w:line="276" w:lineRule="auto"/>
        <w:jc w:val="both"/>
        <w:rPr>
          <w:rFonts w:cstheme="minorHAnsi"/>
        </w:rPr>
      </w:pPr>
      <w:r w:rsidRPr="006978EF">
        <w:rPr>
          <w:rFonts w:cstheme="minorHAnsi"/>
        </w:rPr>
        <w:t>We use mobile technology and big data analytics to offer innovative financial solutions and to grant affordable and efficient financial access to the under</w:t>
      </w:r>
      <w:r w:rsidR="00A35784" w:rsidRPr="006978EF">
        <w:rPr>
          <w:rFonts w:cstheme="minorHAnsi"/>
        </w:rPr>
        <w:t>served and unbanked populations in Africa.</w:t>
      </w:r>
    </w:p>
    <w:p w14:paraId="34EDEABC" w14:textId="5039C6D4" w:rsidR="006978EF" w:rsidRPr="0018397A" w:rsidRDefault="006978EF" w:rsidP="006978EF">
      <w:pPr>
        <w:spacing w:line="276" w:lineRule="auto"/>
        <w:jc w:val="both"/>
        <w:rPr>
          <w:rFonts w:cstheme="minorHAnsi"/>
          <w:b/>
          <w:u w:val="single"/>
        </w:rPr>
      </w:pPr>
      <w:r w:rsidRPr="0018397A">
        <w:rPr>
          <w:rFonts w:cstheme="minorHAnsi"/>
          <w:b/>
          <w:u w:val="single"/>
        </w:rPr>
        <w:t>Our Core Values:</w:t>
      </w:r>
    </w:p>
    <w:p w14:paraId="538D953F" w14:textId="120F5619" w:rsidR="006978EF" w:rsidRDefault="006978EF" w:rsidP="0018397A">
      <w:pPr>
        <w:pStyle w:val="ListParagraph"/>
        <w:numPr>
          <w:ilvl w:val="0"/>
          <w:numId w:val="14"/>
        </w:numPr>
        <w:spacing w:line="276" w:lineRule="auto"/>
        <w:jc w:val="both"/>
        <w:rPr>
          <w:rFonts w:cstheme="minorHAnsi"/>
        </w:rPr>
      </w:pPr>
      <w:r w:rsidRPr="0018397A">
        <w:rPr>
          <w:rFonts w:cstheme="minorHAnsi"/>
        </w:rPr>
        <w:t xml:space="preserve">Innovation </w:t>
      </w:r>
      <w:r w:rsidR="008A1C4F">
        <w:rPr>
          <w:rFonts w:cstheme="minorHAnsi"/>
        </w:rPr>
        <w:t>and Creativity</w:t>
      </w:r>
    </w:p>
    <w:p w14:paraId="78CD4FD6" w14:textId="45D8099F" w:rsidR="0018397A" w:rsidRDefault="0018397A" w:rsidP="0018397A">
      <w:pPr>
        <w:pStyle w:val="ListParagraph"/>
        <w:numPr>
          <w:ilvl w:val="0"/>
          <w:numId w:val="14"/>
        </w:numPr>
        <w:spacing w:line="276" w:lineRule="auto"/>
        <w:jc w:val="both"/>
        <w:rPr>
          <w:rFonts w:cstheme="minorHAnsi"/>
        </w:rPr>
      </w:pPr>
      <w:r>
        <w:rPr>
          <w:rFonts w:cstheme="minorHAnsi"/>
        </w:rPr>
        <w:t xml:space="preserve">Excellence </w:t>
      </w:r>
    </w:p>
    <w:p w14:paraId="0BF5F035" w14:textId="13873E99" w:rsidR="0018397A" w:rsidRDefault="0018397A" w:rsidP="0018397A">
      <w:pPr>
        <w:pStyle w:val="ListParagraph"/>
        <w:numPr>
          <w:ilvl w:val="0"/>
          <w:numId w:val="14"/>
        </w:numPr>
        <w:spacing w:line="276" w:lineRule="auto"/>
        <w:jc w:val="both"/>
        <w:rPr>
          <w:rFonts w:cstheme="minorHAnsi"/>
        </w:rPr>
      </w:pPr>
      <w:r>
        <w:rPr>
          <w:rFonts w:cstheme="minorHAnsi"/>
        </w:rPr>
        <w:t>Teamwork</w:t>
      </w:r>
    </w:p>
    <w:p w14:paraId="46792722" w14:textId="380451AF" w:rsidR="0018397A" w:rsidRDefault="0018397A" w:rsidP="0018397A">
      <w:pPr>
        <w:pStyle w:val="ListParagraph"/>
        <w:numPr>
          <w:ilvl w:val="0"/>
          <w:numId w:val="14"/>
        </w:numPr>
        <w:spacing w:line="276" w:lineRule="auto"/>
        <w:jc w:val="both"/>
        <w:rPr>
          <w:rFonts w:cstheme="minorHAnsi"/>
        </w:rPr>
      </w:pPr>
      <w:r>
        <w:rPr>
          <w:rFonts w:cstheme="minorHAnsi"/>
        </w:rPr>
        <w:t xml:space="preserve">Self – Improvement </w:t>
      </w:r>
    </w:p>
    <w:p w14:paraId="18BE6A89" w14:textId="131B70C1" w:rsidR="0018397A" w:rsidRPr="0018397A" w:rsidRDefault="008A1C4F" w:rsidP="0018397A">
      <w:pPr>
        <w:pStyle w:val="ListParagraph"/>
        <w:numPr>
          <w:ilvl w:val="0"/>
          <w:numId w:val="14"/>
        </w:numPr>
        <w:spacing w:line="276" w:lineRule="auto"/>
        <w:jc w:val="both"/>
        <w:rPr>
          <w:rFonts w:cstheme="minorHAnsi"/>
        </w:rPr>
      </w:pPr>
      <w:r>
        <w:rPr>
          <w:rFonts w:cstheme="minorHAnsi"/>
        </w:rPr>
        <w:t xml:space="preserve">Mutual Respect </w:t>
      </w:r>
    </w:p>
    <w:p w14:paraId="3A0E8CE4" w14:textId="29363239" w:rsidR="0018397A" w:rsidRPr="0018397A" w:rsidRDefault="0018397A" w:rsidP="0018397A">
      <w:pPr>
        <w:spacing w:line="276" w:lineRule="auto"/>
        <w:jc w:val="both"/>
        <w:rPr>
          <w:rFonts w:cstheme="minorHAnsi"/>
          <w:b/>
          <w:u w:val="single"/>
        </w:rPr>
      </w:pPr>
      <w:r w:rsidRPr="0018397A">
        <w:rPr>
          <w:rFonts w:cstheme="minorHAnsi"/>
          <w:b/>
          <w:u w:val="single"/>
        </w:rPr>
        <w:t xml:space="preserve">Mission Statement </w:t>
      </w:r>
    </w:p>
    <w:p w14:paraId="12985483" w14:textId="24D2C48A" w:rsidR="0018397A" w:rsidRDefault="0018397A" w:rsidP="0018397A">
      <w:pPr>
        <w:spacing w:line="276" w:lineRule="auto"/>
        <w:jc w:val="both"/>
        <w:rPr>
          <w:rFonts w:cstheme="minorHAnsi"/>
        </w:rPr>
      </w:pPr>
      <w:r w:rsidRPr="0018397A">
        <w:rPr>
          <w:rFonts w:cstheme="minorHAnsi"/>
        </w:rPr>
        <w:t>Lexa</w:t>
      </w:r>
      <w:r>
        <w:rPr>
          <w:rFonts w:cstheme="minorHAnsi"/>
        </w:rPr>
        <w:t>Point mission is</w:t>
      </w:r>
      <w:r w:rsidR="008F66DB">
        <w:rPr>
          <w:rFonts w:cstheme="minorHAnsi"/>
        </w:rPr>
        <w:t xml:space="preserve"> here</w:t>
      </w:r>
      <w:r>
        <w:rPr>
          <w:rFonts w:cstheme="minorHAnsi"/>
        </w:rPr>
        <w:t xml:space="preserve"> to empower humankind to achieve their aspirations. We</w:t>
      </w:r>
      <w:r w:rsidRPr="0018397A">
        <w:rPr>
          <w:rFonts w:cstheme="minorHAnsi"/>
        </w:rPr>
        <w:t xml:space="preserve"> make it easy for our customers to access instant credit wherever they are at their convenience. We </w:t>
      </w:r>
      <w:r>
        <w:rPr>
          <w:rFonts w:cstheme="minorHAnsi"/>
        </w:rPr>
        <w:t>aim to</w:t>
      </w:r>
      <w:r w:rsidRPr="0018397A">
        <w:rPr>
          <w:rFonts w:cstheme="minorHAnsi"/>
        </w:rPr>
        <w:t xml:space="preserve"> increasing financial inclusion and giving everyone a chance to access capital/ credit which they can then use to transform their liv</w:t>
      </w:r>
      <w:r>
        <w:rPr>
          <w:rFonts w:cstheme="minorHAnsi"/>
        </w:rPr>
        <w:t>e</w:t>
      </w:r>
      <w:r w:rsidRPr="0018397A">
        <w:rPr>
          <w:rFonts w:cstheme="minorHAnsi"/>
        </w:rPr>
        <w:t>s.</w:t>
      </w:r>
      <w:bookmarkStart w:id="0" w:name="_GoBack"/>
      <w:bookmarkEnd w:id="0"/>
    </w:p>
    <w:p w14:paraId="784B0EB5" w14:textId="77777777" w:rsidR="008A1C4F" w:rsidRPr="0018397A" w:rsidRDefault="008A1C4F" w:rsidP="0018397A">
      <w:pPr>
        <w:spacing w:line="276" w:lineRule="auto"/>
        <w:jc w:val="both"/>
        <w:rPr>
          <w:rFonts w:cstheme="minorHAnsi"/>
        </w:rPr>
      </w:pPr>
    </w:p>
    <w:p w14:paraId="0072BEA6" w14:textId="0CAEC9EE" w:rsidR="00E26C39" w:rsidRPr="006978EF" w:rsidRDefault="00AA07E0" w:rsidP="006978EF">
      <w:pPr>
        <w:spacing w:line="276" w:lineRule="auto"/>
        <w:jc w:val="both"/>
        <w:rPr>
          <w:rFonts w:cstheme="minorHAnsi"/>
          <w:b/>
          <w:u w:val="single"/>
        </w:rPr>
      </w:pPr>
      <w:r w:rsidRPr="006978EF">
        <w:rPr>
          <w:rFonts w:cstheme="minorHAnsi"/>
          <w:b/>
          <w:u w:val="single"/>
        </w:rPr>
        <w:lastRenderedPageBreak/>
        <w:t>LexaPoint Systems</w:t>
      </w:r>
    </w:p>
    <w:p w14:paraId="4BA13A5D" w14:textId="630FE62B" w:rsidR="00AA07E0" w:rsidRPr="006978EF" w:rsidRDefault="00AA07E0" w:rsidP="006978EF">
      <w:pPr>
        <w:spacing w:line="276" w:lineRule="auto"/>
        <w:jc w:val="both"/>
        <w:rPr>
          <w:rFonts w:cstheme="minorHAnsi"/>
        </w:rPr>
      </w:pPr>
      <w:r w:rsidRPr="006978EF">
        <w:rPr>
          <w:rFonts w:cstheme="minorHAnsi"/>
        </w:rPr>
        <w:t>LexaPoint platform is world class mobile lending and savings engine. It’s designed to allow financial institutions (Banks, Micro-Finance Institutions, and SACCOs) to run mobile lending businesses enabling their customers to borrow &amp; repay money via their mobile devices.</w:t>
      </w:r>
    </w:p>
    <w:p w14:paraId="0348CE71" w14:textId="77777777" w:rsidR="00AA07E0" w:rsidRPr="006978EF" w:rsidRDefault="00AA07E0" w:rsidP="006978EF">
      <w:pPr>
        <w:spacing w:line="276" w:lineRule="auto"/>
        <w:jc w:val="both"/>
        <w:rPr>
          <w:rFonts w:cstheme="minorHAnsi"/>
        </w:rPr>
      </w:pPr>
      <w:r w:rsidRPr="006978EF">
        <w:rPr>
          <w:rFonts w:cstheme="minorHAnsi"/>
        </w:rPr>
        <w:t>The user interface is designed to interact with the end user in the following steps:</w:t>
      </w:r>
    </w:p>
    <w:p w14:paraId="54BD193F" w14:textId="77777777" w:rsidR="00AA07E0" w:rsidRPr="006978EF" w:rsidRDefault="00AA07E0" w:rsidP="006978EF">
      <w:pPr>
        <w:pStyle w:val="ListParagraph"/>
        <w:numPr>
          <w:ilvl w:val="0"/>
          <w:numId w:val="6"/>
        </w:numPr>
        <w:spacing w:line="276" w:lineRule="auto"/>
        <w:jc w:val="both"/>
        <w:rPr>
          <w:rFonts w:cstheme="minorHAnsi"/>
        </w:rPr>
      </w:pPr>
      <w:r w:rsidRPr="006978EF">
        <w:rPr>
          <w:rFonts w:cstheme="minorHAnsi"/>
          <w:b/>
        </w:rPr>
        <w:t>Invitation and customer registration</w:t>
      </w:r>
      <w:r w:rsidRPr="006978EF">
        <w:rPr>
          <w:rFonts w:cstheme="minorHAnsi"/>
        </w:rPr>
        <w:t xml:space="preserve"> – The system allows a user to open an account by filling in his details which include; ID number/Passport number, Full names, Location, Occupation, and Income bracket. This is by dialing a specific USSD number or logging in to the mobile app.</w:t>
      </w:r>
    </w:p>
    <w:p w14:paraId="156FC608" w14:textId="3F88FB74" w:rsidR="00AA07E0" w:rsidRPr="006978EF" w:rsidRDefault="00AA07E0" w:rsidP="006978EF">
      <w:pPr>
        <w:pStyle w:val="ListParagraph"/>
        <w:numPr>
          <w:ilvl w:val="0"/>
          <w:numId w:val="6"/>
        </w:numPr>
        <w:spacing w:line="276" w:lineRule="auto"/>
        <w:jc w:val="both"/>
        <w:rPr>
          <w:rFonts w:cstheme="minorHAnsi"/>
        </w:rPr>
      </w:pPr>
      <w:r w:rsidRPr="006978EF">
        <w:rPr>
          <w:rFonts w:cstheme="minorHAnsi"/>
          <w:b/>
        </w:rPr>
        <w:t xml:space="preserve">Credit scoring stage </w:t>
      </w:r>
      <w:r w:rsidRPr="006978EF">
        <w:rPr>
          <w:rFonts w:cstheme="minorHAnsi"/>
        </w:rPr>
        <w:t xml:space="preserve">– We have built a world class credit scoring engine that performs customer credit scoring in real time. We have integrated to all leading CRBs and are able to check customer scores in seconds. We also </w:t>
      </w:r>
      <w:proofErr w:type="gramStart"/>
      <w:r w:rsidRPr="006978EF">
        <w:rPr>
          <w:rFonts w:cstheme="minorHAnsi"/>
        </w:rPr>
        <w:t>have the ability to</w:t>
      </w:r>
      <w:proofErr w:type="gramEnd"/>
      <w:r w:rsidRPr="006978EF">
        <w:rPr>
          <w:rFonts w:cstheme="minorHAnsi"/>
        </w:rPr>
        <w:t xml:space="preserve"> process customer M-</w:t>
      </w:r>
      <w:r w:rsidR="000D4D6E" w:rsidRPr="006978EF">
        <w:rPr>
          <w:rFonts w:cstheme="minorHAnsi"/>
        </w:rPr>
        <w:t>Pesa</w:t>
      </w:r>
      <w:r w:rsidRPr="006978EF">
        <w:rPr>
          <w:rFonts w:cstheme="minorHAnsi"/>
        </w:rPr>
        <w:t xml:space="preserve"> information returning a score value which is linked to the limit that the customer can qualify. </w:t>
      </w:r>
    </w:p>
    <w:p w14:paraId="20C28DF0" w14:textId="311FDA44" w:rsidR="00AA07E0" w:rsidRPr="006978EF" w:rsidRDefault="00AA07E0" w:rsidP="006978EF">
      <w:pPr>
        <w:pStyle w:val="ListParagraph"/>
        <w:numPr>
          <w:ilvl w:val="0"/>
          <w:numId w:val="6"/>
        </w:numPr>
        <w:spacing w:line="276" w:lineRule="auto"/>
        <w:jc w:val="both"/>
        <w:rPr>
          <w:rFonts w:cstheme="minorHAnsi"/>
        </w:rPr>
      </w:pPr>
      <w:r w:rsidRPr="006978EF">
        <w:rPr>
          <w:rFonts w:cstheme="minorHAnsi"/>
          <w:b/>
        </w:rPr>
        <w:t>Loan application process</w:t>
      </w:r>
      <w:r w:rsidRPr="006978EF">
        <w:rPr>
          <w:rFonts w:cstheme="minorHAnsi"/>
        </w:rPr>
        <w:t xml:space="preserve"> – A loan applicant shall only get to this stage if he has a good credit score or if he meets set KYC parameters. The loan is set according to the applicant’s credit rating and a standard interest is charged on the Loan. The applicant can here set the repayment period he is comfortable with basing on the limitations of the system. </w:t>
      </w:r>
    </w:p>
    <w:p w14:paraId="62CBF558" w14:textId="6667A469" w:rsidR="00AA07E0" w:rsidRPr="006978EF" w:rsidRDefault="00AA07E0" w:rsidP="006978EF">
      <w:pPr>
        <w:pStyle w:val="ListParagraph"/>
        <w:numPr>
          <w:ilvl w:val="0"/>
          <w:numId w:val="6"/>
        </w:numPr>
        <w:spacing w:line="276" w:lineRule="auto"/>
        <w:jc w:val="both"/>
        <w:rPr>
          <w:rFonts w:cstheme="minorHAnsi"/>
        </w:rPr>
      </w:pPr>
      <w:r w:rsidRPr="006978EF">
        <w:rPr>
          <w:rFonts w:cstheme="minorHAnsi"/>
          <w:b/>
        </w:rPr>
        <w:t>Disbursement</w:t>
      </w:r>
      <w:r w:rsidRPr="006978EF">
        <w:rPr>
          <w:rFonts w:cstheme="minorHAnsi"/>
        </w:rPr>
        <w:t xml:space="preserve"> – Money is then sent to the applicant’s mobile money wallet e.g. Mpesa as per details entered in the self-registration page. A notification of this is sent via message to the applicant indicating amount disbursed &amp; the repayment period. We shall soon be integrating PesaLink to allow us terminate payments directly to the customer’s bank account.</w:t>
      </w:r>
    </w:p>
    <w:p w14:paraId="459023E9" w14:textId="1BF9B2E3" w:rsidR="00AA07E0" w:rsidRPr="006978EF" w:rsidRDefault="000D4D6E" w:rsidP="006978EF">
      <w:pPr>
        <w:pStyle w:val="ListParagraph"/>
        <w:numPr>
          <w:ilvl w:val="0"/>
          <w:numId w:val="6"/>
        </w:numPr>
        <w:spacing w:line="276" w:lineRule="auto"/>
        <w:jc w:val="both"/>
        <w:rPr>
          <w:rFonts w:cstheme="minorHAnsi"/>
        </w:rPr>
      </w:pPr>
      <w:r w:rsidRPr="006978EF">
        <w:rPr>
          <w:rFonts w:cstheme="minorHAnsi"/>
          <w:b/>
        </w:rPr>
        <w:t xml:space="preserve">Loan Reminders and </w:t>
      </w:r>
      <w:r w:rsidR="00AA07E0" w:rsidRPr="006978EF">
        <w:rPr>
          <w:rFonts w:cstheme="minorHAnsi"/>
          <w:b/>
        </w:rPr>
        <w:t>Notifications</w:t>
      </w:r>
      <w:r w:rsidR="00AA07E0" w:rsidRPr="006978EF">
        <w:rPr>
          <w:rFonts w:cstheme="minorHAnsi"/>
        </w:rPr>
        <w:t xml:space="preserve"> – repayment notices are sent out periodically to the clients as per the lender’s policy. </w:t>
      </w:r>
    </w:p>
    <w:p w14:paraId="45BE6D8C" w14:textId="77777777" w:rsidR="00AA07E0" w:rsidRPr="006978EF" w:rsidRDefault="00AA07E0" w:rsidP="006978EF">
      <w:pPr>
        <w:pStyle w:val="ListParagraph"/>
        <w:numPr>
          <w:ilvl w:val="0"/>
          <w:numId w:val="6"/>
        </w:numPr>
        <w:spacing w:line="276" w:lineRule="auto"/>
        <w:jc w:val="both"/>
        <w:rPr>
          <w:rFonts w:cstheme="minorHAnsi"/>
        </w:rPr>
      </w:pPr>
      <w:r w:rsidRPr="006978EF">
        <w:rPr>
          <w:rFonts w:cstheme="minorHAnsi"/>
          <w:b/>
        </w:rPr>
        <w:t>Repayment</w:t>
      </w:r>
      <w:r w:rsidRPr="006978EF">
        <w:rPr>
          <w:rFonts w:cstheme="minorHAnsi"/>
        </w:rPr>
        <w:t xml:space="preserve"> – customer can repay the loans as per repayment schedule selected at the loan application stage. Early repayments before the due date attracts lower interests’ rates, increase of loan limits and improved credit ratings on the next loan application. </w:t>
      </w:r>
    </w:p>
    <w:p w14:paraId="48BF3EB8" w14:textId="77777777" w:rsidR="000D4D6E" w:rsidRPr="006978EF" w:rsidRDefault="000D4D6E" w:rsidP="006978EF">
      <w:pPr>
        <w:pStyle w:val="ListParagraph"/>
        <w:numPr>
          <w:ilvl w:val="0"/>
          <w:numId w:val="6"/>
        </w:numPr>
        <w:spacing w:line="276" w:lineRule="auto"/>
        <w:jc w:val="both"/>
        <w:rPr>
          <w:rFonts w:cstheme="minorHAnsi"/>
        </w:rPr>
      </w:pPr>
      <w:r w:rsidRPr="006978EF">
        <w:rPr>
          <w:rFonts w:cstheme="minorHAnsi"/>
          <w:b/>
        </w:rPr>
        <w:t xml:space="preserve">Upgrades and future innovations </w:t>
      </w:r>
      <w:r w:rsidRPr="006978EF">
        <w:rPr>
          <w:rFonts w:cstheme="minorHAnsi"/>
        </w:rPr>
        <w:t xml:space="preserve">– We continually work on improving our platform with periodic upgrades. This allows us to take advantage of upcoming technologies and reduce risks. </w:t>
      </w:r>
    </w:p>
    <w:p w14:paraId="0384505C" w14:textId="77777777" w:rsidR="000D4D6E" w:rsidRPr="006978EF" w:rsidRDefault="000D4D6E" w:rsidP="006978EF">
      <w:pPr>
        <w:pStyle w:val="ListParagraph"/>
        <w:spacing w:line="276" w:lineRule="auto"/>
        <w:jc w:val="both"/>
        <w:rPr>
          <w:rFonts w:cstheme="minorHAnsi"/>
        </w:rPr>
      </w:pPr>
    </w:p>
    <w:p w14:paraId="66025DB4" w14:textId="08270346" w:rsidR="000D4D6E" w:rsidRPr="006978EF" w:rsidRDefault="000D4D6E" w:rsidP="006978EF">
      <w:pPr>
        <w:spacing w:line="276" w:lineRule="auto"/>
        <w:jc w:val="both"/>
        <w:rPr>
          <w:rFonts w:cstheme="minorHAnsi"/>
          <w:b/>
          <w:u w:val="single"/>
        </w:rPr>
      </w:pPr>
      <w:r w:rsidRPr="006978EF">
        <w:rPr>
          <w:rFonts w:cstheme="minorHAnsi"/>
          <w:b/>
          <w:u w:val="single"/>
        </w:rPr>
        <w:t>Why LexaPoint System?</w:t>
      </w:r>
    </w:p>
    <w:p w14:paraId="371933FC" w14:textId="09B2D69B" w:rsidR="00AA07E0" w:rsidRPr="006978EF" w:rsidRDefault="000D4D6E" w:rsidP="006978EF">
      <w:pPr>
        <w:spacing w:line="276" w:lineRule="auto"/>
        <w:jc w:val="both"/>
        <w:rPr>
          <w:rFonts w:cstheme="minorHAnsi"/>
        </w:rPr>
      </w:pPr>
      <w:r w:rsidRPr="006978EF">
        <w:rPr>
          <w:rFonts w:cstheme="minorHAnsi"/>
        </w:rPr>
        <w:t xml:space="preserve">With us, your organization/ institution will get the following benefits: </w:t>
      </w:r>
    </w:p>
    <w:p w14:paraId="6BCFE8B1" w14:textId="7ADEE49B" w:rsidR="000D4D6E" w:rsidRPr="000D4D6E" w:rsidRDefault="000D4D6E" w:rsidP="006978EF">
      <w:pPr>
        <w:numPr>
          <w:ilvl w:val="0"/>
          <w:numId w:val="5"/>
        </w:numPr>
        <w:spacing w:line="276" w:lineRule="auto"/>
        <w:jc w:val="both"/>
        <w:rPr>
          <w:rFonts w:cstheme="minorHAnsi"/>
        </w:rPr>
      </w:pPr>
      <w:r w:rsidRPr="000D4D6E">
        <w:rPr>
          <w:rFonts w:cstheme="minorHAnsi"/>
        </w:rPr>
        <w:t xml:space="preserve">Massive revenue </w:t>
      </w:r>
      <w:r w:rsidRPr="006978EF">
        <w:rPr>
          <w:rFonts w:cstheme="minorHAnsi"/>
        </w:rPr>
        <w:t>opportunities -</w:t>
      </w:r>
      <w:r w:rsidRPr="000D4D6E">
        <w:rPr>
          <w:rFonts w:cstheme="minorHAnsi"/>
        </w:rPr>
        <w:t xml:space="preserve"> Refer to the projections. Mobile commerce will be the next frontier of trade in Africa </w:t>
      </w:r>
    </w:p>
    <w:p w14:paraId="1ED91B68" w14:textId="53F4F868" w:rsidR="00AA07E0" w:rsidRPr="006978EF" w:rsidRDefault="00AA07E0" w:rsidP="006978EF">
      <w:pPr>
        <w:numPr>
          <w:ilvl w:val="0"/>
          <w:numId w:val="5"/>
        </w:numPr>
        <w:spacing w:line="276" w:lineRule="auto"/>
        <w:jc w:val="both"/>
        <w:rPr>
          <w:rFonts w:cstheme="minorHAnsi"/>
        </w:rPr>
      </w:pPr>
      <w:r w:rsidRPr="00AA07E0">
        <w:rPr>
          <w:rFonts w:cstheme="minorHAnsi"/>
        </w:rPr>
        <w:t>Manageable risk through our robust Credit Scoring Engine</w:t>
      </w:r>
    </w:p>
    <w:p w14:paraId="77EA8F69" w14:textId="2A884585" w:rsidR="00AA07E0" w:rsidRPr="00AA07E0" w:rsidRDefault="000D4D6E" w:rsidP="006978EF">
      <w:pPr>
        <w:numPr>
          <w:ilvl w:val="0"/>
          <w:numId w:val="5"/>
        </w:numPr>
        <w:spacing w:line="276" w:lineRule="auto"/>
        <w:jc w:val="both"/>
        <w:rPr>
          <w:rFonts w:cstheme="minorHAnsi"/>
        </w:rPr>
      </w:pPr>
      <w:r w:rsidRPr="006978EF">
        <w:rPr>
          <w:rFonts w:cstheme="minorHAnsi"/>
        </w:rPr>
        <w:t>A ready technology partner with required expertise and innovative solutions which are well tested</w:t>
      </w:r>
    </w:p>
    <w:p w14:paraId="09FD1DA8" w14:textId="77777777" w:rsidR="00AA07E0" w:rsidRPr="00AA07E0" w:rsidRDefault="00AA07E0" w:rsidP="006978EF">
      <w:pPr>
        <w:numPr>
          <w:ilvl w:val="0"/>
          <w:numId w:val="5"/>
        </w:numPr>
        <w:spacing w:line="276" w:lineRule="auto"/>
        <w:jc w:val="both"/>
        <w:rPr>
          <w:rFonts w:cstheme="minorHAnsi"/>
        </w:rPr>
      </w:pPr>
      <w:r w:rsidRPr="00AA07E0">
        <w:rPr>
          <w:rFonts w:cstheme="minorHAnsi"/>
        </w:rPr>
        <w:t xml:space="preserve">Experience – Over 3 years in the industry </w:t>
      </w:r>
    </w:p>
    <w:p w14:paraId="4E676456" w14:textId="77777777" w:rsidR="00AA07E0" w:rsidRPr="00AA07E0" w:rsidRDefault="00AA07E0" w:rsidP="006978EF">
      <w:pPr>
        <w:numPr>
          <w:ilvl w:val="0"/>
          <w:numId w:val="5"/>
        </w:numPr>
        <w:spacing w:line="276" w:lineRule="auto"/>
        <w:jc w:val="both"/>
        <w:rPr>
          <w:rFonts w:cstheme="minorHAnsi"/>
        </w:rPr>
      </w:pPr>
      <w:r w:rsidRPr="00AA07E0">
        <w:rPr>
          <w:rFonts w:cstheme="minorHAnsi"/>
        </w:rPr>
        <w:t xml:space="preserve">Secured customer data with end to end encryptions and </w:t>
      </w:r>
      <w:r w:rsidRPr="00AA07E0">
        <w:rPr>
          <w:rFonts w:cstheme="minorHAnsi"/>
          <w:bCs/>
        </w:rPr>
        <w:t>tokens</w:t>
      </w:r>
      <w:r w:rsidRPr="00AA07E0">
        <w:rPr>
          <w:rFonts w:cstheme="minorHAnsi"/>
        </w:rPr>
        <w:t xml:space="preserve">. </w:t>
      </w:r>
    </w:p>
    <w:p w14:paraId="6F811AD2" w14:textId="77777777" w:rsidR="00AA07E0" w:rsidRPr="00AA07E0" w:rsidRDefault="00AA07E0" w:rsidP="006978EF">
      <w:pPr>
        <w:numPr>
          <w:ilvl w:val="0"/>
          <w:numId w:val="5"/>
        </w:numPr>
        <w:spacing w:line="276" w:lineRule="auto"/>
        <w:jc w:val="both"/>
        <w:rPr>
          <w:rFonts w:cstheme="minorHAnsi"/>
        </w:rPr>
      </w:pPr>
      <w:r w:rsidRPr="00AA07E0">
        <w:rPr>
          <w:rFonts w:cstheme="minorHAnsi"/>
        </w:rPr>
        <w:lastRenderedPageBreak/>
        <w:t xml:space="preserve">We release </w:t>
      </w:r>
      <w:r w:rsidRPr="00AA07E0">
        <w:rPr>
          <w:rFonts w:cstheme="minorHAnsi"/>
          <w:bCs/>
        </w:rPr>
        <w:t xml:space="preserve">new product features </w:t>
      </w:r>
      <w:r w:rsidRPr="00AA07E0">
        <w:rPr>
          <w:rFonts w:cstheme="minorHAnsi"/>
        </w:rPr>
        <w:t xml:space="preserve">and system </w:t>
      </w:r>
      <w:r w:rsidRPr="00AA07E0">
        <w:rPr>
          <w:rFonts w:cstheme="minorHAnsi"/>
          <w:bCs/>
        </w:rPr>
        <w:t>enhancements</w:t>
      </w:r>
      <w:r w:rsidRPr="00AA07E0">
        <w:rPr>
          <w:rFonts w:cstheme="minorHAnsi"/>
        </w:rPr>
        <w:t xml:space="preserve"> every quarter, enabling your business to take advantage of new technologies and industry changes at </w:t>
      </w:r>
      <w:r w:rsidRPr="00AA07E0">
        <w:rPr>
          <w:rFonts w:cstheme="minorHAnsi"/>
          <w:bCs/>
        </w:rPr>
        <w:t>no extra cost</w:t>
      </w:r>
    </w:p>
    <w:p w14:paraId="46EED37D" w14:textId="77777777" w:rsidR="00AA07E0" w:rsidRPr="00AA07E0" w:rsidRDefault="00AA07E0" w:rsidP="006978EF">
      <w:pPr>
        <w:numPr>
          <w:ilvl w:val="0"/>
          <w:numId w:val="5"/>
        </w:numPr>
        <w:spacing w:line="276" w:lineRule="auto"/>
        <w:jc w:val="both"/>
        <w:rPr>
          <w:rFonts w:cstheme="minorHAnsi"/>
        </w:rPr>
      </w:pPr>
      <w:r w:rsidRPr="00AA07E0">
        <w:rPr>
          <w:rFonts w:cstheme="minorHAnsi"/>
        </w:rPr>
        <w:t xml:space="preserve">World class </w:t>
      </w:r>
      <w:r w:rsidRPr="00AA07E0">
        <w:rPr>
          <w:rFonts w:cstheme="minorHAnsi"/>
          <w:bCs/>
        </w:rPr>
        <w:t>innovations</w:t>
      </w:r>
      <w:r w:rsidRPr="00AA07E0">
        <w:rPr>
          <w:rFonts w:cstheme="minorHAnsi"/>
        </w:rPr>
        <w:t xml:space="preserve"> – Ensuring that services are delivered with great speed and convenience </w:t>
      </w:r>
    </w:p>
    <w:p w14:paraId="1CDD2778" w14:textId="6628BFAF" w:rsidR="00AA07E0" w:rsidRPr="006978EF" w:rsidRDefault="00AA07E0" w:rsidP="006978EF">
      <w:pPr>
        <w:numPr>
          <w:ilvl w:val="0"/>
          <w:numId w:val="5"/>
        </w:numPr>
        <w:spacing w:line="276" w:lineRule="auto"/>
        <w:jc w:val="both"/>
        <w:rPr>
          <w:rFonts w:cstheme="minorHAnsi"/>
        </w:rPr>
      </w:pPr>
      <w:r w:rsidRPr="00AA07E0">
        <w:rPr>
          <w:rFonts w:cstheme="minorHAnsi"/>
        </w:rPr>
        <w:t xml:space="preserve">Extensive Know Your Customer </w:t>
      </w:r>
      <w:r w:rsidRPr="00AA07E0">
        <w:rPr>
          <w:rFonts w:cstheme="minorHAnsi"/>
          <w:bCs/>
        </w:rPr>
        <w:t>(KYC) M</w:t>
      </w:r>
      <w:r w:rsidRPr="006978EF">
        <w:rPr>
          <w:rFonts w:cstheme="minorHAnsi"/>
          <w:bCs/>
        </w:rPr>
        <w:t>o</w:t>
      </w:r>
      <w:r w:rsidRPr="00AA07E0">
        <w:rPr>
          <w:rFonts w:cstheme="minorHAnsi"/>
          <w:bCs/>
        </w:rPr>
        <w:t>dule</w:t>
      </w:r>
    </w:p>
    <w:p w14:paraId="444E7E35" w14:textId="124C84BC" w:rsidR="000D4D6E" w:rsidRPr="006978EF" w:rsidRDefault="000D4D6E" w:rsidP="006978EF">
      <w:pPr>
        <w:spacing w:line="276" w:lineRule="auto"/>
        <w:jc w:val="both"/>
        <w:rPr>
          <w:rFonts w:cstheme="minorHAnsi"/>
          <w:bCs/>
        </w:rPr>
      </w:pPr>
    </w:p>
    <w:p w14:paraId="1C8CCCBB" w14:textId="1F23D84F" w:rsidR="000D4D6E" w:rsidRPr="006978EF" w:rsidRDefault="000D4D6E" w:rsidP="006978EF">
      <w:pPr>
        <w:spacing w:line="276" w:lineRule="auto"/>
        <w:jc w:val="both"/>
        <w:rPr>
          <w:rFonts w:cstheme="minorHAnsi"/>
          <w:b/>
          <w:u w:val="single"/>
        </w:rPr>
      </w:pPr>
      <w:r w:rsidRPr="006978EF">
        <w:rPr>
          <w:rFonts w:cstheme="minorHAnsi"/>
          <w:b/>
          <w:u w:val="single"/>
        </w:rPr>
        <w:t xml:space="preserve">LexaPoint Systems – Implementation Costs </w:t>
      </w:r>
    </w:p>
    <w:p w14:paraId="13823BF9" w14:textId="3D2E2205" w:rsidR="000D4D6E" w:rsidRPr="006978EF" w:rsidRDefault="000D4D6E" w:rsidP="006978EF">
      <w:pPr>
        <w:spacing w:line="276" w:lineRule="auto"/>
        <w:jc w:val="both"/>
        <w:rPr>
          <w:rFonts w:cstheme="minorHAnsi"/>
        </w:rPr>
      </w:pPr>
      <w:r w:rsidRPr="006978EF">
        <w:rPr>
          <w:rFonts w:cstheme="minorHAnsi"/>
        </w:rPr>
        <w:t>Implementation costs are divided into two as shown below:</w:t>
      </w:r>
    </w:p>
    <w:p w14:paraId="06437602" w14:textId="79E8526A" w:rsidR="000D4D6E" w:rsidRPr="006978EF" w:rsidRDefault="000D4D6E" w:rsidP="006978EF">
      <w:pPr>
        <w:pStyle w:val="ListParagraph"/>
        <w:numPr>
          <w:ilvl w:val="0"/>
          <w:numId w:val="10"/>
        </w:numPr>
        <w:spacing w:line="276" w:lineRule="auto"/>
        <w:jc w:val="both"/>
        <w:rPr>
          <w:rFonts w:cstheme="minorHAnsi"/>
        </w:rPr>
      </w:pPr>
      <w:r w:rsidRPr="006978EF">
        <w:rPr>
          <w:rFonts w:cstheme="minorHAnsi"/>
        </w:rPr>
        <w:t>One-time set-up costs</w:t>
      </w:r>
    </w:p>
    <w:p w14:paraId="6512E731" w14:textId="7E47EAB1" w:rsidR="000D4D6E" w:rsidRPr="006978EF" w:rsidRDefault="000D4D6E" w:rsidP="006978EF">
      <w:pPr>
        <w:pStyle w:val="ListParagraph"/>
        <w:numPr>
          <w:ilvl w:val="0"/>
          <w:numId w:val="10"/>
        </w:numPr>
        <w:spacing w:line="276" w:lineRule="auto"/>
        <w:jc w:val="both"/>
        <w:rPr>
          <w:rFonts w:cstheme="minorHAnsi"/>
        </w:rPr>
      </w:pPr>
      <w:r w:rsidRPr="006978EF">
        <w:rPr>
          <w:rFonts w:cstheme="minorHAnsi"/>
        </w:rPr>
        <w:t xml:space="preserve">Monthly recurrent fee – Revenue share </w:t>
      </w:r>
    </w:p>
    <w:p w14:paraId="213C330C" w14:textId="77777777" w:rsidR="000D4D6E" w:rsidRPr="006978EF" w:rsidRDefault="000D4D6E" w:rsidP="006978EF">
      <w:pPr>
        <w:spacing w:line="276" w:lineRule="auto"/>
        <w:jc w:val="both"/>
        <w:rPr>
          <w:rFonts w:cstheme="minorHAnsi"/>
        </w:rPr>
      </w:pPr>
      <w:r w:rsidRPr="006978EF">
        <w:rPr>
          <w:rFonts w:cstheme="minorHAnsi"/>
        </w:rPr>
        <w:t>See below detailed cost matrix.</w:t>
      </w:r>
    </w:p>
    <w:tbl>
      <w:tblPr>
        <w:tblW w:w="9577" w:type="dxa"/>
        <w:tblInd w:w="-95" w:type="dxa"/>
        <w:tblLook w:val="04A0" w:firstRow="1" w:lastRow="0" w:firstColumn="1" w:lastColumn="0" w:noHBand="0" w:noVBand="1"/>
      </w:tblPr>
      <w:tblGrid>
        <w:gridCol w:w="5693"/>
        <w:gridCol w:w="3884"/>
      </w:tblGrid>
      <w:tr w:rsidR="000D4D6E" w:rsidRPr="006978EF" w14:paraId="1807976F" w14:textId="77777777" w:rsidTr="00A96597">
        <w:trPr>
          <w:trHeight w:val="224"/>
        </w:trPr>
        <w:tc>
          <w:tcPr>
            <w:tcW w:w="5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F0A95" w14:textId="77777777" w:rsidR="000D4D6E" w:rsidRPr="006978EF" w:rsidRDefault="000D4D6E" w:rsidP="006978EF">
            <w:pPr>
              <w:spacing w:line="276" w:lineRule="auto"/>
              <w:jc w:val="both"/>
              <w:rPr>
                <w:rFonts w:cstheme="minorHAnsi"/>
                <w:b/>
                <w:bCs/>
              </w:rPr>
            </w:pPr>
            <w:r w:rsidRPr="006978EF">
              <w:rPr>
                <w:rFonts w:cstheme="minorHAnsi"/>
                <w:b/>
                <w:bCs/>
              </w:rPr>
              <w:t xml:space="preserve">Cost Description </w:t>
            </w:r>
          </w:p>
        </w:tc>
        <w:tc>
          <w:tcPr>
            <w:tcW w:w="3884" w:type="dxa"/>
            <w:tcBorders>
              <w:top w:val="single" w:sz="4" w:space="0" w:color="auto"/>
              <w:left w:val="nil"/>
              <w:bottom w:val="single" w:sz="4" w:space="0" w:color="auto"/>
              <w:right w:val="single" w:sz="4" w:space="0" w:color="auto"/>
            </w:tcBorders>
            <w:shd w:val="clear" w:color="auto" w:fill="auto"/>
            <w:noWrap/>
            <w:vAlign w:val="bottom"/>
            <w:hideMark/>
          </w:tcPr>
          <w:p w14:paraId="2DC5CAF3" w14:textId="381F03D4" w:rsidR="000D4D6E" w:rsidRPr="006978EF" w:rsidRDefault="000D4D6E" w:rsidP="006978EF">
            <w:pPr>
              <w:spacing w:line="276" w:lineRule="auto"/>
              <w:jc w:val="both"/>
              <w:rPr>
                <w:rFonts w:cstheme="minorHAnsi"/>
                <w:b/>
                <w:bCs/>
              </w:rPr>
            </w:pPr>
            <w:r w:rsidRPr="006978EF">
              <w:rPr>
                <w:rFonts w:cstheme="minorHAnsi"/>
                <w:b/>
                <w:bCs/>
              </w:rPr>
              <w:t>Amount</w:t>
            </w:r>
            <w:r w:rsidR="006978EF" w:rsidRPr="006978EF">
              <w:rPr>
                <w:rFonts w:cstheme="minorHAnsi"/>
                <w:b/>
                <w:bCs/>
              </w:rPr>
              <w:t xml:space="preserve"> </w:t>
            </w:r>
            <w:r w:rsidRPr="006978EF">
              <w:rPr>
                <w:rFonts w:cstheme="minorHAnsi"/>
                <w:b/>
                <w:bCs/>
              </w:rPr>
              <w:t>(Kshs)</w:t>
            </w:r>
          </w:p>
        </w:tc>
      </w:tr>
      <w:tr w:rsidR="000D4D6E" w:rsidRPr="006978EF" w14:paraId="4E2D8039" w14:textId="77777777" w:rsidTr="00A96597">
        <w:trPr>
          <w:trHeight w:val="1772"/>
        </w:trPr>
        <w:tc>
          <w:tcPr>
            <w:tcW w:w="5693" w:type="dxa"/>
            <w:tcBorders>
              <w:top w:val="nil"/>
              <w:left w:val="single" w:sz="4" w:space="0" w:color="auto"/>
              <w:bottom w:val="single" w:sz="4" w:space="0" w:color="auto"/>
              <w:right w:val="single" w:sz="4" w:space="0" w:color="auto"/>
            </w:tcBorders>
            <w:shd w:val="clear" w:color="auto" w:fill="auto"/>
            <w:noWrap/>
            <w:vAlign w:val="bottom"/>
            <w:hideMark/>
          </w:tcPr>
          <w:p w14:paraId="764937EA" w14:textId="77777777" w:rsidR="000D4D6E" w:rsidRPr="006978EF" w:rsidRDefault="000D4D6E" w:rsidP="006978EF">
            <w:pPr>
              <w:spacing w:line="276" w:lineRule="auto"/>
              <w:jc w:val="both"/>
              <w:rPr>
                <w:rFonts w:cstheme="minorHAnsi"/>
              </w:rPr>
            </w:pPr>
            <w:r w:rsidRPr="006978EF">
              <w:rPr>
                <w:rFonts w:cstheme="minorHAnsi"/>
                <w:b/>
              </w:rPr>
              <w:t>Initial set up fee</w:t>
            </w:r>
            <w:r w:rsidRPr="006978EF">
              <w:rPr>
                <w:rFonts w:cstheme="minorHAnsi"/>
              </w:rPr>
              <w:t xml:space="preserve"> </w:t>
            </w:r>
          </w:p>
          <w:p w14:paraId="71F30DDB" w14:textId="77777777" w:rsidR="000D4D6E" w:rsidRPr="006978EF" w:rsidRDefault="000D4D6E" w:rsidP="006978EF">
            <w:pPr>
              <w:spacing w:line="276" w:lineRule="auto"/>
              <w:jc w:val="both"/>
              <w:rPr>
                <w:rFonts w:cstheme="minorHAnsi"/>
              </w:rPr>
            </w:pPr>
            <w:r w:rsidRPr="006978EF">
              <w:rPr>
                <w:rFonts w:cstheme="minorHAnsi"/>
              </w:rPr>
              <w:t>This includes:</w:t>
            </w:r>
          </w:p>
          <w:p w14:paraId="14678286" w14:textId="77777777" w:rsidR="000D4D6E" w:rsidRPr="006978EF" w:rsidRDefault="000D4D6E" w:rsidP="006978EF">
            <w:pPr>
              <w:numPr>
                <w:ilvl w:val="0"/>
                <w:numId w:val="8"/>
              </w:numPr>
              <w:spacing w:line="276" w:lineRule="auto"/>
              <w:jc w:val="both"/>
              <w:rPr>
                <w:rFonts w:cstheme="minorHAnsi"/>
              </w:rPr>
            </w:pPr>
            <w:r w:rsidRPr="006978EF">
              <w:rPr>
                <w:rFonts w:cstheme="minorHAnsi"/>
              </w:rPr>
              <w:t>Integration to Mpesa</w:t>
            </w:r>
          </w:p>
          <w:p w14:paraId="6206FAD0" w14:textId="77777777" w:rsidR="000D4D6E" w:rsidRPr="006978EF" w:rsidRDefault="000D4D6E" w:rsidP="006978EF">
            <w:pPr>
              <w:numPr>
                <w:ilvl w:val="0"/>
                <w:numId w:val="8"/>
              </w:numPr>
              <w:spacing w:line="276" w:lineRule="auto"/>
              <w:jc w:val="both"/>
              <w:rPr>
                <w:rFonts w:cstheme="minorHAnsi"/>
              </w:rPr>
            </w:pPr>
            <w:r w:rsidRPr="006978EF">
              <w:rPr>
                <w:rFonts w:cstheme="minorHAnsi"/>
              </w:rPr>
              <w:t xml:space="preserve">USSD setup &amp; Test Bed </w:t>
            </w:r>
          </w:p>
          <w:p w14:paraId="40D0D6E1" w14:textId="77777777" w:rsidR="000D4D6E" w:rsidRPr="006978EF" w:rsidRDefault="000D4D6E" w:rsidP="006978EF">
            <w:pPr>
              <w:numPr>
                <w:ilvl w:val="0"/>
                <w:numId w:val="8"/>
              </w:numPr>
              <w:spacing w:line="276" w:lineRule="auto"/>
              <w:jc w:val="both"/>
              <w:rPr>
                <w:rFonts w:cstheme="minorHAnsi"/>
              </w:rPr>
            </w:pPr>
            <w:r w:rsidRPr="006978EF">
              <w:rPr>
                <w:rFonts w:cstheme="minorHAnsi"/>
              </w:rPr>
              <w:t>SMS mapping</w:t>
            </w:r>
          </w:p>
          <w:p w14:paraId="26D03CFF" w14:textId="77777777" w:rsidR="000D4D6E" w:rsidRPr="006978EF" w:rsidRDefault="000D4D6E" w:rsidP="006978EF">
            <w:pPr>
              <w:numPr>
                <w:ilvl w:val="0"/>
                <w:numId w:val="8"/>
              </w:numPr>
              <w:spacing w:line="276" w:lineRule="auto"/>
              <w:jc w:val="both"/>
              <w:rPr>
                <w:rFonts w:cstheme="minorHAnsi"/>
              </w:rPr>
            </w:pPr>
            <w:r w:rsidRPr="006978EF">
              <w:rPr>
                <w:rFonts w:cstheme="minorHAnsi"/>
              </w:rPr>
              <w:t>Application customization &amp; set-up</w:t>
            </w:r>
          </w:p>
          <w:p w14:paraId="1DC0D283" w14:textId="17C6916C" w:rsidR="000D4D6E" w:rsidRPr="006978EF" w:rsidRDefault="000D4D6E" w:rsidP="006978EF">
            <w:pPr>
              <w:numPr>
                <w:ilvl w:val="0"/>
                <w:numId w:val="8"/>
              </w:numPr>
              <w:spacing w:line="276" w:lineRule="auto"/>
              <w:jc w:val="both"/>
              <w:rPr>
                <w:rFonts w:cstheme="minorHAnsi"/>
              </w:rPr>
            </w:pPr>
            <w:r w:rsidRPr="006978EF">
              <w:rPr>
                <w:rFonts w:cstheme="minorHAnsi"/>
              </w:rPr>
              <w:t>CRB integration</w:t>
            </w:r>
            <w:r w:rsidR="006978EF" w:rsidRPr="006978EF">
              <w:rPr>
                <w:rFonts w:cstheme="minorHAnsi"/>
              </w:rPr>
              <w:t>s</w:t>
            </w:r>
          </w:p>
          <w:p w14:paraId="0958B732" w14:textId="77777777" w:rsidR="000D4D6E" w:rsidRPr="006978EF" w:rsidRDefault="000D4D6E" w:rsidP="006978EF">
            <w:pPr>
              <w:numPr>
                <w:ilvl w:val="0"/>
                <w:numId w:val="8"/>
              </w:numPr>
              <w:spacing w:line="276" w:lineRule="auto"/>
              <w:jc w:val="both"/>
              <w:rPr>
                <w:rFonts w:cstheme="minorHAnsi"/>
              </w:rPr>
            </w:pPr>
            <w:r w:rsidRPr="006978EF">
              <w:rPr>
                <w:rFonts w:cstheme="minorHAnsi"/>
              </w:rPr>
              <w:t>Back end operations integration</w:t>
            </w:r>
          </w:p>
          <w:p w14:paraId="2B78B735" w14:textId="77777777" w:rsidR="000D4D6E" w:rsidRPr="006978EF" w:rsidRDefault="000D4D6E" w:rsidP="006978EF">
            <w:pPr>
              <w:spacing w:line="276" w:lineRule="auto"/>
              <w:jc w:val="both"/>
              <w:rPr>
                <w:rFonts w:cstheme="minorHAnsi"/>
              </w:rPr>
            </w:pPr>
          </w:p>
        </w:tc>
        <w:tc>
          <w:tcPr>
            <w:tcW w:w="3884" w:type="dxa"/>
            <w:tcBorders>
              <w:top w:val="nil"/>
              <w:left w:val="nil"/>
              <w:bottom w:val="single" w:sz="4" w:space="0" w:color="auto"/>
              <w:right w:val="single" w:sz="4" w:space="0" w:color="auto"/>
            </w:tcBorders>
            <w:shd w:val="clear" w:color="auto" w:fill="auto"/>
            <w:noWrap/>
            <w:vAlign w:val="bottom"/>
            <w:hideMark/>
          </w:tcPr>
          <w:p w14:paraId="51192F04" w14:textId="3E1749B8" w:rsidR="000D4D6E" w:rsidRPr="006978EF" w:rsidRDefault="000D4D6E" w:rsidP="006978EF">
            <w:pPr>
              <w:spacing w:line="276" w:lineRule="auto"/>
              <w:jc w:val="both"/>
              <w:rPr>
                <w:rFonts w:cstheme="minorHAnsi"/>
              </w:rPr>
            </w:pPr>
            <w:r w:rsidRPr="006978EF">
              <w:rPr>
                <w:rFonts w:cstheme="minorHAnsi"/>
              </w:rPr>
              <w:t>70,000 + VAT</w:t>
            </w:r>
          </w:p>
        </w:tc>
      </w:tr>
      <w:tr w:rsidR="000D4D6E" w:rsidRPr="006978EF" w14:paraId="16A712A5" w14:textId="77777777" w:rsidTr="00A96597">
        <w:trPr>
          <w:trHeight w:val="420"/>
        </w:trPr>
        <w:tc>
          <w:tcPr>
            <w:tcW w:w="5693" w:type="dxa"/>
            <w:tcBorders>
              <w:top w:val="nil"/>
              <w:left w:val="single" w:sz="4" w:space="0" w:color="auto"/>
              <w:bottom w:val="single" w:sz="4" w:space="0" w:color="auto"/>
              <w:right w:val="single" w:sz="4" w:space="0" w:color="auto"/>
            </w:tcBorders>
            <w:shd w:val="clear" w:color="auto" w:fill="auto"/>
            <w:noWrap/>
            <w:vAlign w:val="bottom"/>
            <w:hideMark/>
          </w:tcPr>
          <w:p w14:paraId="429CE765" w14:textId="77777777" w:rsidR="000D4D6E" w:rsidRPr="006978EF" w:rsidRDefault="000D4D6E" w:rsidP="006978EF">
            <w:pPr>
              <w:spacing w:line="276" w:lineRule="auto"/>
              <w:jc w:val="both"/>
              <w:rPr>
                <w:rFonts w:cstheme="minorHAnsi"/>
                <w:b/>
              </w:rPr>
            </w:pPr>
            <w:r w:rsidRPr="006978EF">
              <w:rPr>
                <w:rFonts w:cstheme="minorHAnsi"/>
                <w:b/>
              </w:rPr>
              <w:t>Recurring charges</w:t>
            </w:r>
          </w:p>
        </w:tc>
        <w:tc>
          <w:tcPr>
            <w:tcW w:w="3884" w:type="dxa"/>
            <w:tcBorders>
              <w:top w:val="nil"/>
              <w:left w:val="nil"/>
              <w:bottom w:val="single" w:sz="4" w:space="0" w:color="auto"/>
              <w:right w:val="single" w:sz="4" w:space="0" w:color="auto"/>
            </w:tcBorders>
            <w:shd w:val="clear" w:color="auto" w:fill="auto"/>
            <w:noWrap/>
            <w:vAlign w:val="bottom"/>
            <w:hideMark/>
          </w:tcPr>
          <w:p w14:paraId="1865DB9F" w14:textId="77777777" w:rsidR="000D4D6E" w:rsidRPr="006978EF" w:rsidRDefault="000D4D6E" w:rsidP="006978EF">
            <w:pPr>
              <w:spacing w:line="276" w:lineRule="auto"/>
              <w:jc w:val="both"/>
              <w:rPr>
                <w:rFonts w:cstheme="minorHAnsi"/>
              </w:rPr>
            </w:pPr>
          </w:p>
        </w:tc>
      </w:tr>
      <w:tr w:rsidR="000D4D6E" w:rsidRPr="006978EF" w14:paraId="36DEA090" w14:textId="77777777" w:rsidTr="00A96597">
        <w:trPr>
          <w:trHeight w:val="1502"/>
        </w:trPr>
        <w:tc>
          <w:tcPr>
            <w:tcW w:w="5693" w:type="dxa"/>
            <w:tcBorders>
              <w:top w:val="nil"/>
              <w:left w:val="single" w:sz="4" w:space="0" w:color="auto"/>
              <w:bottom w:val="single" w:sz="4" w:space="0" w:color="auto"/>
              <w:right w:val="single" w:sz="4" w:space="0" w:color="auto"/>
            </w:tcBorders>
            <w:shd w:val="clear" w:color="auto" w:fill="auto"/>
            <w:noWrap/>
            <w:vAlign w:val="bottom"/>
            <w:hideMark/>
          </w:tcPr>
          <w:p w14:paraId="2282FA0B" w14:textId="77777777" w:rsidR="000D4D6E" w:rsidRPr="006978EF" w:rsidRDefault="000D4D6E" w:rsidP="006978EF">
            <w:pPr>
              <w:spacing w:line="276" w:lineRule="auto"/>
              <w:jc w:val="both"/>
              <w:rPr>
                <w:rFonts w:cstheme="minorHAnsi"/>
                <w:b/>
              </w:rPr>
            </w:pPr>
            <w:r w:rsidRPr="006978EF">
              <w:rPr>
                <w:rFonts w:cstheme="minorHAnsi"/>
                <w:b/>
              </w:rPr>
              <w:t>Revenue share</w:t>
            </w:r>
          </w:p>
          <w:p w14:paraId="15BF3105" w14:textId="77777777" w:rsidR="000D4D6E" w:rsidRPr="006978EF" w:rsidRDefault="000D4D6E" w:rsidP="006978EF">
            <w:pPr>
              <w:spacing w:line="276" w:lineRule="auto"/>
              <w:jc w:val="both"/>
              <w:rPr>
                <w:rFonts w:cstheme="minorHAnsi"/>
              </w:rPr>
            </w:pPr>
            <w:r w:rsidRPr="006978EF">
              <w:rPr>
                <w:rFonts w:cstheme="minorHAnsi"/>
              </w:rPr>
              <w:t>This shall cater for:</w:t>
            </w:r>
          </w:p>
          <w:p w14:paraId="62C8490F" w14:textId="77777777" w:rsidR="000D4D6E" w:rsidRPr="006978EF" w:rsidRDefault="000D4D6E" w:rsidP="006978EF">
            <w:pPr>
              <w:numPr>
                <w:ilvl w:val="0"/>
                <w:numId w:val="9"/>
              </w:numPr>
              <w:spacing w:line="276" w:lineRule="auto"/>
              <w:jc w:val="both"/>
              <w:rPr>
                <w:rFonts w:cstheme="minorHAnsi"/>
              </w:rPr>
            </w:pPr>
            <w:r w:rsidRPr="006978EF">
              <w:rPr>
                <w:rFonts w:cstheme="minorHAnsi"/>
              </w:rPr>
              <w:t>Maintenance of system</w:t>
            </w:r>
          </w:p>
          <w:p w14:paraId="38A79FCA" w14:textId="77777777" w:rsidR="000D4D6E" w:rsidRPr="006978EF" w:rsidRDefault="000D4D6E" w:rsidP="006978EF">
            <w:pPr>
              <w:numPr>
                <w:ilvl w:val="0"/>
                <w:numId w:val="9"/>
              </w:numPr>
              <w:spacing w:line="276" w:lineRule="auto"/>
              <w:jc w:val="both"/>
              <w:rPr>
                <w:rFonts w:cstheme="minorHAnsi"/>
              </w:rPr>
            </w:pPr>
            <w:r w:rsidRPr="006978EF">
              <w:rPr>
                <w:rFonts w:cstheme="minorHAnsi"/>
              </w:rPr>
              <w:t xml:space="preserve">Live monitoring </w:t>
            </w:r>
          </w:p>
          <w:p w14:paraId="11A9CBF9" w14:textId="77777777" w:rsidR="000D4D6E" w:rsidRPr="006978EF" w:rsidRDefault="000D4D6E" w:rsidP="006978EF">
            <w:pPr>
              <w:numPr>
                <w:ilvl w:val="0"/>
                <w:numId w:val="9"/>
              </w:numPr>
              <w:spacing w:line="276" w:lineRule="auto"/>
              <w:jc w:val="both"/>
              <w:rPr>
                <w:rFonts w:cstheme="minorHAnsi"/>
              </w:rPr>
            </w:pPr>
            <w:r w:rsidRPr="006978EF">
              <w:rPr>
                <w:rFonts w:cstheme="minorHAnsi"/>
              </w:rPr>
              <w:t>Support staff</w:t>
            </w:r>
          </w:p>
          <w:p w14:paraId="3A02BCCA" w14:textId="4A173EDF" w:rsidR="000D4D6E" w:rsidRPr="006978EF" w:rsidRDefault="000D4D6E" w:rsidP="006978EF">
            <w:pPr>
              <w:numPr>
                <w:ilvl w:val="0"/>
                <w:numId w:val="9"/>
              </w:numPr>
              <w:spacing w:line="276" w:lineRule="auto"/>
              <w:jc w:val="both"/>
              <w:rPr>
                <w:rFonts w:cstheme="minorHAnsi"/>
              </w:rPr>
            </w:pPr>
            <w:r w:rsidRPr="006978EF">
              <w:rPr>
                <w:rFonts w:cstheme="minorHAnsi"/>
              </w:rPr>
              <w:t xml:space="preserve">Call </w:t>
            </w:r>
            <w:r w:rsidR="006978EF" w:rsidRPr="006978EF">
              <w:rPr>
                <w:rFonts w:cstheme="minorHAnsi"/>
              </w:rPr>
              <w:t>center</w:t>
            </w:r>
            <w:r w:rsidRPr="006978EF">
              <w:rPr>
                <w:rFonts w:cstheme="minorHAnsi"/>
              </w:rPr>
              <w:t xml:space="preserve"> facilities</w:t>
            </w:r>
          </w:p>
          <w:p w14:paraId="1611671B" w14:textId="77777777" w:rsidR="000D4D6E" w:rsidRPr="006978EF" w:rsidRDefault="000D4D6E" w:rsidP="006978EF">
            <w:pPr>
              <w:numPr>
                <w:ilvl w:val="0"/>
                <w:numId w:val="9"/>
              </w:numPr>
              <w:spacing w:line="276" w:lineRule="auto"/>
              <w:jc w:val="both"/>
              <w:rPr>
                <w:rFonts w:cstheme="minorHAnsi"/>
              </w:rPr>
            </w:pPr>
            <w:r w:rsidRPr="006978EF">
              <w:rPr>
                <w:rFonts w:cstheme="minorHAnsi"/>
              </w:rPr>
              <w:t>Server/cloud hosting</w:t>
            </w:r>
          </w:p>
          <w:p w14:paraId="34AD227E" w14:textId="77777777" w:rsidR="000D4D6E" w:rsidRPr="006978EF" w:rsidRDefault="000D4D6E" w:rsidP="006978EF">
            <w:pPr>
              <w:spacing w:line="276" w:lineRule="auto"/>
              <w:jc w:val="both"/>
              <w:rPr>
                <w:rFonts w:cstheme="minorHAnsi"/>
              </w:rPr>
            </w:pPr>
          </w:p>
        </w:tc>
        <w:tc>
          <w:tcPr>
            <w:tcW w:w="3884" w:type="dxa"/>
            <w:tcBorders>
              <w:top w:val="nil"/>
              <w:left w:val="nil"/>
              <w:bottom w:val="single" w:sz="4" w:space="0" w:color="auto"/>
              <w:right w:val="single" w:sz="4" w:space="0" w:color="auto"/>
            </w:tcBorders>
            <w:shd w:val="clear" w:color="auto" w:fill="auto"/>
            <w:noWrap/>
            <w:vAlign w:val="bottom"/>
            <w:hideMark/>
          </w:tcPr>
          <w:p w14:paraId="711111A3" w14:textId="57329FCA" w:rsidR="000D4D6E" w:rsidRPr="006978EF" w:rsidRDefault="000D4D6E" w:rsidP="006978EF">
            <w:pPr>
              <w:spacing w:line="276" w:lineRule="auto"/>
              <w:jc w:val="both"/>
              <w:rPr>
                <w:rFonts w:cstheme="minorHAnsi"/>
              </w:rPr>
            </w:pPr>
            <w:r w:rsidRPr="006978EF">
              <w:rPr>
                <w:rFonts w:cstheme="minorHAnsi"/>
              </w:rPr>
              <w:t xml:space="preserve">2.5% of </w:t>
            </w:r>
            <w:r w:rsidR="006978EF" w:rsidRPr="006978EF">
              <w:rPr>
                <w:rFonts w:cstheme="minorHAnsi"/>
              </w:rPr>
              <w:t>the principal amount repaid or Kshs 3</w:t>
            </w:r>
            <w:r w:rsidR="006978EF">
              <w:rPr>
                <w:rFonts w:cstheme="minorHAnsi"/>
              </w:rPr>
              <w:t>3</w:t>
            </w:r>
            <w:r w:rsidR="006978EF" w:rsidRPr="006978EF">
              <w:rPr>
                <w:rFonts w:cstheme="minorHAnsi"/>
              </w:rPr>
              <w:t>,000 whichever is higher</w:t>
            </w:r>
          </w:p>
        </w:tc>
      </w:tr>
    </w:tbl>
    <w:p w14:paraId="6499DB89" w14:textId="77777777" w:rsidR="000D4D6E" w:rsidRPr="006978EF" w:rsidRDefault="000D4D6E" w:rsidP="006978EF">
      <w:pPr>
        <w:spacing w:line="276" w:lineRule="auto"/>
        <w:jc w:val="both"/>
        <w:rPr>
          <w:rFonts w:cstheme="minorHAnsi"/>
        </w:rPr>
      </w:pPr>
    </w:p>
    <w:p w14:paraId="4D08A0D3" w14:textId="77777777" w:rsidR="00617E89" w:rsidRPr="006978EF" w:rsidRDefault="004747DE" w:rsidP="006978EF">
      <w:pPr>
        <w:spacing w:line="276" w:lineRule="auto"/>
        <w:jc w:val="both"/>
        <w:rPr>
          <w:rFonts w:cstheme="minorHAnsi"/>
          <w:b/>
          <w:u w:val="single"/>
        </w:rPr>
      </w:pPr>
      <w:r w:rsidRPr="006978EF">
        <w:rPr>
          <w:rFonts w:cstheme="minorHAnsi"/>
          <w:b/>
          <w:u w:val="single"/>
        </w:rPr>
        <w:lastRenderedPageBreak/>
        <w:t>LexaCash: Quick Mobi</w:t>
      </w:r>
      <w:r w:rsidR="00DD7DB6" w:rsidRPr="006978EF">
        <w:rPr>
          <w:rFonts w:cstheme="minorHAnsi"/>
          <w:b/>
          <w:u w:val="single"/>
        </w:rPr>
        <w:t>le</w:t>
      </w:r>
      <w:r w:rsidRPr="006978EF">
        <w:rPr>
          <w:rFonts w:cstheme="minorHAnsi"/>
          <w:b/>
          <w:u w:val="single"/>
        </w:rPr>
        <w:t xml:space="preserve"> Loans</w:t>
      </w:r>
    </w:p>
    <w:p w14:paraId="5F0E932C" w14:textId="77777777" w:rsidR="00E26C39" w:rsidRPr="006978EF" w:rsidRDefault="00DD7DB6" w:rsidP="006978EF">
      <w:pPr>
        <w:spacing w:line="276" w:lineRule="auto"/>
        <w:jc w:val="both"/>
        <w:rPr>
          <w:rFonts w:cstheme="minorHAnsi"/>
        </w:rPr>
      </w:pPr>
      <w:r w:rsidRPr="006978EF">
        <w:rPr>
          <w:rFonts w:cstheme="minorHAnsi"/>
        </w:rPr>
        <w:t>LexaCash</w:t>
      </w:r>
      <w:r w:rsidR="00E26C39" w:rsidRPr="006978EF">
        <w:rPr>
          <w:rFonts w:cstheme="minorHAnsi"/>
        </w:rPr>
        <w:t xml:space="preserve"> make</w:t>
      </w:r>
      <w:r w:rsidRPr="006978EF">
        <w:rPr>
          <w:rFonts w:cstheme="minorHAnsi"/>
        </w:rPr>
        <w:t>s</w:t>
      </w:r>
      <w:r w:rsidR="00E26C39" w:rsidRPr="006978EF">
        <w:rPr>
          <w:rFonts w:cstheme="minorHAnsi"/>
        </w:rPr>
        <w:t xml:space="preserve"> it easy for you to access instant </w:t>
      </w:r>
      <w:r w:rsidR="00A35784" w:rsidRPr="006978EF">
        <w:rPr>
          <w:rFonts w:cstheme="minorHAnsi"/>
        </w:rPr>
        <w:t>credit</w:t>
      </w:r>
      <w:r w:rsidR="00E26C39" w:rsidRPr="006978EF">
        <w:rPr>
          <w:rFonts w:cstheme="minorHAnsi"/>
        </w:rPr>
        <w:t xml:space="preserve"> wherever you are at your convenience. It is an innovative financial solution aimed at increasing financial inclusion and giving everyone a chance to access capital</w:t>
      </w:r>
      <w:r w:rsidR="00A35784" w:rsidRPr="006978EF">
        <w:rPr>
          <w:rFonts w:cstheme="minorHAnsi"/>
        </w:rPr>
        <w:t>/ credit</w:t>
      </w:r>
      <w:r w:rsidR="00E26C39" w:rsidRPr="006978EF">
        <w:rPr>
          <w:rFonts w:cstheme="minorHAnsi"/>
        </w:rPr>
        <w:t xml:space="preserve"> which they can then use to transform their lives.</w:t>
      </w:r>
    </w:p>
    <w:p w14:paraId="4D30E017" w14:textId="58F45CDF" w:rsidR="003B3D3B" w:rsidRPr="006978EF" w:rsidRDefault="003B3D3B" w:rsidP="006978EF">
      <w:pPr>
        <w:spacing w:line="276" w:lineRule="auto"/>
        <w:jc w:val="both"/>
        <w:rPr>
          <w:rStyle w:val="tx"/>
          <w:rFonts w:cstheme="minorHAnsi"/>
          <w:bdr w:val="none" w:sz="0" w:space="0" w:color="auto" w:frame="1"/>
        </w:rPr>
      </w:pPr>
      <w:r w:rsidRPr="006978EF">
        <w:rPr>
          <w:rFonts w:cstheme="minorHAnsi"/>
        </w:rPr>
        <w:t xml:space="preserve">It is a </w:t>
      </w:r>
      <w:r w:rsidRPr="006978EF">
        <w:rPr>
          <w:rStyle w:val="tx"/>
          <w:rFonts w:cstheme="minorHAnsi"/>
          <w:bdr w:val="none" w:sz="0" w:space="0" w:color="auto" w:frame="1"/>
        </w:rPr>
        <w:t xml:space="preserve">service designed to allow users to conveniently borrow and repay money instantly through their mobile devices. Our </w:t>
      </w:r>
      <w:r w:rsidR="00A35784" w:rsidRPr="006978EF">
        <w:rPr>
          <w:rStyle w:val="tx"/>
          <w:rFonts w:cstheme="minorHAnsi"/>
          <w:bdr w:val="none" w:sz="0" w:space="0" w:color="auto" w:frame="1"/>
        </w:rPr>
        <w:t>credit scoring engine quickly</w:t>
      </w:r>
      <w:r w:rsidR="00DD7DB6" w:rsidRPr="006978EF">
        <w:rPr>
          <w:rStyle w:val="tx"/>
          <w:rFonts w:cstheme="minorHAnsi"/>
          <w:bdr w:val="none" w:sz="0" w:space="0" w:color="auto" w:frame="1"/>
        </w:rPr>
        <w:t xml:space="preserve"> checks on your credit ratings and</w:t>
      </w:r>
      <w:r w:rsidRPr="006978EF">
        <w:rPr>
          <w:rStyle w:val="tx"/>
          <w:rFonts w:cstheme="minorHAnsi"/>
          <w:bdr w:val="none" w:sz="0" w:space="0" w:color="auto" w:frame="1"/>
        </w:rPr>
        <w:t xml:space="preserve"> ensures your loan application </w:t>
      </w:r>
      <w:r w:rsidR="00A35784" w:rsidRPr="006978EF">
        <w:rPr>
          <w:rStyle w:val="tx"/>
          <w:rFonts w:cstheme="minorHAnsi"/>
          <w:bdr w:val="none" w:sz="0" w:space="0" w:color="auto" w:frame="1"/>
        </w:rPr>
        <w:t>is</w:t>
      </w:r>
      <w:r w:rsidRPr="006978EF">
        <w:rPr>
          <w:rStyle w:val="tx"/>
          <w:rFonts w:cstheme="minorHAnsi"/>
          <w:bdr w:val="none" w:sz="0" w:space="0" w:color="auto" w:frame="1"/>
        </w:rPr>
        <w:t xml:space="preserve"> processed in real time. The service is accessible in Kenya on USSD *</w:t>
      </w:r>
      <w:r w:rsidR="008C0A0D" w:rsidRPr="006978EF">
        <w:rPr>
          <w:rStyle w:val="tx"/>
          <w:rFonts w:cstheme="minorHAnsi"/>
          <w:bdr w:val="none" w:sz="0" w:space="0" w:color="auto" w:frame="1"/>
        </w:rPr>
        <w:t>XXX</w:t>
      </w:r>
      <w:r w:rsidRPr="006978EF">
        <w:rPr>
          <w:rStyle w:val="tx"/>
          <w:rFonts w:cstheme="minorHAnsi"/>
          <w:bdr w:val="none" w:sz="0" w:space="0" w:color="auto" w:frame="1"/>
        </w:rPr>
        <w:t>*</w:t>
      </w:r>
      <w:r w:rsidR="008C0A0D" w:rsidRPr="006978EF">
        <w:rPr>
          <w:rStyle w:val="tx"/>
          <w:rFonts w:cstheme="minorHAnsi"/>
          <w:bdr w:val="none" w:sz="0" w:space="0" w:color="auto" w:frame="1"/>
        </w:rPr>
        <w:t>XX</w:t>
      </w:r>
      <w:r w:rsidRPr="006978EF">
        <w:rPr>
          <w:rStyle w:val="tx"/>
          <w:rFonts w:cstheme="minorHAnsi"/>
          <w:bdr w:val="none" w:sz="0" w:space="0" w:color="auto" w:frame="1"/>
        </w:rPr>
        <w:t>#</w:t>
      </w:r>
      <w:r w:rsidR="00355DC7" w:rsidRPr="006978EF">
        <w:rPr>
          <w:rStyle w:val="tx"/>
          <w:rFonts w:cstheme="minorHAnsi"/>
          <w:bdr w:val="none" w:sz="0" w:space="0" w:color="auto" w:frame="1"/>
        </w:rPr>
        <w:t>.</w:t>
      </w:r>
    </w:p>
    <w:p w14:paraId="2F5E3BB4" w14:textId="4D252289" w:rsidR="00AA07E0" w:rsidRPr="006978EF" w:rsidRDefault="00E26C39" w:rsidP="006978EF">
      <w:pPr>
        <w:spacing w:line="276" w:lineRule="auto"/>
        <w:jc w:val="both"/>
        <w:rPr>
          <w:rStyle w:val="tx"/>
          <w:rFonts w:cstheme="minorHAnsi"/>
        </w:rPr>
      </w:pPr>
      <w:r w:rsidRPr="006978EF">
        <w:rPr>
          <w:rFonts w:cstheme="minorHAnsi"/>
        </w:rPr>
        <w:t>It’s easy. Complete loan application in seconds and receive your loans directly to your phone. It’s reliable, fast and convenient.</w:t>
      </w:r>
    </w:p>
    <w:p w14:paraId="2E5DB0F0" w14:textId="77777777" w:rsidR="004747DE" w:rsidRPr="006978EF" w:rsidRDefault="003B3D3B" w:rsidP="006978EF">
      <w:pPr>
        <w:spacing w:line="276" w:lineRule="auto"/>
        <w:jc w:val="both"/>
        <w:rPr>
          <w:rFonts w:cstheme="minorHAnsi"/>
          <w:u w:val="single"/>
        </w:rPr>
      </w:pPr>
      <w:r w:rsidRPr="006978EF">
        <w:rPr>
          <w:rStyle w:val="tx"/>
          <w:rFonts w:cstheme="minorHAnsi"/>
          <w:u w:val="single"/>
          <w:bdr w:val="none" w:sz="0" w:space="0" w:color="auto" w:frame="1"/>
        </w:rPr>
        <w:t xml:space="preserve">Terms and Conditions Link </w:t>
      </w:r>
    </w:p>
    <w:p w14:paraId="5B59B363" w14:textId="77777777" w:rsidR="004747DE" w:rsidRPr="006978EF" w:rsidRDefault="004747DE" w:rsidP="006978EF">
      <w:pPr>
        <w:spacing w:line="276" w:lineRule="auto"/>
        <w:jc w:val="both"/>
        <w:rPr>
          <w:rFonts w:cstheme="minorHAnsi"/>
        </w:rPr>
      </w:pPr>
    </w:p>
    <w:p w14:paraId="1B43D2C1" w14:textId="77777777" w:rsidR="004747DE" w:rsidRPr="006978EF" w:rsidRDefault="004747DE" w:rsidP="006978EF">
      <w:pPr>
        <w:spacing w:line="276" w:lineRule="auto"/>
        <w:jc w:val="both"/>
        <w:rPr>
          <w:rFonts w:cstheme="minorHAnsi"/>
          <w:b/>
          <w:u w:val="single"/>
        </w:rPr>
      </w:pPr>
      <w:r w:rsidRPr="006978EF">
        <w:rPr>
          <w:rFonts w:cstheme="minorHAnsi"/>
          <w:b/>
          <w:u w:val="single"/>
        </w:rPr>
        <w:t>How LexaCash Works</w:t>
      </w:r>
    </w:p>
    <w:p w14:paraId="13F8FE46" w14:textId="77777777" w:rsidR="004747DE" w:rsidRPr="006978EF" w:rsidRDefault="00FF6333" w:rsidP="006978EF">
      <w:pPr>
        <w:spacing w:line="276" w:lineRule="auto"/>
        <w:jc w:val="both"/>
        <w:rPr>
          <w:rFonts w:cstheme="minorHAnsi"/>
        </w:rPr>
      </w:pPr>
      <w:r w:rsidRPr="006978EF">
        <w:rPr>
          <w:rFonts w:cstheme="minorHAnsi"/>
        </w:rPr>
        <w:t>Use</w:t>
      </w:r>
      <w:r w:rsidR="004747DE" w:rsidRPr="006978EF">
        <w:rPr>
          <w:rFonts w:cstheme="minorHAnsi"/>
        </w:rPr>
        <w:t xml:space="preserve"> the following simple steps!</w:t>
      </w:r>
    </w:p>
    <w:p w14:paraId="523F73D5" w14:textId="57E8C789" w:rsidR="004747DE" w:rsidRPr="006978EF" w:rsidRDefault="00355DC7" w:rsidP="006978EF">
      <w:pPr>
        <w:pStyle w:val="ListParagraph"/>
        <w:numPr>
          <w:ilvl w:val="0"/>
          <w:numId w:val="1"/>
        </w:numPr>
        <w:spacing w:line="276" w:lineRule="auto"/>
        <w:jc w:val="both"/>
        <w:rPr>
          <w:rFonts w:cstheme="minorHAnsi"/>
        </w:rPr>
      </w:pPr>
      <w:r w:rsidRPr="006978EF">
        <w:rPr>
          <w:rFonts w:cstheme="minorHAnsi"/>
        </w:rPr>
        <w:t>Dial</w:t>
      </w:r>
      <w:r w:rsidR="004747DE" w:rsidRPr="006978EF">
        <w:rPr>
          <w:rFonts w:cstheme="minorHAnsi"/>
        </w:rPr>
        <w:t xml:space="preserve"> </w:t>
      </w:r>
      <w:r w:rsidR="008C0A0D" w:rsidRPr="006978EF">
        <w:rPr>
          <w:rStyle w:val="tx"/>
          <w:rFonts w:cstheme="minorHAnsi"/>
          <w:bdr w:val="none" w:sz="0" w:space="0" w:color="auto" w:frame="1"/>
        </w:rPr>
        <w:t xml:space="preserve">*XXX*XX# </w:t>
      </w:r>
      <w:r w:rsidR="00543154" w:rsidRPr="006978EF">
        <w:rPr>
          <w:rFonts w:cstheme="minorHAnsi"/>
        </w:rPr>
        <w:t>to get started</w:t>
      </w:r>
      <w:r w:rsidRPr="006978EF">
        <w:rPr>
          <w:rFonts w:cstheme="minorHAnsi"/>
        </w:rPr>
        <w:t xml:space="preserve">. Mobile apps will be ready soon. </w:t>
      </w:r>
    </w:p>
    <w:p w14:paraId="674B9941" w14:textId="77777777" w:rsidR="004747DE" w:rsidRPr="006978EF" w:rsidRDefault="004747DE" w:rsidP="006978EF">
      <w:pPr>
        <w:pStyle w:val="ListParagraph"/>
        <w:numPr>
          <w:ilvl w:val="0"/>
          <w:numId w:val="1"/>
        </w:numPr>
        <w:spacing w:line="276" w:lineRule="auto"/>
        <w:jc w:val="both"/>
        <w:rPr>
          <w:rFonts w:cstheme="minorHAnsi"/>
        </w:rPr>
      </w:pPr>
      <w:r w:rsidRPr="006978EF">
        <w:rPr>
          <w:rFonts w:cstheme="minorHAnsi"/>
        </w:rPr>
        <w:t>Register your details</w:t>
      </w:r>
    </w:p>
    <w:p w14:paraId="5A433B83" w14:textId="77777777" w:rsidR="004747DE" w:rsidRPr="006978EF" w:rsidRDefault="004747DE" w:rsidP="006978EF">
      <w:pPr>
        <w:pStyle w:val="ListParagraph"/>
        <w:numPr>
          <w:ilvl w:val="0"/>
          <w:numId w:val="1"/>
        </w:numPr>
        <w:spacing w:line="276" w:lineRule="auto"/>
        <w:jc w:val="both"/>
        <w:rPr>
          <w:rFonts w:cstheme="minorHAnsi"/>
        </w:rPr>
      </w:pPr>
      <w:r w:rsidRPr="006978EF">
        <w:rPr>
          <w:rFonts w:cstheme="minorHAnsi"/>
        </w:rPr>
        <w:t xml:space="preserve">We shall carry out credit scoring to determine your credit worthiness and instantly </w:t>
      </w:r>
      <w:r w:rsidR="00FF6333" w:rsidRPr="006978EF">
        <w:rPr>
          <w:rFonts w:cstheme="minorHAnsi"/>
        </w:rPr>
        <w:t>give you</w:t>
      </w:r>
      <w:r w:rsidRPr="006978EF">
        <w:rPr>
          <w:rFonts w:cstheme="minorHAnsi"/>
        </w:rPr>
        <w:t xml:space="preserve"> a loan offer or rejection based on your credit ratings.</w:t>
      </w:r>
    </w:p>
    <w:p w14:paraId="604EF5D1" w14:textId="77777777" w:rsidR="004747DE" w:rsidRPr="006978EF" w:rsidRDefault="004747DE" w:rsidP="006978EF">
      <w:pPr>
        <w:pStyle w:val="ListParagraph"/>
        <w:numPr>
          <w:ilvl w:val="0"/>
          <w:numId w:val="1"/>
        </w:numPr>
        <w:spacing w:line="276" w:lineRule="auto"/>
        <w:jc w:val="both"/>
        <w:rPr>
          <w:rFonts w:cstheme="minorHAnsi"/>
        </w:rPr>
      </w:pPr>
      <w:r w:rsidRPr="006978EF">
        <w:rPr>
          <w:rFonts w:cstheme="minorHAnsi"/>
        </w:rPr>
        <w:t xml:space="preserve">You then apply for the loan within the </w:t>
      </w:r>
      <w:r w:rsidR="002946F3" w:rsidRPr="006978EF">
        <w:rPr>
          <w:rFonts w:cstheme="minorHAnsi"/>
        </w:rPr>
        <w:t>loan</w:t>
      </w:r>
      <w:r w:rsidRPr="006978EF">
        <w:rPr>
          <w:rFonts w:cstheme="minorHAnsi"/>
        </w:rPr>
        <w:t xml:space="preserve"> limit</w:t>
      </w:r>
    </w:p>
    <w:p w14:paraId="50393BF9" w14:textId="77777777" w:rsidR="004747DE" w:rsidRPr="006978EF" w:rsidRDefault="004747DE" w:rsidP="006978EF">
      <w:pPr>
        <w:pStyle w:val="ListParagraph"/>
        <w:numPr>
          <w:ilvl w:val="0"/>
          <w:numId w:val="1"/>
        </w:numPr>
        <w:spacing w:line="276" w:lineRule="auto"/>
        <w:jc w:val="both"/>
        <w:rPr>
          <w:rFonts w:cstheme="minorHAnsi"/>
        </w:rPr>
      </w:pPr>
      <w:r w:rsidRPr="006978EF">
        <w:rPr>
          <w:rFonts w:cstheme="minorHAnsi"/>
        </w:rPr>
        <w:t>Cash sent instantly to your M-Pesa</w:t>
      </w:r>
      <w:r w:rsidR="002946F3" w:rsidRPr="006978EF">
        <w:rPr>
          <w:rFonts w:cstheme="minorHAnsi"/>
        </w:rPr>
        <w:t xml:space="preserve"> number</w:t>
      </w:r>
    </w:p>
    <w:p w14:paraId="3EBEB29F" w14:textId="77777777" w:rsidR="004747DE" w:rsidRPr="006978EF" w:rsidRDefault="004747DE" w:rsidP="006978EF">
      <w:pPr>
        <w:pStyle w:val="ListParagraph"/>
        <w:numPr>
          <w:ilvl w:val="0"/>
          <w:numId w:val="1"/>
        </w:numPr>
        <w:spacing w:line="276" w:lineRule="auto"/>
        <w:jc w:val="both"/>
        <w:rPr>
          <w:rFonts w:cstheme="minorHAnsi"/>
        </w:rPr>
      </w:pPr>
      <w:r w:rsidRPr="006978EF">
        <w:rPr>
          <w:rFonts w:cstheme="minorHAnsi"/>
        </w:rPr>
        <w:t xml:space="preserve">Graduate your loan limits to Kshs 50,000 </w:t>
      </w:r>
      <w:r w:rsidR="002946F3" w:rsidRPr="006978EF">
        <w:rPr>
          <w:rFonts w:cstheme="minorHAnsi"/>
        </w:rPr>
        <w:t>Ksh</w:t>
      </w:r>
      <w:r w:rsidRPr="006978EF">
        <w:rPr>
          <w:rFonts w:cstheme="minorHAnsi"/>
        </w:rPr>
        <w:t xml:space="preserve"> by making loan payments on tim</w:t>
      </w:r>
      <w:r w:rsidR="002946F3" w:rsidRPr="006978EF">
        <w:rPr>
          <w:rFonts w:cstheme="minorHAnsi"/>
        </w:rPr>
        <w:t>e!</w:t>
      </w:r>
    </w:p>
    <w:p w14:paraId="34D75E92" w14:textId="77777777" w:rsidR="004747DE" w:rsidRPr="006978EF" w:rsidRDefault="004747DE" w:rsidP="006978EF">
      <w:pPr>
        <w:spacing w:line="276" w:lineRule="auto"/>
        <w:jc w:val="both"/>
        <w:rPr>
          <w:rFonts w:cstheme="minorHAnsi"/>
        </w:rPr>
      </w:pPr>
      <w:r w:rsidRPr="006978EF">
        <w:rPr>
          <w:rFonts w:cstheme="minorHAnsi"/>
        </w:rPr>
        <w:t>Try today and enjoy the convenience</w:t>
      </w:r>
      <w:r w:rsidR="002946F3" w:rsidRPr="006978EF">
        <w:rPr>
          <w:rFonts w:cstheme="minorHAnsi"/>
        </w:rPr>
        <w:t>!</w:t>
      </w:r>
    </w:p>
    <w:p w14:paraId="4553D497" w14:textId="77777777" w:rsidR="002946F3" w:rsidRPr="006978EF" w:rsidRDefault="002946F3" w:rsidP="006978EF">
      <w:pPr>
        <w:spacing w:line="276" w:lineRule="auto"/>
        <w:jc w:val="both"/>
        <w:rPr>
          <w:rFonts w:cstheme="minorHAnsi"/>
          <w:b/>
          <w:u w:val="single"/>
        </w:rPr>
      </w:pPr>
      <w:r w:rsidRPr="006978EF">
        <w:rPr>
          <w:rFonts w:cstheme="minorHAnsi"/>
          <w:b/>
          <w:u w:val="single"/>
        </w:rPr>
        <w:t>Description for the Mobile App</w:t>
      </w:r>
    </w:p>
    <w:p w14:paraId="3C0F7E9F" w14:textId="77777777" w:rsidR="002946F3" w:rsidRPr="006978EF" w:rsidRDefault="00FF6333" w:rsidP="006978EF">
      <w:pPr>
        <w:spacing w:line="276" w:lineRule="auto"/>
        <w:jc w:val="both"/>
        <w:rPr>
          <w:rStyle w:val="tx"/>
          <w:rFonts w:cstheme="minorHAnsi"/>
        </w:rPr>
      </w:pPr>
      <w:r w:rsidRPr="006978EF">
        <w:rPr>
          <w:rFonts w:cstheme="minorHAnsi"/>
        </w:rPr>
        <w:t>LexaCash</w:t>
      </w:r>
      <w:r w:rsidR="002946F3" w:rsidRPr="006978EF">
        <w:rPr>
          <w:rFonts w:cstheme="minorHAnsi"/>
        </w:rPr>
        <w:t xml:space="preserve"> make</w:t>
      </w:r>
      <w:r w:rsidRPr="006978EF">
        <w:rPr>
          <w:rFonts w:cstheme="minorHAnsi"/>
        </w:rPr>
        <w:t>s</w:t>
      </w:r>
      <w:r w:rsidR="002946F3" w:rsidRPr="006978EF">
        <w:rPr>
          <w:rFonts w:cstheme="minorHAnsi"/>
        </w:rPr>
        <w:t xml:space="preserve"> it easy for you to access instant micro-credit wherever you are at your convenience. It’s easy. Complete loan application in seconds and receive your loans directly to your phone. It’s reliable, fast and convenient.</w:t>
      </w:r>
    </w:p>
    <w:p w14:paraId="39796477" w14:textId="77777777" w:rsidR="002946F3" w:rsidRPr="006978EF" w:rsidRDefault="002946F3" w:rsidP="006978EF">
      <w:pPr>
        <w:spacing w:line="276" w:lineRule="auto"/>
        <w:jc w:val="both"/>
        <w:rPr>
          <w:rFonts w:cstheme="minorHAnsi"/>
        </w:rPr>
      </w:pPr>
      <w:r w:rsidRPr="006978EF">
        <w:rPr>
          <w:rFonts w:cstheme="minorHAnsi"/>
        </w:rPr>
        <w:t>Follow the following simple steps!</w:t>
      </w:r>
    </w:p>
    <w:p w14:paraId="011006BF" w14:textId="4C94CEEC" w:rsidR="002946F3" w:rsidRPr="006978EF" w:rsidRDefault="002946F3" w:rsidP="006978EF">
      <w:pPr>
        <w:pStyle w:val="ListParagraph"/>
        <w:numPr>
          <w:ilvl w:val="0"/>
          <w:numId w:val="1"/>
        </w:numPr>
        <w:spacing w:line="276" w:lineRule="auto"/>
        <w:jc w:val="both"/>
        <w:rPr>
          <w:rFonts w:cstheme="minorHAnsi"/>
        </w:rPr>
      </w:pPr>
      <w:r w:rsidRPr="006978EF">
        <w:rPr>
          <w:rFonts w:cstheme="minorHAnsi"/>
        </w:rPr>
        <w:t>Download Lexacash App from Google play store or dial *</w:t>
      </w:r>
      <w:r w:rsidR="008C0A0D" w:rsidRPr="006978EF">
        <w:rPr>
          <w:rStyle w:val="tx"/>
          <w:rFonts w:cstheme="minorHAnsi"/>
          <w:bdr w:val="none" w:sz="0" w:space="0" w:color="auto" w:frame="1"/>
        </w:rPr>
        <w:t xml:space="preserve">*XXX*XX# </w:t>
      </w:r>
      <w:r w:rsidRPr="006978EF">
        <w:rPr>
          <w:rFonts w:cstheme="minorHAnsi"/>
        </w:rPr>
        <w:t>to get started</w:t>
      </w:r>
    </w:p>
    <w:p w14:paraId="5EDF74DF" w14:textId="77777777" w:rsidR="002946F3" w:rsidRPr="006978EF" w:rsidRDefault="002946F3" w:rsidP="006978EF">
      <w:pPr>
        <w:pStyle w:val="ListParagraph"/>
        <w:numPr>
          <w:ilvl w:val="0"/>
          <w:numId w:val="1"/>
        </w:numPr>
        <w:spacing w:line="276" w:lineRule="auto"/>
        <w:jc w:val="both"/>
        <w:rPr>
          <w:rFonts w:cstheme="minorHAnsi"/>
        </w:rPr>
      </w:pPr>
      <w:r w:rsidRPr="006978EF">
        <w:rPr>
          <w:rFonts w:cstheme="minorHAnsi"/>
        </w:rPr>
        <w:t>Register your details</w:t>
      </w:r>
    </w:p>
    <w:p w14:paraId="3D9384A7" w14:textId="77777777" w:rsidR="002946F3" w:rsidRPr="006978EF" w:rsidRDefault="002946F3" w:rsidP="006978EF">
      <w:pPr>
        <w:pStyle w:val="ListParagraph"/>
        <w:numPr>
          <w:ilvl w:val="0"/>
          <w:numId w:val="1"/>
        </w:numPr>
        <w:spacing w:line="276" w:lineRule="auto"/>
        <w:jc w:val="both"/>
        <w:rPr>
          <w:rFonts w:cstheme="minorHAnsi"/>
        </w:rPr>
      </w:pPr>
      <w:r w:rsidRPr="006978EF">
        <w:rPr>
          <w:rFonts w:cstheme="minorHAnsi"/>
        </w:rPr>
        <w:t>We shall carry out credit scoring to determine your credit worthiness and instantly you get a loan offer or rejection based on your credit ratings.</w:t>
      </w:r>
    </w:p>
    <w:p w14:paraId="5F54C05A" w14:textId="77777777" w:rsidR="002946F3" w:rsidRPr="006978EF" w:rsidRDefault="002946F3" w:rsidP="006978EF">
      <w:pPr>
        <w:pStyle w:val="ListParagraph"/>
        <w:numPr>
          <w:ilvl w:val="0"/>
          <w:numId w:val="1"/>
        </w:numPr>
        <w:spacing w:line="276" w:lineRule="auto"/>
        <w:jc w:val="both"/>
        <w:rPr>
          <w:rFonts w:cstheme="minorHAnsi"/>
        </w:rPr>
      </w:pPr>
      <w:r w:rsidRPr="006978EF">
        <w:rPr>
          <w:rFonts w:cstheme="minorHAnsi"/>
        </w:rPr>
        <w:t>You then apply for the loan within the loan limit</w:t>
      </w:r>
    </w:p>
    <w:p w14:paraId="516413B0" w14:textId="77777777" w:rsidR="002946F3" w:rsidRPr="006978EF" w:rsidRDefault="002946F3" w:rsidP="006978EF">
      <w:pPr>
        <w:pStyle w:val="ListParagraph"/>
        <w:numPr>
          <w:ilvl w:val="0"/>
          <w:numId w:val="1"/>
        </w:numPr>
        <w:spacing w:line="276" w:lineRule="auto"/>
        <w:jc w:val="both"/>
        <w:rPr>
          <w:rFonts w:cstheme="minorHAnsi"/>
        </w:rPr>
      </w:pPr>
      <w:r w:rsidRPr="006978EF">
        <w:rPr>
          <w:rFonts w:cstheme="minorHAnsi"/>
        </w:rPr>
        <w:t>Cash sent instantly to your M-Pesa number</w:t>
      </w:r>
    </w:p>
    <w:p w14:paraId="07541C5C" w14:textId="77777777" w:rsidR="002946F3" w:rsidRPr="006978EF" w:rsidRDefault="002946F3" w:rsidP="006978EF">
      <w:pPr>
        <w:pStyle w:val="ListParagraph"/>
        <w:numPr>
          <w:ilvl w:val="0"/>
          <w:numId w:val="1"/>
        </w:numPr>
        <w:spacing w:line="276" w:lineRule="auto"/>
        <w:jc w:val="both"/>
        <w:rPr>
          <w:rFonts w:cstheme="minorHAnsi"/>
        </w:rPr>
      </w:pPr>
      <w:r w:rsidRPr="006978EF">
        <w:rPr>
          <w:rFonts w:cstheme="minorHAnsi"/>
        </w:rPr>
        <w:t>Graduate your loan limits to Kshs 50,000 Ksh by making loan payments on time!</w:t>
      </w:r>
    </w:p>
    <w:p w14:paraId="40D0AB98" w14:textId="77777777" w:rsidR="002946F3" w:rsidRPr="006978EF" w:rsidRDefault="002946F3" w:rsidP="006978EF">
      <w:pPr>
        <w:spacing w:line="276" w:lineRule="auto"/>
        <w:jc w:val="both"/>
        <w:rPr>
          <w:rFonts w:cstheme="minorHAnsi"/>
        </w:rPr>
      </w:pPr>
      <w:r w:rsidRPr="006978EF">
        <w:rPr>
          <w:rFonts w:cstheme="minorHAnsi"/>
        </w:rPr>
        <w:t>Try today and enjoy the convenience!</w:t>
      </w:r>
    </w:p>
    <w:p w14:paraId="2053CC93" w14:textId="77777777" w:rsidR="002946F3" w:rsidRPr="006978EF" w:rsidRDefault="002946F3" w:rsidP="006978EF">
      <w:pPr>
        <w:spacing w:line="276" w:lineRule="auto"/>
        <w:jc w:val="both"/>
        <w:rPr>
          <w:rFonts w:cstheme="minorHAnsi"/>
        </w:rPr>
      </w:pPr>
    </w:p>
    <w:p w14:paraId="49DBDB86" w14:textId="5B412171" w:rsidR="00FD5E36" w:rsidRPr="006978EF" w:rsidRDefault="000D4D6E" w:rsidP="006978EF">
      <w:pPr>
        <w:spacing w:line="276" w:lineRule="auto"/>
        <w:jc w:val="both"/>
        <w:rPr>
          <w:rFonts w:cstheme="minorHAnsi"/>
          <w:b/>
          <w:u w:val="single"/>
        </w:rPr>
      </w:pPr>
      <w:r w:rsidRPr="006978EF">
        <w:rPr>
          <w:rFonts w:cstheme="minorHAnsi"/>
          <w:b/>
          <w:u w:val="single"/>
        </w:rPr>
        <w:t xml:space="preserve">LEXACASH </w:t>
      </w:r>
      <w:r w:rsidR="00FD5E36" w:rsidRPr="006978EF">
        <w:rPr>
          <w:rFonts w:cstheme="minorHAnsi"/>
          <w:b/>
          <w:u w:val="single"/>
        </w:rPr>
        <w:t>FAQ’s</w:t>
      </w:r>
    </w:p>
    <w:p w14:paraId="12817F65" w14:textId="77777777" w:rsidR="00FD5E36" w:rsidRPr="006978EF" w:rsidRDefault="00FD5E36" w:rsidP="006978EF">
      <w:pPr>
        <w:pStyle w:val="ListParagraph"/>
        <w:numPr>
          <w:ilvl w:val="0"/>
          <w:numId w:val="3"/>
        </w:numPr>
        <w:spacing w:line="276" w:lineRule="auto"/>
        <w:jc w:val="both"/>
        <w:rPr>
          <w:rFonts w:cstheme="minorHAnsi"/>
          <w:b/>
        </w:rPr>
      </w:pPr>
      <w:r w:rsidRPr="006978EF">
        <w:rPr>
          <w:rFonts w:cstheme="minorHAnsi"/>
          <w:b/>
        </w:rPr>
        <w:t>Where do I start?</w:t>
      </w:r>
    </w:p>
    <w:p w14:paraId="0D0105C2" w14:textId="42A3EF96" w:rsidR="00FD5E36" w:rsidRPr="006978EF" w:rsidRDefault="008C0A0D" w:rsidP="006978EF">
      <w:pPr>
        <w:spacing w:line="276" w:lineRule="auto"/>
        <w:jc w:val="both"/>
        <w:rPr>
          <w:rFonts w:cstheme="minorHAnsi"/>
        </w:rPr>
      </w:pPr>
      <w:r w:rsidRPr="006978EF">
        <w:rPr>
          <w:rStyle w:val="tx"/>
          <w:rFonts w:cstheme="minorHAnsi"/>
          <w:bdr w:val="none" w:sz="0" w:space="0" w:color="auto" w:frame="1"/>
        </w:rPr>
        <w:t xml:space="preserve">*XXX*XX# </w:t>
      </w:r>
      <w:r w:rsidR="00FD5E36" w:rsidRPr="006978EF">
        <w:rPr>
          <w:rFonts w:cstheme="minorHAnsi"/>
        </w:rPr>
        <w:t>then proceed to register</w:t>
      </w:r>
    </w:p>
    <w:p w14:paraId="7B46A290" w14:textId="77777777" w:rsidR="00FD5E36" w:rsidRPr="006978EF" w:rsidRDefault="00FD5E36" w:rsidP="006978EF">
      <w:pPr>
        <w:pStyle w:val="ListParagraph"/>
        <w:numPr>
          <w:ilvl w:val="0"/>
          <w:numId w:val="3"/>
        </w:numPr>
        <w:spacing w:line="276" w:lineRule="auto"/>
        <w:jc w:val="both"/>
        <w:rPr>
          <w:rFonts w:cstheme="minorHAnsi"/>
          <w:b/>
        </w:rPr>
      </w:pPr>
      <w:r w:rsidRPr="006978EF">
        <w:rPr>
          <w:rFonts w:cstheme="minorHAnsi"/>
          <w:b/>
        </w:rPr>
        <w:t>How Much Can I Borrow?</w:t>
      </w:r>
    </w:p>
    <w:p w14:paraId="5FD76C44" w14:textId="77777777" w:rsidR="00CC3567" w:rsidRPr="006978EF" w:rsidRDefault="00FD5E36" w:rsidP="006978EF">
      <w:pPr>
        <w:spacing w:line="276" w:lineRule="auto"/>
        <w:jc w:val="both"/>
        <w:rPr>
          <w:rFonts w:cstheme="minorHAnsi"/>
        </w:rPr>
      </w:pPr>
      <w:r w:rsidRPr="006978EF">
        <w:rPr>
          <w:rFonts w:cstheme="minorHAnsi"/>
        </w:rPr>
        <w:t>You can borrow up to Kshs 50,000. Your loan limit will start at a lower amount and improve as you pay back on time!</w:t>
      </w:r>
    </w:p>
    <w:p w14:paraId="66615394" w14:textId="77777777" w:rsidR="00CC3567" w:rsidRPr="006978EF" w:rsidRDefault="00CC3567" w:rsidP="006978EF">
      <w:pPr>
        <w:pStyle w:val="ListParagraph"/>
        <w:numPr>
          <w:ilvl w:val="0"/>
          <w:numId w:val="3"/>
        </w:numPr>
        <w:spacing w:line="276" w:lineRule="auto"/>
        <w:jc w:val="both"/>
        <w:rPr>
          <w:rFonts w:cstheme="minorHAnsi"/>
          <w:b/>
        </w:rPr>
      </w:pPr>
      <w:r w:rsidRPr="006978EF">
        <w:rPr>
          <w:rFonts w:cstheme="minorHAnsi"/>
          <w:b/>
        </w:rPr>
        <w:t xml:space="preserve">What do I require to access the </w:t>
      </w:r>
      <w:proofErr w:type="gramStart"/>
      <w:r w:rsidRPr="006978EF">
        <w:rPr>
          <w:rFonts w:cstheme="minorHAnsi"/>
          <w:b/>
        </w:rPr>
        <w:t>service</w:t>
      </w:r>
      <w:proofErr w:type="gramEnd"/>
    </w:p>
    <w:p w14:paraId="3ED03DAA" w14:textId="77777777" w:rsidR="00CC3567" w:rsidRPr="006978EF" w:rsidRDefault="00CC3567" w:rsidP="006978EF">
      <w:pPr>
        <w:spacing w:after="0" w:line="276" w:lineRule="auto"/>
        <w:jc w:val="both"/>
        <w:rPr>
          <w:rFonts w:cstheme="minorHAnsi"/>
        </w:rPr>
      </w:pPr>
      <w:r w:rsidRPr="006978EF">
        <w:rPr>
          <w:rFonts w:cstheme="minorHAnsi"/>
        </w:rPr>
        <w:t>Service currently available to Safaricom Subscribers only, who ar</w:t>
      </w:r>
      <w:r w:rsidR="00DD7DB6" w:rsidRPr="006978EF">
        <w:rPr>
          <w:rFonts w:cstheme="minorHAnsi"/>
        </w:rPr>
        <w:t>e registered and are active on M</w:t>
      </w:r>
      <w:r w:rsidRPr="006978EF">
        <w:rPr>
          <w:rFonts w:cstheme="minorHAnsi"/>
        </w:rPr>
        <w:t>pesa</w:t>
      </w:r>
      <w:r w:rsidR="00DD7DB6" w:rsidRPr="006978EF">
        <w:rPr>
          <w:rFonts w:cstheme="minorHAnsi"/>
        </w:rPr>
        <w:t>. You m</w:t>
      </w:r>
      <w:r w:rsidRPr="006978EF">
        <w:rPr>
          <w:rFonts w:cstheme="minorHAnsi"/>
        </w:rPr>
        <w:t xml:space="preserve">ust </w:t>
      </w:r>
      <w:r w:rsidR="00DD7DB6" w:rsidRPr="006978EF">
        <w:rPr>
          <w:rFonts w:cstheme="minorHAnsi"/>
        </w:rPr>
        <w:t xml:space="preserve">also </w:t>
      </w:r>
      <w:r w:rsidRPr="006978EF">
        <w:rPr>
          <w:rFonts w:cstheme="minorHAnsi"/>
        </w:rPr>
        <w:t>have an ID number. The number entered during registration must tally with the one on government records</w:t>
      </w:r>
      <w:r w:rsidR="00DD7DB6" w:rsidRPr="006978EF">
        <w:rPr>
          <w:rFonts w:cstheme="minorHAnsi"/>
        </w:rPr>
        <w:t>.</w:t>
      </w:r>
    </w:p>
    <w:p w14:paraId="55DA87FC" w14:textId="77777777" w:rsidR="00CC3567" w:rsidRPr="006978EF" w:rsidRDefault="00CC3567" w:rsidP="006978EF">
      <w:pPr>
        <w:spacing w:after="0" w:line="276" w:lineRule="auto"/>
        <w:jc w:val="both"/>
        <w:rPr>
          <w:rFonts w:cstheme="minorHAnsi"/>
        </w:rPr>
      </w:pPr>
    </w:p>
    <w:p w14:paraId="3B9FB799" w14:textId="77777777" w:rsidR="00FD5E36" w:rsidRPr="006978EF" w:rsidRDefault="00FD5E36" w:rsidP="006978EF">
      <w:pPr>
        <w:pStyle w:val="ListParagraph"/>
        <w:numPr>
          <w:ilvl w:val="0"/>
          <w:numId w:val="3"/>
        </w:numPr>
        <w:spacing w:line="276" w:lineRule="auto"/>
        <w:jc w:val="both"/>
        <w:rPr>
          <w:rFonts w:cstheme="minorHAnsi"/>
          <w:b/>
        </w:rPr>
      </w:pPr>
      <w:r w:rsidRPr="006978EF">
        <w:rPr>
          <w:rFonts w:cstheme="minorHAnsi"/>
          <w:b/>
        </w:rPr>
        <w:t xml:space="preserve">What </w:t>
      </w:r>
      <w:r w:rsidR="00CC3567" w:rsidRPr="006978EF">
        <w:rPr>
          <w:rFonts w:cstheme="minorHAnsi"/>
          <w:b/>
        </w:rPr>
        <w:t xml:space="preserve">collateral </w:t>
      </w:r>
      <w:r w:rsidRPr="006978EF">
        <w:rPr>
          <w:rFonts w:cstheme="minorHAnsi"/>
          <w:b/>
        </w:rPr>
        <w:t>do I require to access the service?</w:t>
      </w:r>
    </w:p>
    <w:p w14:paraId="79533561" w14:textId="77777777" w:rsidR="00FD5E36" w:rsidRPr="006978EF" w:rsidRDefault="00FF6333" w:rsidP="006978EF">
      <w:pPr>
        <w:spacing w:line="276" w:lineRule="auto"/>
        <w:jc w:val="both"/>
        <w:rPr>
          <w:rFonts w:cstheme="minorHAnsi"/>
        </w:rPr>
      </w:pPr>
      <w:r w:rsidRPr="006978EF">
        <w:rPr>
          <w:rFonts w:cstheme="minorHAnsi"/>
        </w:rPr>
        <w:t>No collateral</w:t>
      </w:r>
      <w:r w:rsidR="00FD5E36" w:rsidRPr="006978EF">
        <w:rPr>
          <w:rFonts w:cstheme="minorHAnsi"/>
        </w:rPr>
        <w:t xml:space="preserve"> is required from your end. Just register and apply for the loan which shall be credited instantly to your phone. On the backend we carry out credit scoring to determine your credit worthiness. We check local credit reference bureaus </w:t>
      </w:r>
      <w:proofErr w:type="gramStart"/>
      <w:r w:rsidR="00FD5E36" w:rsidRPr="006978EF">
        <w:rPr>
          <w:rFonts w:cstheme="minorHAnsi"/>
        </w:rPr>
        <w:t>and also</w:t>
      </w:r>
      <w:proofErr w:type="gramEnd"/>
      <w:r w:rsidR="00FD5E36" w:rsidRPr="006978EF">
        <w:rPr>
          <w:rFonts w:cstheme="minorHAnsi"/>
        </w:rPr>
        <w:t xml:space="preserve"> carry out a few complex scoring algorithms that predict your financial repayment behavior.</w:t>
      </w:r>
    </w:p>
    <w:p w14:paraId="0833D16A" w14:textId="77777777" w:rsidR="00FD5E36" w:rsidRPr="006978EF" w:rsidRDefault="00FD5E36" w:rsidP="006978EF">
      <w:pPr>
        <w:pStyle w:val="ListParagraph"/>
        <w:numPr>
          <w:ilvl w:val="0"/>
          <w:numId w:val="3"/>
        </w:numPr>
        <w:spacing w:line="276" w:lineRule="auto"/>
        <w:jc w:val="both"/>
        <w:rPr>
          <w:rFonts w:cstheme="minorHAnsi"/>
          <w:b/>
        </w:rPr>
      </w:pPr>
      <w:r w:rsidRPr="006978EF">
        <w:rPr>
          <w:rFonts w:cstheme="minorHAnsi"/>
          <w:b/>
        </w:rPr>
        <w:t>How do I pay back?</w:t>
      </w:r>
    </w:p>
    <w:p w14:paraId="46F576B2" w14:textId="77777777" w:rsidR="00FD5E36" w:rsidRPr="006978EF" w:rsidRDefault="00FD5E36" w:rsidP="006978EF">
      <w:pPr>
        <w:spacing w:line="276" w:lineRule="auto"/>
        <w:jc w:val="both"/>
        <w:rPr>
          <w:rFonts w:cstheme="minorHAnsi"/>
        </w:rPr>
      </w:pPr>
      <w:r w:rsidRPr="006978EF">
        <w:rPr>
          <w:rFonts w:cstheme="minorHAnsi"/>
        </w:rPr>
        <w:t>Use our M-Pesa Paybill number 695361, type your phone number starting with 254xxxxxxxxx as your A/C Number</w:t>
      </w:r>
      <w:r w:rsidR="00FF6333" w:rsidRPr="006978EF">
        <w:rPr>
          <w:rFonts w:cstheme="minorHAnsi"/>
        </w:rPr>
        <w:t>.</w:t>
      </w:r>
    </w:p>
    <w:p w14:paraId="51D7646D" w14:textId="77777777" w:rsidR="00FD5E36" w:rsidRPr="006978EF" w:rsidRDefault="00FD5E36" w:rsidP="006978EF">
      <w:pPr>
        <w:spacing w:line="276" w:lineRule="auto"/>
        <w:jc w:val="both"/>
        <w:rPr>
          <w:rFonts w:cstheme="minorHAnsi"/>
        </w:rPr>
      </w:pPr>
      <w:r w:rsidRPr="006978EF">
        <w:rPr>
          <w:rFonts w:cstheme="minorHAnsi"/>
        </w:rPr>
        <w:t>Payback on time to allow you to be graduated to a higher loan limit</w:t>
      </w:r>
      <w:r w:rsidR="00FF6333" w:rsidRPr="006978EF">
        <w:rPr>
          <w:rFonts w:cstheme="minorHAnsi"/>
        </w:rPr>
        <w:t>!</w:t>
      </w:r>
    </w:p>
    <w:p w14:paraId="4F349AAA" w14:textId="77777777" w:rsidR="00FF6333" w:rsidRPr="006978EF" w:rsidRDefault="00FF6333" w:rsidP="006978EF">
      <w:pPr>
        <w:pStyle w:val="ListParagraph"/>
        <w:numPr>
          <w:ilvl w:val="0"/>
          <w:numId w:val="3"/>
        </w:numPr>
        <w:spacing w:line="276" w:lineRule="auto"/>
        <w:jc w:val="both"/>
        <w:rPr>
          <w:rFonts w:cstheme="minorHAnsi"/>
          <w:b/>
        </w:rPr>
      </w:pPr>
      <w:r w:rsidRPr="006978EF">
        <w:rPr>
          <w:rFonts w:cstheme="minorHAnsi"/>
          <w:b/>
        </w:rPr>
        <w:t xml:space="preserve">What happens when </w:t>
      </w:r>
      <w:r w:rsidR="00CC3567" w:rsidRPr="006978EF">
        <w:rPr>
          <w:rFonts w:cstheme="minorHAnsi"/>
          <w:b/>
        </w:rPr>
        <w:t xml:space="preserve">you </w:t>
      </w:r>
      <w:r w:rsidRPr="006978EF">
        <w:rPr>
          <w:rFonts w:cstheme="minorHAnsi"/>
          <w:b/>
        </w:rPr>
        <w:t>don’t pay back on time</w:t>
      </w:r>
      <w:r w:rsidR="00CC3567" w:rsidRPr="006978EF">
        <w:rPr>
          <w:rFonts w:cstheme="minorHAnsi"/>
          <w:b/>
        </w:rPr>
        <w:t>?</w:t>
      </w:r>
    </w:p>
    <w:p w14:paraId="301E4945" w14:textId="77777777" w:rsidR="00FF6333" w:rsidRPr="006978EF" w:rsidRDefault="00CC3567" w:rsidP="006978EF">
      <w:pPr>
        <w:spacing w:line="276" w:lineRule="auto"/>
        <w:jc w:val="both"/>
        <w:rPr>
          <w:rFonts w:cstheme="minorHAnsi"/>
        </w:rPr>
      </w:pPr>
      <w:r w:rsidRPr="006978EF">
        <w:rPr>
          <w:rFonts w:cstheme="minorHAnsi"/>
        </w:rPr>
        <w:t>Terms and conditions apply. This will include being listed on CRB and your details forwarded to a debt collector.</w:t>
      </w:r>
    </w:p>
    <w:p w14:paraId="14EDA9EB" w14:textId="77777777" w:rsidR="00CC3567" w:rsidRPr="006978EF" w:rsidRDefault="00CC3567" w:rsidP="006978EF">
      <w:pPr>
        <w:pStyle w:val="ListParagraph"/>
        <w:numPr>
          <w:ilvl w:val="0"/>
          <w:numId w:val="3"/>
        </w:numPr>
        <w:spacing w:line="276" w:lineRule="auto"/>
        <w:jc w:val="both"/>
        <w:rPr>
          <w:rFonts w:cstheme="minorHAnsi"/>
          <w:b/>
        </w:rPr>
      </w:pPr>
      <w:r w:rsidRPr="006978EF">
        <w:rPr>
          <w:rFonts w:cstheme="minorHAnsi"/>
          <w:b/>
        </w:rPr>
        <w:t>How much is the loan application fee?</w:t>
      </w:r>
    </w:p>
    <w:p w14:paraId="7C9C6BA4" w14:textId="77777777" w:rsidR="00CC3567" w:rsidRPr="006978EF" w:rsidRDefault="00CC3567" w:rsidP="006978EF">
      <w:pPr>
        <w:spacing w:line="276" w:lineRule="auto"/>
        <w:jc w:val="both"/>
        <w:rPr>
          <w:rFonts w:cstheme="minorHAnsi"/>
        </w:rPr>
      </w:pPr>
      <w:r w:rsidRPr="006978EF">
        <w:rPr>
          <w:rFonts w:cstheme="minorHAnsi"/>
        </w:rPr>
        <w:t>Fee charged ranges from 5% to 15%. This will red</w:t>
      </w:r>
      <w:r w:rsidR="00A35784" w:rsidRPr="006978EF">
        <w:rPr>
          <w:rFonts w:cstheme="minorHAnsi"/>
        </w:rPr>
        <w:t>uce as the loans taken increase.</w:t>
      </w:r>
    </w:p>
    <w:p w14:paraId="17DA7987" w14:textId="77777777" w:rsidR="00CC3567" w:rsidRPr="006978EF" w:rsidRDefault="00CC3567" w:rsidP="006978EF">
      <w:pPr>
        <w:pStyle w:val="ListParagraph"/>
        <w:spacing w:line="276" w:lineRule="auto"/>
        <w:jc w:val="both"/>
        <w:rPr>
          <w:rFonts w:cstheme="minorHAnsi"/>
        </w:rPr>
      </w:pPr>
    </w:p>
    <w:sectPr w:rsidR="00CC3567" w:rsidRPr="0069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6158"/>
    <w:multiLevelType w:val="hybridMultilevel"/>
    <w:tmpl w:val="8E582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667FFE"/>
    <w:multiLevelType w:val="hybridMultilevel"/>
    <w:tmpl w:val="262836C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195629D4"/>
    <w:multiLevelType w:val="hybridMultilevel"/>
    <w:tmpl w:val="CEB6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E1865"/>
    <w:multiLevelType w:val="hybridMultilevel"/>
    <w:tmpl w:val="127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67F91"/>
    <w:multiLevelType w:val="hybridMultilevel"/>
    <w:tmpl w:val="0476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E5648"/>
    <w:multiLevelType w:val="hybridMultilevel"/>
    <w:tmpl w:val="8928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33362"/>
    <w:multiLevelType w:val="hybridMultilevel"/>
    <w:tmpl w:val="FF4A7FA4"/>
    <w:lvl w:ilvl="0" w:tplc="1D94F93C">
      <w:start w:val="1"/>
      <w:numFmt w:val="bullet"/>
      <w:lvlText w:val="•"/>
      <w:lvlJc w:val="left"/>
      <w:pPr>
        <w:tabs>
          <w:tab w:val="num" w:pos="720"/>
        </w:tabs>
        <w:ind w:left="720" w:hanging="360"/>
      </w:pPr>
      <w:rPr>
        <w:rFonts w:ascii="Arial" w:hAnsi="Arial" w:hint="default"/>
      </w:rPr>
    </w:lvl>
    <w:lvl w:ilvl="1" w:tplc="FBBC2126" w:tentative="1">
      <w:start w:val="1"/>
      <w:numFmt w:val="bullet"/>
      <w:lvlText w:val="•"/>
      <w:lvlJc w:val="left"/>
      <w:pPr>
        <w:tabs>
          <w:tab w:val="num" w:pos="1440"/>
        </w:tabs>
        <w:ind w:left="1440" w:hanging="360"/>
      </w:pPr>
      <w:rPr>
        <w:rFonts w:ascii="Arial" w:hAnsi="Arial" w:hint="default"/>
      </w:rPr>
    </w:lvl>
    <w:lvl w:ilvl="2" w:tplc="F07E978E" w:tentative="1">
      <w:start w:val="1"/>
      <w:numFmt w:val="bullet"/>
      <w:lvlText w:val="•"/>
      <w:lvlJc w:val="left"/>
      <w:pPr>
        <w:tabs>
          <w:tab w:val="num" w:pos="2160"/>
        </w:tabs>
        <w:ind w:left="2160" w:hanging="360"/>
      </w:pPr>
      <w:rPr>
        <w:rFonts w:ascii="Arial" w:hAnsi="Arial" w:hint="default"/>
      </w:rPr>
    </w:lvl>
    <w:lvl w:ilvl="3" w:tplc="8C089DC6" w:tentative="1">
      <w:start w:val="1"/>
      <w:numFmt w:val="bullet"/>
      <w:lvlText w:val="•"/>
      <w:lvlJc w:val="left"/>
      <w:pPr>
        <w:tabs>
          <w:tab w:val="num" w:pos="2880"/>
        </w:tabs>
        <w:ind w:left="2880" w:hanging="360"/>
      </w:pPr>
      <w:rPr>
        <w:rFonts w:ascii="Arial" w:hAnsi="Arial" w:hint="default"/>
      </w:rPr>
    </w:lvl>
    <w:lvl w:ilvl="4" w:tplc="547EF0C4" w:tentative="1">
      <w:start w:val="1"/>
      <w:numFmt w:val="bullet"/>
      <w:lvlText w:val="•"/>
      <w:lvlJc w:val="left"/>
      <w:pPr>
        <w:tabs>
          <w:tab w:val="num" w:pos="3600"/>
        </w:tabs>
        <w:ind w:left="3600" w:hanging="360"/>
      </w:pPr>
      <w:rPr>
        <w:rFonts w:ascii="Arial" w:hAnsi="Arial" w:hint="default"/>
      </w:rPr>
    </w:lvl>
    <w:lvl w:ilvl="5" w:tplc="249E0534" w:tentative="1">
      <w:start w:val="1"/>
      <w:numFmt w:val="bullet"/>
      <w:lvlText w:val="•"/>
      <w:lvlJc w:val="left"/>
      <w:pPr>
        <w:tabs>
          <w:tab w:val="num" w:pos="4320"/>
        </w:tabs>
        <w:ind w:left="4320" w:hanging="360"/>
      </w:pPr>
      <w:rPr>
        <w:rFonts w:ascii="Arial" w:hAnsi="Arial" w:hint="default"/>
      </w:rPr>
    </w:lvl>
    <w:lvl w:ilvl="6" w:tplc="04C8A878" w:tentative="1">
      <w:start w:val="1"/>
      <w:numFmt w:val="bullet"/>
      <w:lvlText w:val="•"/>
      <w:lvlJc w:val="left"/>
      <w:pPr>
        <w:tabs>
          <w:tab w:val="num" w:pos="5040"/>
        </w:tabs>
        <w:ind w:left="5040" w:hanging="360"/>
      </w:pPr>
      <w:rPr>
        <w:rFonts w:ascii="Arial" w:hAnsi="Arial" w:hint="default"/>
      </w:rPr>
    </w:lvl>
    <w:lvl w:ilvl="7" w:tplc="A6269A6E" w:tentative="1">
      <w:start w:val="1"/>
      <w:numFmt w:val="bullet"/>
      <w:lvlText w:val="•"/>
      <w:lvlJc w:val="left"/>
      <w:pPr>
        <w:tabs>
          <w:tab w:val="num" w:pos="5760"/>
        </w:tabs>
        <w:ind w:left="5760" w:hanging="360"/>
      </w:pPr>
      <w:rPr>
        <w:rFonts w:ascii="Arial" w:hAnsi="Arial" w:hint="default"/>
      </w:rPr>
    </w:lvl>
    <w:lvl w:ilvl="8" w:tplc="E97826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5A0221"/>
    <w:multiLevelType w:val="hybridMultilevel"/>
    <w:tmpl w:val="AAA4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80F9C"/>
    <w:multiLevelType w:val="hybridMultilevel"/>
    <w:tmpl w:val="F238F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77CAF"/>
    <w:multiLevelType w:val="hybridMultilevel"/>
    <w:tmpl w:val="2182E88C"/>
    <w:lvl w:ilvl="0" w:tplc="C11AA1DC">
      <w:start w:val="1"/>
      <w:numFmt w:val="bullet"/>
      <w:lvlText w:val="•"/>
      <w:lvlJc w:val="left"/>
      <w:pPr>
        <w:tabs>
          <w:tab w:val="num" w:pos="720"/>
        </w:tabs>
        <w:ind w:left="720" w:hanging="360"/>
      </w:pPr>
      <w:rPr>
        <w:rFonts w:ascii="Arial" w:hAnsi="Arial" w:hint="default"/>
      </w:rPr>
    </w:lvl>
    <w:lvl w:ilvl="1" w:tplc="204A17CA" w:tentative="1">
      <w:start w:val="1"/>
      <w:numFmt w:val="bullet"/>
      <w:lvlText w:val="•"/>
      <w:lvlJc w:val="left"/>
      <w:pPr>
        <w:tabs>
          <w:tab w:val="num" w:pos="1440"/>
        </w:tabs>
        <w:ind w:left="1440" w:hanging="360"/>
      </w:pPr>
      <w:rPr>
        <w:rFonts w:ascii="Arial" w:hAnsi="Arial" w:hint="default"/>
      </w:rPr>
    </w:lvl>
    <w:lvl w:ilvl="2" w:tplc="29BC81D4" w:tentative="1">
      <w:start w:val="1"/>
      <w:numFmt w:val="bullet"/>
      <w:lvlText w:val="•"/>
      <w:lvlJc w:val="left"/>
      <w:pPr>
        <w:tabs>
          <w:tab w:val="num" w:pos="2160"/>
        </w:tabs>
        <w:ind w:left="2160" w:hanging="360"/>
      </w:pPr>
      <w:rPr>
        <w:rFonts w:ascii="Arial" w:hAnsi="Arial" w:hint="default"/>
      </w:rPr>
    </w:lvl>
    <w:lvl w:ilvl="3" w:tplc="48AEB36A" w:tentative="1">
      <w:start w:val="1"/>
      <w:numFmt w:val="bullet"/>
      <w:lvlText w:val="•"/>
      <w:lvlJc w:val="left"/>
      <w:pPr>
        <w:tabs>
          <w:tab w:val="num" w:pos="2880"/>
        </w:tabs>
        <w:ind w:left="2880" w:hanging="360"/>
      </w:pPr>
      <w:rPr>
        <w:rFonts w:ascii="Arial" w:hAnsi="Arial" w:hint="default"/>
      </w:rPr>
    </w:lvl>
    <w:lvl w:ilvl="4" w:tplc="74C8B684" w:tentative="1">
      <w:start w:val="1"/>
      <w:numFmt w:val="bullet"/>
      <w:lvlText w:val="•"/>
      <w:lvlJc w:val="left"/>
      <w:pPr>
        <w:tabs>
          <w:tab w:val="num" w:pos="3600"/>
        </w:tabs>
        <w:ind w:left="3600" w:hanging="360"/>
      </w:pPr>
      <w:rPr>
        <w:rFonts w:ascii="Arial" w:hAnsi="Arial" w:hint="default"/>
      </w:rPr>
    </w:lvl>
    <w:lvl w:ilvl="5" w:tplc="8ABCC894" w:tentative="1">
      <w:start w:val="1"/>
      <w:numFmt w:val="bullet"/>
      <w:lvlText w:val="•"/>
      <w:lvlJc w:val="left"/>
      <w:pPr>
        <w:tabs>
          <w:tab w:val="num" w:pos="4320"/>
        </w:tabs>
        <w:ind w:left="4320" w:hanging="360"/>
      </w:pPr>
      <w:rPr>
        <w:rFonts w:ascii="Arial" w:hAnsi="Arial" w:hint="default"/>
      </w:rPr>
    </w:lvl>
    <w:lvl w:ilvl="6" w:tplc="811EDBF4" w:tentative="1">
      <w:start w:val="1"/>
      <w:numFmt w:val="bullet"/>
      <w:lvlText w:val="•"/>
      <w:lvlJc w:val="left"/>
      <w:pPr>
        <w:tabs>
          <w:tab w:val="num" w:pos="5040"/>
        </w:tabs>
        <w:ind w:left="5040" w:hanging="360"/>
      </w:pPr>
      <w:rPr>
        <w:rFonts w:ascii="Arial" w:hAnsi="Arial" w:hint="default"/>
      </w:rPr>
    </w:lvl>
    <w:lvl w:ilvl="7" w:tplc="CF72D328" w:tentative="1">
      <w:start w:val="1"/>
      <w:numFmt w:val="bullet"/>
      <w:lvlText w:val="•"/>
      <w:lvlJc w:val="left"/>
      <w:pPr>
        <w:tabs>
          <w:tab w:val="num" w:pos="5760"/>
        </w:tabs>
        <w:ind w:left="5760" w:hanging="360"/>
      </w:pPr>
      <w:rPr>
        <w:rFonts w:ascii="Arial" w:hAnsi="Arial" w:hint="default"/>
      </w:rPr>
    </w:lvl>
    <w:lvl w:ilvl="8" w:tplc="3DC655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5C30AF"/>
    <w:multiLevelType w:val="hybridMultilevel"/>
    <w:tmpl w:val="B806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C25DB"/>
    <w:multiLevelType w:val="hybridMultilevel"/>
    <w:tmpl w:val="1D6AB9BE"/>
    <w:lvl w:ilvl="0" w:tplc="2054BBF0">
      <w:start w:val="1"/>
      <w:numFmt w:val="bullet"/>
      <w:lvlText w:val="•"/>
      <w:lvlJc w:val="left"/>
      <w:pPr>
        <w:tabs>
          <w:tab w:val="num" w:pos="720"/>
        </w:tabs>
        <w:ind w:left="720" w:hanging="360"/>
      </w:pPr>
      <w:rPr>
        <w:rFonts w:ascii="Arial" w:hAnsi="Arial" w:hint="default"/>
      </w:rPr>
    </w:lvl>
    <w:lvl w:ilvl="1" w:tplc="5A5049D2" w:tentative="1">
      <w:start w:val="1"/>
      <w:numFmt w:val="bullet"/>
      <w:lvlText w:val="•"/>
      <w:lvlJc w:val="left"/>
      <w:pPr>
        <w:tabs>
          <w:tab w:val="num" w:pos="1440"/>
        </w:tabs>
        <w:ind w:left="1440" w:hanging="360"/>
      </w:pPr>
      <w:rPr>
        <w:rFonts w:ascii="Arial" w:hAnsi="Arial" w:hint="default"/>
      </w:rPr>
    </w:lvl>
    <w:lvl w:ilvl="2" w:tplc="7A187ADA" w:tentative="1">
      <w:start w:val="1"/>
      <w:numFmt w:val="bullet"/>
      <w:lvlText w:val="•"/>
      <w:lvlJc w:val="left"/>
      <w:pPr>
        <w:tabs>
          <w:tab w:val="num" w:pos="2160"/>
        </w:tabs>
        <w:ind w:left="2160" w:hanging="360"/>
      </w:pPr>
      <w:rPr>
        <w:rFonts w:ascii="Arial" w:hAnsi="Arial" w:hint="default"/>
      </w:rPr>
    </w:lvl>
    <w:lvl w:ilvl="3" w:tplc="995040D4" w:tentative="1">
      <w:start w:val="1"/>
      <w:numFmt w:val="bullet"/>
      <w:lvlText w:val="•"/>
      <w:lvlJc w:val="left"/>
      <w:pPr>
        <w:tabs>
          <w:tab w:val="num" w:pos="2880"/>
        </w:tabs>
        <w:ind w:left="2880" w:hanging="360"/>
      </w:pPr>
      <w:rPr>
        <w:rFonts w:ascii="Arial" w:hAnsi="Arial" w:hint="default"/>
      </w:rPr>
    </w:lvl>
    <w:lvl w:ilvl="4" w:tplc="6944D4D6" w:tentative="1">
      <w:start w:val="1"/>
      <w:numFmt w:val="bullet"/>
      <w:lvlText w:val="•"/>
      <w:lvlJc w:val="left"/>
      <w:pPr>
        <w:tabs>
          <w:tab w:val="num" w:pos="3600"/>
        </w:tabs>
        <w:ind w:left="3600" w:hanging="360"/>
      </w:pPr>
      <w:rPr>
        <w:rFonts w:ascii="Arial" w:hAnsi="Arial" w:hint="default"/>
      </w:rPr>
    </w:lvl>
    <w:lvl w:ilvl="5" w:tplc="99C0FACA" w:tentative="1">
      <w:start w:val="1"/>
      <w:numFmt w:val="bullet"/>
      <w:lvlText w:val="•"/>
      <w:lvlJc w:val="left"/>
      <w:pPr>
        <w:tabs>
          <w:tab w:val="num" w:pos="4320"/>
        </w:tabs>
        <w:ind w:left="4320" w:hanging="360"/>
      </w:pPr>
      <w:rPr>
        <w:rFonts w:ascii="Arial" w:hAnsi="Arial" w:hint="default"/>
      </w:rPr>
    </w:lvl>
    <w:lvl w:ilvl="6" w:tplc="DBBC7AD2" w:tentative="1">
      <w:start w:val="1"/>
      <w:numFmt w:val="bullet"/>
      <w:lvlText w:val="•"/>
      <w:lvlJc w:val="left"/>
      <w:pPr>
        <w:tabs>
          <w:tab w:val="num" w:pos="5040"/>
        </w:tabs>
        <w:ind w:left="5040" w:hanging="360"/>
      </w:pPr>
      <w:rPr>
        <w:rFonts w:ascii="Arial" w:hAnsi="Arial" w:hint="default"/>
      </w:rPr>
    </w:lvl>
    <w:lvl w:ilvl="7" w:tplc="2E585B1C" w:tentative="1">
      <w:start w:val="1"/>
      <w:numFmt w:val="bullet"/>
      <w:lvlText w:val="•"/>
      <w:lvlJc w:val="left"/>
      <w:pPr>
        <w:tabs>
          <w:tab w:val="num" w:pos="5760"/>
        </w:tabs>
        <w:ind w:left="5760" w:hanging="360"/>
      </w:pPr>
      <w:rPr>
        <w:rFonts w:ascii="Arial" w:hAnsi="Arial" w:hint="default"/>
      </w:rPr>
    </w:lvl>
    <w:lvl w:ilvl="8" w:tplc="BB9037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A20E29"/>
    <w:multiLevelType w:val="hybridMultilevel"/>
    <w:tmpl w:val="B7BE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466FD"/>
    <w:multiLevelType w:val="hybridMultilevel"/>
    <w:tmpl w:val="79B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0"/>
  </w:num>
  <w:num w:numId="5">
    <w:abstractNumId w:val="11"/>
  </w:num>
  <w:num w:numId="6">
    <w:abstractNumId w:val="8"/>
  </w:num>
  <w:num w:numId="7">
    <w:abstractNumId w:val="1"/>
  </w:num>
  <w:num w:numId="8">
    <w:abstractNumId w:val="5"/>
  </w:num>
  <w:num w:numId="9">
    <w:abstractNumId w:val="3"/>
  </w:num>
  <w:num w:numId="10">
    <w:abstractNumId w:val="13"/>
  </w:num>
  <w:num w:numId="11">
    <w:abstractNumId w:val="12"/>
  </w:num>
  <w:num w:numId="12">
    <w:abstractNumId w:val="6"/>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249"/>
    <w:rsid w:val="000D4D6E"/>
    <w:rsid w:val="0018397A"/>
    <w:rsid w:val="002946F3"/>
    <w:rsid w:val="002B71AC"/>
    <w:rsid w:val="00355DC7"/>
    <w:rsid w:val="00376249"/>
    <w:rsid w:val="003B3D3B"/>
    <w:rsid w:val="004747DE"/>
    <w:rsid w:val="00543154"/>
    <w:rsid w:val="00617E89"/>
    <w:rsid w:val="006978EF"/>
    <w:rsid w:val="008A1C4F"/>
    <w:rsid w:val="008C0A0D"/>
    <w:rsid w:val="008F66DB"/>
    <w:rsid w:val="00A35784"/>
    <w:rsid w:val="00AA07E0"/>
    <w:rsid w:val="00CC3567"/>
    <w:rsid w:val="00DD7DB6"/>
    <w:rsid w:val="00E26C39"/>
    <w:rsid w:val="00FD5E36"/>
    <w:rsid w:val="00FF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6DF0"/>
  <w15:chartTrackingRefBased/>
  <w15:docId w15:val="{41E883E9-D346-41F8-9443-21C6CE20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5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7DE"/>
    <w:pPr>
      <w:ind w:left="720"/>
      <w:contextualSpacing/>
    </w:pPr>
  </w:style>
  <w:style w:type="character" w:customStyle="1" w:styleId="tx">
    <w:name w:val="tx"/>
    <w:basedOn w:val="DefaultParagraphFont"/>
    <w:rsid w:val="003B3D3B"/>
  </w:style>
  <w:style w:type="character" w:customStyle="1" w:styleId="Heading2Char">
    <w:name w:val="Heading 2 Char"/>
    <w:basedOn w:val="DefaultParagraphFont"/>
    <w:link w:val="Heading2"/>
    <w:uiPriority w:val="9"/>
    <w:rsid w:val="00FD5E3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36542">
      <w:bodyDiv w:val="1"/>
      <w:marLeft w:val="0"/>
      <w:marRight w:val="0"/>
      <w:marTop w:val="0"/>
      <w:marBottom w:val="0"/>
      <w:divBdr>
        <w:top w:val="none" w:sz="0" w:space="0" w:color="auto"/>
        <w:left w:val="none" w:sz="0" w:space="0" w:color="auto"/>
        <w:bottom w:val="none" w:sz="0" w:space="0" w:color="auto"/>
        <w:right w:val="none" w:sz="0" w:space="0" w:color="auto"/>
      </w:divBdr>
    </w:div>
    <w:div w:id="1355765245">
      <w:bodyDiv w:val="1"/>
      <w:marLeft w:val="0"/>
      <w:marRight w:val="0"/>
      <w:marTop w:val="0"/>
      <w:marBottom w:val="0"/>
      <w:divBdr>
        <w:top w:val="none" w:sz="0" w:space="0" w:color="auto"/>
        <w:left w:val="none" w:sz="0" w:space="0" w:color="auto"/>
        <w:bottom w:val="none" w:sz="0" w:space="0" w:color="auto"/>
        <w:right w:val="none" w:sz="0" w:space="0" w:color="auto"/>
      </w:divBdr>
      <w:divsChild>
        <w:div w:id="1229998244">
          <w:marLeft w:val="360"/>
          <w:marRight w:val="0"/>
          <w:marTop w:val="400"/>
          <w:marBottom w:val="0"/>
          <w:divBdr>
            <w:top w:val="none" w:sz="0" w:space="0" w:color="auto"/>
            <w:left w:val="none" w:sz="0" w:space="0" w:color="auto"/>
            <w:bottom w:val="none" w:sz="0" w:space="0" w:color="auto"/>
            <w:right w:val="none" w:sz="0" w:space="0" w:color="auto"/>
          </w:divBdr>
        </w:div>
      </w:divsChild>
    </w:div>
    <w:div w:id="1732927959">
      <w:bodyDiv w:val="1"/>
      <w:marLeft w:val="0"/>
      <w:marRight w:val="0"/>
      <w:marTop w:val="0"/>
      <w:marBottom w:val="0"/>
      <w:divBdr>
        <w:top w:val="none" w:sz="0" w:space="0" w:color="auto"/>
        <w:left w:val="none" w:sz="0" w:space="0" w:color="auto"/>
        <w:bottom w:val="none" w:sz="0" w:space="0" w:color="auto"/>
        <w:right w:val="none" w:sz="0" w:space="0" w:color="auto"/>
      </w:divBdr>
    </w:div>
    <w:div w:id="2104108899">
      <w:bodyDiv w:val="1"/>
      <w:marLeft w:val="0"/>
      <w:marRight w:val="0"/>
      <w:marTop w:val="0"/>
      <w:marBottom w:val="0"/>
      <w:divBdr>
        <w:top w:val="none" w:sz="0" w:space="0" w:color="auto"/>
        <w:left w:val="none" w:sz="0" w:space="0" w:color="auto"/>
        <w:bottom w:val="none" w:sz="0" w:space="0" w:color="auto"/>
        <w:right w:val="none" w:sz="0" w:space="0" w:color="auto"/>
      </w:divBdr>
      <w:divsChild>
        <w:div w:id="1312834631">
          <w:marLeft w:val="360"/>
          <w:marRight w:val="0"/>
          <w:marTop w:val="200"/>
          <w:marBottom w:val="0"/>
          <w:divBdr>
            <w:top w:val="none" w:sz="0" w:space="0" w:color="auto"/>
            <w:left w:val="none" w:sz="0" w:space="0" w:color="auto"/>
            <w:bottom w:val="none" w:sz="0" w:space="0" w:color="auto"/>
            <w:right w:val="none" w:sz="0" w:space="0" w:color="auto"/>
          </w:divBdr>
        </w:div>
        <w:div w:id="398141275">
          <w:marLeft w:val="360"/>
          <w:marRight w:val="0"/>
          <w:marTop w:val="200"/>
          <w:marBottom w:val="0"/>
          <w:divBdr>
            <w:top w:val="none" w:sz="0" w:space="0" w:color="auto"/>
            <w:left w:val="none" w:sz="0" w:space="0" w:color="auto"/>
            <w:bottom w:val="none" w:sz="0" w:space="0" w:color="auto"/>
            <w:right w:val="none" w:sz="0" w:space="0" w:color="auto"/>
          </w:divBdr>
        </w:div>
        <w:div w:id="197939001">
          <w:marLeft w:val="360"/>
          <w:marRight w:val="0"/>
          <w:marTop w:val="200"/>
          <w:marBottom w:val="0"/>
          <w:divBdr>
            <w:top w:val="none" w:sz="0" w:space="0" w:color="auto"/>
            <w:left w:val="none" w:sz="0" w:space="0" w:color="auto"/>
            <w:bottom w:val="none" w:sz="0" w:space="0" w:color="auto"/>
            <w:right w:val="none" w:sz="0" w:space="0" w:color="auto"/>
          </w:divBdr>
        </w:div>
        <w:div w:id="2049717027">
          <w:marLeft w:val="360"/>
          <w:marRight w:val="0"/>
          <w:marTop w:val="200"/>
          <w:marBottom w:val="0"/>
          <w:divBdr>
            <w:top w:val="none" w:sz="0" w:space="0" w:color="auto"/>
            <w:left w:val="none" w:sz="0" w:space="0" w:color="auto"/>
            <w:bottom w:val="none" w:sz="0" w:space="0" w:color="auto"/>
            <w:right w:val="none" w:sz="0" w:space="0" w:color="auto"/>
          </w:divBdr>
        </w:div>
        <w:div w:id="2013680023">
          <w:marLeft w:val="360"/>
          <w:marRight w:val="0"/>
          <w:marTop w:val="200"/>
          <w:marBottom w:val="0"/>
          <w:divBdr>
            <w:top w:val="none" w:sz="0" w:space="0" w:color="auto"/>
            <w:left w:val="none" w:sz="0" w:space="0" w:color="auto"/>
            <w:bottom w:val="none" w:sz="0" w:space="0" w:color="auto"/>
            <w:right w:val="none" w:sz="0" w:space="0" w:color="auto"/>
          </w:divBdr>
        </w:div>
        <w:div w:id="946501246">
          <w:marLeft w:val="360"/>
          <w:marRight w:val="0"/>
          <w:marTop w:val="200"/>
          <w:marBottom w:val="0"/>
          <w:divBdr>
            <w:top w:val="none" w:sz="0" w:space="0" w:color="auto"/>
            <w:left w:val="none" w:sz="0" w:space="0" w:color="auto"/>
            <w:bottom w:val="none" w:sz="0" w:space="0" w:color="auto"/>
            <w:right w:val="none" w:sz="0" w:space="0" w:color="auto"/>
          </w:divBdr>
        </w:div>
      </w:divsChild>
    </w:div>
    <w:div w:id="2112430124">
      <w:bodyDiv w:val="1"/>
      <w:marLeft w:val="0"/>
      <w:marRight w:val="0"/>
      <w:marTop w:val="0"/>
      <w:marBottom w:val="0"/>
      <w:divBdr>
        <w:top w:val="none" w:sz="0" w:space="0" w:color="auto"/>
        <w:left w:val="none" w:sz="0" w:space="0" w:color="auto"/>
        <w:bottom w:val="none" w:sz="0" w:space="0" w:color="auto"/>
        <w:right w:val="none" w:sz="0" w:space="0" w:color="auto"/>
      </w:divBdr>
    </w:div>
    <w:div w:id="2118792030">
      <w:bodyDiv w:val="1"/>
      <w:marLeft w:val="0"/>
      <w:marRight w:val="0"/>
      <w:marTop w:val="0"/>
      <w:marBottom w:val="0"/>
      <w:divBdr>
        <w:top w:val="none" w:sz="0" w:space="0" w:color="auto"/>
        <w:left w:val="none" w:sz="0" w:space="0" w:color="auto"/>
        <w:bottom w:val="none" w:sz="0" w:space="0" w:color="auto"/>
        <w:right w:val="none" w:sz="0" w:space="0" w:color="auto"/>
      </w:divBdr>
      <w:divsChild>
        <w:div w:id="899899108">
          <w:marLeft w:val="360"/>
          <w:marRight w:val="0"/>
          <w:marTop w:val="200"/>
          <w:marBottom w:val="0"/>
          <w:divBdr>
            <w:top w:val="none" w:sz="0" w:space="0" w:color="auto"/>
            <w:left w:val="none" w:sz="0" w:space="0" w:color="auto"/>
            <w:bottom w:val="none" w:sz="0" w:space="0" w:color="auto"/>
            <w:right w:val="none" w:sz="0" w:space="0" w:color="auto"/>
          </w:divBdr>
        </w:div>
      </w:divsChild>
    </w:div>
    <w:div w:id="213964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kiplagat</dc:creator>
  <cp:keywords/>
  <dc:description/>
  <cp:lastModifiedBy>Victor kiplagat</cp:lastModifiedBy>
  <cp:revision>13</cp:revision>
  <cp:lastPrinted>2019-04-25T14:05:00Z</cp:lastPrinted>
  <dcterms:created xsi:type="dcterms:W3CDTF">2018-04-15T05:53:00Z</dcterms:created>
  <dcterms:modified xsi:type="dcterms:W3CDTF">2019-05-16T12:17:00Z</dcterms:modified>
</cp:coreProperties>
</file>