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55E6A"/>
        </w:rPr>
        <w:t xml:space="preserve">15:00:22 </w:t>
      </w:r>
      <w:r>
        <w:rPr>
          <w:color w:val="000000"/>
        </w:rPr>
        <w:t xml:space="preserve">] </w:t>
      </w:r>
      <w:r>
        <w:rPr>
          <w:color w:val="155E6A"/>
        </w:rPr>
        <w:t xml:space="preserve">Triple </w:t>
      </w:r>
      <w:r>
        <w:rPr>
          <w:color w:val="5D241B"/>
        </w:rPr>
        <w:t xml:space="preserve">asesinato </w:t>
      </w:r>
      <w:r>
        <w:rPr>
          <w:color w:val="5D241B"/>
        </w:rPr>
        <w:t xml:space="preserve">machista </w:t>
      </w:r>
      <w:r>
        <w:rPr>
          <w:color w:val="000000"/>
        </w:rPr>
        <w:t xml:space="preserve">en </w:t>
      </w:r>
      <w:r>
        <w:rPr>
          <w:color w:val="DC0F1C"/>
        </w:rPr>
        <w:t xml:space="preserve">Valga </w:t>
      </w:r>
      <w:r>
        <w:rPr>
          <w:color w:val="000000"/>
        </w:rPr>
        <w:t xml:space="preserve">, </w:t>
      </w:r>
      <w:r>
        <w:rPr>
          <w:color w:val="155E6A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5D241B"/>
        </w:rPr>
        <w:t xml:space="preserve">hombre </w:t>
      </w:r>
      <w:r>
        <w:rPr>
          <w:color w:val="000000"/>
        </w:rPr>
        <w:t xml:space="preserve">ha </w:t>
      </w:r>
      <w:r>
        <w:rPr>
          <w:color w:val="5D241B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155E6A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5D241B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propios </w:t>
      </w:r>
      <w:r>
        <w:rPr>
          <w:color w:val="5D241B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5D241B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155E6A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5C1498"/>
        </w:rPr>
        <w:t xml:space="preserve">niños </w:t>
      </w:r>
      <w:r>
        <w:rPr>
          <w:color w:val="000000"/>
        </w:rPr>
        <w:t xml:space="preserve">al </w:t>
      </w:r>
      <w:r>
        <w:rPr>
          <w:color w:val="5C1498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5D241B"/>
        </w:rPr>
        <w:t xml:space="preserve">tiroteado </w:t>
      </w:r>
      <w:r>
        <w:rPr>
          <w:color w:val="000000"/>
        </w:rPr>
        <w:t xml:space="preserve">. </w:t>
      </w:r>
      <w:r>
        <w:rPr>
          <w:color w:val="DC0F1C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5D241B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155E6A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155E6A"/>
        </w:rPr>
        <w:t xml:space="preserve">Buenas </w:t>
      </w:r>
      <w:r>
        <w:rPr>
          <w:color w:val="155E6A"/>
        </w:rPr>
        <w:t xml:space="preserve">tardes </w:t>
      </w:r>
      <w:r>
        <w:rPr>
          <w:color w:val="000000"/>
        </w:rPr>
        <w:t xml:space="preserve">. </w:t>
      </w:r>
      <w:r>
        <w:rPr>
          <w:color w:val="155E6A"/>
        </w:rPr>
        <w:t xml:space="preserve">Hoy </w:t>
      </w:r>
      <w:r>
        <w:rPr>
          <w:color w:val="000000"/>
        </w:rPr>
        <w:t xml:space="preserve">no </w:t>
      </w:r>
      <w:r>
        <w:rPr>
          <w:color w:val="155E6A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155E6A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155E6A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155E6A"/>
        </w:rPr>
        <w:t xml:space="preserve">extremo </w:t>
      </w:r>
      <w:r>
        <w:rPr>
          <w:color w:val="000000"/>
        </w:rPr>
        <w:t xml:space="preserve">en </w:t>
      </w:r>
      <w:r>
        <w:rPr>
          <w:color w:val="155E6A"/>
        </w:rPr>
        <w:t xml:space="preserve">toda </w:t>
      </w:r>
      <w:r>
        <w:rPr>
          <w:color w:val="000000"/>
        </w:rPr>
        <w:t xml:space="preserve">esa </w:t>
      </w:r>
      <w:r>
        <w:rPr>
          <w:color w:val="155E6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agua </w:t>
      </w:r>
      <w:r>
        <w:rPr>
          <w:color w:val="000000"/>
        </w:rPr>
        <w:t xml:space="preserve">por </w:t>
      </w:r>
      <w:r>
        <w:rPr>
          <w:color w:val="155E6A"/>
        </w:rPr>
        <w:t xml:space="preserve">todas </w:t>
      </w:r>
      <w:r>
        <w:rPr>
          <w:color w:val="55A2B6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55A2B6"/>
        </w:rPr>
        <w:t xml:space="preserve">equipos </w:t>
      </w:r>
      <w:r>
        <w:rPr>
          <w:color w:val="000000"/>
        </w:rPr>
        <w:t xml:space="preserve">de </w:t>
      </w:r>
      <w:r>
        <w:rPr>
          <w:color w:val="155E6A"/>
        </w:rPr>
        <w:t xml:space="preserve">salvamento </w:t>
      </w:r>
      <w:r>
        <w:rPr>
          <w:color w:val="155E6A"/>
        </w:rPr>
        <w:t xml:space="preserve">siguen </w:t>
      </w:r>
      <w:r>
        <w:rPr>
          <w:color w:val="155E6A"/>
        </w:rPr>
        <w:t xml:space="preserve">abriéndose </w:t>
      </w:r>
      <w:r>
        <w:rPr>
          <w:color w:val="155E6A"/>
        </w:rPr>
        <w:t xml:space="preserve">paso </w:t>
      </w:r>
      <w:r>
        <w:rPr>
          <w:color w:val="000000"/>
        </w:rPr>
        <w:t xml:space="preserve">en </w:t>
      </w:r>
      <w:r>
        <w:rPr>
          <w:color w:val="155E6A"/>
        </w:rPr>
        <w:t xml:space="preserve">pueblos </w:t>
      </w:r>
      <w:r>
        <w:rPr>
          <w:color w:val="155E6A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155E6A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155E6A"/>
        </w:rPr>
        <w:t xml:space="preserve">buscan </w:t>
      </w:r>
      <w:r>
        <w:rPr>
          <w:color w:val="155E6A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07EC9"/>
        </w:rPr>
        <w:t xml:space="preserve">ciudadano </w:t>
      </w:r>
      <w:r>
        <w:rPr>
          <w:color w:val="155E6A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155E6A"/>
        </w:rPr>
        <w:t xml:space="preserve">semana </w:t>
      </w:r>
      <w:r>
        <w:rPr>
          <w:color w:val="000000"/>
        </w:rPr>
        <w:t xml:space="preserve">en </w:t>
      </w:r>
      <w:r>
        <w:rPr>
          <w:color w:val="155E6A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155E6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155E6A"/>
        </w:rPr>
        <w:t xml:space="preserve">última </w:t>
      </w:r>
      <w:r>
        <w:rPr>
          <w:color w:val="155E6A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155E6A"/>
        </w:rPr>
        <w:t xml:space="preserve">ampliado </w:t>
      </w:r>
      <w:r>
        <w:rPr>
          <w:color w:val="000000"/>
        </w:rPr>
        <w:t xml:space="preserve">el </w:t>
      </w:r>
      <w:r>
        <w:rPr>
          <w:color w:val="5D241B"/>
        </w:rPr>
        <w:t xml:space="preserve">radio </w:t>
      </w:r>
      <w:r>
        <w:rPr>
          <w:color w:val="000000"/>
        </w:rPr>
        <w:t xml:space="preserve">de </w:t>
      </w:r>
      <w:r>
        <w:rPr>
          <w:color w:val="155E6A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155E6A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155E6A"/>
        </w:rPr>
        <w:t xml:space="preserve">podido </w:t>
      </w:r>
      <w:r>
        <w:rPr>
          <w:color w:val="155E6A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155E6A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155E6A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155E6A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155E6A"/>
        </w:rPr>
        <w:t xml:space="preserve">situación </w:t>
      </w:r>
      <w:r>
        <w:rPr>
          <w:color w:val="155E6A"/>
        </w:rPr>
        <w:t xml:space="preserve">sigue </w:t>
      </w:r>
      <w:r>
        <w:rPr>
          <w:color w:val="155E6A"/>
        </w:rPr>
        <w:t xml:space="preserve">siendo </w:t>
      </w:r>
      <w:r>
        <w:rPr>
          <w:color w:val="000000"/>
        </w:rPr>
        <w:t xml:space="preserve">muy </w:t>
      </w:r>
      <w:r>
        <w:rPr>
          <w:color w:val="155E6A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155E6A"/>
        </w:rPr>
        <w:t xml:space="preserve">personas </w:t>
      </w:r>
      <w:r>
        <w:rPr>
          <w:color w:val="000000"/>
        </w:rPr>
        <w:t xml:space="preserve">que </w:t>
      </w:r>
      <w:r>
        <w:rPr>
          <w:color w:val="155E6A"/>
        </w:rPr>
        <w:t xml:space="preserve">todavía </w:t>
      </w:r>
      <w:r>
        <w:rPr>
          <w:color w:val="000000"/>
        </w:rPr>
        <w:t xml:space="preserve">no </w:t>
      </w:r>
      <w:r>
        <w:rPr>
          <w:color w:val="155E6A"/>
        </w:rPr>
        <w:t xml:space="preserve">pueden </w:t>
      </w:r>
      <w:r>
        <w:rPr>
          <w:color w:val="155E6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155E6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155E6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155E6A"/>
        </w:rPr>
        <w:t xml:space="preserve">gota </w:t>
      </w:r>
      <w:r>
        <w:rPr>
          <w:color w:val="155E6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155E6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155E6A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5D241B"/>
        </w:rPr>
        <w:t xml:space="preserve">Menor </w:t>
      </w:r>
      <w:r>
        <w:rPr>
          <w:color w:val="155E6A"/>
        </w:rPr>
        <w:t xml:space="preserve">teñido </w:t>
      </w:r>
      <w:r>
        <w:rPr>
          <w:color w:val="000000"/>
        </w:rPr>
        <w:t xml:space="preserve">de </w:t>
      </w:r>
      <w:r>
        <w:rPr>
          <w:color w:val="155E6A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155E6A"/>
        </w:rPr>
        <w:t xml:space="preserve">tardar </w:t>
      </w:r>
      <w:r>
        <w:rPr>
          <w:color w:val="DC0F1C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