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]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4425CC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25CC"/>
        </w:rPr>
        <w:t xml:space="preserve">Generalitat </w:t>
      </w:r>
      <w:r>
        <w:rPr>
          <w:color w:val="000000"/>
        </w:rPr>
        <w:t xml:space="preserve">en </w:t>
      </w:r>
      <w:r>
        <w:rPr>
          <w:color w:val="4425CC"/>
        </w:rPr>
        <w:t xml:space="preserve">Cataluña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2659CB"/>
        </w:rPr>
        <w:t xml:space="preserve">problema </w:t>
      </w:r>
      <w:r>
        <w:rPr>
          <w:color w:val="000000"/>
        </w:rPr>
        <w:t xml:space="preserve">de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sino </w:t>
      </w:r>
      <w:r>
        <w:rPr>
          <w:color w:val="000000"/>
        </w:rPr>
        <w:t xml:space="preserve">de </w:t>
      </w:r>
      <w:r>
        <w:rPr>
          <w:color w:val="4425CC"/>
        </w:rPr>
        <w:t xml:space="preserve">democracia </w:t>
      </w:r>
      <w:r>
        <w:rPr>
          <w:color w:val="000000"/>
        </w:rPr>
        <w:t xml:space="preserve">yjusticia </w:t>
      </w:r>
      <w:r>
        <w:rPr>
          <w:color w:val="000000"/>
        </w:rPr>
        <w:t xml:space="preserve">. </w:t>
      </w:r>
      <w:r>
        <w:rPr>
          <w:color w:val="4425CC"/>
        </w:rPr>
        <w:t xml:space="preserve">Quim-Torra </w:t>
      </w:r>
      <w:r>
        <w:rPr>
          <w:color w:val="000000"/>
        </w:rPr>
        <w:t xml:space="preserve">ha </w:t>
      </w:r>
      <w:r>
        <w:rPr>
          <w:color w:val="A1D058"/>
        </w:rPr>
        <w:t xml:space="preserve">contado </w:t>
      </w:r>
      <w:r>
        <w:rPr>
          <w:color w:val="2659CB"/>
        </w:rPr>
        <w:t xml:space="preserve">además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425CC"/>
        </w:rPr>
        <w:t xml:space="preserve">reunión </w:t>
      </w:r>
      <w:r>
        <w:rPr>
          <w:color w:val="000000"/>
        </w:rPr>
        <w:t xml:space="preserve">del </w:t>
      </w:r>
      <w:r>
        <w:rPr>
          <w:color w:val="2659CB"/>
        </w:rPr>
        <w:t xml:space="preserve">jueves </w:t>
      </w:r>
      <w:r>
        <w:rPr>
          <w:color w:val="000000"/>
        </w:rPr>
        <w:t xml:space="preserve">pasado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4425CC"/>
        </w:rPr>
        <w:t xml:space="preserve">entregó </w:t>
      </w:r>
      <w:r>
        <w:rPr>
          <w:color w:val="000000"/>
        </w:rPr>
        <w:t xml:space="preserve">a </w:t>
      </w:r>
      <w:r>
        <w:rPr>
          <w:color w:val="B0A0CE"/>
        </w:rPr>
        <w:t xml:space="preserve">Pedro-Sánchez </w:t>
      </w:r>
      <w:r>
        <w:rPr>
          <w:color w:val="000000"/>
        </w:rPr>
        <w:t xml:space="preserve">un </w:t>
      </w:r>
      <w:r>
        <w:rPr>
          <w:color w:val="A1D058"/>
        </w:rPr>
        <w:t xml:space="preserve">documento </w:t>
      </w:r>
      <w:r>
        <w:rPr>
          <w:color w:val="000000"/>
        </w:rPr>
        <w:t xml:space="preserve">con </w:t>
      </w:r>
      <w:r>
        <w:rPr>
          <w:color w:val="000000"/>
        </w:rPr>
        <w:t xml:space="preserve">21 </w:t>
      </w:r>
      <w:r>
        <w:rPr>
          <w:color w:val="2659CB"/>
        </w:rPr>
        <w:t xml:space="preserve">puntos </w:t>
      </w:r>
      <w:r>
        <w:rPr>
          <w:color w:val="000000"/>
        </w:rPr>
        <w:t xml:space="preserve">que </w:t>
      </w:r>
      <w:r>
        <w:rPr>
          <w:color w:val="2659CB"/>
        </w:rPr>
        <w:t xml:space="preserve">incluyen </w:t>
      </w:r>
      <w:r>
        <w:rPr>
          <w:color w:val="000000"/>
        </w:rPr>
        <w:t xml:space="preserve">una </w:t>
      </w:r>
      <w:r>
        <w:rPr>
          <w:color w:val="A1D058"/>
        </w:rPr>
        <w:t xml:space="preserve">comisión </w:t>
      </w:r>
      <w:r>
        <w:rPr>
          <w:color w:val="4425CC"/>
        </w:rPr>
        <w:t xml:space="preserve">mediadora </w:t>
      </w:r>
      <w:r>
        <w:rPr>
          <w:color w:val="000000"/>
        </w:rPr>
        <w:t xml:space="preserve">para </w:t>
      </w:r>
      <w:r>
        <w:rPr>
          <w:color w:val="4425CC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como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A1D058"/>
        </w:rPr>
        <w:t xml:space="preserve">ningún </w:t>
      </w:r>
      <w:r>
        <w:rPr>
          <w:color w:val="2659CB"/>
        </w:rPr>
        <w:t xml:space="preserve">avance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425CC"/>
        </w:rPr>
        <w:t xml:space="preserve">derecho </w:t>
      </w:r>
      <w:r>
        <w:rPr>
          <w:color w:val="000000"/>
        </w:rPr>
        <w:t xml:space="preserve">de </w:t>
      </w:r>
      <w:r>
        <w:rPr>
          <w:color w:val="4425CC"/>
        </w:rPr>
        <w:t xml:space="preserve">autodeterminación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4425CC"/>
        </w:rPr>
        <w:t xml:space="preserve">aprobarán </w:t>
      </w:r>
      <w:r>
        <w:rPr>
          <w:color w:val="000000"/>
        </w:rPr>
        <w:t xml:space="preserve">los </w:t>
      </w:r>
      <w:r>
        <w:rPr>
          <w:color w:val="B0A0CE"/>
        </w:rPr>
        <w:t xml:space="preserve">presupuestos </w:t>
      </w:r>
      <w:r>
        <w:rPr>
          <w:color w:val="4425CC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F85A"/>
        </w:rPr>
        <w:t xml:space="preserve">quinto </w:t>
      </w:r>
      <w:r>
        <w:rPr>
          <w:color w:val="4425CC"/>
        </w:rPr>
        <w:t xml:space="preserve">discurso </w:t>
      </w:r>
      <w:r>
        <w:rPr>
          <w:color w:val="000000"/>
        </w:rPr>
        <w:t xml:space="preserve">del </w:t>
      </w:r>
      <w:r>
        <w:rPr>
          <w:color w:val="1F0753"/>
        </w:rPr>
        <w:t xml:space="preserve">Rey-Felipe </w:t>
      </w:r>
      <w:r>
        <w:rPr>
          <w:color w:val="000000"/>
        </w:rPr>
        <w:t xml:space="preserve">duró </w:t>
      </w:r>
      <w:r>
        <w:rPr>
          <w:color w:val="2659CB"/>
        </w:rPr>
        <w:t xml:space="preserve">diez </w:t>
      </w:r>
      <w:r>
        <w:rPr>
          <w:color w:val="2659CB"/>
        </w:rPr>
        <w:t xml:space="preserve">minutos </w:t>
      </w:r>
      <w:r>
        <w:rPr>
          <w:color w:val="000000"/>
        </w:rPr>
        <w:t xml:space="preserve">y </w:t>
      </w:r>
      <w:r>
        <w:rPr>
          <w:color w:val="000000"/>
        </w:rPr>
        <w:t xml:space="preserve">50 </w:t>
      </w:r>
      <w:r>
        <w:rPr>
          <w:color w:val="2659CB"/>
        </w:rPr>
        <w:t xml:space="preserve">segundos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A1D058"/>
        </w:rPr>
        <w:t xml:space="preserve">analiza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4425CC"/>
        </w:rPr>
        <w:t xml:space="preserve">puesta </w:t>
      </w:r>
      <w:r>
        <w:rPr>
          <w:color w:val="000000"/>
        </w:rPr>
        <w:t xml:space="preserve">en </w:t>
      </w:r>
      <w:r>
        <w:rPr>
          <w:color w:val="2659CB"/>
        </w:rPr>
        <w:t xml:space="preserve">escena </w:t>
      </w:r>
      <w:r>
        <w:rPr>
          <w:color w:val="000000"/>
        </w:rPr>
        <w:t xml:space="preserve">. </w:t>
      </w:r>
      <w:r>
        <w:rPr>
          <w:color w:val="000000"/>
        </w:rPr>
        <w:t xml:space="preserve">Tuvo </w:t>
      </w:r>
      <w:r>
        <w:rPr>
          <w:color w:val="CEF85A"/>
        </w:rPr>
        <w:t xml:space="preserve">especial </w:t>
      </w:r>
      <w:r>
        <w:rPr>
          <w:color w:val="2659CB"/>
        </w:rPr>
        <w:t xml:space="preserve">protagonismo </w:t>
      </w:r>
      <w:r>
        <w:rPr>
          <w:color w:val="000000"/>
        </w:rPr>
        <w:t xml:space="preserve">la </w:t>
      </w:r>
      <w:r>
        <w:rPr>
          <w:color w:val="000000"/>
        </w:rPr>
        <w:t xml:space="preserve">foto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princesa </w:t>
      </w:r>
      <w:r>
        <w:rPr>
          <w:color w:val="000000"/>
        </w:rPr>
        <w:t xml:space="preserve">de </w:t>
      </w:r>
      <w:r>
        <w:rPr>
          <w:color w:val="536DFD"/>
        </w:rPr>
        <w:t xml:space="preserve">Asturias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que </w:t>
      </w:r>
      <w:r>
        <w:rPr>
          <w:color w:val="4425CC"/>
        </w:rPr>
        <w:t xml:space="preserve">leyó </w:t>
      </w:r>
      <w:r>
        <w:rPr>
          <w:color w:val="000000"/>
        </w:rPr>
        <w:t xml:space="preserve">el </w:t>
      </w:r>
      <w:r>
        <w:rPr>
          <w:color w:val="4425CC"/>
        </w:rPr>
        <w:t xml:space="preserve">articqu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Constitucion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lndoneisa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659CB"/>
        </w:rPr>
        <w:t xml:space="preserve">elevado </w:t>
      </w:r>
      <w:r>
        <w:rPr>
          <w:color w:val="000000"/>
        </w:rPr>
        <w:t xml:space="preserve">a </w:t>
      </w:r>
      <w:r>
        <w:rPr>
          <w:color w:val="000000"/>
        </w:rPr>
        <w:t xml:space="preserve">429 </w:t>
      </w:r>
      <w:r>
        <w:rPr>
          <w:color w:val="000000"/>
        </w:rPr>
        <w:t xml:space="preserve">el </w:t>
      </w:r>
      <w:r>
        <w:rPr>
          <w:color w:val="CEF85A"/>
        </w:rPr>
        <w:t xml:space="preserve">número </w:t>
      </w:r>
      <w:r>
        <w:rPr>
          <w:color w:val="000000"/>
        </w:rPr>
        <w:t xml:space="preserve">de </w:t>
      </w:r>
      <w:r>
        <w:rPr>
          <w:color w:val="2659CB"/>
        </w:rPr>
        <w:t xml:space="preserve">muertos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tusnami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659CB"/>
        </w:rPr>
        <w:t xml:space="preserve">miedo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659CB"/>
        </w:rPr>
        <w:t xml:space="preserve">repita </w:t>
      </w:r>
      <w:r>
        <w:rPr>
          <w:color w:val="2659CB"/>
        </w:rPr>
        <w:t xml:space="preserve">provoca </w:t>
      </w:r>
      <w:r>
        <w:rPr>
          <w:color w:val="4425CC"/>
        </w:rPr>
        <w:t xml:space="preserve">situaciones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659CB"/>
        </w:rPr>
        <w:t xml:space="preserve">gente </w:t>
      </w:r>
      <w:r>
        <w:rPr>
          <w:color w:val="2659CB"/>
        </w:rPr>
        <w:t xml:space="preserve">huyendo </w:t>
      </w:r>
      <w:r>
        <w:rPr>
          <w:color w:val="000000"/>
        </w:rPr>
        <w:t xml:space="preserve">aterrorizada </w:t>
      </w:r>
      <w:r>
        <w:rPr>
          <w:color w:val="000000"/>
        </w:rPr>
        <w:t xml:space="preserve">, </w:t>
      </w:r>
      <w:r>
        <w:rPr>
          <w:color w:val="2659CB"/>
        </w:rPr>
        <w:t xml:space="preserve">aunque </w:t>
      </w:r>
      <w:r>
        <w:rPr>
          <w:color w:val="000000"/>
        </w:rPr>
        <w:t xml:space="preserve">al </w:t>
      </w:r>
      <w:r>
        <w:rPr>
          <w:color w:val="000000"/>
        </w:rPr>
        <w:t xml:space="preserve">ﬁnal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A1D058"/>
        </w:rPr>
        <w:t xml:space="preserve">falsa </w:t>
      </w:r>
      <w:r>
        <w:rPr>
          <w:color w:val="2659CB"/>
        </w:rPr>
        <w:t xml:space="preserve">alarma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36DFD"/>
        </w:rPr>
        <w:t xml:space="preserve">lluvias </w:t>
      </w:r>
      <w:r>
        <w:rPr>
          <w:color w:val="4425CC"/>
        </w:rPr>
        <w:t xml:space="preserve">dificultan </w:t>
      </w:r>
      <w:r>
        <w:rPr>
          <w:color w:val="000000"/>
        </w:rPr>
        <w:t xml:space="preserve">las </w:t>
      </w:r>
      <w:r>
        <w:rPr>
          <w:color w:val="2659CB"/>
        </w:rPr>
        <w:t xml:space="preserve">labores </w:t>
      </w:r>
      <w:r>
        <w:rPr>
          <w:color w:val="000000"/>
        </w:rPr>
        <w:t xml:space="preserve">de </w:t>
      </w:r>
      <w:r>
        <w:rPr>
          <w:color w:val="2659CB"/>
        </w:rPr>
        <w:t xml:space="preserve">rescate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2659CB"/>
        </w:rPr>
        <w:t xml:space="preserve">todavía </w:t>
      </w:r>
      <w:r>
        <w:rPr>
          <w:color w:val="000000"/>
        </w:rPr>
        <w:t xml:space="preserve">154 </w:t>
      </w:r>
      <w:r>
        <w:rPr>
          <w:color w:val="000000"/>
        </w:rPr>
        <w:t xml:space="preserve">desparecidos </w:t>
      </w:r>
      <w:r>
        <w:rPr>
          <w:color w:val="000000"/>
        </w:rPr>
        <w:t xml:space="preserve">y </w:t>
      </w:r>
      <w:r>
        <w:rPr>
          <w:color w:val="000000"/>
        </w:rPr>
        <w:t xml:space="preserve">1500 </w:t>
      </w:r>
      <w:r>
        <w:rPr>
          <w:color w:val="000000"/>
        </w:rPr>
        <w:t xml:space="preserve">heridos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A1D058"/>
        </w:rPr>
        <w:t xml:space="preserve">bolsas </w:t>
      </w:r>
      <w:r>
        <w:rPr>
          <w:color w:val="2659CB"/>
        </w:rPr>
        <w:t xml:space="preserve">mundiales </w:t>
      </w:r>
      <w:r>
        <w:rPr>
          <w:color w:val="000000"/>
        </w:rPr>
        <w:t xml:space="preserve">han </w:t>
      </w:r>
      <w:r>
        <w:rPr>
          <w:color w:val="2659CB"/>
        </w:rPr>
        <w:t xml:space="preserve">llegado </w:t>
      </w:r>
      <w:r>
        <w:rPr>
          <w:color w:val="000000"/>
        </w:rPr>
        <w:t xml:space="preserve">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en </w:t>
      </w:r>
      <w:r>
        <w:rPr>
          <w:color w:val="CEF85A"/>
        </w:rPr>
        <w:t xml:space="preserve">números </w:t>
      </w:r>
      <w:r>
        <w:rPr>
          <w:color w:val="000000"/>
        </w:rPr>
        <w:t xml:space="preserve">rojos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2659CB"/>
        </w:rPr>
        <w:t xml:space="preserve">Japón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pocas </w:t>
      </w:r>
      <w:r>
        <w:rPr>
          <w:color w:val="000000"/>
        </w:rPr>
        <w:t xml:space="preserve">que </w:t>
      </w:r>
      <w:r>
        <w:rPr>
          <w:color w:val="000000"/>
        </w:rPr>
        <w:t xml:space="preserve">opera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2659CB"/>
        </w:rPr>
        <w:t xml:space="preserve">caído </w:t>
      </w:r>
      <w:r>
        <w:rPr>
          <w:color w:val="000000"/>
        </w:rPr>
        <w:t xml:space="preserve">un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536DFD"/>
        </w:rPr>
        <w:t xml:space="preserve">arrastrada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2659CB"/>
        </w:rPr>
        <w:t xml:space="preserve">perdidas </w:t>
      </w:r>
      <w:r>
        <w:rPr>
          <w:color w:val="000000"/>
        </w:rPr>
        <w:t xml:space="preserve">de </w:t>
      </w:r>
      <w:r>
        <w:rPr>
          <w:color w:val="2659CB"/>
        </w:rPr>
        <w:t xml:space="preserve">ayer </w:t>
      </w:r>
      <w:r>
        <w:rPr>
          <w:color w:val="000000"/>
        </w:rPr>
        <w:t xml:space="preserve">en </w:t>
      </w:r>
      <w:r>
        <w:rPr>
          <w:color w:val="A1D058"/>
        </w:rPr>
        <w:t xml:space="preserve">Wall-Street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659CB"/>
        </w:rPr>
        <w:t xml:space="preserve">causas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425CC"/>
        </w:rPr>
        <w:t xml:space="preserve">incertidumbre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2659CB"/>
        </w:rPr>
        <w:t xml:space="preserve">disputas </w:t>
      </w:r>
      <w:r>
        <w:rPr>
          <w:color w:val="4425CC"/>
        </w:rPr>
        <w:t xml:space="preserve">internas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F85A"/>
        </w:rPr>
        <w:t xml:space="preserve">administración </w:t>
      </w:r>
      <w:r>
        <w:rPr>
          <w:color w:val="2659CB"/>
        </w:rPr>
        <w:t xml:space="preserve">estadounidense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659CB"/>
        </w:rPr>
        <w:t xml:space="preserve">diferencias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un </w:t>
      </w:r>
      <w:r>
        <w:rPr>
          <w:color w:val="000000"/>
        </w:rPr>
        <w:t xml:space="preserve">daño </w:t>
      </w:r>
      <w:r>
        <w:rPr>
          <w:color w:val="000000"/>
        </w:rPr>
        <w:t xml:space="preserve">o </w:t>
      </w:r>
      <w:r>
        <w:rPr>
          <w:color w:val="000000"/>
        </w:rPr>
        <w:t xml:space="preserve">un </w:t>
      </w:r>
      <w:r>
        <w:rPr>
          <w:color w:val="2659CB"/>
        </w:rPr>
        <w:t xml:space="preserve">peligro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2659CB"/>
        </w:rPr>
        <w:t xml:space="preserve">riqueza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Io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el </w:t>
      </w:r>
      <w:r>
        <w:rPr>
          <w:color w:val="2659CB"/>
        </w:rPr>
        <w:t xml:space="preserve">Papa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su </w:t>
      </w:r>
      <w:r>
        <w:rPr>
          <w:color w:val="CEF85A"/>
        </w:rPr>
        <w:t xml:space="preserve">tradicional </w:t>
      </w:r>
      <w:r>
        <w:rPr>
          <w:color w:val="4425CC"/>
        </w:rPr>
        <w:t xml:space="preserve">mensaje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como </w:t>
      </w:r>
      <w:r>
        <w:rPr>
          <w:color w:val="2659CB"/>
        </w:rPr>
        <w:t xml:space="preserve">ejemplo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EF85A"/>
        </w:rPr>
        <w:t xml:space="preserve">familias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2659CB"/>
        </w:rPr>
        <w:t xml:space="preserve">variedad </w:t>
      </w:r>
      <w:r>
        <w:rPr>
          <w:color w:val="000000"/>
        </w:rPr>
        <w:t xml:space="preserve">de </w:t>
      </w:r>
      <w:r>
        <w:rPr>
          <w:color w:val="2659CB"/>
        </w:rPr>
        <w:t xml:space="preserve">colores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2659CB"/>
        </w:rPr>
        <w:t xml:space="preserve">trabaja </w:t>
      </w:r>
      <w:r>
        <w:rPr>
          <w:color w:val="000000"/>
        </w:rPr>
        <w:t xml:space="preserve">un </w:t>
      </w:r>
      <w:r>
        <w:rPr>
          <w:color w:val="2659CB"/>
        </w:rPr>
        <w:t xml:space="preserve">artista </w:t>
      </w:r>
      <w:r>
        <w:rPr>
          <w:color w:val="000000"/>
        </w:rPr>
        <w:t xml:space="preserve">. </w:t>
      </w:r>
      <w:r>
        <w:rPr>
          <w:color w:val="2659CB"/>
        </w:rPr>
        <w:t xml:space="preserve">Todavía </w:t>
      </w:r>
      <w:r>
        <w:rPr>
          <w:color w:val="000000"/>
        </w:rPr>
        <w:t xml:space="preserve">hay </w:t>
      </w:r>
      <w:r>
        <w:rPr>
          <w:color w:val="2659CB"/>
        </w:rPr>
        <w:t xml:space="preserve">tiempo </w:t>
      </w:r>
      <w:r>
        <w:rPr>
          <w:color w:val="000000"/>
        </w:rPr>
        <w:t xml:space="preserve">de </w:t>
      </w:r>
      <w:r>
        <w:rPr>
          <w:color w:val="2659CB"/>
        </w:rPr>
        <w:t xml:space="preserve">seguir </w:t>
      </w:r>
      <w:r>
        <w:rPr>
          <w:color w:val="000000"/>
        </w:rPr>
        <w:t xml:space="preserve">estos </w:t>
      </w:r>
      <w:r>
        <w:rPr>
          <w:color w:val="4425CC"/>
        </w:rPr>
        <w:t xml:space="preserve">consejos </w:t>
      </w:r>
      <w:r>
        <w:rPr>
          <w:color w:val="000000"/>
        </w:rPr>
        <w:t xml:space="preserve">y </w:t>
      </w:r>
      <w:r>
        <w:rPr>
          <w:color w:val="2659CB"/>
        </w:rPr>
        <w:t xml:space="preserve">acabar </w:t>
      </w:r>
      <w:r>
        <w:rPr>
          <w:color w:val="000000"/>
        </w:rPr>
        <w:t xml:space="preserve">la </w:t>
      </w:r>
      <w:r>
        <w:rPr>
          <w:color w:val="CEF85A"/>
        </w:rPr>
        <w:t xml:space="preserve">comida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sin </w:t>
      </w:r>
      <w:r>
        <w:rPr>
          <w:color w:val="4425CC"/>
        </w:rPr>
        <w:t xml:space="preserve">tensiones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lo </w:t>
      </w:r>
      <w:r>
        <w:rPr>
          <w:color w:val="000000"/>
        </w:rPr>
        <w:t xml:space="preserve">tienen </w:t>
      </w:r>
      <w:r>
        <w:rPr>
          <w:color w:val="000000"/>
        </w:rPr>
        <w:t xml:space="preserve">más </w:t>
      </w:r>
      <w:r>
        <w:rPr>
          <w:color w:val="2659CB"/>
        </w:rPr>
        <w:t xml:space="preserve">fácil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2659CB"/>
        </w:rPr>
        <w:t xml:space="preserve">disfrutan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F85A"/>
        </w:rPr>
        <w:t xml:space="preserve">regalos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Papá-Noel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000000"/>
        </w:rPr>
        <w:t xml:space="preserve">25/12/2018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