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14:00:02 </w:t>
      </w:r>
      <w:r>
        <w:rPr>
          <w:color w:val="000000"/>
        </w:rPr>
        <w:t xml:space="preserve">] </w:t>
      </w:r>
      <w:r>
        <w:rPr>
          <w:color w:val="000000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tejemanejes </w:t>
      </w:r>
      <w:r>
        <w:rPr>
          <w:color w:val="58AD6D"/>
        </w:rPr>
        <w:t xml:space="preserve">internos </w:t>
      </w:r>
      <w:r>
        <w:rPr>
          <w:color w:val="000000"/>
        </w:rPr>
        <w:t xml:space="preserve">. </w:t>
      </w:r>
      <w:r>
        <w:rPr>
          <w:color w:val="000000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temas </w:t>
      </w:r>
      <w:r>
        <w:rPr>
          <w:color w:val="58AD6D"/>
        </w:rPr>
        <w:t xml:space="preserve">puramente </w:t>
      </w:r>
      <w:r>
        <w:rPr>
          <w:color w:val="000000"/>
        </w:rPr>
        <w:t xml:space="preserve">... </w:t>
      </w:r>
      <w:r>
        <w:rPr>
          <w:color w:val="000000"/>
        </w:rPr>
        <w:t xml:space="preserve">Más </w:t>
      </w:r>
      <w:r>
        <w:rPr>
          <w:color w:val="000000"/>
        </w:rPr>
        <w:t xml:space="preserve">duros </w:t>
      </w:r>
      <w:r>
        <w:rPr>
          <w:color w:val="000000"/>
        </w:rPr>
        <w:t xml:space="preserve">del </w:t>
      </w:r>
      <w:r>
        <w:rPr>
          <w:color w:val="58AD6D"/>
        </w:rPr>
        <w:t xml:space="preserve">funcionamiento </w:t>
      </w:r>
      <w:r>
        <w:rPr>
          <w:color w:val="58AD6D"/>
        </w:rPr>
        <w:t xml:space="preserve">empresarial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relaciones </w:t>
      </w:r>
      <w:r>
        <w:rPr>
          <w:color w:val="58AD6D"/>
        </w:rPr>
        <w:t xml:space="preserve">públicas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Crespo </w:t>
      </w:r>
      <w:r>
        <w:rPr>
          <w:color w:val="000000"/>
        </w:rPr>
        <w:t xml:space="preserve">como </w:t>
      </w:r>
      <w:r>
        <w:rPr>
          <w:color w:val="58AD6D"/>
        </w:rPr>
        <w:t xml:space="preserve">Correa </w:t>
      </w:r>
      <w:r>
        <w:rPr>
          <w:color w:val="000000"/>
        </w:rPr>
        <w:t xml:space="preserve">dijeron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58AD6D"/>
        </w:rPr>
        <w:t xml:space="preserve">extraordinaria </w:t>
      </w:r>
      <w:r>
        <w:rPr>
          <w:color w:val="58AD6D"/>
        </w:rPr>
        <w:t xml:space="preserve">relaciones </w:t>
      </w:r>
      <w:r>
        <w:rPr>
          <w:color w:val="58AD6D"/>
        </w:rPr>
        <w:t xml:space="preserve">públicas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58AD6D"/>
        </w:rPr>
        <w:t xml:space="preserve">contactos </w:t>
      </w:r>
      <w:r>
        <w:rPr>
          <w:color w:val="000000"/>
        </w:rPr>
        <w:t xml:space="preserve">con </w:t>
      </w:r>
      <w:r>
        <w:rPr>
          <w:color w:val="58AD6D"/>
        </w:rPr>
        <w:t xml:space="preserve">cargos </w:t>
      </w:r>
      <w:r>
        <w:rPr>
          <w:color w:val="000000"/>
        </w:rPr>
        <w:t xml:space="preserve">del </w:t>
      </w:r>
      <w:r>
        <w:rPr>
          <w:color w:val="000000"/>
        </w:rPr>
        <w:t xml:space="preserve">Partido </w:t>
      </w:r>
      <w:r>
        <w:rPr>
          <w:color w:val="000000"/>
        </w:rPr>
        <w:t xml:space="preserve">Popular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tenía </w:t>
      </w:r>
      <w:r>
        <w:rPr>
          <w:color w:val="58AD6D"/>
        </w:rPr>
        <w:t xml:space="preserve">según </w:t>
      </w:r>
      <w:r>
        <w:rPr>
          <w:color w:val="000000"/>
        </w:rPr>
        <w:t xml:space="preserve">el </w:t>
      </w:r>
      <w:r>
        <w:rPr>
          <w:color w:val="58AD6D"/>
        </w:rPr>
        <w:t xml:space="preserve">sumario </w:t>
      </w:r>
      <w:r>
        <w:rPr>
          <w:color w:val="000000"/>
        </w:rPr>
        <w:t xml:space="preserve">. </w:t>
      </w:r>
      <w:r>
        <w:rPr>
          <w:color w:val="000000"/>
        </w:rPr>
        <w:t xml:space="preserve">Isabel </w:t>
      </w:r>
      <w:r>
        <w:rPr>
          <w:color w:val="000000"/>
        </w:rPr>
        <w:t xml:space="preserve">Jordán </w:t>
      </w:r>
      <w:r>
        <w:rPr>
          <w:color w:val="58AD6D"/>
        </w:rPr>
        <w:t xml:space="preserve">ofrece </w:t>
      </w:r>
      <w:r>
        <w:rPr>
          <w:color w:val="000000"/>
        </w:rPr>
        <w:t xml:space="preserve">una </w:t>
      </w:r>
      <w:r>
        <w:rPr>
          <w:color w:val="58AD6D"/>
        </w:rPr>
        <w:t xml:space="preserve">declaración </w:t>
      </w:r>
      <w:r>
        <w:rPr>
          <w:color w:val="000000"/>
        </w:rPr>
        <w:t xml:space="preserve">con </w:t>
      </w:r>
      <w:r>
        <w:rPr>
          <w:color w:val="257FBB"/>
        </w:rPr>
        <w:t xml:space="preserve">muchas </w:t>
      </w:r>
      <w:r>
        <w:rPr>
          <w:color w:val="58AD6D"/>
        </w:rPr>
        <w:t xml:space="preserve">medias </w:t>
      </w:r>
      <w:r>
        <w:rPr>
          <w:color w:val="000000"/>
        </w:rPr>
        <w:t xml:space="preserve">verdades </w:t>
      </w:r>
      <w:r>
        <w:rPr>
          <w:color w:val="000000"/>
        </w:rPr>
        <w:t xml:space="preserve">. </w:t>
      </w:r>
      <w:r>
        <w:rPr>
          <w:color w:val="58AD6D"/>
        </w:rPr>
        <w:t xml:space="preserve">Finalmente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58AD6D"/>
        </w:rPr>
        <w:t xml:space="preserve">declarar </w:t>
      </w:r>
      <w:r>
        <w:rPr>
          <w:color w:val="58AD6D"/>
        </w:rPr>
        <w:t xml:space="preserve">Luis </w:t>
      </w:r>
      <w:r>
        <w:rPr>
          <w:color w:val="000000"/>
        </w:rPr>
        <w:t xml:space="preserve">del </w:t>
      </w:r>
      <w:r>
        <w:rPr>
          <w:color w:val="000000"/>
        </w:rPr>
        <w:t xml:space="preserve">sol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58AD6D"/>
        </w:rPr>
        <w:t xml:space="preserve">Luis </w:t>
      </w:r>
      <w:r>
        <w:rPr>
          <w:color w:val="000000"/>
        </w:rPr>
        <w:t xml:space="preserve">Delso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58AD6D"/>
        </w:rPr>
        <w:t xml:space="preserve">preguntar </w:t>
      </w:r>
      <w:r>
        <w:rPr>
          <w:color w:val="000000"/>
        </w:rPr>
        <w:t xml:space="preserve">si </w:t>
      </w:r>
      <w:r>
        <w:rPr>
          <w:color w:val="000000"/>
        </w:rPr>
        <w:t xml:space="preserve">él </w:t>
      </w:r>
      <w:r>
        <w:rPr>
          <w:color w:val="000000"/>
        </w:rPr>
        <w:t xml:space="preserve">era </w:t>
      </w:r>
      <w:r>
        <w:rPr>
          <w:color w:val="58AD6D"/>
        </w:rPr>
        <w:t xml:space="preserve">Luis </w:t>
      </w:r>
      <w:r>
        <w:rPr>
          <w:color w:val="000000"/>
        </w:rPr>
        <w:t xml:space="preserve">el </w:t>
      </w:r>
      <w:r>
        <w:rPr>
          <w:color w:val="000000"/>
        </w:rPr>
        <w:t xml:space="preserve">Cabrón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58AD6D"/>
        </w:rPr>
        <w:t xml:space="preserve">parece </w:t>
      </w:r>
      <w:r>
        <w:rPr>
          <w:color w:val="000000"/>
        </w:rPr>
        <w:t xml:space="preserve">. </w:t>
      </w:r>
      <w:r>
        <w:rPr>
          <w:color w:val="58AD6D"/>
        </w:rPr>
        <w:t xml:space="preserve">Bárcenas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trama </w:t>
      </w:r>
      <w:r>
        <w:rPr>
          <w:color w:val="000000"/>
        </w:rPr>
        <w:t xml:space="preserve">lo </w:t>
      </w:r>
      <w:r>
        <w:rPr>
          <w:color w:val="58AD6D"/>
        </w:rPr>
        <w:t xml:space="preserve">conocía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Alemán </w:t>
      </w:r>
      <w:r>
        <w:rPr>
          <w:color w:val="000000"/>
        </w:rPr>
        <w:t xml:space="preserve">.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58AD6D"/>
        </w:rPr>
        <w:t xml:space="preserve">Suiza </w:t>
      </w:r>
      <w:r>
        <w:rPr>
          <w:color w:val="000000"/>
        </w:rPr>
        <w:t xml:space="preserve">. </w:t>
      </w:r>
      <w:r>
        <w:rPr>
          <w:color w:val="257FBB"/>
        </w:rPr>
        <w:t xml:space="preserve">Dijo </w:t>
      </w:r>
      <w:r>
        <w:rPr>
          <w:color w:val="58AD6D"/>
        </w:rPr>
        <w:t xml:space="preserve">finalmente </w:t>
      </w:r>
      <w:r>
        <w:rPr>
          <w:color w:val="000000"/>
        </w:rPr>
        <w:t xml:space="preserve">que </w:t>
      </w:r>
      <w:r>
        <w:rPr>
          <w:color w:val="000000"/>
        </w:rPr>
        <w:t xml:space="preserve">pidió </w:t>
      </w:r>
      <w:r>
        <w:rPr>
          <w:color w:val="000000"/>
        </w:rPr>
        <w:t xml:space="preserve">citar </w:t>
      </w:r>
      <w:r>
        <w:rPr>
          <w:color w:val="000000"/>
        </w:rPr>
        <w:t xml:space="preserve">a </w:t>
      </w:r>
      <w:r>
        <w:rPr>
          <w:color w:val="58AD6D"/>
        </w:rPr>
        <w:t xml:space="preserve">declarar </w:t>
      </w:r>
      <w:r>
        <w:rPr>
          <w:color w:val="000000"/>
        </w:rPr>
        <w:t xml:space="preserve">a </w:t>
      </w:r>
      <w:r>
        <w:rPr>
          <w:color w:val="58AD6D"/>
        </w:rPr>
        <w:t xml:space="preserve">cuatro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tribunal </w:t>
      </w:r>
      <w:r>
        <w:rPr>
          <w:color w:val="000000"/>
        </w:rPr>
        <w:t xml:space="preserve">ha </w:t>
      </w:r>
      <w:r>
        <w:rPr>
          <w:color w:val="58AD6D"/>
        </w:rPr>
        <w:t xml:space="preserve">accedido </w:t>
      </w:r>
      <w:r>
        <w:rPr>
          <w:color w:val="000000"/>
        </w:rPr>
        <w:t xml:space="preserve">. </w:t>
      </w:r>
      <w:r>
        <w:rPr>
          <w:color w:val="58AD6D"/>
        </w:rPr>
        <w:t xml:space="preserve">Falta </w:t>
      </w:r>
      <w:r>
        <w:rPr>
          <w:color w:val="58AD6D"/>
        </w:rPr>
        <w:t xml:space="preserve">señalar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Vendrá </w:t>
      </w:r>
      <w:r>
        <w:rPr>
          <w:color w:val="000000"/>
        </w:rPr>
        <w:t xml:space="preserve">como </w:t>
      </w:r>
      <w:r>
        <w:rPr>
          <w:color w:val="58AD6D"/>
        </w:rPr>
        <w:t xml:space="preserve">testigo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veremos </w:t>
      </w:r>
      <w:r>
        <w:rPr>
          <w:color w:val="000000"/>
        </w:rPr>
        <w:t xml:space="preserve">si </w:t>
      </w:r>
      <w:r>
        <w:rPr>
          <w:color w:val="58AD6D"/>
        </w:rPr>
        <w:t xml:space="preserve">Luis </w:t>
      </w:r>
      <w:r>
        <w:rPr>
          <w:color w:val="000000"/>
        </w:rPr>
        <w:t xml:space="preserve">Delso </w:t>
      </w:r>
      <w:r>
        <w:rPr>
          <w:color w:val="000000"/>
        </w:rPr>
        <w:t xml:space="preserve">puede </w:t>
      </w:r>
      <w:r>
        <w:rPr>
          <w:color w:val="58AD6D"/>
        </w:rPr>
        <w:t xml:space="preserve">aclarar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lvaro </w:t>
      </w:r>
      <w:r>
        <w:rPr>
          <w:color w:val="000000"/>
        </w:rPr>
        <w:t xml:space="preserve">Pérez </w:t>
      </w:r>
      <w:r>
        <w:rPr>
          <w:color w:val="000000"/>
        </w:rPr>
        <w:t xml:space="preserve">el </w:t>
      </w:r>
      <w:r>
        <w:rPr>
          <w:color w:val="000000"/>
        </w:rPr>
        <w:t xml:space="preserve">bigote </w:t>
      </w:r>
      <w:r>
        <w:rPr>
          <w:color w:val="000000"/>
        </w:rPr>
        <w:t xml:space="preserve">se </w:t>
      </w:r>
      <w:r>
        <w:rPr>
          <w:color w:val="000000"/>
        </w:rPr>
        <w:t xml:space="preserve">hizo </w:t>
      </w:r>
      <w:r>
        <w:rPr>
          <w:color w:val="000000"/>
        </w:rPr>
        <w:t xml:space="preserve">un </w:t>
      </w:r>
      <w:r>
        <w:rPr>
          <w:color w:val="000000"/>
        </w:rPr>
        <w:t xml:space="preserve">préstamo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58AD6D"/>
        </w:rPr>
        <w:t xml:space="preserve">recibió </w:t>
      </w:r>
      <w:r>
        <w:rPr>
          <w:color w:val="257FBB"/>
        </w:rPr>
        <w:t xml:space="preserve">luego </w:t>
      </w:r>
      <w:r>
        <w:rPr>
          <w:color w:val="000000"/>
        </w:rPr>
        <w:t xml:space="preserve">72.000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000000"/>
        </w:rPr>
        <w:t xml:space="preserve">día </w:t>
      </w:r>
      <w:r>
        <w:rPr>
          <w:color w:val="000000"/>
        </w:rPr>
        <w:t xml:space="preserve">te </w:t>
      </w:r>
      <w:r>
        <w:rPr>
          <w:color w:val="58AD6D"/>
        </w:rPr>
        <w:t xml:space="preserve">pregunto </w:t>
      </w:r>
      <w:r>
        <w:rPr>
          <w:color w:val="000000"/>
        </w:rPr>
        <w:t xml:space="preserve">que </w:t>
      </w:r>
      <w:r>
        <w:rPr>
          <w:color w:val="000000"/>
        </w:rPr>
        <w:t xml:space="preserve">quién </w:t>
      </w:r>
      <w:r>
        <w:rPr>
          <w:color w:val="000000"/>
        </w:rPr>
        <w:t xml:space="preserve">crees </w:t>
      </w:r>
      <w:r>
        <w:rPr>
          <w:color w:val="000000"/>
        </w:rPr>
        <w:t xml:space="preserve">tú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58AD6D"/>
        </w:rPr>
        <w:t xml:space="preserve">Luis </w:t>
      </w:r>
      <w:r>
        <w:rPr>
          <w:color w:val="000000"/>
        </w:rPr>
        <w:t xml:space="preserve">el </w:t>
      </w:r>
      <w:r>
        <w:rPr>
          <w:color w:val="000000"/>
        </w:rPr>
        <w:t xml:space="preserve">Cabrón </w:t>
      </w:r>
      <w:r>
        <w:rPr>
          <w:color w:val="000000"/>
        </w:rPr>
        <w:t xml:space="preserve">. </w:t>
      </w:r>
      <w:r>
        <w:rPr>
          <w:color w:val="257FBB"/>
        </w:rPr>
        <w:t xml:space="preserve">Gracias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257FBB"/>
        </w:rPr>
        <w:t xml:space="preserve">directo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257FBB"/>
        </w:rPr>
        <w:t xml:space="preserve">abrazo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58AD6D"/>
        </w:rPr>
        <w:t xml:space="preserve">mismo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58AD6D"/>
        </w:rPr>
        <w:t xml:space="preserve">Unidos </w:t>
      </w:r>
      <w:r>
        <w:rPr>
          <w:color w:val="000000"/>
        </w:rPr>
        <w:t xml:space="preserve">ya </w:t>
      </w:r>
      <w:r>
        <w:rPr>
          <w:color w:val="000000"/>
        </w:rPr>
        <w:t xml:space="preserve">[ </w:t>
      </w:r>
      <w:r>
        <w:rPr>
          <w:color w:val="000000"/>
        </w:rPr>
        <w:t xml:space="preserve">08/11/2016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