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16B7" w14:textId="6EC132B8" w:rsidR="003C1DFF" w:rsidRPr="00A07CB3" w:rsidRDefault="009E50CB">
      <w:pPr>
        <w:rPr>
          <w:rFonts w:ascii="Arial" w:hAnsi="Arial" w:cs="Arial"/>
          <w:b/>
          <w:bCs/>
          <w:sz w:val="72"/>
          <w:szCs w:val="72"/>
          <w:u w:val="single"/>
        </w:rPr>
      </w:pPr>
      <w:r w:rsidRPr="00A07CB3">
        <w:rPr>
          <w:rFonts w:ascii="Arial" w:hAnsi="Arial" w:cs="Arial"/>
          <w:b/>
          <w:bCs/>
          <w:sz w:val="72"/>
          <w:szCs w:val="72"/>
          <w:u w:val="single"/>
        </w:rPr>
        <w:t>COMPUTER SCIENCE AQA</w:t>
      </w:r>
      <w:r w:rsidR="00A07CB3" w:rsidRPr="00A07CB3">
        <w:rPr>
          <w:rFonts w:ascii="Arial" w:hAnsi="Arial" w:cs="Arial"/>
          <w:b/>
          <w:bCs/>
          <w:sz w:val="72"/>
          <w:szCs w:val="72"/>
          <w:u w:val="single"/>
        </w:rPr>
        <w:t xml:space="preserve"> </w:t>
      </w:r>
      <w:r w:rsidRPr="00A07CB3">
        <w:rPr>
          <w:rFonts w:ascii="Arial" w:hAnsi="Arial" w:cs="Arial"/>
          <w:b/>
          <w:bCs/>
          <w:sz w:val="72"/>
          <w:szCs w:val="72"/>
          <w:u w:val="single"/>
        </w:rPr>
        <w:t>A-LEVEL NEA</w:t>
      </w:r>
    </w:p>
    <w:p w14:paraId="76642621" w14:textId="0B907639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560D2DF6" w14:textId="605E5459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3DF8EF3B" w14:textId="6CA3C299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E196C99" w14:textId="1DA92266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7FF24F5D" w14:textId="04C3A573" w:rsidR="009E50CB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0AECFC4" w14:textId="2D658BBD" w:rsidR="00A07CB3" w:rsidRDefault="00A07CB3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2BAE9CF7" w14:textId="64C87842" w:rsidR="00A07CB3" w:rsidRDefault="00A07CB3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79BA7595" w14:textId="77777777" w:rsidR="00A07CB3" w:rsidRPr="00A07CB3" w:rsidRDefault="00A07CB3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407BB56C" w14:textId="64EBBE3C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42EDE102" w14:textId="3ADDE211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D3685EF" w14:textId="5FBD00E8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13BD4E02" w14:textId="7421C090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4DE53D70" w14:textId="77777777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sdt>
      <w:sdtPr>
        <w:rPr>
          <w:rFonts w:cs="Arial"/>
        </w:rPr>
        <w:id w:val="1256710130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sz w:val="22"/>
          <w:szCs w:val="22"/>
          <w:u w:val="none"/>
          <w:lang w:val="en-GB"/>
        </w:rPr>
      </w:sdtEndPr>
      <w:sdtContent>
        <w:p w14:paraId="21D4DB97" w14:textId="48B01074" w:rsidR="009E50CB" w:rsidRPr="00A07CB3" w:rsidRDefault="009E50CB">
          <w:pPr>
            <w:pStyle w:val="TOCHeading"/>
            <w:rPr>
              <w:rFonts w:cs="Arial"/>
            </w:rPr>
          </w:pPr>
          <w:r w:rsidRPr="00A07CB3">
            <w:rPr>
              <w:rFonts w:cs="Arial"/>
            </w:rPr>
            <w:t>Contents</w:t>
          </w:r>
        </w:p>
        <w:p w14:paraId="60CC1D1E" w14:textId="0D105F82" w:rsidR="009E50CB" w:rsidRPr="00A07CB3" w:rsidRDefault="009E50CB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lang w:val="en-GB" w:eastAsia="en-GB"/>
            </w:rPr>
          </w:pPr>
          <w:r w:rsidRPr="00A07CB3">
            <w:rPr>
              <w:rFonts w:ascii="Arial" w:hAnsi="Arial" w:cs="Arial"/>
            </w:rPr>
            <w:fldChar w:fldCharType="begin"/>
          </w:r>
          <w:r w:rsidRPr="00A07CB3">
            <w:rPr>
              <w:rFonts w:ascii="Arial" w:hAnsi="Arial" w:cs="Arial"/>
            </w:rPr>
            <w:instrText xml:space="preserve"> TOC \o "1-3" \h \z \u </w:instrText>
          </w:r>
          <w:r w:rsidRPr="00A07CB3">
            <w:rPr>
              <w:rFonts w:ascii="Arial" w:hAnsi="Arial" w:cs="Arial"/>
            </w:rPr>
            <w:fldChar w:fldCharType="separate"/>
          </w:r>
          <w:hyperlink w:anchor="_Toc77931181" w:history="1">
            <w:r w:rsidRPr="00A07CB3">
              <w:rPr>
                <w:rStyle w:val="Hyperlink"/>
                <w:rFonts w:ascii="Arial" w:hAnsi="Arial" w:cs="Arial"/>
                <w:bCs/>
                <w:noProof/>
              </w:rPr>
              <w:t>ANALYSIS</w:t>
            </w:r>
            <w:r w:rsidRPr="00A07CB3">
              <w:rPr>
                <w:rFonts w:ascii="Arial" w:hAnsi="Arial" w:cs="Arial"/>
                <w:noProof/>
                <w:webHidden/>
              </w:rPr>
              <w:tab/>
            </w:r>
            <w:r w:rsidRPr="00A07CB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07CB3">
              <w:rPr>
                <w:rFonts w:ascii="Arial" w:hAnsi="Arial" w:cs="Arial"/>
                <w:noProof/>
                <w:webHidden/>
              </w:rPr>
              <w:instrText xml:space="preserve"> PAGEREF _Toc77931181 \h </w:instrText>
            </w:r>
            <w:r w:rsidRPr="00A07CB3">
              <w:rPr>
                <w:rFonts w:ascii="Arial" w:hAnsi="Arial" w:cs="Arial"/>
                <w:noProof/>
                <w:webHidden/>
              </w:rPr>
            </w:r>
            <w:r w:rsidRPr="00A07CB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07CB3">
              <w:rPr>
                <w:rFonts w:ascii="Arial" w:hAnsi="Arial" w:cs="Arial"/>
                <w:noProof/>
                <w:webHidden/>
              </w:rPr>
              <w:t>3</w:t>
            </w:r>
            <w:r w:rsidRPr="00A07C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F8E979" w14:textId="1185EC88" w:rsidR="009E50CB" w:rsidRPr="00A07CB3" w:rsidRDefault="009E50CB">
          <w:pPr>
            <w:rPr>
              <w:rFonts w:ascii="Arial" w:hAnsi="Arial" w:cs="Arial"/>
            </w:rPr>
          </w:pPr>
          <w:r w:rsidRPr="00A07CB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0F2298E" w14:textId="125BB241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2D22BCC" w14:textId="33E71630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434B0A8D" w14:textId="77777777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28174C7F" w14:textId="20DE682D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0F4F3721" w14:textId="6D02A9FA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1A3FD67B" w14:textId="1E13ED80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7D8AFF8B" w14:textId="587A729A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C8B6891" w14:textId="3B376EB9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589F8659" w14:textId="7AF1E7AF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2D521F3C" w14:textId="4285019C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039B9C16" w14:textId="03BFA660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A5E750F" w14:textId="44BDA587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3A840728" w14:textId="76135E92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526F1738" w14:textId="0ADAA46D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00E29E5A" w14:textId="04911740" w:rsidR="009E50CB" w:rsidRPr="00A07CB3" w:rsidRDefault="009E50CB" w:rsidP="009E50CB">
      <w:pPr>
        <w:pStyle w:val="Heading1"/>
        <w:rPr>
          <w:rFonts w:cs="Arial"/>
          <w:szCs w:val="96"/>
        </w:rPr>
      </w:pPr>
      <w:bookmarkStart w:id="0" w:name="_Toc77931181"/>
      <w:r w:rsidRPr="00A07CB3">
        <w:rPr>
          <w:rFonts w:cs="Arial"/>
          <w:szCs w:val="96"/>
        </w:rPr>
        <w:lastRenderedPageBreak/>
        <w:t>ANALYSIS</w:t>
      </w:r>
      <w:bookmarkEnd w:id="0"/>
    </w:p>
    <w:p w14:paraId="5F4A5FE0" w14:textId="48E238DA" w:rsidR="009E50CB" w:rsidRPr="00A07CB3" w:rsidRDefault="009E50CB" w:rsidP="009E50CB">
      <w:pPr>
        <w:rPr>
          <w:rFonts w:ascii="Arial" w:hAnsi="Arial" w:cs="Arial"/>
        </w:rPr>
      </w:pPr>
    </w:p>
    <w:p w14:paraId="7D57F7BD" w14:textId="4F1F1968" w:rsidR="009E50CB" w:rsidRDefault="00A07CB3" w:rsidP="009E5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an age of an ever-increasing reliance on technology, with more and more people adopting a sedentary lifestyle, health and fitness has become an aspect </w:t>
      </w:r>
      <w:r w:rsidR="00752ED2">
        <w:rPr>
          <w:rFonts w:ascii="Arial" w:hAnsi="Arial" w:cs="Arial"/>
          <w:sz w:val="24"/>
          <w:szCs w:val="24"/>
        </w:rPr>
        <w:t xml:space="preserve">that in many cases have become neglected. However, there is now an increasing pressure on governments and on society to change old habits of an unhealthy lifestyle, to a more active one. </w:t>
      </w:r>
    </w:p>
    <w:p w14:paraId="15F9EB47" w14:textId="483D7DF8" w:rsidR="00752ED2" w:rsidRDefault="00986EEA" w:rsidP="009E5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Countless studies suggest that exercising not only improves physical health</w:t>
      </w:r>
      <w:r w:rsidR="0009572C">
        <w:rPr>
          <w:rFonts w:ascii="Arial" w:hAnsi="Arial" w:cs="Arial"/>
          <w:sz w:val="24"/>
          <w:szCs w:val="24"/>
        </w:rPr>
        <w:t xml:space="preserve"> but also has significant impact on improving mental health and relieving stress. One study suggests that those who exercised had 43.2% fewer days of poor mental health in a month than those who did not.</w:t>
      </w:r>
    </w:p>
    <w:p w14:paraId="105BFAE4" w14:textId="24CD0316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7FC242D" w14:textId="4F04D399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7367B16" w14:textId="501CC10D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7A26E331" w14:textId="40E6B5FA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DE0164D" w14:textId="48C48A0C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36F0D4CA" w14:textId="50200879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77F1E18C" w14:textId="15669EAA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1CE19B54" w14:textId="1610A881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181D1F2D" w14:textId="3041D1AC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8158288" w14:textId="1C3D8D73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06839CA" w14:textId="397DB906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272FEF54" w14:textId="74FD2AB3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2F5C1648" w14:textId="7ACF885E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6AF718B" w14:textId="13A38A7C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404783D" w14:textId="3A8570B0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2C40D014" w14:textId="4D7B5553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F8524A0" w14:textId="01DACEF1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4241AB99" w14:textId="6C60E153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5BB12EB4" w14:textId="37598B7A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148AA3B" w14:textId="5BB743EB" w:rsidR="00986EEA" w:rsidRDefault="00986EEA" w:rsidP="009E50CB">
      <w:pPr>
        <w:rPr>
          <w:rFonts w:ascii="Arial" w:hAnsi="Arial" w:cs="Arial"/>
          <w:sz w:val="24"/>
          <w:szCs w:val="24"/>
        </w:rPr>
      </w:pPr>
    </w:p>
    <w:sdt>
      <w:sdtPr>
        <w:id w:val="-169430589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u w:val="none"/>
        </w:rPr>
      </w:sdtEndPr>
      <w:sdtContent>
        <w:p w14:paraId="268C33BF" w14:textId="77777777" w:rsidR="004E2C84" w:rsidRDefault="004E2C84" w:rsidP="004E2C8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01791EF" w14:textId="77777777" w:rsidR="004E2C84" w:rsidRDefault="004E2C84" w:rsidP="004E2C84">
              <w:pPr>
                <w:pStyle w:val="Bibliography"/>
                <w:numPr>
                  <w:ilvl w:val="0"/>
                  <w:numId w:val="5"/>
                </w:numPr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Association between physical exercise and mental health in 1·2 million individuals in the USA between 2011 and 2015: a cross-sectional study. (n.d.).</w:t>
              </w:r>
            </w:p>
            <w:p w14:paraId="7347C935" w14:textId="07735624" w:rsidR="004E2C84" w:rsidRPr="004E2C84" w:rsidRDefault="004E2C84" w:rsidP="004E2C84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FD314D" w14:textId="4B5944E4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3AB4CA93" w14:textId="44CC4AE2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C61A600" w14:textId="792A4F66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734F091" w14:textId="74FDD5E5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4903AF9F" w14:textId="2D75434D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6A3A0F7" w14:textId="4E62DBDA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419915E8" w14:textId="28EA4BB6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3F674435" w14:textId="77777777" w:rsidR="00986EEA" w:rsidRPr="00A07CB3" w:rsidRDefault="00986EEA" w:rsidP="009E50CB">
      <w:pPr>
        <w:rPr>
          <w:rFonts w:ascii="Arial" w:hAnsi="Arial" w:cs="Arial"/>
          <w:sz w:val="24"/>
          <w:szCs w:val="24"/>
        </w:rPr>
      </w:pPr>
    </w:p>
    <w:sectPr w:rsidR="00986EEA" w:rsidRPr="00A07CB3" w:rsidSect="00030A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A6E60" w14:textId="77777777" w:rsidR="002F0CE2" w:rsidRDefault="002F0CE2" w:rsidP="00A47DCB">
      <w:pPr>
        <w:spacing w:after="0" w:line="240" w:lineRule="auto"/>
      </w:pPr>
      <w:r>
        <w:separator/>
      </w:r>
    </w:p>
  </w:endnote>
  <w:endnote w:type="continuationSeparator" w:id="0">
    <w:p w14:paraId="61DBFB3D" w14:textId="77777777" w:rsidR="002F0CE2" w:rsidRDefault="002F0CE2" w:rsidP="00A4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B31E" w14:textId="77777777" w:rsidR="002B4755" w:rsidRDefault="002B4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98895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B4A4D0" w14:textId="07A4F0F0" w:rsidR="00A47DCB" w:rsidRDefault="00A47D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18AC1D" w14:textId="77777777" w:rsidR="00A47DCB" w:rsidRDefault="00A47D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A1EC" w14:textId="77777777" w:rsidR="002B4755" w:rsidRDefault="002B4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E70CF" w14:textId="77777777" w:rsidR="002F0CE2" w:rsidRDefault="002F0CE2" w:rsidP="00A47DCB">
      <w:pPr>
        <w:spacing w:after="0" w:line="240" w:lineRule="auto"/>
      </w:pPr>
      <w:r>
        <w:separator/>
      </w:r>
    </w:p>
  </w:footnote>
  <w:footnote w:type="continuationSeparator" w:id="0">
    <w:p w14:paraId="0FF4F6A8" w14:textId="77777777" w:rsidR="002F0CE2" w:rsidRDefault="002F0CE2" w:rsidP="00A4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915F1" w14:textId="04EBE9AC" w:rsidR="002B4755" w:rsidRDefault="002B4755">
    <w:pPr>
      <w:pStyle w:val="Header"/>
    </w:pPr>
    <w:r>
      <w:rPr>
        <w:noProof/>
      </w:rPr>
      <w:pict w14:anchorId="69702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5968157" o:spid="_x0000_s2050" type="#_x0000_t75" style="position:absolute;margin-left:0;margin-top:0;width:1387.5pt;height:851.9pt;z-index:-251657216;mso-position-horizontal:center;mso-position-horizontal-relative:margin;mso-position-vertical:center;mso-position-vertical-relative:margin" o:allowincell="f">
          <v:imagedata r:id="rId1" o:title="Team-Exercise-e142452534878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DF28" w14:textId="0E40CAF4" w:rsidR="00075845" w:rsidRPr="00075845" w:rsidRDefault="002B4755">
    <w:pPr>
      <w:pStyle w:val="Header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w:pict w14:anchorId="66B6BD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5968158" o:spid="_x0000_s2051" type="#_x0000_t75" style="position:absolute;margin-left:0;margin-top:0;width:1387.5pt;height:851.9pt;z-index:-251656192;mso-position-horizontal:center;mso-position-horizontal-relative:margin;mso-position-vertical:center;mso-position-vertical-relative:margin" o:allowincell="f">
          <v:imagedata r:id="rId1" o:title="Team-Exercise-e1424525348782" gain="19661f" blacklevel="22938f"/>
        </v:shape>
      </w:pict>
    </w:r>
    <w:r w:rsidR="00075845" w:rsidRPr="00075845">
      <w:rPr>
        <w:rFonts w:ascii="Arial" w:hAnsi="Arial" w:cs="Arial"/>
        <w:b/>
        <w:bCs/>
      </w:rPr>
      <w:t>Caleb Wing Ya Chan</w:t>
    </w:r>
    <w:r w:rsidR="00075845">
      <w:rPr>
        <w:rFonts w:ascii="Arial" w:hAnsi="Arial" w:cs="Arial"/>
        <w:b/>
        <w:bCs/>
      </w:rPr>
      <w:t xml:space="preserve"> – Woodhouse College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1328" w14:textId="37CFC090" w:rsidR="002B4755" w:rsidRDefault="002B4755">
    <w:pPr>
      <w:pStyle w:val="Header"/>
    </w:pPr>
    <w:r>
      <w:rPr>
        <w:noProof/>
      </w:rPr>
      <w:pict w14:anchorId="381B2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5968156" o:spid="_x0000_s2049" type="#_x0000_t75" style="position:absolute;margin-left:0;margin-top:0;width:1387.5pt;height:851.9pt;z-index:-251658240;mso-position-horizontal:center;mso-position-horizontal-relative:margin;mso-position-vertical:center;mso-position-vertical-relative:margin" o:allowincell="f">
          <v:imagedata r:id="rId1" o:title="Team-Exercise-e142452534878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179F"/>
    <w:multiLevelType w:val="hybridMultilevel"/>
    <w:tmpl w:val="C6D6B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44CDE"/>
    <w:multiLevelType w:val="hybridMultilevel"/>
    <w:tmpl w:val="3AF65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65479"/>
    <w:multiLevelType w:val="hybridMultilevel"/>
    <w:tmpl w:val="FC503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45B63"/>
    <w:multiLevelType w:val="hybridMultilevel"/>
    <w:tmpl w:val="40161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139ED"/>
    <w:multiLevelType w:val="hybridMultilevel"/>
    <w:tmpl w:val="E7C4E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8"/>
    <w:rsid w:val="00030AB7"/>
    <w:rsid w:val="00075845"/>
    <w:rsid w:val="0009572C"/>
    <w:rsid w:val="001F4BC1"/>
    <w:rsid w:val="002B4755"/>
    <w:rsid w:val="002D720D"/>
    <w:rsid w:val="002F0CE2"/>
    <w:rsid w:val="003C1DFF"/>
    <w:rsid w:val="004E2C84"/>
    <w:rsid w:val="00752ED2"/>
    <w:rsid w:val="00986EEA"/>
    <w:rsid w:val="009E50CB"/>
    <w:rsid w:val="00A07CB3"/>
    <w:rsid w:val="00A47DCB"/>
    <w:rsid w:val="00C11348"/>
    <w:rsid w:val="00CC3269"/>
    <w:rsid w:val="00D96C2B"/>
    <w:rsid w:val="00DD2E0F"/>
    <w:rsid w:val="00F7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C07433"/>
  <w15:chartTrackingRefBased/>
  <w15:docId w15:val="{66C054F2-5D41-4545-8442-37380354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6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9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269"/>
    <w:rPr>
      <w:rFonts w:ascii="Arial" w:eastAsiaTheme="majorEastAsia" w:hAnsi="Arial" w:cstheme="majorBidi"/>
      <w:b/>
      <w:sz w:val="9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50C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50C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50C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50CB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E50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7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CB"/>
  </w:style>
  <w:style w:type="paragraph" w:styleId="Footer">
    <w:name w:val="footer"/>
    <w:basedOn w:val="Normal"/>
    <w:link w:val="FooterChar"/>
    <w:uiPriority w:val="99"/>
    <w:unhideWhenUsed/>
    <w:rsid w:val="00A47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CB"/>
  </w:style>
  <w:style w:type="paragraph" w:styleId="FootnoteText">
    <w:name w:val="footnote text"/>
    <w:basedOn w:val="Normal"/>
    <w:link w:val="FootnoteTextChar"/>
    <w:uiPriority w:val="99"/>
    <w:semiHidden/>
    <w:unhideWhenUsed/>
    <w:rsid w:val="00986E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E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6EEA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86EEA"/>
  </w:style>
  <w:style w:type="paragraph" w:styleId="EndnoteText">
    <w:name w:val="endnote text"/>
    <w:basedOn w:val="Normal"/>
    <w:link w:val="EndnoteTextChar"/>
    <w:uiPriority w:val="99"/>
    <w:semiHidden/>
    <w:unhideWhenUsed/>
    <w:rsid w:val="000957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57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572C"/>
    <w:rPr>
      <w:vertAlign w:val="superscript"/>
    </w:rPr>
  </w:style>
  <w:style w:type="paragraph" w:styleId="ListParagraph">
    <w:name w:val="List Paragraph"/>
    <w:basedOn w:val="Normal"/>
    <w:uiPriority w:val="34"/>
    <w:qFormat/>
    <w:rsid w:val="004E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Ass</b:Tag>
    <b:SourceType>JournalArticle</b:SourceType>
    <b:Guid>{C5472B03-3447-4675-A4ED-CF5201FE9529}</b:Guid>
    <b:Title>Association between physical exercise and mental health in 1·2 million individuals in the USA between 2011 and 2015: a cross-sectional study</b:Title>
    <b:RefOrder>1</b:RefOrder>
  </b:Source>
</b:Sources>
</file>

<file path=customXml/itemProps1.xml><?xml version="1.0" encoding="utf-8"?>
<ds:datastoreItem xmlns:ds="http://schemas.openxmlformats.org/officeDocument/2006/customXml" ds:itemID="{622F38F6-C89D-4694-8537-893EE79A1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Wing Ya Chan</dc:creator>
  <cp:keywords/>
  <dc:description/>
  <cp:lastModifiedBy>Caleb Wing Ya Chan</cp:lastModifiedBy>
  <cp:revision>14</cp:revision>
  <dcterms:created xsi:type="dcterms:W3CDTF">2021-07-23T10:02:00Z</dcterms:created>
  <dcterms:modified xsi:type="dcterms:W3CDTF">2021-07-23T10:58:00Z</dcterms:modified>
</cp:coreProperties>
</file>