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March 15,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5:15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6:07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6:22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vision for organization.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data we should collect and we should reward experience points for.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2.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3.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V, Section II, Subsections 6 to 11.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IV, Section 1, Subsections 1-4.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z8rjabna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Meeting times have been moved from 5:30 PM - 6:30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