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B642" w14:textId="77777777" w:rsidR="00263A48" w:rsidRDefault="00263A48">
      <w:pPr>
        <w:spacing w:after="360"/>
      </w:pPr>
    </w:p>
    <w:p w14:paraId="0AFFD227" w14:textId="77777777" w:rsidR="00263A48" w:rsidRDefault="00FC73B8">
      <w:pPr>
        <w:spacing w:after="160"/>
      </w:pPr>
      <w:r>
        <w:rPr>
          <w:b/>
          <w:color w:val="00AFC0"/>
          <w:sz w:val="20"/>
        </w:rPr>
        <w:t>LAVIXA · ENTRENAMIENTO DE INICIO</w:t>
      </w:r>
    </w:p>
    <w:p w14:paraId="132DE349" w14:textId="77777777" w:rsidR="00263A48" w:rsidRDefault="00FC73B8">
      <w:r>
        <w:rPr>
          <w:b/>
          <w:color w:val="0B3A69"/>
          <w:sz w:val="50"/>
        </w:rPr>
        <w:t>Guion de capacitación</w:t>
      </w:r>
      <w:r>
        <w:rPr>
          <w:b/>
          <w:color w:val="0B3A69"/>
          <w:sz w:val="50"/>
        </w:rPr>
        <w:br/>
        <w:t>para la trabajadora</w:t>
      </w:r>
    </w:p>
    <w:p w14:paraId="62751513" w14:textId="77777777" w:rsidR="00263A48" w:rsidRDefault="00FC73B8">
      <w:pPr>
        <w:spacing w:after="440"/>
      </w:pPr>
      <w:r>
        <w:rPr>
          <w:color w:val="62748A"/>
          <w:sz w:val="28"/>
        </w:rPr>
        <w:t>Flujo operativo del sistema de lavandería</w:t>
      </w:r>
    </w:p>
    <w:p w14:paraId="40B66487" w14:textId="77777777" w:rsidR="00263A48" w:rsidRDefault="00FC73B8">
      <w:pPr>
        <w:shd w:val="clear" w:color="auto" w:fill="EAF7F8"/>
        <w:spacing w:before="100" w:after="140" w:line="288" w:lineRule="auto"/>
        <w:ind w:left="115" w:right="115"/>
      </w:pPr>
      <w:r>
        <w:rPr>
          <w:b/>
          <w:color w:val="0B3A69"/>
        </w:rPr>
        <w:t xml:space="preserve">Objetivo: </w:t>
      </w:r>
      <w:r>
        <w:t xml:space="preserve">Al terminar, la trabajadora podrá registrar pedidos Tienda, Recojo y Delivery; avanzar áreas; cobrar y entregar; avisar por </w:t>
      </w:r>
      <w:r>
        <w:t>WhatsApp; revisar comprobantes y cerrar caja.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63A48" w14:paraId="5B897BBB" w14:textId="77777777">
        <w:trPr>
          <w:cantSplit/>
        </w:trPr>
        <w:tc>
          <w:tcPr>
            <w:tcW w:w="270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54BA" w14:textId="77777777" w:rsidR="00263A48" w:rsidRDefault="00FC73B8">
            <w:r>
              <w:rPr>
                <w:b/>
                <w:color w:val="0B3A69"/>
              </w:rPr>
              <w:t>Duración sugerida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3A8F" w14:textId="77777777" w:rsidR="00263A48" w:rsidRDefault="00FC73B8">
            <w:r>
              <w:t>40 a 50 minutos + 20 minutos de práctica</w:t>
            </w:r>
          </w:p>
        </w:tc>
      </w:tr>
      <w:tr w:rsidR="00263A48" w14:paraId="3D89B866" w14:textId="77777777">
        <w:trPr>
          <w:cantSplit/>
        </w:trPr>
        <w:tc>
          <w:tcPr>
            <w:tcW w:w="270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9178" w14:textId="77777777" w:rsidR="00263A48" w:rsidRDefault="00FC73B8">
            <w:r>
              <w:rPr>
                <w:b/>
                <w:color w:val="0B3A69"/>
              </w:rPr>
              <w:t>Audiencia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8EF2" w14:textId="77777777" w:rsidR="00263A48" w:rsidRDefault="00FC73B8">
            <w:r>
              <w:t>Trabajadora de atención y operación</w:t>
            </w:r>
          </w:p>
        </w:tc>
      </w:tr>
      <w:tr w:rsidR="00263A48" w14:paraId="1EDAF2F2" w14:textId="77777777">
        <w:trPr>
          <w:cantSplit/>
        </w:trPr>
        <w:tc>
          <w:tcPr>
            <w:tcW w:w="270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FCC4" w14:textId="77777777" w:rsidR="00263A48" w:rsidRDefault="00FC73B8">
            <w:r>
              <w:rPr>
                <w:b/>
                <w:color w:val="0B3A69"/>
              </w:rPr>
              <w:t>Material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D1A1" w14:textId="77777777" w:rsidR="00263A48" w:rsidRDefault="00FC73B8">
            <w:r>
              <w:t>Presentación final, sistema abierto, impresora y un pedido de práctica</w:t>
            </w:r>
          </w:p>
        </w:tc>
      </w:tr>
      <w:tr w:rsidR="00263A48" w14:paraId="0E9DEFAC" w14:textId="77777777">
        <w:trPr>
          <w:cantSplit/>
        </w:trPr>
        <w:tc>
          <w:tcPr>
            <w:tcW w:w="270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DF24" w14:textId="77777777" w:rsidR="00263A48" w:rsidRDefault="00FC73B8">
            <w:r>
              <w:rPr>
                <w:b/>
                <w:color w:val="0B3A69"/>
              </w:rPr>
              <w:t>Fecha de preparación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4EE2" w14:textId="77777777" w:rsidR="00263A48" w:rsidRDefault="00FC73B8">
            <w:r>
              <w:t>3</w:t>
            </w:r>
            <w:r>
              <w:t>1 de agosto de 2026</w:t>
            </w:r>
          </w:p>
        </w:tc>
      </w:tr>
    </w:tbl>
    <w:p w14:paraId="5C005C78" w14:textId="77777777" w:rsidR="00263A48" w:rsidRDefault="00FC73B8">
      <w:pPr>
        <w:pStyle w:val="Ttulo2"/>
      </w:pPr>
      <w:r>
        <w:t>Mapa de la sesión</w:t>
      </w:r>
    </w:p>
    <w:p w14:paraId="14E85046" w14:textId="77777777" w:rsidR="00263A48" w:rsidRDefault="00FC73B8">
      <w:pPr>
        <w:pStyle w:val="Listaconvietas"/>
      </w:pPr>
      <w:r>
        <w:t>5 min: bienvenida, acceso y alcance del rol.</w:t>
      </w:r>
    </w:p>
    <w:p w14:paraId="2F5C3764" w14:textId="77777777" w:rsidR="00263A48" w:rsidRDefault="00FC73B8">
      <w:pPr>
        <w:pStyle w:val="Listaconvietas"/>
      </w:pPr>
      <w:r>
        <w:t>15 min: registro de pedidos y decisión de modalidad.</w:t>
      </w:r>
    </w:p>
    <w:p w14:paraId="7FC5C660" w14:textId="77777777" w:rsidR="00263A48" w:rsidRDefault="00FC73B8">
      <w:pPr>
        <w:pStyle w:val="Listaconvietas"/>
      </w:pPr>
      <w:r>
        <w:t>10 min: avance, cobro, entrega y WhatsApp.</w:t>
      </w:r>
    </w:p>
    <w:p w14:paraId="615842EA" w14:textId="77777777" w:rsidR="00263A48" w:rsidRDefault="00FC73B8">
      <w:pPr>
        <w:pStyle w:val="Listaconvietas"/>
      </w:pPr>
      <w:r>
        <w:t>10 min: caja y comprobantes.</w:t>
      </w:r>
    </w:p>
    <w:p w14:paraId="120BF688" w14:textId="77777777" w:rsidR="00263A48" w:rsidRDefault="00FC73B8">
      <w:pPr>
        <w:pStyle w:val="Listaconvietas"/>
      </w:pPr>
      <w:r>
        <w:t xml:space="preserve">20 min: práctica guiada y </w:t>
      </w:r>
      <w:r>
        <w:t>evaluación.</w:t>
      </w:r>
    </w:p>
    <w:p w14:paraId="6FFD8BFB" w14:textId="77777777" w:rsidR="00263A48" w:rsidRDefault="00FC73B8">
      <w:r>
        <w:br w:type="page"/>
      </w:r>
    </w:p>
    <w:p w14:paraId="6CF00E72" w14:textId="77777777" w:rsidR="00263A48" w:rsidRDefault="00FC73B8">
      <w:pPr>
        <w:pStyle w:val="Ttulo1"/>
      </w:pPr>
      <w:r>
        <w:lastRenderedPageBreak/>
        <w:t>1. Antes de empezar</w:t>
      </w:r>
    </w:p>
    <w:p w14:paraId="50672BC4" w14:textId="77777777" w:rsidR="00263A48" w:rsidRDefault="00FC73B8">
      <w:r>
        <w:t>Deja preparado el sistema para que la demostración avance sin interrupciones.</w:t>
      </w:r>
    </w:p>
    <w:p w14:paraId="2106DDE4" w14:textId="77777777" w:rsidR="00263A48" w:rsidRDefault="00FC73B8">
      <w:pPr>
        <w:pStyle w:val="Listaconvietas"/>
      </w:pPr>
      <w:r>
        <w:t>Abre LaviSystem en el navegador y verifica que la API esté disponible.</w:t>
      </w:r>
    </w:p>
    <w:p w14:paraId="1F7B2595" w14:textId="77777777" w:rsidR="00263A48" w:rsidRDefault="00FC73B8">
      <w:pPr>
        <w:pStyle w:val="Listaconvietas"/>
      </w:pPr>
      <w:r>
        <w:t>Ten a la mano el usuario asignado a la trabajadora. No proyectes ni compa</w:t>
      </w:r>
      <w:r>
        <w:t>rtas claves personales.</w:t>
      </w:r>
    </w:p>
    <w:p w14:paraId="525D8FFB" w14:textId="77777777" w:rsidR="00263A48" w:rsidRDefault="00FC73B8">
      <w:pPr>
        <w:pStyle w:val="Listaconvietas"/>
      </w:pPr>
      <w:r>
        <w:t>Comprueba la impresora térmica y define un pedido de práctica que pueda modificarse.</w:t>
      </w:r>
    </w:p>
    <w:p w14:paraId="6A697BA1" w14:textId="77777777" w:rsidR="00263A48" w:rsidRDefault="00FC73B8">
      <w:pPr>
        <w:pStyle w:val="Listaconvietas"/>
      </w:pPr>
      <w:r>
        <w:t>Confirma con el encargado qué medios de pago están activos en la sede.</w:t>
      </w:r>
    </w:p>
    <w:p w14:paraId="6BB8BB75" w14:textId="77777777" w:rsidR="00263A48" w:rsidRDefault="00FC73B8">
      <w:pPr>
        <w:pStyle w:val="Ttulo1"/>
      </w:pPr>
      <w:r>
        <w:t>2. Apertura sugerida</w:t>
      </w:r>
    </w:p>
    <w:p w14:paraId="28FC6DE4" w14:textId="77777777" w:rsidR="00263A48" w:rsidRDefault="00FC73B8">
      <w:pPr>
        <w:shd w:val="clear" w:color="auto" w:fill="EAF7F8"/>
        <w:spacing w:before="100" w:after="140" w:line="288" w:lineRule="auto"/>
        <w:ind w:left="115" w:right="115"/>
      </w:pPr>
      <w:r>
        <w:rPr>
          <w:b/>
          <w:color w:val="0B3A69"/>
        </w:rPr>
        <w:t xml:space="preserve">Di esto: </w:t>
      </w:r>
      <w:r>
        <w:t>Hoy veremos el recorrido completo de un pedido</w:t>
      </w:r>
      <w:r>
        <w:t>. Lo importante no es memorizar cada pantalla, sino saber qué dato verificar antes de avanzar. El sistema te mostrará validaciones y siempre puedes preguntar antes de confirmar una acción.</w:t>
      </w:r>
    </w:p>
    <w:p w14:paraId="77109D5D" w14:textId="77777777" w:rsidR="00263A48" w:rsidRDefault="00FC73B8">
      <w:pPr>
        <w:pStyle w:val="Ttulo1"/>
      </w:pPr>
      <w:r>
        <w:t>3. Ingreso y alcance del rol</w:t>
      </w:r>
    </w:p>
    <w:p w14:paraId="5371FB4F" w14:textId="77777777" w:rsidR="00263A48" w:rsidRDefault="00FC73B8">
      <w:r>
        <w:t>Demuestra las diapositivas 3 a 5 y señ</w:t>
      </w:r>
      <w:r>
        <w:t>ala el menú real del perfil Trabajador.</w:t>
      </w:r>
    </w:p>
    <w:p w14:paraId="56C2EFB9" w14:textId="77777777" w:rsidR="00263A48" w:rsidRDefault="00FC73B8">
      <w:pPr>
        <w:pStyle w:val="Listaconvietas"/>
      </w:pPr>
      <w:r>
        <w:t>Ingresar con el usuario personal y usar el ojo del campo contraseña solo cuando sea necesario.</w:t>
      </w:r>
    </w:p>
    <w:p w14:paraId="0F7366E0" w14:textId="77777777" w:rsidR="00263A48" w:rsidRDefault="00FC73B8">
      <w:pPr>
        <w:pStyle w:val="Listaconvietas"/>
      </w:pPr>
      <w:r>
        <w:t>Dashboard: avisos y prioridades del turno.</w:t>
      </w:r>
    </w:p>
    <w:p w14:paraId="593E4A9B" w14:textId="77777777" w:rsidR="00263A48" w:rsidRDefault="00FC73B8">
      <w:pPr>
        <w:pStyle w:val="Listaconvietas"/>
      </w:pPr>
      <w:r>
        <w:t>Pedidos: lista, filtros, detalle, avance, cobro y entrega.</w:t>
      </w:r>
    </w:p>
    <w:p w14:paraId="45C11518" w14:textId="77777777" w:rsidR="00263A48" w:rsidRDefault="00FC73B8">
      <w:pPr>
        <w:pStyle w:val="Listaconvietas"/>
      </w:pPr>
      <w:r>
        <w:t>Registrar: creación</w:t>
      </w:r>
      <w:r>
        <w:t xml:space="preserve"> de pedidos Tienda, Recojo y Delivery.</w:t>
      </w:r>
    </w:p>
    <w:p w14:paraId="1B530C11" w14:textId="77777777" w:rsidR="00263A48" w:rsidRDefault="00FC73B8">
      <w:pPr>
        <w:pStyle w:val="Listaconvietas"/>
      </w:pPr>
      <w:r>
        <w:t>Cuadre de Caja, Clientes y Comprobantes electrónicos.</w:t>
      </w:r>
    </w:p>
    <w:p w14:paraId="5C02B38D" w14:textId="77777777" w:rsidR="00263A48" w:rsidRDefault="00FC73B8">
      <w:pPr>
        <w:shd w:val="clear" w:color="auto" w:fill="FFF5D9"/>
        <w:spacing w:before="100" w:after="140" w:line="288" w:lineRule="auto"/>
        <w:ind w:left="115" w:right="115"/>
      </w:pPr>
      <w:r>
        <w:rPr>
          <w:b/>
          <w:color w:val="0B3A69"/>
        </w:rPr>
        <w:t xml:space="preserve">Aclaración: </w:t>
      </w:r>
      <w:r>
        <w:t xml:space="preserve">Inventario, Ajustes y reportes administrativos no forman parte del menú de la trabajadora. Si una opción no aparece, primero revisa permisos con el </w:t>
      </w:r>
      <w:r>
        <w:t>administrador.</w:t>
      </w:r>
    </w:p>
    <w:p w14:paraId="6EAF1E15" w14:textId="77777777" w:rsidR="00263A48" w:rsidRDefault="00FC73B8">
      <w:r>
        <w:br w:type="page"/>
      </w:r>
    </w:p>
    <w:p w14:paraId="4F22011E" w14:textId="77777777" w:rsidR="00263A48" w:rsidRDefault="00FC73B8">
      <w:pPr>
        <w:pStyle w:val="Ttulo1"/>
      </w:pPr>
      <w:r>
        <w:lastRenderedPageBreak/>
        <w:t>4. Registro de un pedido</w:t>
      </w:r>
    </w:p>
    <w:p w14:paraId="6691AE8B" w14:textId="77777777" w:rsidR="00263A48" w:rsidRDefault="00FC73B8">
      <w:r>
        <w:t>Apóyate en las diapositivas 6 a 10. Haz una demostración lenta y verbaliza cada verificación.</w:t>
      </w:r>
    </w:p>
    <w:p w14:paraId="7DE1F1BE" w14:textId="77777777" w:rsidR="00263A48" w:rsidRDefault="00FC73B8">
      <w:pPr>
        <w:pStyle w:val="Listaconnmeros"/>
        <w:numPr>
          <w:ilvl w:val="0"/>
          <w:numId w:val="10"/>
        </w:numPr>
      </w:pPr>
      <w:r>
        <w:t>Buscar o crear al cliente: confirma nombre y celular antes de continuar.</w:t>
      </w:r>
    </w:p>
    <w:p w14:paraId="600411C3" w14:textId="77777777" w:rsidR="00263A48" w:rsidRDefault="00FC73B8">
      <w:pPr>
        <w:pStyle w:val="Listaconnmeros"/>
        <w:numPr>
          <w:ilvl w:val="0"/>
          <w:numId w:val="10"/>
        </w:numPr>
      </w:pPr>
      <w:r>
        <w:t xml:space="preserve">Agregar servicios y cantidades: </w:t>
      </w:r>
      <w:r>
        <w:t>comprueba precio, unidad, observaciones y total.</w:t>
      </w:r>
    </w:p>
    <w:p w14:paraId="172A5CE7" w14:textId="77777777" w:rsidR="00263A48" w:rsidRDefault="00FC73B8">
      <w:pPr>
        <w:pStyle w:val="Listaconnmeros"/>
        <w:numPr>
          <w:ilvl w:val="0"/>
          <w:numId w:val="10"/>
        </w:numPr>
      </w:pPr>
      <w:r>
        <w:t>Elegir modalidad según quién transporta las prendas y en qué momento.</w:t>
      </w:r>
    </w:p>
    <w:p w14:paraId="4F3AD572" w14:textId="77777777" w:rsidR="00263A48" w:rsidRDefault="00FC73B8">
      <w:pPr>
        <w:pStyle w:val="Listaconnmeros"/>
        <w:numPr>
          <w:ilvl w:val="0"/>
          <w:numId w:val="10"/>
        </w:numPr>
      </w:pPr>
      <w:r>
        <w:t>Definir fechas realistas. No prometas una hora sin revisar la carga de trabajo.</w:t>
      </w:r>
    </w:p>
    <w:p w14:paraId="1F1B53DA" w14:textId="77777777" w:rsidR="00263A48" w:rsidRDefault="00FC73B8">
      <w:pPr>
        <w:pStyle w:val="Listaconnmeros"/>
        <w:numPr>
          <w:ilvl w:val="0"/>
          <w:numId w:val="10"/>
        </w:numPr>
      </w:pPr>
      <w:r>
        <w:t>Revisar el resumen, registrar, imprimir el ticket y envia</w:t>
      </w:r>
      <w:r>
        <w:t>rlo por WhatsApp cuando corresponda.</w:t>
      </w:r>
    </w:p>
    <w:p w14:paraId="766C9913" w14:textId="77777777" w:rsidR="00263A48" w:rsidRDefault="00FC73B8">
      <w:pPr>
        <w:pStyle w:val="Ttulo2"/>
      </w:pPr>
      <w:r>
        <w:t>Validaciones que debes explicar</w:t>
      </w:r>
    </w:p>
    <w:p w14:paraId="3F3967A9" w14:textId="77777777" w:rsidR="00263A48" w:rsidRDefault="00FC73B8">
      <w:pPr>
        <w:pStyle w:val="Listaconvietas"/>
      </w:pPr>
      <w:r>
        <w:t>El celular sirve para coordinar, enviar ticket y compartir seguimiento.</w:t>
      </w:r>
    </w:p>
    <w:p w14:paraId="184A9EAE" w14:textId="77777777" w:rsidR="00263A48" w:rsidRDefault="00FC73B8">
      <w:pPr>
        <w:pStyle w:val="Listaconvietas"/>
      </w:pPr>
      <w:r>
        <w:t>Al recibir la ropa, cuenta las prendas, registra observaciones y toma fotos de manchas o piezas delicadas.</w:t>
      </w:r>
    </w:p>
    <w:p w14:paraId="01B63C5A" w14:textId="77777777" w:rsidR="00263A48" w:rsidRDefault="00FC73B8">
      <w:pPr>
        <w:pStyle w:val="Listaconvietas"/>
      </w:pPr>
      <w:r>
        <w:t>No avanc</w:t>
      </w:r>
      <w:r>
        <w:t>es si dirección, tarifa, fecha, servicios o total no coinciden con lo acordado.</w:t>
      </w:r>
    </w:p>
    <w:p w14:paraId="4735F295" w14:textId="77777777" w:rsidR="00263A48" w:rsidRDefault="00FC73B8">
      <w:pPr>
        <w:pStyle w:val="Listaconvietas"/>
      </w:pPr>
      <w:r>
        <w:t>Un mensaje de confirmación no es un obstáculo: evita cambios o anulaciones accidentales.</w:t>
      </w:r>
    </w:p>
    <w:p w14:paraId="7BA80635" w14:textId="77777777" w:rsidR="00263A48" w:rsidRDefault="00FC73B8">
      <w:pPr>
        <w:shd w:val="clear" w:color="auto" w:fill="EEF4FA"/>
        <w:spacing w:before="100" w:after="140" w:line="288" w:lineRule="auto"/>
        <w:ind w:left="115" w:right="115"/>
      </w:pPr>
      <w:r>
        <w:rPr>
          <w:b/>
          <w:color w:val="0B3A69"/>
        </w:rPr>
        <w:t xml:space="preserve">Frase útil: </w:t>
      </w:r>
      <w:r>
        <w:t>Antes de registrar, revisamos juntos: cliente, celular, modalidad, servicio</w:t>
      </w:r>
      <w:r>
        <w:t>s, fecha, tarifa adicional y total.</w:t>
      </w:r>
    </w:p>
    <w:p w14:paraId="78032C6A" w14:textId="77777777" w:rsidR="00263A48" w:rsidRDefault="00FC73B8">
      <w:pPr>
        <w:pStyle w:val="Ttulo2"/>
      </w:pPr>
      <w:r>
        <w:t>Ticket</w:t>
      </w:r>
    </w:p>
    <w:p w14:paraId="2CCBE6CE" w14:textId="77777777" w:rsidR="00263A48" w:rsidRDefault="00FC73B8">
      <w:r>
        <w:t>Explica que el ticket resume el acuerdo con el cliente. Si se modifica el pedido o se convierte a Delivery, conviene reimprimirlo y reenviarlo para que el cliente tenga la versión vigente.</w:t>
      </w:r>
    </w:p>
    <w:p w14:paraId="25622FE6" w14:textId="77777777" w:rsidR="00263A48" w:rsidRDefault="00FC73B8">
      <w:r>
        <w:br w:type="page"/>
      </w:r>
    </w:p>
    <w:p w14:paraId="42D453D6" w14:textId="77777777" w:rsidR="00263A48" w:rsidRDefault="00FC73B8">
      <w:pPr>
        <w:pStyle w:val="Ttulo1"/>
      </w:pPr>
      <w:r>
        <w:lastRenderedPageBreak/>
        <w:t>5. Tienda, Recojo y De</w:t>
      </w:r>
      <w:r>
        <w:t>livery</w:t>
      </w:r>
    </w:p>
    <w:p w14:paraId="66A104F1" w14:textId="77777777" w:rsidR="00263A48" w:rsidRDefault="00FC73B8">
      <w:r>
        <w:t>La pregunta guía es: ¿quién mueve las prendas entre el cliente y Lavixa?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3300"/>
        <w:gridCol w:w="1300"/>
        <w:gridCol w:w="1560"/>
      </w:tblGrid>
      <w:tr w:rsidR="00263A48" w14:paraId="734F4CAF" w14:textId="77777777">
        <w:trPr>
          <w:tblHeader/>
        </w:trPr>
        <w:tc>
          <w:tcPr>
            <w:tcW w:w="1500" w:type="dxa"/>
            <w:shd w:val="clear" w:color="auto" w:fill="0B3A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8756" w14:textId="77777777" w:rsidR="00263A48" w:rsidRDefault="00FC73B8">
            <w:pPr>
              <w:jc w:val="center"/>
            </w:pPr>
            <w:r>
              <w:rPr>
                <w:b/>
                <w:color w:val="FFFFFF"/>
                <w:sz w:val="19"/>
              </w:rPr>
              <w:t>Modalidad</w:t>
            </w:r>
          </w:p>
        </w:tc>
        <w:tc>
          <w:tcPr>
            <w:tcW w:w="1700" w:type="dxa"/>
            <w:shd w:val="clear" w:color="auto" w:fill="0B3A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DCC3" w14:textId="77777777" w:rsidR="00263A48" w:rsidRDefault="00FC73B8">
            <w:pPr>
              <w:jc w:val="center"/>
            </w:pPr>
            <w:r>
              <w:rPr>
                <w:b/>
                <w:color w:val="FFFFFF"/>
                <w:sz w:val="19"/>
              </w:rPr>
              <w:t>Inicio</w:t>
            </w:r>
          </w:p>
        </w:tc>
        <w:tc>
          <w:tcPr>
            <w:tcW w:w="3300" w:type="dxa"/>
            <w:shd w:val="clear" w:color="auto" w:fill="0B3A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FB9C" w14:textId="77777777" w:rsidR="00263A48" w:rsidRDefault="00FC73B8">
            <w:pPr>
              <w:jc w:val="center"/>
            </w:pPr>
            <w:r>
              <w:rPr>
                <w:b/>
                <w:color w:val="FFFFFF"/>
                <w:sz w:val="19"/>
              </w:rPr>
              <w:t>Final</w:t>
            </w:r>
          </w:p>
        </w:tc>
        <w:tc>
          <w:tcPr>
            <w:tcW w:w="1300" w:type="dxa"/>
            <w:shd w:val="clear" w:color="auto" w:fill="0B3A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5030" w14:textId="77777777" w:rsidR="00263A48" w:rsidRDefault="00FC73B8">
            <w:pPr>
              <w:jc w:val="center"/>
            </w:pPr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w="1560" w:type="dxa"/>
            <w:shd w:val="clear" w:color="auto" w:fill="0B3A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03FA" w14:textId="77777777" w:rsidR="00263A48" w:rsidRDefault="00FC73B8">
            <w:pPr>
              <w:jc w:val="center"/>
            </w:pPr>
            <w:r>
              <w:rPr>
                <w:b/>
                <w:color w:val="FFFFFF"/>
                <w:sz w:val="19"/>
              </w:rPr>
              <w:t>Tarifa</w:t>
            </w:r>
          </w:p>
        </w:tc>
      </w:tr>
      <w:tr w:rsidR="00263A48" w14:paraId="71ADEEE1" w14:textId="77777777">
        <w:trPr>
          <w:cantSplit/>
        </w:trPr>
        <w:tc>
          <w:tcPr>
            <w:tcW w:w="1500" w:type="dxa"/>
            <w:vAlign w:val="center"/>
          </w:tcPr>
          <w:p w14:paraId="443DBEA0" w14:textId="77777777" w:rsidR="00263A48" w:rsidRDefault="00FC73B8">
            <w:r>
              <w:rPr>
                <w:b/>
                <w:color w:val="0B3A69"/>
                <w:sz w:val="18"/>
              </w:rPr>
              <w:t>Tienda</w:t>
            </w:r>
          </w:p>
        </w:tc>
        <w:tc>
          <w:tcPr>
            <w:tcW w:w="1700" w:type="dxa"/>
            <w:vAlign w:val="center"/>
          </w:tcPr>
          <w:p w14:paraId="0FC6CD14" w14:textId="77777777" w:rsidR="00263A48" w:rsidRDefault="00FC73B8">
            <w:r>
              <w:rPr>
                <w:sz w:val="18"/>
              </w:rPr>
              <w:t>El cliente lleva la ropa.</w:t>
            </w:r>
          </w:p>
        </w:tc>
        <w:tc>
          <w:tcPr>
            <w:tcW w:w="3300" w:type="dxa"/>
            <w:vAlign w:val="center"/>
          </w:tcPr>
          <w:p w14:paraId="58B640A5" w14:textId="77777777" w:rsidR="00263A48" w:rsidRDefault="00FC73B8">
            <w:r>
              <w:rPr>
                <w:sz w:val="18"/>
              </w:rPr>
              <w:t>El cliente vuelve por su pedido.</w:t>
            </w:r>
          </w:p>
        </w:tc>
        <w:tc>
          <w:tcPr>
            <w:tcW w:w="1300" w:type="dxa"/>
            <w:vAlign w:val="center"/>
          </w:tcPr>
          <w:p w14:paraId="62DAE59D" w14:textId="77777777" w:rsidR="00263A48" w:rsidRDefault="00FC73B8">
            <w:r>
              <w:rPr>
                <w:sz w:val="18"/>
              </w:rPr>
              <w:t>No</w:t>
            </w:r>
          </w:p>
        </w:tc>
        <w:tc>
          <w:tcPr>
            <w:tcW w:w="1560" w:type="dxa"/>
            <w:vAlign w:val="center"/>
          </w:tcPr>
          <w:p w14:paraId="02A7928D" w14:textId="77777777" w:rsidR="00263A48" w:rsidRDefault="00FC73B8">
            <w:r>
              <w:rPr>
                <w:sz w:val="18"/>
              </w:rPr>
              <w:t>No</w:t>
            </w:r>
          </w:p>
        </w:tc>
      </w:tr>
      <w:tr w:rsidR="00263A48" w14:paraId="34C376BE" w14:textId="77777777">
        <w:trPr>
          <w:cantSplit/>
        </w:trPr>
        <w:tc>
          <w:tcPr>
            <w:tcW w:w="1500" w:type="dxa"/>
            <w:shd w:val="clear" w:color="auto" w:fill="EEF4FA"/>
            <w:vAlign w:val="center"/>
          </w:tcPr>
          <w:p w14:paraId="38B22EC5" w14:textId="77777777" w:rsidR="00263A48" w:rsidRDefault="00FC73B8">
            <w:r>
              <w:rPr>
                <w:b/>
                <w:color w:val="0B3A69"/>
                <w:sz w:val="18"/>
              </w:rPr>
              <w:t>Recojo</w:t>
            </w:r>
          </w:p>
        </w:tc>
        <w:tc>
          <w:tcPr>
            <w:tcW w:w="1700" w:type="dxa"/>
            <w:shd w:val="clear" w:color="auto" w:fill="EEF4FA"/>
            <w:vAlign w:val="center"/>
          </w:tcPr>
          <w:p w14:paraId="26B8FDE1" w14:textId="77777777" w:rsidR="00263A48" w:rsidRDefault="00FC73B8">
            <w:r>
              <w:rPr>
                <w:sz w:val="18"/>
              </w:rPr>
              <w:t>Lavixa retira la ropa en el domicilio.</w:t>
            </w:r>
          </w:p>
        </w:tc>
        <w:tc>
          <w:tcPr>
            <w:tcW w:w="3300" w:type="dxa"/>
            <w:shd w:val="clear" w:color="auto" w:fill="EEF4FA"/>
            <w:vAlign w:val="center"/>
          </w:tcPr>
          <w:p w14:paraId="21F07110" w14:textId="77777777" w:rsidR="00263A48" w:rsidRDefault="00FC73B8">
            <w:r>
              <w:rPr>
                <w:sz w:val="18"/>
              </w:rPr>
              <w:t xml:space="preserve">Se </w:t>
            </w:r>
            <w:r>
              <w:rPr>
                <w:sz w:val="18"/>
              </w:rPr>
              <w:t>acuerda al registrar; si vuelve al domicilio, convertir a Delivery.</w:t>
            </w:r>
          </w:p>
        </w:tc>
        <w:tc>
          <w:tcPr>
            <w:tcW w:w="1300" w:type="dxa"/>
            <w:shd w:val="clear" w:color="auto" w:fill="EEF4FA"/>
            <w:vAlign w:val="center"/>
          </w:tcPr>
          <w:p w14:paraId="202E41DD" w14:textId="77777777" w:rsidR="00263A48" w:rsidRDefault="00FC73B8">
            <w:r>
              <w:rPr>
                <w:sz w:val="18"/>
              </w:rPr>
              <w:t>Habitual, obligatoria</w:t>
            </w:r>
          </w:p>
        </w:tc>
        <w:tc>
          <w:tcPr>
            <w:tcW w:w="1560" w:type="dxa"/>
            <w:shd w:val="clear" w:color="auto" w:fill="EEF4FA"/>
            <w:vAlign w:val="center"/>
          </w:tcPr>
          <w:p w14:paraId="29A186F7" w14:textId="77777777" w:rsidR="00263A48" w:rsidRDefault="00FC73B8">
            <w:r>
              <w:rPr>
                <w:sz w:val="18"/>
              </w:rPr>
              <w:t>Recojo</w:t>
            </w:r>
          </w:p>
        </w:tc>
      </w:tr>
      <w:tr w:rsidR="00263A48" w14:paraId="66A67E6F" w14:textId="77777777">
        <w:trPr>
          <w:cantSplit/>
        </w:trPr>
        <w:tc>
          <w:tcPr>
            <w:tcW w:w="1500" w:type="dxa"/>
            <w:vAlign w:val="center"/>
          </w:tcPr>
          <w:p w14:paraId="49AF15AA" w14:textId="77777777" w:rsidR="00263A48" w:rsidRDefault="00FC73B8">
            <w:r>
              <w:rPr>
                <w:b/>
                <w:color w:val="0B3A69"/>
                <w:sz w:val="18"/>
              </w:rPr>
              <w:t>Delivery</w:t>
            </w:r>
          </w:p>
        </w:tc>
        <w:tc>
          <w:tcPr>
            <w:tcW w:w="1700" w:type="dxa"/>
            <w:vAlign w:val="center"/>
          </w:tcPr>
          <w:p w14:paraId="5CDEEEE7" w14:textId="77777777" w:rsidR="00263A48" w:rsidRDefault="00FC73B8">
            <w:r>
              <w:rPr>
                <w:sz w:val="18"/>
              </w:rPr>
              <w:t>La ropa ya está en Lavixa.</w:t>
            </w:r>
          </w:p>
        </w:tc>
        <w:tc>
          <w:tcPr>
            <w:tcW w:w="3300" w:type="dxa"/>
            <w:vAlign w:val="center"/>
          </w:tcPr>
          <w:p w14:paraId="6F7FED14" w14:textId="77777777" w:rsidR="00263A48" w:rsidRDefault="00FC73B8">
            <w:r>
              <w:rPr>
                <w:sz w:val="18"/>
              </w:rPr>
              <w:t>Lavixa devuelve el pedido terminado.</w:t>
            </w:r>
          </w:p>
        </w:tc>
        <w:tc>
          <w:tcPr>
            <w:tcW w:w="1300" w:type="dxa"/>
            <w:vAlign w:val="center"/>
          </w:tcPr>
          <w:p w14:paraId="19B71E51" w14:textId="77777777" w:rsidR="00263A48" w:rsidRDefault="00FC73B8">
            <w:r>
              <w:rPr>
                <w:sz w:val="18"/>
              </w:rPr>
              <w:t>Exacta + mapa</w:t>
            </w:r>
          </w:p>
        </w:tc>
        <w:tc>
          <w:tcPr>
            <w:tcW w:w="1560" w:type="dxa"/>
            <w:vAlign w:val="center"/>
          </w:tcPr>
          <w:p w14:paraId="2112BB41" w14:textId="77777777" w:rsidR="00263A48" w:rsidRDefault="00FC73B8">
            <w:r>
              <w:rPr>
                <w:sz w:val="18"/>
              </w:rPr>
              <w:t>Delivery</w:t>
            </w:r>
          </w:p>
        </w:tc>
      </w:tr>
    </w:tbl>
    <w:p w14:paraId="1C4D4FA7" w14:textId="77777777" w:rsidR="00263A48" w:rsidRDefault="00FC73B8">
      <w:pPr>
        <w:pStyle w:val="Ttulo2"/>
      </w:pPr>
      <w:r>
        <w:t>Recojo, explicado sin ambigüedad</w:t>
      </w:r>
    </w:p>
    <w:p w14:paraId="5CF57FA6" w14:textId="77777777" w:rsidR="00263A48" w:rsidRDefault="00FC73B8">
      <w:pPr>
        <w:shd w:val="clear" w:color="auto" w:fill="EAF7F8"/>
        <w:spacing w:before="100" w:after="140" w:line="288" w:lineRule="auto"/>
        <w:ind w:left="115" w:right="115"/>
      </w:pPr>
      <w:r>
        <w:rPr>
          <w:b/>
          <w:color w:val="0B3A69"/>
        </w:rPr>
        <w:t xml:space="preserve">Definición: </w:t>
      </w:r>
      <w:r>
        <w:t xml:space="preserve">Recojo </w:t>
      </w:r>
      <w:r>
        <w:t>significa que Lavixa va al domicilio del cliente para retirar las prendas y llevarlas a la lavandería. No significa que el cliente vendrá a recogerlas.</w:t>
      </w:r>
    </w:p>
    <w:p w14:paraId="512EF62B" w14:textId="77777777" w:rsidR="00263A48" w:rsidRDefault="00FC73B8">
      <w:pPr>
        <w:pStyle w:val="Listaconvietas"/>
      </w:pPr>
      <w:r>
        <w:t>Confirma nombre, celular y dirección habitual donde se hará el retiro.</w:t>
      </w:r>
    </w:p>
    <w:p w14:paraId="11A6BAEC" w14:textId="77777777" w:rsidR="00263A48" w:rsidRDefault="00FC73B8">
      <w:pPr>
        <w:pStyle w:val="Listaconvietas"/>
      </w:pPr>
      <w:r>
        <w:t xml:space="preserve">Registra el costo de recojo y la </w:t>
      </w:r>
      <w:r>
        <w:t>fecha estimada en que el pedido estará listo.</w:t>
      </w:r>
    </w:p>
    <w:p w14:paraId="445DA768" w14:textId="77777777" w:rsidR="00263A48" w:rsidRDefault="00FC73B8">
      <w:pPr>
        <w:pStyle w:val="Listaconvietas"/>
      </w:pPr>
      <w:r>
        <w:t>Al llegar las prendas a Lavixa, verifica cantidades, estado y observaciones contra lo coordinado.</w:t>
      </w:r>
    </w:p>
    <w:p w14:paraId="57EC190C" w14:textId="77777777" w:rsidR="00263A48" w:rsidRDefault="00FC73B8">
      <w:pPr>
        <w:pStyle w:val="Listaconvietas"/>
      </w:pPr>
      <w:r>
        <w:t>Si el pedido terminado también debe volver al domicilio, abre el pedido y usa Convertir a Delivery; revisa desti</w:t>
      </w:r>
      <w:r>
        <w:t>no, tarifa y ticket.</w:t>
      </w:r>
    </w:p>
    <w:p w14:paraId="1789BA27" w14:textId="77777777" w:rsidR="00263A48" w:rsidRDefault="00FC73B8">
      <w:pPr>
        <w:shd w:val="clear" w:color="auto" w:fill="FFF5D9"/>
        <w:spacing w:before="100" w:after="140" w:line="288" w:lineRule="auto"/>
        <w:ind w:left="115" w:right="115"/>
      </w:pPr>
      <w:r>
        <w:rPr>
          <w:b/>
          <w:color w:val="B9382A"/>
        </w:rPr>
        <w:t xml:space="preserve">No confundir: </w:t>
      </w:r>
      <w:r>
        <w:t>En un pedido Tienda, fecha de recojo es el día y la hora en que el cliente regresará por su ropa. Eso no cambia la modalidad a Recojo.</w:t>
      </w:r>
    </w:p>
    <w:p w14:paraId="19B72703" w14:textId="77777777" w:rsidR="00263A48" w:rsidRDefault="00FC73B8">
      <w:r>
        <w:br w:type="page"/>
      </w:r>
    </w:p>
    <w:p w14:paraId="22606473" w14:textId="77777777" w:rsidR="00263A48" w:rsidRDefault="00FC73B8">
      <w:pPr>
        <w:pStyle w:val="Ttulo1"/>
      </w:pPr>
      <w:r>
        <w:lastRenderedPageBreak/>
        <w:t>6. Delivery y ubicación</w:t>
      </w:r>
    </w:p>
    <w:p w14:paraId="66FA58C1" w14:textId="77777777" w:rsidR="00263A48" w:rsidRDefault="00FC73B8">
      <w:r>
        <w:t xml:space="preserve">Delivery es la devolución del pedido terminado al </w:t>
      </w:r>
      <w:r>
        <w:t>domicilio. Usa las diapositivas 9 y 13.</w:t>
      </w:r>
    </w:p>
    <w:p w14:paraId="2D2BE12C" w14:textId="77777777" w:rsidR="00263A48" w:rsidRDefault="00FC73B8">
      <w:pPr>
        <w:pStyle w:val="Listaconnmeros"/>
        <w:numPr>
          <w:ilvl w:val="0"/>
          <w:numId w:val="11"/>
        </w:numPr>
      </w:pPr>
      <w:r>
        <w:t>Escribe una dirección exacta: calle o avenida, número, distrito y referencia útil.</w:t>
      </w:r>
    </w:p>
    <w:p w14:paraId="076A0E88" w14:textId="77777777" w:rsidR="00263A48" w:rsidRDefault="00FC73B8">
      <w:pPr>
        <w:pStyle w:val="Listaconnmeros"/>
        <w:numPr>
          <w:ilvl w:val="0"/>
          <w:numId w:val="11"/>
        </w:numPr>
      </w:pPr>
      <w:r>
        <w:t>Busca la dirección en el mapa o marca el punto preciso. El pin debe coincidir con el texto.</w:t>
      </w:r>
    </w:p>
    <w:p w14:paraId="0ABC3E11" w14:textId="77777777" w:rsidR="00263A48" w:rsidRDefault="00FC73B8">
      <w:pPr>
        <w:pStyle w:val="Listaconnmeros"/>
        <w:numPr>
          <w:ilvl w:val="0"/>
          <w:numId w:val="11"/>
        </w:numPr>
      </w:pPr>
      <w:r>
        <w:t>Si el mapa no reconoce lo escrito, no inv</w:t>
      </w:r>
      <w:r>
        <w:t>entes el punto: corrige la dirección con el cliente.</w:t>
      </w:r>
    </w:p>
    <w:p w14:paraId="72A5D0AA" w14:textId="77777777" w:rsidR="00263A48" w:rsidRDefault="00FC73B8">
      <w:pPr>
        <w:pStyle w:val="Listaconnmeros"/>
        <w:numPr>
          <w:ilvl w:val="0"/>
          <w:numId w:val="11"/>
        </w:numPr>
      </w:pPr>
      <w:r>
        <w:t>Revisa la tarifa manual, la fecha y el responsable del despacho.</w:t>
      </w:r>
    </w:p>
    <w:p w14:paraId="5E42F654" w14:textId="77777777" w:rsidR="00263A48" w:rsidRDefault="00FC73B8">
      <w:pPr>
        <w:pStyle w:val="Listaconnmeros"/>
        <w:numPr>
          <w:ilvl w:val="0"/>
          <w:numId w:val="11"/>
        </w:numPr>
      </w:pPr>
      <w:r>
        <w:t>Cuando el repartidor salga, envía por WhatsApp el enlace de seguimiento.</w:t>
      </w:r>
    </w:p>
    <w:p w14:paraId="49F0D5FF" w14:textId="77777777" w:rsidR="00263A48" w:rsidRDefault="00FC73B8">
      <w:pPr>
        <w:shd w:val="clear" w:color="auto" w:fill="EEF4FA"/>
        <w:spacing w:before="100" w:after="140" w:line="288" w:lineRule="auto"/>
        <w:ind w:left="115" w:right="115"/>
      </w:pPr>
      <w:r>
        <w:rPr>
          <w:b/>
          <w:color w:val="0B3A69"/>
        </w:rPr>
        <w:t xml:space="preserve">Regla: </w:t>
      </w:r>
      <w:r>
        <w:t xml:space="preserve">Texto y mapa deben contar la misma historia. La dirección </w:t>
      </w:r>
      <w:r>
        <w:t>identifica el lugar; el pin ayuda a llegar con precisión.</w:t>
      </w:r>
    </w:p>
    <w:p w14:paraId="374E7D8A" w14:textId="77777777" w:rsidR="00263A48" w:rsidRDefault="00FC73B8">
      <w:pPr>
        <w:pStyle w:val="Ttulo1"/>
      </w:pPr>
      <w:r>
        <w:t>7. Avance por áreas</w:t>
      </w:r>
    </w:p>
    <w:p w14:paraId="5932F22B" w14:textId="77777777" w:rsidR="00263A48" w:rsidRDefault="00FC73B8">
      <w:r>
        <w:t>Muestra las diapositivas 11 y 12. El estado debe reflejar lo que realmente ocurrió.</w:t>
      </w:r>
    </w:p>
    <w:p w14:paraId="12815010" w14:textId="77777777" w:rsidR="00263A48" w:rsidRDefault="00FC73B8">
      <w:pPr>
        <w:pStyle w:val="Listaconvietas"/>
      </w:pPr>
      <w:r>
        <w:t>Abre el pedido y revisa la barra de áreas.</w:t>
      </w:r>
    </w:p>
    <w:p w14:paraId="05E933A2" w14:textId="77777777" w:rsidR="00263A48" w:rsidRDefault="00FC73B8">
      <w:pPr>
        <w:pStyle w:val="Listaconvietas"/>
      </w:pPr>
      <w:r>
        <w:t>Pulsa Avanzar al área siguiente solo cuando el trab</w:t>
      </w:r>
      <w:r>
        <w:t>ajo físico ya terminó en el área actual.</w:t>
      </w:r>
    </w:p>
    <w:p w14:paraId="5E6E7BB5" w14:textId="77777777" w:rsidR="00263A48" w:rsidRDefault="00FC73B8">
      <w:pPr>
        <w:pStyle w:val="Listaconvietas"/>
      </w:pPr>
      <w:r>
        <w:t>No saltes etapas para limpiar la lista: los avisos y tiempos dependen de esos estados.</w:t>
      </w:r>
    </w:p>
    <w:p w14:paraId="4F8CAEE3" w14:textId="77777777" w:rsidR="00263A48" w:rsidRDefault="00FC73B8">
      <w:pPr>
        <w:pStyle w:val="Listaconvietas"/>
      </w:pPr>
      <w:r>
        <w:t>Al quedar Listo, avisa al cliente. Entregado es el cierre final, no un sinónimo de pagado.</w:t>
      </w:r>
    </w:p>
    <w:p w14:paraId="631E1607" w14:textId="77777777" w:rsidR="00263A48" w:rsidRDefault="00FC73B8">
      <w:pPr>
        <w:pStyle w:val="Ttulo1"/>
      </w:pPr>
      <w:r>
        <w:t>8. Cobro y entrega</w:t>
      </w:r>
    </w:p>
    <w:p w14:paraId="143FE309" w14:textId="77777777" w:rsidR="00263A48" w:rsidRDefault="00FC73B8">
      <w:pPr>
        <w:pStyle w:val="Listaconvietas"/>
      </w:pPr>
      <w:r>
        <w:t>Revisa total, adel</w:t>
      </w:r>
      <w:r>
        <w:t>antos y saldo pendiente.</w:t>
      </w:r>
    </w:p>
    <w:p w14:paraId="71F59799" w14:textId="77777777" w:rsidR="00263A48" w:rsidRDefault="00FC73B8">
      <w:pPr>
        <w:pStyle w:val="Listaconvietas"/>
      </w:pPr>
      <w:r>
        <w:t>Selecciona el medio de pago correcto.</w:t>
      </w:r>
    </w:p>
    <w:p w14:paraId="75C5C5C9" w14:textId="77777777" w:rsidR="00263A48" w:rsidRDefault="00FC73B8">
      <w:pPr>
        <w:pStyle w:val="Listaconvietas"/>
      </w:pPr>
      <w:r>
        <w:t>Si está Listo y mantiene saldo, usa Cobrar y entregar cuando el cliente recibe la ropa.</w:t>
      </w:r>
    </w:p>
    <w:p w14:paraId="3F419DF1" w14:textId="77777777" w:rsidR="00263A48" w:rsidRDefault="00FC73B8">
      <w:pPr>
        <w:pStyle w:val="Listaconvietas"/>
      </w:pPr>
      <w:r>
        <w:t>No vuelvas a iniciar ni avanzar un pedido ya entregado. Si hubo un error, informa al encargado.</w:t>
      </w:r>
    </w:p>
    <w:p w14:paraId="5354EC02" w14:textId="77777777" w:rsidR="00263A48" w:rsidRDefault="00FC73B8">
      <w:r>
        <w:br w:type="page"/>
      </w:r>
    </w:p>
    <w:p w14:paraId="7BEEF12C" w14:textId="77777777" w:rsidR="00263A48" w:rsidRDefault="00FC73B8">
      <w:pPr>
        <w:pStyle w:val="Ttulo1"/>
      </w:pPr>
      <w:r>
        <w:lastRenderedPageBreak/>
        <w:t>9. What</w:t>
      </w:r>
      <w:r>
        <w:t>sApp y seguimiento</w:t>
      </w:r>
    </w:p>
    <w:p w14:paraId="18A72D22" w14:textId="77777777" w:rsidR="00263A48" w:rsidRDefault="00FC73B8">
      <w:pPr>
        <w:pStyle w:val="Listaconvietas"/>
      </w:pPr>
      <w:r>
        <w:t>Verifica el celular antes de abrir WhatsApp.</w:t>
      </w:r>
    </w:p>
    <w:p w14:paraId="607B2679" w14:textId="77777777" w:rsidR="00263A48" w:rsidRDefault="00FC73B8">
      <w:pPr>
        <w:pStyle w:val="Listaconvietas"/>
      </w:pPr>
      <w:r>
        <w:t>Envía el resumen del pedido y el ticket vigente.</w:t>
      </w:r>
    </w:p>
    <w:p w14:paraId="6F7FE7D7" w14:textId="77777777" w:rsidR="00263A48" w:rsidRDefault="00FC73B8">
      <w:pPr>
        <w:pStyle w:val="Listaconvietas"/>
      </w:pPr>
      <w:r>
        <w:t>Para Delivery, comparte el enlace de seguimiento cuando el reparto esté en curso.</w:t>
      </w:r>
    </w:p>
    <w:p w14:paraId="18EE14ED" w14:textId="77777777" w:rsidR="00263A48" w:rsidRDefault="00FC73B8">
      <w:pPr>
        <w:pStyle w:val="Listaconvietas"/>
      </w:pPr>
      <w:r>
        <w:t xml:space="preserve">No confirmes una entrega solo porque el mensaje fue </w:t>
      </w:r>
      <w:r>
        <w:t>enviado; valida el estado real del pedido.</w:t>
      </w:r>
    </w:p>
    <w:p w14:paraId="00A57848" w14:textId="77777777" w:rsidR="00263A48" w:rsidRDefault="00FC73B8">
      <w:pPr>
        <w:pStyle w:val="Ttulo1"/>
      </w:pPr>
      <w:r>
        <w:t>10. Cuadre de caja</w:t>
      </w:r>
    </w:p>
    <w:p w14:paraId="67040DC3" w14:textId="77777777" w:rsidR="00263A48" w:rsidRDefault="00FC73B8">
      <w:r>
        <w:t>Usa la diapositiva 14 y recorre los tres bloques de la pantalla.</w:t>
      </w:r>
    </w:p>
    <w:p w14:paraId="2190E71B" w14:textId="77777777" w:rsidR="00263A48" w:rsidRDefault="00FC73B8">
      <w:pPr>
        <w:pStyle w:val="Listaconnmeros"/>
        <w:numPr>
          <w:ilvl w:val="0"/>
          <w:numId w:val="12"/>
        </w:numPr>
      </w:pPr>
      <w:r>
        <w:t>Cuenta solo el efectivo físico disponible.</w:t>
      </w:r>
    </w:p>
    <w:p w14:paraId="4EFEC003" w14:textId="77777777" w:rsidR="00263A48" w:rsidRDefault="00FC73B8">
      <w:pPr>
        <w:pStyle w:val="Listaconnmeros"/>
        <w:numPr>
          <w:ilvl w:val="0"/>
          <w:numId w:val="12"/>
        </w:numPr>
      </w:pPr>
      <w:r>
        <w:t xml:space="preserve">Revisa las ventas del día separadas por método: efectivo, Yape, Plin, </w:t>
      </w:r>
      <w:r>
        <w:t>transferencia o tarjeta.</w:t>
      </w:r>
    </w:p>
    <w:p w14:paraId="1E191EB0" w14:textId="77777777" w:rsidR="00263A48" w:rsidRDefault="00FC73B8">
      <w:pPr>
        <w:pStyle w:val="Listaconnmeros"/>
        <w:numPr>
          <w:ilvl w:val="0"/>
          <w:numId w:val="12"/>
        </w:numPr>
      </w:pPr>
      <w:r>
        <w:t>Registra gastos con motivo y monto correctos.</w:t>
      </w:r>
    </w:p>
    <w:p w14:paraId="44BB197C" w14:textId="77777777" w:rsidR="00263A48" w:rsidRDefault="00FC73B8">
      <w:pPr>
        <w:pStyle w:val="Listaconnmeros"/>
        <w:numPr>
          <w:ilvl w:val="0"/>
          <w:numId w:val="12"/>
        </w:numPr>
      </w:pPr>
      <w:r>
        <w:t>Indica cuánto se retira y cuánto queda en caja.</w:t>
      </w:r>
    </w:p>
    <w:p w14:paraId="58CD71D4" w14:textId="77777777" w:rsidR="00263A48" w:rsidRDefault="00FC73B8">
      <w:pPr>
        <w:pStyle w:val="Listaconnmeros"/>
        <w:numPr>
          <w:ilvl w:val="0"/>
          <w:numId w:val="12"/>
        </w:numPr>
      </w:pPr>
      <w:r>
        <w:t>Antes de cerrar, compara el resultado y explica cualquier diferencia.</w:t>
      </w:r>
    </w:p>
    <w:p w14:paraId="5C94AC4E" w14:textId="77777777" w:rsidR="00263A48" w:rsidRDefault="00FC73B8">
      <w:pPr>
        <w:shd w:val="clear" w:color="auto" w:fill="FFF5D9"/>
        <w:spacing w:before="100" w:after="140" w:line="288" w:lineRule="auto"/>
        <w:ind w:left="115" w:right="115"/>
      </w:pPr>
      <w:r>
        <w:rPr>
          <w:b/>
          <w:color w:val="0B3A69"/>
        </w:rPr>
        <w:t xml:space="preserve">Clave: </w:t>
      </w:r>
      <w:r>
        <w:t>Yape, Plin, transferencia y tarjeta aparecen en las ventas d</w:t>
      </w:r>
      <w:r>
        <w:t>el día, pero no se suman al efectivo físico que la trabajadora cuenta.</w:t>
      </w:r>
    </w:p>
    <w:p w14:paraId="4962BA0A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Guion para explicar el Cuadre de Caja</w:t>
      </w:r>
    </w:p>
    <w:p w14:paraId="6B87DC7C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“El cuadre de caja se realiza al finalizar el turno para comprobar que el dinero físico disponible coincida con los movimientos registrados en el sistema.</w:t>
      </w:r>
    </w:p>
    <w:p w14:paraId="56226C7E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 xml:space="preserve">Primero debemos diferenciar dos conceptos: </w:t>
      </w: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ventas del día</w:t>
      </w: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 xml:space="preserve"> y </w:t>
      </w: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efectivo en caja</w:t>
      </w: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. Las ventas del día incluyen todos los pagos recibidos, ya sean en efectivo, Yape, Plin, transferencia o tarjeta. Sin embargo, al contar la caja solamente debemos ingresar el dinero físico. Los pagos digitales se muestran por separado y no deben sumarse nuevamente al efectivo.</w:t>
      </w:r>
    </w:p>
    <w:p w14:paraId="01A909E6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En el primer bloque contamos los billetes y monedas disponibles. Es importante realizar el conteo con calma e ingresar el monto real encontrado, no el monto que creemos que debería existir.</w:t>
      </w:r>
    </w:p>
    <w:p w14:paraId="4CED7427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Después revisamos el resumen de movimientos. Aquí veremos los ingresos separados por método de pago, los adelantos, cobros realizados y los gastos registrados durante el turno. Si hubo una compra o salida de dinero, por ejemplo detergente, movilidad o materiales, debe registrarse con su concepto y monto correspondiente.</w:t>
      </w:r>
    </w:p>
    <w:p w14:paraId="4C8DCD77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Luego indicamos si se retirará dinero de la caja y cuánto efectivo quedará como fondo para el siguiente turno. Por ejemplo, si existen S/300 en efectivo, se retiran S/250 y se dejan S/50 como fondo, ambos movimientos deben quedar registrados.</w:t>
      </w:r>
    </w:p>
    <w:p w14:paraId="7710369A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Finalmente, el sistema compara el efectivo esperado con el efectivo contado:</w:t>
      </w:r>
    </w:p>
    <w:p w14:paraId="440BB31F" w14:textId="77777777" w:rsidR="00C9489C" w:rsidRPr="00C9489C" w:rsidRDefault="00C9489C" w:rsidP="00C94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 xml:space="preserve">Si ambos montos coinciden, la caja está </w:t>
      </w: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cuadrada</w:t>
      </w: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.</w:t>
      </w:r>
    </w:p>
    <w:p w14:paraId="0FE38BCC" w14:textId="77777777" w:rsidR="00C9489C" w:rsidRPr="00C9489C" w:rsidRDefault="00C9489C" w:rsidP="00C94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lastRenderedPageBreak/>
        <w:t xml:space="preserve">Si encontramos más dinero, existe un </w:t>
      </w: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sobrante</w:t>
      </w: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.</w:t>
      </w:r>
    </w:p>
    <w:p w14:paraId="2776DB4A" w14:textId="77777777" w:rsidR="00C9489C" w:rsidRPr="00C9489C" w:rsidRDefault="00C9489C" w:rsidP="00C948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 xml:space="preserve">Si encontramos menos dinero, existe un </w:t>
      </w: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faltante</w:t>
      </w: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.</w:t>
      </w:r>
    </w:p>
    <w:p w14:paraId="15C778FB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Antes de cerrar debemos investigar cualquier diferencia: revisar medios de pago, gastos, adelantos, entregas y posibles cobros registrados incorrectamente. Nunca debemos cerrar la caja colocando un monto diferente solo para hacerla coincidir.</w:t>
      </w:r>
    </w:p>
    <w:p w14:paraId="2078F985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Una vez revisado todo, confirmamos el cierre. Después de cerrar la caja no se deben registrar operaciones correspondientes a ese turno sin informar previamente al encargado.”</w:t>
      </w:r>
    </w:p>
    <w:p w14:paraId="5C092FF7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Ejemplo sencillo</w:t>
      </w:r>
    </w:p>
    <w:p w14:paraId="67820FF6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“Durante el día se cobraron S/500: S/300 en efectivo, S/150 por Yape y S/50 por transferencia. Además, se pagaron S/20 en efectivo por un gasto.</w:t>
      </w:r>
    </w:p>
    <w:p w14:paraId="03AB4C87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La caja debería tener S/280 físicos:</w:t>
      </w:r>
    </w:p>
    <w:p w14:paraId="5DA389B1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Courier New" w:eastAsia="Times New Roman" w:hAnsi="Courier New" w:cs="Courier New"/>
          <w:color w:val="auto"/>
          <w:sz w:val="20"/>
          <w:szCs w:val="20"/>
          <w:lang w:val="es-PE" w:eastAsia="es-PE"/>
        </w:rPr>
        <w:t>S/300 de ingresos en efectivo - S/20 de gasto = S/280</w:t>
      </w:r>
    </w:p>
    <w:p w14:paraId="65E64369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t>Los S/200 recibidos mediante Yape y transferencia aparecen en el resumen digital, pero no deben encontrarse físicamente dentro de la caja.”</w:t>
      </w:r>
    </w:p>
    <w:p w14:paraId="4DB4F380" w14:textId="77777777" w:rsidR="00C9489C" w:rsidRPr="00C9489C" w:rsidRDefault="00C9489C" w:rsidP="00C9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</w:pPr>
      <w:r w:rsidRPr="00C9489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 w:eastAsia="es-PE"/>
        </w:rPr>
        <w:t>Frase clave para la trabajadora:</w:t>
      </w:r>
      <w:r w:rsidRPr="00C9489C">
        <w:rPr>
          <w:rFonts w:ascii="Times New Roman" w:eastAsia="Times New Roman" w:hAnsi="Times New Roman" w:cs="Times New Roman"/>
          <w:color w:val="auto"/>
          <w:sz w:val="24"/>
          <w:szCs w:val="24"/>
          <w:lang w:val="es-PE" w:eastAsia="es-PE"/>
        </w:rPr>
        <w:br/>
        <w:t>“En el cuadre contamos únicamente el efectivo físico, pero revisamos todos los métodos de pago para comprobar que cada cobro fue registrado correctamente.”</w:t>
      </w:r>
    </w:p>
    <w:p w14:paraId="590F6B36" w14:textId="77777777" w:rsidR="00C9489C" w:rsidRDefault="00C9489C">
      <w:pPr>
        <w:pStyle w:val="Ttulo1"/>
      </w:pPr>
    </w:p>
    <w:p w14:paraId="308036DA" w14:textId="77777777" w:rsidR="00C9489C" w:rsidRDefault="00C9489C">
      <w:pPr>
        <w:pStyle w:val="Ttulo1"/>
      </w:pPr>
    </w:p>
    <w:p w14:paraId="40150204" w14:textId="77777777" w:rsidR="00C9489C" w:rsidRDefault="00C9489C">
      <w:pPr>
        <w:pStyle w:val="Ttulo1"/>
      </w:pPr>
    </w:p>
    <w:p w14:paraId="4EA30174" w14:textId="41C51074" w:rsidR="00263A48" w:rsidRDefault="00FC73B8">
      <w:pPr>
        <w:pStyle w:val="Ttulo1"/>
      </w:pPr>
      <w:r>
        <w:t>11. Comprobantes electrónicos</w:t>
      </w:r>
    </w:p>
    <w:p w14:paraId="5E7BA62A" w14:textId="77777777" w:rsidR="00263A48" w:rsidRDefault="00FC73B8">
      <w:r>
        <w:t>Usa las diapositivas 15 y 17. La trabajadora consulta comprobantes y descarga el PDF cuando corresponde.</w:t>
      </w:r>
    </w:p>
    <w:p w14:paraId="48A29018" w14:textId="77777777" w:rsidR="00263A48" w:rsidRDefault="00FC73B8">
      <w:pPr>
        <w:pStyle w:val="Listaconvietas"/>
      </w:pPr>
      <w:r>
        <w:t>SIMULADO identifica datos de práctica y no debe pr</w:t>
      </w:r>
      <w:r>
        <w:t>esentarse como comprobante real.</w:t>
      </w:r>
    </w:p>
    <w:p w14:paraId="1F7EC5B5" w14:textId="77777777" w:rsidR="00263A48" w:rsidRDefault="00FC73B8">
      <w:pPr>
        <w:pStyle w:val="Listaconvietas"/>
      </w:pPr>
      <w:r>
        <w:t>Para boleta puede emitirse sin documento; desde S/ 700 el DNI es obligatorio.</w:t>
      </w:r>
    </w:p>
    <w:p w14:paraId="5D737430" w14:textId="77777777" w:rsidR="00263A48" w:rsidRDefault="00FC73B8">
      <w:pPr>
        <w:pStyle w:val="Listaconvietas"/>
      </w:pPr>
      <w:r>
        <w:t>Para factura se requiere RUC de 11 dígitos.</w:t>
      </w:r>
    </w:p>
    <w:p w14:paraId="313D418F" w14:textId="77777777" w:rsidR="00263A48" w:rsidRDefault="00FC73B8">
      <w:pPr>
        <w:pStyle w:val="Listaconvietas"/>
      </w:pPr>
      <w:r>
        <w:t>La configuración del proveedor y las credenciales corresponde al administrador.</w:t>
      </w:r>
    </w:p>
    <w:p w14:paraId="1608E8EA" w14:textId="77777777" w:rsidR="00263A48" w:rsidRDefault="00FC73B8">
      <w:r>
        <w:br w:type="page"/>
      </w:r>
    </w:p>
    <w:p w14:paraId="6EDC03F0" w14:textId="77777777" w:rsidR="00263A48" w:rsidRDefault="00FC73B8">
      <w:pPr>
        <w:pStyle w:val="Ttulo1"/>
      </w:pPr>
      <w:r>
        <w:lastRenderedPageBreak/>
        <w:t>12. Práctica guiada</w:t>
      </w:r>
    </w:p>
    <w:p w14:paraId="09901177" w14:textId="77777777" w:rsidR="00263A48" w:rsidRDefault="00FC73B8">
      <w:r>
        <w:t>Deja que la trabajadora use el mouse y el teclado. Intervén solo si va a confirmar un dato incorrecto.</w:t>
      </w:r>
    </w:p>
    <w:p w14:paraId="76FABEB2" w14:textId="77777777" w:rsidR="00263A48" w:rsidRDefault="00FC73B8">
      <w:pPr>
        <w:pStyle w:val="Listaconnmeros"/>
        <w:numPr>
          <w:ilvl w:val="0"/>
          <w:numId w:val="13"/>
        </w:numPr>
        <w:spacing w:after="120"/>
      </w:pPr>
      <w:r>
        <w:rPr>
          <w:b/>
          <w:color w:val="0B3A69"/>
        </w:rPr>
        <w:t xml:space="preserve">Tienda: </w:t>
      </w:r>
      <w:r>
        <w:t>Registrar cliente, dos servicios, fecha de recojo y pago parcial; revisar el ticket.</w:t>
      </w:r>
    </w:p>
    <w:p w14:paraId="0C72A2E9" w14:textId="77777777" w:rsidR="00263A48" w:rsidRDefault="00FC73B8">
      <w:pPr>
        <w:pStyle w:val="Listaconnmeros"/>
        <w:numPr>
          <w:ilvl w:val="0"/>
          <w:numId w:val="13"/>
        </w:numPr>
        <w:spacing w:after="120"/>
      </w:pPr>
      <w:r>
        <w:rPr>
          <w:b/>
          <w:color w:val="0B3A69"/>
        </w:rPr>
        <w:t xml:space="preserve">Recojo: </w:t>
      </w:r>
      <w:r>
        <w:t>Explicar con sus palabras quién retira la ropa; com</w:t>
      </w:r>
      <w:r>
        <w:t>pletar celular, dirección habitual y tarifa.</w:t>
      </w:r>
    </w:p>
    <w:p w14:paraId="24E07C05" w14:textId="77777777" w:rsidR="00263A48" w:rsidRDefault="00FC73B8">
      <w:pPr>
        <w:pStyle w:val="Listaconnmeros"/>
        <w:numPr>
          <w:ilvl w:val="0"/>
          <w:numId w:val="13"/>
        </w:numPr>
        <w:spacing w:after="120"/>
      </w:pPr>
      <w:r>
        <w:rPr>
          <w:b/>
          <w:color w:val="0B3A69"/>
        </w:rPr>
        <w:t xml:space="preserve">Delivery: </w:t>
      </w:r>
      <w:r>
        <w:t>Completar dirección, distrito, referencia y pin; comprobar que mapa y texto coinciden.</w:t>
      </w:r>
    </w:p>
    <w:p w14:paraId="53028835" w14:textId="77777777" w:rsidR="00263A48" w:rsidRDefault="00FC73B8">
      <w:pPr>
        <w:pStyle w:val="Listaconnmeros"/>
        <w:numPr>
          <w:ilvl w:val="0"/>
          <w:numId w:val="13"/>
        </w:numPr>
        <w:spacing w:after="120"/>
      </w:pPr>
      <w:r>
        <w:rPr>
          <w:b/>
          <w:color w:val="0B3A69"/>
        </w:rPr>
        <w:t xml:space="preserve">Operación: </w:t>
      </w:r>
      <w:r>
        <w:t>Abrir un pedido de práctica, identificar el área actual y explicar cuándo debe avanzar.</w:t>
      </w:r>
    </w:p>
    <w:p w14:paraId="23304288" w14:textId="77777777" w:rsidR="00263A48" w:rsidRDefault="00FC73B8">
      <w:pPr>
        <w:pStyle w:val="Listaconnmeros"/>
        <w:numPr>
          <w:ilvl w:val="0"/>
          <w:numId w:val="13"/>
        </w:numPr>
        <w:spacing w:after="120"/>
      </w:pPr>
      <w:r>
        <w:rPr>
          <w:b/>
          <w:color w:val="0B3A69"/>
        </w:rPr>
        <w:t xml:space="preserve">Cierre: </w:t>
      </w:r>
      <w:r>
        <w:t xml:space="preserve">Ubicar </w:t>
      </w:r>
      <w:r>
        <w:t>saldo, medio de pago, botón de entrega, cuadre de caja y comprobantes.</w:t>
      </w:r>
    </w:p>
    <w:p w14:paraId="0D7516C1" w14:textId="77777777" w:rsidR="00263A48" w:rsidRDefault="00FC73B8">
      <w:pPr>
        <w:pStyle w:val="Ttulo2"/>
      </w:pPr>
      <w:r>
        <w:t>Preguntas de comprobación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63A48" w14:paraId="43A9FB4E" w14:textId="77777777">
        <w:trPr>
          <w:tblHeader/>
        </w:trPr>
        <w:tc>
          <w:tcPr>
            <w:tcW w:w="4680" w:type="dxa"/>
            <w:shd w:val="clear" w:color="auto" w:fill="0B3A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9831" w14:textId="77777777" w:rsidR="00263A48" w:rsidRDefault="00FC73B8"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w="4680" w:type="dxa"/>
            <w:shd w:val="clear" w:color="auto" w:fill="0B3A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84D8" w14:textId="77777777" w:rsidR="00263A48" w:rsidRDefault="00FC73B8">
            <w:r>
              <w:rPr>
                <w:b/>
                <w:color w:val="FFFFFF"/>
                <w:sz w:val="20"/>
              </w:rPr>
              <w:t>Respuesta esperada</w:t>
            </w:r>
          </w:p>
        </w:tc>
      </w:tr>
      <w:tr w:rsidR="00263A48" w14:paraId="6745EC9B" w14:textId="77777777">
        <w:trPr>
          <w:cantSplit/>
        </w:trPr>
        <w:tc>
          <w:tcPr>
            <w:tcW w:w="4680" w:type="dxa"/>
          </w:tcPr>
          <w:p w14:paraId="6B1AB8F3" w14:textId="77777777" w:rsidR="00263A48" w:rsidRDefault="00FC73B8">
            <w:r>
              <w:rPr>
                <w:b/>
                <w:color w:val="0B3A69"/>
                <w:sz w:val="19"/>
              </w:rPr>
              <w:t>¿Recojo significa que el cliente viene a la tienda?</w:t>
            </w:r>
          </w:p>
        </w:tc>
        <w:tc>
          <w:tcPr>
            <w:tcW w:w="4680" w:type="dxa"/>
          </w:tcPr>
          <w:p w14:paraId="7B362567" w14:textId="77777777" w:rsidR="00263A48" w:rsidRDefault="00FC73B8">
            <w:r>
              <w:rPr>
                <w:sz w:val="19"/>
              </w:rPr>
              <w:t>No. Lavixa retira las prendas en el domicilio.</w:t>
            </w:r>
          </w:p>
        </w:tc>
      </w:tr>
      <w:tr w:rsidR="00263A48" w14:paraId="070C610B" w14:textId="77777777">
        <w:trPr>
          <w:cantSplit/>
        </w:trPr>
        <w:tc>
          <w:tcPr>
            <w:tcW w:w="4680" w:type="dxa"/>
            <w:shd w:val="clear" w:color="auto" w:fill="EEF4FA"/>
          </w:tcPr>
          <w:p w14:paraId="0092F0D2" w14:textId="77777777" w:rsidR="00263A48" w:rsidRDefault="00FC73B8">
            <w:r>
              <w:rPr>
                <w:b/>
                <w:color w:val="0B3A69"/>
                <w:sz w:val="19"/>
              </w:rPr>
              <w:t xml:space="preserve">¿Qué diferencia hay entre </w:t>
            </w:r>
            <w:r>
              <w:rPr>
                <w:b/>
                <w:color w:val="0B3A69"/>
                <w:sz w:val="19"/>
              </w:rPr>
              <w:t>Recojo y fecha de recojo?</w:t>
            </w:r>
          </w:p>
        </w:tc>
        <w:tc>
          <w:tcPr>
            <w:tcW w:w="4680" w:type="dxa"/>
            <w:shd w:val="clear" w:color="auto" w:fill="EEF4FA"/>
          </w:tcPr>
          <w:p w14:paraId="202D5B18" w14:textId="77777777" w:rsidR="00263A48" w:rsidRDefault="00FC73B8">
            <w:r>
              <w:rPr>
                <w:sz w:val="19"/>
              </w:rPr>
              <w:t>Recojo es modalidad; fecha de recojo en Tienda es cuándo vuelve el cliente.</w:t>
            </w:r>
          </w:p>
        </w:tc>
      </w:tr>
      <w:tr w:rsidR="00263A48" w14:paraId="4359019C" w14:textId="77777777">
        <w:trPr>
          <w:cantSplit/>
        </w:trPr>
        <w:tc>
          <w:tcPr>
            <w:tcW w:w="4680" w:type="dxa"/>
          </w:tcPr>
          <w:p w14:paraId="00F3A041" w14:textId="77777777" w:rsidR="00263A48" w:rsidRDefault="00FC73B8">
            <w:r>
              <w:rPr>
                <w:b/>
                <w:color w:val="0B3A69"/>
                <w:sz w:val="19"/>
              </w:rPr>
              <w:t>¿Qué haces si dirección y pin no coinciden?</w:t>
            </w:r>
          </w:p>
        </w:tc>
        <w:tc>
          <w:tcPr>
            <w:tcW w:w="4680" w:type="dxa"/>
          </w:tcPr>
          <w:p w14:paraId="1D5790C1" w14:textId="77777777" w:rsidR="00263A48" w:rsidRDefault="00FC73B8">
            <w:r>
              <w:rPr>
                <w:sz w:val="19"/>
              </w:rPr>
              <w:t>Corregir con el cliente antes de registrar.</w:t>
            </w:r>
          </w:p>
        </w:tc>
      </w:tr>
      <w:tr w:rsidR="00263A48" w14:paraId="27F6B889" w14:textId="77777777">
        <w:trPr>
          <w:cantSplit/>
        </w:trPr>
        <w:tc>
          <w:tcPr>
            <w:tcW w:w="4680" w:type="dxa"/>
            <w:shd w:val="clear" w:color="auto" w:fill="EEF4FA"/>
          </w:tcPr>
          <w:p w14:paraId="489FA1ED" w14:textId="77777777" w:rsidR="00263A48" w:rsidRDefault="00FC73B8">
            <w:r>
              <w:rPr>
                <w:b/>
                <w:color w:val="0B3A69"/>
                <w:sz w:val="19"/>
              </w:rPr>
              <w:t>¿Yape se suma al efectivo contado?</w:t>
            </w:r>
          </w:p>
        </w:tc>
        <w:tc>
          <w:tcPr>
            <w:tcW w:w="4680" w:type="dxa"/>
            <w:shd w:val="clear" w:color="auto" w:fill="EEF4FA"/>
          </w:tcPr>
          <w:p w14:paraId="2F13DC49" w14:textId="77777777" w:rsidR="00263A48" w:rsidRDefault="00FC73B8">
            <w:r>
              <w:rPr>
                <w:sz w:val="19"/>
              </w:rPr>
              <w:t xml:space="preserve">No. Se revisa como venta </w:t>
            </w:r>
            <w:r>
              <w:rPr>
                <w:sz w:val="19"/>
              </w:rPr>
              <w:t>digital.</w:t>
            </w:r>
          </w:p>
        </w:tc>
      </w:tr>
      <w:tr w:rsidR="00263A48" w14:paraId="59EFC147" w14:textId="77777777">
        <w:trPr>
          <w:cantSplit/>
        </w:trPr>
        <w:tc>
          <w:tcPr>
            <w:tcW w:w="4680" w:type="dxa"/>
          </w:tcPr>
          <w:p w14:paraId="3F121558" w14:textId="77777777" w:rsidR="00263A48" w:rsidRDefault="00FC73B8">
            <w:r>
              <w:rPr>
                <w:b/>
                <w:color w:val="0B3A69"/>
                <w:sz w:val="19"/>
              </w:rPr>
              <w:t>¿Cuándo un pedido está Entregado?</w:t>
            </w:r>
          </w:p>
        </w:tc>
        <w:tc>
          <w:tcPr>
            <w:tcW w:w="4680" w:type="dxa"/>
          </w:tcPr>
          <w:p w14:paraId="33C9A5F0" w14:textId="77777777" w:rsidR="00263A48" w:rsidRDefault="00FC73B8">
            <w:r>
              <w:rPr>
                <w:sz w:val="19"/>
              </w:rPr>
              <w:t>Cuando la ropa fue devuelta al cliente y el flujo quedó cerrado.</w:t>
            </w:r>
          </w:p>
        </w:tc>
      </w:tr>
    </w:tbl>
    <w:p w14:paraId="5DD69982" w14:textId="77777777" w:rsidR="00263A48" w:rsidRDefault="00FC73B8">
      <w:r>
        <w:br w:type="page"/>
      </w:r>
    </w:p>
    <w:p w14:paraId="0CCBEC77" w14:textId="77777777" w:rsidR="00263A48" w:rsidRDefault="00FC73B8">
      <w:pPr>
        <w:pStyle w:val="Ttulo1"/>
      </w:pPr>
      <w:r>
        <w:lastRenderedPageBreak/>
        <w:t>13. Errores y contingencias</w:t>
      </w:r>
    </w:p>
    <w:p w14:paraId="063B5BB7" w14:textId="77777777" w:rsidR="00263A48" w:rsidRDefault="00FC73B8">
      <w:pPr>
        <w:pStyle w:val="Ttulo2"/>
      </w:pPr>
      <w:r>
        <w:t>Si se equivocó antes de registrar</w:t>
      </w:r>
    </w:p>
    <w:p w14:paraId="2E3A1DB9" w14:textId="77777777" w:rsidR="00263A48" w:rsidRDefault="00FC73B8">
      <w:r>
        <w:t>Corrige el campo y vuelve a revisar el resumen. No continúes confiando en que podr</w:t>
      </w:r>
      <w:r>
        <w:t>á arreglarse después.</w:t>
      </w:r>
    </w:p>
    <w:p w14:paraId="06931C6D" w14:textId="77777777" w:rsidR="00263A48" w:rsidRDefault="00FC73B8">
      <w:pPr>
        <w:pStyle w:val="Ttulo2"/>
      </w:pPr>
      <w:r>
        <w:t>Si el pedido ya fue registrado</w:t>
      </w:r>
    </w:p>
    <w:p w14:paraId="54B62962" w14:textId="77777777" w:rsidR="00263A48" w:rsidRDefault="00FC73B8">
      <w:r>
        <w:t>Ábrelo y usa las opciones permitidas para corregir ítems o fecha. Si el error afecta cliente, pago, modalidad o un comprobante, informa al encargado antes de modificar o anular.</w:t>
      </w:r>
    </w:p>
    <w:p w14:paraId="6B5E7FBF" w14:textId="77777777" w:rsidR="00263A48" w:rsidRDefault="00FC73B8">
      <w:pPr>
        <w:pStyle w:val="Ttulo2"/>
      </w:pPr>
      <w:r>
        <w:t>Si no aparece una opción</w:t>
      </w:r>
    </w:p>
    <w:p w14:paraId="2357B8DA" w14:textId="77777777" w:rsidR="00263A48" w:rsidRDefault="00FC73B8">
      <w:r>
        <w:t>Revisa que esté en la sede correcta y que su perfil tenga permiso. No uses la cuenta de otra persona.</w:t>
      </w:r>
    </w:p>
    <w:p w14:paraId="775B3D69" w14:textId="77777777" w:rsidR="00263A48" w:rsidRDefault="00FC73B8">
      <w:pPr>
        <w:pStyle w:val="Ttulo2"/>
      </w:pPr>
      <w:r>
        <w:t>Si el sistema no responde</w:t>
      </w:r>
    </w:p>
    <w:p w14:paraId="024FEA85" w14:textId="77777777" w:rsidR="00263A48" w:rsidRDefault="00FC73B8">
      <w:pPr>
        <w:pStyle w:val="Listaconvietas"/>
      </w:pPr>
      <w:r>
        <w:t>No pulses varias veces Registrar, Cobrar o Entregar.</w:t>
      </w:r>
    </w:p>
    <w:p w14:paraId="4EE4B014" w14:textId="77777777" w:rsidR="00263A48" w:rsidRDefault="00FC73B8">
      <w:pPr>
        <w:pStyle w:val="Listaconvietas"/>
      </w:pPr>
      <w:r>
        <w:t>Espera unos segundos y revisa si apareció un mensaje.</w:t>
      </w:r>
    </w:p>
    <w:p w14:paraId="3643DF36" w14:textId="77777777" w:rsidR="00263A48" w:rsidRDefault="00FC73B8">
      <w:pPr>
        <w:pStyle w:val="Listaconvietas"/>
      </w:pPr>
      <w:r>
        <w:t>Anota número de pedid</w:t>
      </w:r>
      <w:r>
        <w:t>o, hora, pantalla y acción realizada.</w:t>
      </w:r>
    </w:p>
    <w:p w14:paraId="64D6F355" w14:textId="77777777" w:rsidR="00263A48" w:rsidRDefault="00FC73B8">
      <w:pPr>
        <w:pStyle w:val="Listaconvietas"/>
      </w:pPr>
      <w:r>
        <w:t>Informa al encargado antes de repetir una operación de pago.</w:t>
      </w:r>
    </w:p>
    <w:p w14:paraId="2541E01E" w14:textId="77777777" w:rsidR="00263A48" w:rsidRDefault="00FC73B8">
      <w:pPr>
        <w:pStyle w:val="Ttulo1"/>
      </w:pPr>
      <w:r>
        <w:t>14. Lista de verificación del capacitador</w:t>
      </w:r>
    </w:p>
    <w:p w14:paraId="6B3FA960" w14:textId="77777777" w:rsidR="00263A48" w:rsidRDefault="00FC73B8">
      <w:pPr>
        <w:pStyle w:val="Listaconvietas"/>
      </w:pPr>
      <w:r>
        <w:t>La trabajadora ingresó con su propio usuario.</w:t>
      </w:r>
    </w:p>
    <w:p w14:paraId="0451B6D9" w14:textId="77777777" w:rsidR="00263A48" w:rsidRDefault="00FC73B8">
      <w:pPr>
        <w:pStyle w:val="Listaconvietas"/>
      </w:pPr>
      <w:r>
        <w:t xml:space="preserve">Explicó Tienda, Recojo y Delivery sin confundir fecha de </w:t>
      </w:r>
      <w:r>
        <w:t>recojo.</w:t>
      </w:r>
    </w:p>
    <w:p w14:paraId="4DE056C2" w14:textId="77777777" w:rsidR="00263A48" w:rsidRDefault="00FC73B8">
      <w:pPr>
        <w:pStyle w:val="Listaconvietas"/>
      </w:pPr>
      <w:r>
        <w:t>Registró al menos un pedido de práctica y revisó su ticket.</w:t>
      </w:r>
    </w:p>
    <w:p w14:paraId="326D2599" w14:textId="77777777" w:rsidR="00263A48" w:rsidRDefault="00FC73B8">
      <w:pPr>
        <w:pStyle w:val="Listaconvietas"/>
      </w:pPr>
      <w:r>
        <w:t>Identificó área, saldo, medio de pago y acción de entrega.</w:t>
      </w:r>
    </w:p>
    <w:p w14:paraId="20481F3F" w14:textId="77777777" w:rsidR="00263A48" w:rsidRDefault="00FC73B8">
      <w:pPr>
        <w:pStyle w:val="Listaconvietas"/>
      </w:pPr>
      <w:r>
        <w:t>Explicó qué entra al efectivo físico del cuadre.</w:t>
      </w:r>
    </w:p>
    <w:p w14:paraId="09E3845D" w14:textId="77777777" w:rsidR="00263A48" w:rsidRDefault="00FC73B8">
      <w:pPr>
        <w:pStyle w:val="Listaconvietas"/>
      </w:pPr>
      <w:r>
        <w:t>Sabe a quién avisar ante un error o una opción sin permiso.</w:t>
      </w:r>
    </w:p>
    <w:p w14:paraId="78599A68" w14:textId="77777777" w:rsidR="00263A48" w:rsidRDefault="00FC73B8">
      <w:pPr>
        <w:shd w:val="clear" w:color="auto" w:fill="EAF7F8"/>
        <w:spacing w:before="100" w:after="140" w:line="288" w:lineRule="auto"/>
        <w:ind w:left="115" w:right="115"/>
      </w:pPr>
      <w:r>
        <w:rPr>
          <w:b/>
          <w:color w:val="0B3A69"/>
        </w:rPr>
        <w:t xml:space="preserve">Cierre sugerido: </w:t>
      </w:r>
      <w:r>
        <w:t xml:space="preserve">No </w:t>
      </w:r>
      <w:r>
        <w:t>necesitas recordar todo de memoria. Antes de confirmar, revisa los datos; deja que los estados reflejen el trabajo real y pregunta cuando una operación afecte pagos, entrega o comprobantes.</w:t>
      </w:r>
    </w:p>
    <w:sectPr w:rsidR="00263A48" w:rsidSect="00034616">
      <w:headerReference w:type="default" r:id="rId8"/>
      <w:footerReference w:type="default" r:id="rId9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BF857" w14:textId="77777777" w:rsidR="00FC73B8" w:rsidRDefault="00FC73B8">
      <w:pPr>
        <w:spacing w:after="0" w:line="240" w:lineRule="auto"/>
      </w:pPr>
      <w:r>
        <w:separator/>
      </w:r>
    </w:p>
  </w:endnote>
  <w:endnote w:type="continuationSeparator" w:id="0">
    <w:p w14:paraId="4DD0257E" w14:textId="77777777" w:rsidR="00FC73B8" w:rsidRDefault="00FC7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505D" w14:textId="77777777" w:rsidR="00263A48" w:rsidRDefault="00FC73B8">
    <w:pPr>
      <w:pStyle w:val="Piedepgina"/>
      <w:jc w:val="center"/>
    </w:pPr>
    <w:r>
      <w:rPr>
        <w:color w:val="62748A"/>
        <w:sz w:val="17"/>
      </w:rPr>
      <w:t>Uso intern</w:t>
    </w:r>
    <w:r>
      <w:rPr>
        <w:color w:val="62748A"/>
        <w:sz w:val="17"/>
      </w:rPr>
      <w:t xml:space="preserve">o · Guion del capacitador · Página </w:t>
    </w:r>
    <w:r>
      <w:fldChar w:fldCharType="begin"/>
    </w:r>
    <w:r>
      <w:instrText>PAGE</w:instrText>
    </w:r>
    <w:r w:rsidR="00C9489C">
      <w:fldChar w:fldCharType="separate"/>
    </w:r>
    <w:r w:rsidR="00C948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14DD" w14:textId="77777777" w:rsidR="00FC73B8" w:rsidRDefault="00FC73B8">
      <w:pPr>
        <w:spacing w:after="0" w:line="240" w:lineRule="auto"/>
      </w:pPr>
      <w:r>
        <w:separator/>
      </w:r>
    </w:p>
  </w:footnote>
  <w:footnote w:type="continuationSeparator" w:id="0">
    <w:p w14:paraId="3DDADC40" w14:textId="77777777" w:rsidR="00FC73B8" w:rsidRDefault="00FC7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D845B" w14:textId="77777777" w:rsidR="00263A48" w:rsidRDefault="00FC73B8">
    <w:pPr>
      <w:pStyle w:val="Encabezado"/>
      <w:spacing w:after="60"/>
    </w:pPr>
    <w:r>
      <w:rPr>
        <w:b/>
        <w:color w:val="62748A"/>
        <w:sz w:val="17"/>
      </w:rPr>
      <w:t>LAVISYSTEM  |  CAPACITACIÓN OPERATIVA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D43B54"/>
    <w:multiLevelType w:val="multilevel"/>
    <w:tmpl w:val="653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A48"/>
    <w:rsid w:val="0029639D"/>
    <w:rsid w:val="00326F90"/>
    <w:rsid w:val="00AA1D8D"/>
    <w:rsid w:val="00B47730"/>
    <w:rsid w:val="00C9489C"/>
    <w:rsid w:val="00CB0664"/>
    <w:rsid w:val="00FC693F"/>
    <w:rsid w:val="00FC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0AF85F"/>
  <w14:defaultImageDpi w14:val="300"/>
  <w15:docId w15:val="{9379B03C-D24F-4DFE-9B9E-C303F0E3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44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B3A6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0AF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3A6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94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C948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1857</Words>
  <Characters>10214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capacitación para la trabajadora - LaviSystem</dc:title>
  <dc:subject>Capacitación operativa del sistema de lavandería</dc:subject>
  <dc:creator>Lavixa</dc:creator>
  <cp:keywords>Lavixa, LaviSystem, capacitación, trabajadora, pedidos, recojo, delivery</cp:keywords>
  <dc:description>generated by python-docx</dc:description>
  <cp:lastModifiedBy>caleb luna solis</cp:lastModifiedBy>
  <cp:revision>2</cp:revision>
  <dcterms:created xsi:type="dcterms:W3CDTF">2013-12-23T23:15:00Z</dcterms:created>
  <dcterms:modified xsi:type="dcterms:W3CDTF">2026-08-31T23:33:00Z</dcterms:modified>
  <cp:category/>
</cp:coreProperties>
</file>