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8891" w14:textId="77777777" w:rsidR="004545DA" w:rsidRPr="00E834FE" w:rsidRDefault="007F31BD" w:rsidP="004545DA">
      <w:pPr>
        <w:rPr>
          <w:rFonts w:ascii="Calibri" w:hAnsi="Calibri" w:cs="Calibri"/>
          <w:b/>
          <w:u w:val="single"/>
        </w:rPr>
      </w:pPr>
      <w:r w:rsidRPr="00E834FE">
        <w:rPr>
          <w:rFonts w:ascii="Calibri" w:hAnsi="Calibri" w:cs="Calibri"/>
          <w:b/>
          <w:u w:val="single"/>
        </w:rPr>
        <w:t>Problem Description</w:t>
      </w:r>
    </w:p>
    <w:p w14:paraId="7DC90CEC" w14:textId="77777777" w:rsidR="004545DA" w:rsidRPr="00E834FE" w:rsidRDefault="004545DA" w:rsidP="004545DA">
      <w:pPr>
        <w:rPr>
          <w:rFonts w:ascii="Calibri" w:hAnsi="Calibri" w:cs="Calibri"/>
        </w:rPr>
      </w:pPr>
    </w:p>
    <w:p w14:paraId="2501C062" w14:textId="77777777" w:rsidR="00504A69" w:rsidRDefault="00ED4424" w:rsidP="00DA0ED0">
      <w:pPr>
        <w:pStyle w:val="PRQ"/>
      </w:pPr>
      <w:r>
        <w:t>Many businesses have telephone numbers that</w:t>
      </w:r>
      <w:r w:rsidR="00687422">
        <w:t>,</w:t>
      </w:r>
      <w:r>
        <w:t xml:space="preserve"> when converted </w:t>
      </w:r>
      <w:r w:rsidR="00687422">
        <w:t xml:space="preserve">to letters </w:t>
      </w:r>
      <w:r>
        <w:t>using the telephone keypad</w:t>
      </w:r>
      <w:r w:rsidR="00687422">
        <w:t>,</w:t>
      </w:r>
      <w:r>
        <w:t xml:space="preserve"> spell something interesting about their company. For example, </w:t>
      </w:r>
      <w:r w:rsidR="00042728">
        <w:br/>
      </w:r>
      <w:r>
        <w:t xml:space="preserve">1-800-FLOWERS might be a great number for a florist. But what are the actual digits? </w:t>
      </w:r>
      <w:r w:rsidR="00DA0ED0">
        <w:t xml:space="preserve"> </w:t>
      </w:r>
    </w:p>
    <w:p w14:paraId="4F3E32D0" w14:textId="77777777" w:rsidR="00504A69" w:rsidRDefault="00504A69" w:rsidP="00DA0ED0">
      <w:pPr>
        <w:pStyle w:val="PRQ"/>
      </w:pPr>
    </w:p>
    <w:tbl>
      <w:tblPr>
        <w:tblStyle w:val="TableGrid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260"/>
        <w:gridCol w:w="1260"/>
      </w:tblGrid>
      <w:tr w:rsidR="0020548E" w14:paraId="0E9CA9AB" w14:textId="77777777" w:rsidTr="0020548E">
        <w:tc>
          <w:tcPr>
            <w:tcW w:w="1260" w:type="dxa"/>
          </w:tcPr>
          <w:p w14:paraId="20302CC8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1</w:t>
            </w:r>
          </w:p>
        </w:tc>
        <w:tc>
          <w:tcPr>
            <w:tcW w:w="1260" w:type="dxa"/>
          </w:tcPr>
          <w:p w14:paraId="7332B89D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2</w:t>
            </w:r>
          </w:p>
        </w:tc>
        <w:tc>
          <w:tcPr>
            <w:tcW w:w="1260" w:type="dxa"/>
          </w:tcPr>
          <w:p w14:paraId="7BE15592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3</w:t>
            </w:r>
          </w:p>
        </w:tc>
      </w:tr>
      <w:tr w:rsidR="0020548E" w14:paraId="5C6E347C" w14:textId="77777777" w:rsidTr="0020548E">
        <w:tc>
          <w:tcPr>
            <w:tcW w:w="1260" w:type="dxa"/>
          </w:tcPr>
          <w:p w14:paraId="2B25C0B1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</w:p>
        </w:tc>
        <w:tc>
          <w:tcPr>
            <w:tcW w:w="1260" w:type="dxa"/>
          </w:tcPr>
          <w:p w14:paraId="625E0949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proofErr w:type="spellStart"/>
            <w:r w:rsidRPr="0020548E">
              <w:rPr>
                <w:b w:val="0"/>
              </w:rPr>
              <w:t>abc</w:t>
            </w:r>
            <w:proofErr w:type="spellEnd"/>
          </w:p>
        </w:tc>
        <w:tc>
          <w:tcPr>
            <w:tcW w:w="1260" w:type="dxa"/>
          </w:tcPr>
          <w:p w14:paraId="4C971E32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def</w:t>
            </w:r>
          </w:p>
        </w:tc>
      </w:tr>
      <w:tr w:rsidR="0020548E" w14:paraId="60D6D7A3" w14:textId="77777777" w:rsidTr="0020548E">
        <w:tc>
          <w:tcPr>
            <w:tcW w:w="1260" w:type="dxa"/>
          </w:tcPr>
          <w:p w14:paraId="0AE06E77" w14:textId="77777777" w:rsidR="000E03CA" w:rsidRDefault="000E03CA" w:rsidP="0020548E">
            <w:pPr>
              <w:pStyle w:val="PRQ"/>
              <w:jc w:val="center"/>
              <w:rPr>
                <w:b w:val="0"/>
              </w:rPr>
            </w:pPr>
          </w:p>
          <w:p w14:paraId="5EFA708B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4</w:t>
            </w:r>
          </w:p>
        </w:tc>
        <w:tc>
          <w:tcPr>
            <w:tcW w:w="1260" w:type="dxa"/>
          </w:tcPr>
          <w:p w14:paraId="48BC6FDE" w14:textId="77777777" w:rsidR="000E03CA" w:rsidRDefault="000E03CA" w:rsidP="0020548E">
            <w:pPr>
              <w:pStyle w:val="PRQ"/>
              <w:jc w:val="center"/>
              <w:rPr>
                <w:b w:val="0"/>
              </w:rPr>
            </w:pPr>
          </w:p>
          <w:p w14:paraId="001C7CA8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5</w:t>
            </w:r>
          </w:p>
        </w:tc>
        <w:tc>
          <w:tcPr>
            <w:tcW w:w="1260" w:type="dxa"/>
          </w:tcPr>
          <w:p w14:paraId="5FE6E6D0" w14:textId="77777777" w:rsidR="000E03CA" w:rsidRDefault="000E03CA" w:rsidP="0020548E">
            <w:pPr>
              <w:pStyle w:val="PRQ"/>
              <w:jc w:val="center"/>
              <w:rPr>
                <w:b w:val="0"/>
              </w:rPr>
            </w:pPr>
          </w:p>
          <w:p w14:paraId="383192BB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6</w:t>
            </w:r>
          </w:p>
        </w:tc>
      </w:tr>
      <w:tr w:rsidR="0020548E" w14:paraId="0F8C3C0D" w14:textId="77777777" w:rsidTr="0020548E">
        <w:tc>
          <w:tcPr>
            <w:tcW w:w="1260" w:type="dxa"/>
          </w:tcPr>
          <w:p w14:paraId="2D1B81E6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proofErr w:type="spellStart"/>
            <w:r w:rsidRPr="0020548E">
              <w:rPr>
                <w:b w:val="0"/>
              </w:rPr>
              <w:t>ghi</w:t>
            </w:r>
            <w:proofErr w:type="spellEnd"/>
          </w:p>
        </w:tc>
        <w:tc>
          <w:tcPr>
            <w:tcW w:w="1260" w:type="dxa"/>
          </w:tcPr>
          <w:p w14:paraId="13532DCC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proofErr w:type="spellStart"/>
            <w:r w:rsidRPr="0020548E">
              <w:rPr>
                <w:b w:val="0"/>
              </w:rPr>
              <w:t>jkl</w:t>
            </w:r>
            <w:proofErr w:type="spellEnd"/>
          </w:p>
        </w:tc>
        <w:tc>
          <w:tcPr>
            <w:tcW w:w="1260" w:type="dxa"/>
          </w:tcPr>
          <w:p w14:paraId="7910AB65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proofErr w:type="spellStart"/>
            <w:r w:rsidRPr="0020548E">
              <w:rPr>
                <w:b w:val="0"/>
              </w:rPr>
              <w:t>mno</w:t>
            </w:r>
            <w:proofErr w:type="spellEnd"/>
          </w:p>
        </w:tc>
      </w:tr>
      <w:tr w:rsidR="0020548E" w14:paraId="24955058" w14:textId="77777777" w:rsidTr="0020548E">
        <w:tc>
          <w:tcPr>
            <w:tcW w:w="1260" w:type="dxa"/>
          </w:tcPr>
          <w:p w14:paraId="11E88A07" w14:textId="77777777" w:rsidR="000E03CA" w:rsidRDefault="000E03CA" w:rsidP="0020548E">
            <w:pPr>
              <w:pStyle w:val="PRQ"/>
              <w:jc w:val="center"/>
              <w:rPr>
                <w:b w:val="0"/>
              </w:rPr>
            </w:pPr>
          </w:p>
          <w:p w14:paraId="2103F713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7</w:t>
            </w:r>
          </w:p>
        </w:tc>
        <w:tc>
          <w:tcPr>
            <w:tcW w:w="1260" w:type="dxa"/>
          </w:tcPr>
          <w:p w14:paraId="302A6726" w14:textId="77777777" w:rsidR="000E03CA" w:rsidRDefault="000E03CA" w:rsidP="0020548E">
            <w:pPr>
              <w:pStyle w:val="PRQ"/>
              <w:jc w:val="center"/>
              <w:rPr>
                <w:b w:val="0"/>
              </w:rPr>
            </w:pPr>
          </w:p>
          <w:p w14:paraId="65C3EF13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8</w:t>
            </w:r>
          </w:p>
        </w:tc>
        <w:tc>
          <w:tcPr>
            <w:tcW w:w="1260" w:type="dxa"/>
          </w:tcPr>
          <w:p w14:paraId="28B796AD" w14:textId="77777777" w:rsidR="000E03CA" w:rsidRDefault="000E03CA" w:rsidP="0020548E">
            <w:pPr>
              <w:pStyle w:val="PRQ"/>
              <w:jc w:val="center"/>
              <w:rPr>
                <w:b w:val="0"/>
              </w:rPr>
            </w:pPr>
          </w:p>
          <w:p w14:paraId="261C3E78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9</w:t>
            </w:r>
          </w:p>
        </w:tc>
      </w:tr>
      <w:tr w:rsidR="0020548E" w14:paraId="4E711AB5" w14:textId="77777777" w:rsidTr="0020548E">
        <w:tc>
          <w:tcPr>
            <w:tcW w:w="1260" w:type="dxa"/>
          </w:tcPr>
          <w:p w14:paraId="0F381624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proofErr w:type="spellStart"/>
            <w:r w:rsidRPr="0020548E">
              <w:rPr>
                <w:b w:val="0"/>
              </w:rPr>
              <w:t>pqrs</w:t>
            </w:r>
            <w:proofErr w:type="spellEnd"/>
          </w:p>
        </w:tc>
        <w:tc>
          <w:tcPr>
            <w:tcW w:w="1260" w:type="dxa"/>
          </w:tcPr>
          <w:p w14:paraId="75B61234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proofErr w:type="spellStart"/>
            <w:r w:rsidRPr="0020548E">
              <w:rPr>
                <w:b w:val="0"/>
              </w:rPr>
              <w:t>tuv</w:t>
            </w:r>
            <w:proofErr w:type="spellEnd"/>
          </w:p>
        </w:tc>
        <w:tc>
          <w:tcPr>
            <w:tcW w:w="1260" w:type="dxa"/>
          </w:tcPr>
          <w:p w14:paraId="64E55EC2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proofErr w:type="spellStart"/>
            <w:r w:rsidRPr="0020548E">
              <w:rPr>
                <w:b w:val="0"/>
              </w:rPr>
              <w:t>wxyz</w:t>
            </w:r>
            <w:proofErr w:type="spellEnd"/>
          </w:p>
        </w:tc>
      </w:tr>
      <w:tr w:rsidR="0020548E" w14:paraId="3648AB84" w14:textId="77777777" w:rsidTr="0020548E">
        <w:tc>
          <w:tcPr>
            <w:tcW w:w="1260" w:type="dxa"/>
          </w:tcPr>
          <w:p w14:paraId="641A709C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</w:p>
        </w:tc>
        <w:tc>
          <w:tcPr>
            <w:tcW w:w="1260" w:type="dxa"/>
          </w:tcPr>
          <w:p w14:paraId="655F0F39" w14:textId="77777777" w:rsidR="000E03CA" w:rsidRDefault="000E03CA" w:rsidP="0020548E">
            <w:pPr>
              <w:pStyle w:val="PRQ"/>
              <w:jc w:val="center"/>
              <w:rPr>
                <w:b w:val="0"/>
              </w:rPr>
            </w:pPr>
          </w:p>
          <w:p w14:paraId="0AD7F5E5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  <w:r w:rsidRPr="0020548E">
              <w:rPr>
                <w:b w:val="0"/>
              </w:rPr>
              <w:t>0</w:t>
            </w:r>
          </w:p>
        </w:tc>
        <w:tc>
          <w:tcPr>
            <w:tcW w:w="1260" w:type="dxa"/>
          </w:tcPr>
          <w:p w14:paraId="1A011328" w14:textId="77777777" w:rsidR="0020548E" w:rsidRPr="0020548E" w:rsidRDefault="0020548E" w:rsidP="0020548E">
            <w:pPr>
              <w:pStyle w:val="PRQ"/>
              <w:jc w:val="center"/>
              <w:rPr>
                <w:b w:val="0"/>
              </w:rPr>
            </w:pPr>
          </w:p>
        </w:tc>
      </w:tr>
    </w:tbl>
    <w:p w14:paraId="1CE8B375" w14:textId="77777777" w:rsidR="0020548E" w:rsidRDefault="0020548E" w:rsidP="00DA0ED0">
      <w:pPr>
        <w:pStyle w:val="PRQ"/>
      </w:pPr>
    </w:p>
    <w:p w14:paraId="26395471" w14:textId="77777777" w:rsidR="00CA7082" w:rsidRPr="00E834FE" w:rsidRDefault="0020548E" w:rsidP="00DA0ED0">
      <w:pPr>
        <w:pStyle w:val="PRQ"/>
      </w:pPr>
      <w:r>
        <w:t xml:space="preserve">Write a program that prompts the user to enter a </w:t>
      </w:r>
      <w:r w:rsidR="00ED4424">
        <w:t xml:space="preserve">phone number using </w:t>
      </w:r>
      <w:r w:rsidR="00567E2A">
        <w:t xml:space="preserve">the format </w:t>
      </w:r>
      <w:r w:rsidR="00567E2A">
        <w:br/>
      </w:r>
      <w:r w:rsidR="00ED4424">
        <w:t xml:space="preserve">1-800-XXXXXXX, where XXXXXXX is </w:t>
      </w:r>
      <w:r w:rsidR="00567E2A">
        <w:t>a</w:t>
      </w:r>
      <w:r w:rsidR="00ED4424">
        <w:t xml:space="preserve"> word or </w:t>
      </w:r>
      <w:r w:rsidR="00567E2A">
        <w:t xml:space="preserve">a </w:t>
      </w:r>
      <w:r w:rsidR="00ED4424">
        <w:t>combination of words</w:t>
      </w:r>
      <w:r>
        <w:t xml:space="preserve">. </w:t>
      </w:r>
      <w:r w:rsidR="00042728">
        <w:t xml:space="preserve">Your program will then convert the input to a phone number with only digits and dashes. </w:t>
      </w:r>
      <w:r w:rsidR="0069270B">
        <w:t>Then y</w:t>
      </w:r>
      <w:r w:rsidR="00042728">
        <w:t xml:space="preserve">our program will output the corresponding number in digits and dashes. </w:t>
      </w:r>
      <w:r w:rsidR="00DA0ED0">
        <w:t xml:space="preserve">Here </w:t>
      </w:r>
      <w:r w:rsidR="00B14DE7">
        <w:t>is a</w:t>
      </w:r>
      <w:r w:rsidR="00B05CF5">
        <w:t xml:space="preserve"> sample run</w:t>
      </w:r>
      <w:r w:rsidR="00DA0ED0">
        <w:t>:</w:t>
      </w:r>
    </w:p>
    <w:p w14:paraId="00692ABA" w14:textId="77777777" w:rsidR="00CA7082" w:rsidRPr="007F31BD" w:rsidRDefault="00CA7082" w:rsidP="007071D0">
      <w:pPr>
        <w:pStyle w:val="PRQN"/>
      </w:pPr>
    </w:p>
    <w:p w14:paraId="5D98D379" w14:textId="77777777" w:rsidR="00CA7082" w:rsidRPr="00F643C3" w:rsidRDefault="00B05CF5" w:rsidP="00CA70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Enter </w:t>
      </w:r>
      <w:r w:rsidR="0020548E">
        <w:rPr>
          <w:rFonts w:ascii="Courier New" w:hAnsi="Courier New" w:cs="Courier New"/>
          <w:color w:val="000000"/>
          <w:sz w:val="20"/>
          <w:lang w:eastAsia="zh-CN"/>
        </w:rPr>
        <w:t xml:space="preserve">a </w:t>
      </w:r>
      <w:r w:rsidR="00ED4424">
        <w:rPr>
          <w:rFonts w:ascii="Courier New" w:hAnsi="Courier New" w:cs="Courier New"/>
          <w:color w:val="000000"/>
          <w:sz w:val="20"/>
          <w:lang w:eastAsia="zh-CN"/>
        </w:rPr>
        <w:t>phone number</w:t>
      </w:r>
      <w:r w:rsidR="00DA0ED0">
        <w:rPr>
          <w:rFonts w:ascii="Courier New" w:hAnsi="Courier New" w:cs="Courier New"/>
          <w:color w:val="000000"/>
          <w:sz w:val="20"/>
          <w:lang w:eastAsia="zh-CN"/>
        </w:rPr>
        <w:t>:</w:t>
      </w:r>
      <w:r w:rsidR="00CA7082" w:rsidRPr="00F643C3">
        <w:rPr>
          <w:rFonts w:ascii="Courier New" w:hAnsi="Courier New" w:cs="Courier New"/>
          <w:color w:val="000000"/>
          <w:sz w:val="20"/>
          <w:lang w:eastAsia="zh-CN"/>
        </w:rPr>
        <w:t xml:space="preserve"> </w:t>
      </w:r>
      <w:r w:rsidR="00ED4424">
        <w:rPr>
          <w:rFonts w:ascii="Courier New" w:hAnsi="Courier New" w:cs="Courier New"/>
          <w:color w:val="000000"/>
          <w:sz w:val="20"/>
          <w:shd w:val="clear" w:color="auto" w:fill="FFFF00"/>
          <w:lang w:eastAsia="zh-CN"/>
        </w:rPr>
        <w:t>1-800-FLOWERS</w:t>
      </w:r>
    </w:p>
    <w:p w14:paraId="4AF5A1C0" w14:textId="77777777" w:rsidR="00B05CF5" w:rsidRDefault="0020548E" w:rsidP="00653B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The </w:t>
      </w:r>
      <w:r w:rsidR="00ED4424">
        <w:rPr>
          <w:rFonts w:ascii="Courier New" w:hAnsi="Courier New" w:cs="Courier New"/>
          <w:color w:val="000000"/>
          <w:sz w:val="20"/>
          <w:lang w:eastAsia="zh-CN"/>
        </w:rPr>
        <w:t>digits are: 1-800-356-9377</w:t>
      </w:r>
    </w:p>
    <w:p w14:paraId="4C4B0DFA" w14:textId="77777777" w:rsidR="0020548E" w:rsidRDefault="0020548E" w:rsidP="00653B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zh-CN"/>
        </w:rPr>
      </w:pPr>
    </w:p>
    <w:p w14:paraId="2E98545D" w14:textId="341A818D" w:rsidR="00905721" w:rsidRPr="00905721" w:rsidRDefault="00905721" w:rsidP="00DA1828">
      <w:pPr>
        <w:pStyle w:val="PRQ"/>
      </w:pPr>
      <w:r>
        <w:rPr>
          <w:u w:val="single"/>
        </w:rPr>
        <w:t>Special Note:</w:t>
      </w:r>
      <w:r>
        <w:t xml:space="preserve"> This program *must* include a function</w:t>
      </w:r>
      <w:r w:rsidR="00EF05E0">
        <w:t xml:space="preserve">, called </w:t>
      </w:r>
      <w:r w:rsidR="00EF05E0" w:rsidRPr="00EF05E0">
        <w:rPr>
          <w:rFonts w:ascii="Consolas" w:hAnsi="Consolas"/>
        </w:rPr>
        <w:t>digit</w:t>
      </w:r>
      <w:r w:rsidR="00EF05E0">
        <w:t xml:space="preserve">, </w:t>
      </w:r>
      <w:r>
        <w:t>that converts a given letter to the appropriate digit. This function must be called whenever a conversion is ne</w:t>
      </w:r>
      <w:r w:rsidR="005D2CDA">
        <w:t>eded</w:t>
      </w:r>
      <w:r>
        <w:t>.</w:t>
      </w:r>
    </w:p>
    <w:p w14:paraId="251D2742" w14:textId="77777777" w:rsidR="00905721" w:rsidRDefault="00905721" w:rsidP="00DA1828">
      <w:pPr>
        <w:pStyle w:val="PRQ"/>
        <w:rPr>
          <w:u w:val="single"/>
        </w:rPr>
      </w:pPr>
    </w:p>
    <w:p w14:paraId="766417BE" w14:textId="1BC6A443" w:rsidR="00DA1828" w:rsidRPr="007071D0" w:rsidRDefault="00DA1828" w:rsidP="00DA1828">
      <w:pPr>
        <w:pStyle w:val="PRQ"/>
      </w:pPr>
      <w:r>
        <w:rPr>
          <w:u w:val="single"/>
        </w:rPr>
        <w:t>IPO (Input/Processing/Output)</w:t>
      </w:r>
      <w:r w:rsidRPr="007071D0">
        <w:t xml:space="preserve"> - Describe </w:t>
      </w:r>
      <w:r>
        <w:t>in detail the exact input(s), the processing that will take place, and the exact output(s). Put these three steps in a numbered list below.</w:t>
      </w:r>
    </w:p>
    <w:p w14:paraId="78EFD1C0" w14:textId="603FD114" w:rsidR="00DA1828" w:rsidRDefault="00DA1828" w:rsidP="00DA1828">
      <w:pPr>
        <w:pStyle w:val="PRQ"/>
      </w:pPr>
    </w:p>
    <w:p w14:paraId="0B44E880" w14:textId="7D2B6B27" w:rsidR="00FF356A" w:rsidRDefault="00FF356A" w:rsidP="00FF356A">
      <w:pPr>
        <w:pStyle w:val="PRQ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 xml:space="preserve">The input for the program is </w:t>
      </w:r>
      <w:r w:rsidR="002F2057">
        <w:rPr>
          <w:color w:val="FF0000"/>
        </w:rPr>
        <w:t xml:space="preserve">creating a term named </w:t>
      </w:r>
      <w:proofErr w:type="spellStart"/>
      <w:r w:rsidR="002F2057">
        <w:rPr>
          <w:color w:val="FF0000"/>
        </w:rPr>
        <w:t>phone_word</w:t>
      </w:r>
      <w:proofErr w:type="spellEnd"/>
      <w:r w:rsidR="002F2057">
        <w:rPr>
          <w:color w:val="FF0000"/>
        </w:rPr>
        <w:t xml:space="preserve"> and equaling it with </w:t>
      </w:r>
      <w:r w:rsidR="009E4B85">
        <w:rPr>
          <w:color w:val="FF0000"/>
        </w:rPr>
        <w:t>an</w:t>
      </w:r>
      <w:r w:rsidR="002F2057">
        <w:rPr>
          <w:color w:val="FF0000"/>
        </w:rPr>
        <w:t xml:space="preserve"> input function to prompt the user to enter a phone number into the program.</w:t>
      </w:r>
      <w:r w:rsidR="00B94561">
        <w:rPr>
          <w:color w:val="FF0000"/>
        </w:rPr>
        <w:t xml:space="preserve"> Another input we need </w:t>
      </w:r>
      <w:r w:rsidR="003C448D">
        <w:rPr>
          <w:color w:val="FF0000"/>
        </w:rPr>
        <w:t xml:space="preserve">to input is </w:t>
      </w:r>
      <w:r w:rsidR="00B94561">
        <w:rPr>
          <w:color w:val="FF0000"/>
        </w:rPr>
        <w:t xml:space="preserve">the term </w:t>
      </w:r>
      <w:proofErr w:type="spellStart"/>
      <w:r w:rsidR="00B94561">
        <w:rPr>
          <w:color w:val="FF0000"/>
        </w:rPr>
        <w:t>phone_number</w:t>
      </w:r>
      <w:proofErr w:type="spellEnd"/>
      <w:r w:rsidR="00B94561">
        <w:rPr>
          <w:color w:val="FF0000"/>
        </w:rPr>
        <w:t xml:space="preserve"> </w:t>
      </w:r>
      <w:r w:rsidR="00D91B9C">
        <w:rPr>
          <w:color w:val="FF0000"/>
        </w:rPr>
        <w:t>equal to “1-800</w:t>
      </w:r>
      <w:proofErr w:type="gramStart"/>
      <w:r w:rsidR="00D91B9C">
        <w:rPr>
          <w:color w:val="FF0000"/>
        </w:rPr>
        <w:t xml:space="preserve">-“ </w:t>
      </w:r>
      <w:r w:rsidR="003C448D">
        <w:rPr>
          <w:color w:val="FF0000"/>
        </w:rPr>
        <w:t>which</w:t>
      </w:r>
      <w:proofErr w:type="gramEnd"/>
      <w:r w:rsidR="003C448D">
        <w:rPr>
          <w:color w:val="FF0000"/>
        </w:rPr>
        <w:t xml:space="preserve"> will be used more in the processing section.</w:t>
      </w:r>
    </w:p>
    <w:p w14:paraId="6690A1C5" w14:textId="1B188654" w:rsidR="002F2057" w:rsidRDefault="002F2057" w:rsidP="00FF356A">
      <w:pPr>
        <w:pStyle w:val="PRQ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 xml:space="preserve">The processing </w:t>
      </w:r>
      <w:r w:rsidR="009E4B85">
        <w:rPr>
          <w:color w:val="FF0000"/>
        </w:rPr>
        <w:t>that will take place will be creating a digit function</w:t>
      </w:r>
      <w:r w:rsidR="002054A5">
        <w:rPr>
          <w:color w:val="FF0000"/>
        </w:rPr>
        <w:t xml:space="preserve">, </w:t>
      </w:r>
      <w:r w:rsidR="009E4B85">
        <w:rPr>
          <w:color w:val="FF0000"/>
        </w:rPr>
        <w:t xml:space="preserve">using </w:t>
      </w:r>
      <w:r w:rsidR="00132D63">
        <w:rPr>
          <w:color w:val="FF0000"/>
        </w:rPr>
        <w:t>the define function</w:t>
      </w:r>
      <w:r w:rsidR="002054A5">
        <w:rPr>
          <w:color w:val="FF0000"/>
        </w:rPr>
        <w:t>,</w:t>
      </w:r>
      <w:r w:rsidR="00132D63">
        <w:rPr>
          <w:color w:val="FF0000"/>
        </w:rPr>
        <w:t xml:space="preserve"> </w:t>
      </w:r>
      <w:r w:rsidR="009B1FAF">
        <w:rPr>
          <w:color w:val="FF0000"/>
        </w:rPr>
        <w:t>such as def digit(letter) with letter in the parentheses to describe the letters being compared/</w:t>
      </w:r>
      <w:r w:rsidR="00553DC8">
        <w:rPr>
          <w:color w:val="FF0000"/>
        </w:rPr>
        <w:t xml:space="preserve">converted to digits. Next, we would input an if function comparing the lowercase and uppercase letters of “a-c” </w:t>
      </w:r>
      <w:r w:rsidR="00E30E90">
        <w:rPr>
          <w:color w:val="FF0000"/>
        </w:rPr>
        <w:t xml:space="preserve">and returning the number </w:t>
      </w:r>
      <w:r w:rsidR="00B36DE2">
        <w:rPr>
          <w:color w:val="FF0000"/>
        </w:rPr>
        <w:t>“</w:t>
      </w:r>
      <w:r w:rsidR="00E30E90">
        <w:rPr>
          <w:color w:val="FF0000"/>
        </w:rPr>
        <w:t>2</w:t>
      </w:r>
      <w:r w:rsidR="00B36DE2">
        <w:rPr>
          <w:color w:val="FF0000"/>
        </w:rPr>
        <w:t>”</w:t>
      </w:r>
      <w:r w:rsidR="00E30E90">
        <w:rPr>
          <w:color w:val="FF0000"/>
        </w:rPr>
        <w:t xml:space="preserve"> </w:t>
      </w:r>
      <w:r w:rsidR="00E73094">
        <w:rPr>
          <w:color w:val="FF0000"/>
        </w:rPr>
        <w:t xml:space="preserve">in the </w:t>
      </w:r>
      <w:r w:rsidR="009F7399">
        <w:rPr>
          <w:color w:val="FF0000"/>
        </w:rPr>
        <w:t xml:space="preserve">term </w:t>
      </w:r>
      <w:proofErr w:type="spellStart"/>
      <w:r w:rsidR="009F7399">
        <w:rPr>
          <w:color w:val="FF0000"/>
        </w:rPr>
        <w:t>phone_word</w:t>
      </w:r>
      <w:proofErr w:type="spellEnd"/>
      <w:r w:rsidR="009F7399">
        <w:rPr>
          <w:color w:val="FF0000"/>
        </w:rPr>
        <w:t xml:space="preserve"> if those letters are present in the phone number inputted. After the first if function we would create another function called </w:t>
      </w:r>
      <w:proofErr w:type="spellStart"/>
      <w:r w:rsidR="009F7399">
        <w:rPr>
          <w:color w:val="FF0000"/>
        </w:rPr>
        <w:t>elif</w:t>
      </w:r>
      <w:proofErr w:type="spellEnd"/>
      <w:r w:rsidR="009F7399">
        <w:rPr>
          <w:color w:val="FF0000"/>
        </w:rPr>
        <w:t xml:space="preserve"> </w:t>
      </w:r>
      <w:r w:rsidR="00313D00">
        <w:rPr>
          <w:color w:val="FF0000"/>
        </w:rPr>
        <w:t>so if the letter</w:t>
      </w:r>
      <w:r w:rsidR="00815FE0">
        <w:rPr>
          <w:color w:val="FF0000"/>
        </w:rPr>
        <w:t xml:space="preserve">s that were entered into </w:t>
      </w:r>
      <w:proofErr w:type="spellStart"/>
      <w:r w:rsidR="00815FE0">
        <w:rPr>
          <w:color w:val="FF0000"/>
        </w:rPr>
        <w:t>phone_word</w:t>
      </w:r>
      <w:proofErr w:type="spellEnd"/>
      <w:r w:rsidR="00815FE0">
        <w:rPr>
          <w:color w:val="FF0000"/>
        </w:rPr>
        <w:t xml:space="preserve"> are not “a-c”</w:t>
      </w:r>
      <w:r w:rsidR="007C347F">
        <w:rPr>
          <w:color w:val="FF0000"/>
        </w:rPr>
        <w:t xml:space="preserve">, </w:t>
      </w:r>
      <w:r w:rsidR="00815FE0">
        <w:rPr>
          <w:color w:val="FF0000"/>
        </w:rPr>
        <w:t>then it would check to see if the letter</w:t>
      </w:r>
      <w:r w:rsidR="007C347F">
        <w:rPr>
          <w:color w:val="FF0000"/>
        </w:rPr>
        <w:t xml:space="preserve">s are in the next function. Processing the </w:t>
      </w:r>
      <w:proofErr w:type="spellStart"/>
      <w:r w:rsidR="007C347F">
        <w:rPr>
          <w:color w:val="FF0000"/>
        </w:rPr>
        <w:t>elif</w:t>
      </w:r>
      <w:proofErr w:type="spellEnd"/>
      <w:r w:rsidR="007C347F">
        <w:rPr>
          <w:color w:val="FF0000"/>
        </w:rPr>
        <w:t xml:space="preserve"> function</w:t>
      </w:r>
      <w:r w:rsidR="00F05AEC">
        <w:rPr>
          <w:color w:val="FF0000"/>
        </w:rPr>
        <w:t>, the program would compare</w:t>
      </w:r>
      <w:r w:rsidR="007C347F">
        <w:rPr>
          <w:color w:val="FF0000"/>
        </w:rPr>
        <w:t xml:space="preserve"> the letters “d-f” </w:t>
      </w:r>
      <w:r w:rsidR="007D792F">
        <w:rPr>
          <w:color w:val="FF0000"/>
        </w:rPr>
        <w:t>that equal</w:t>
      </w:r>
      <w:r w:rsidR="007C347F">
        <w:rPr>
          <w:color w:val="FF0000"/>
        </w:rPr>
        <w:t xml:space="preserve"> the one’s imputed </w:t>
      </w:r>
      <w:r w:rsidR="007D792F">
        <w:rPr>
          <w:color w:val="FF0000"/>
        </w:rPr>
        <w:t>which</w:t>
      </w:r>
      <w:r w:rsidR="007C347F">
        <w:rPr>
          <w:color w:val="FF0000"/>
        </w:rPr>
        <w:t xml:space="preserve"> </w:t>
      </w:r>
      <w:r w:rsidR="007D792F">
        <w:rPr>
          <w:color w:val="FF0000"/>
        </w:rPr>
        <w:t>causes</w:t>
      </w:r>
      <w:r w:rsidR="007C347F">
        <w:rPr>
          <w:color w:val="FF0000"/>
        </w:rPr>
        <w:t xml:space="preserve"> the function to </w:t>
      </w:r>
      <w:r w:rsidR="007D792F">
        <w:rPr>
          <w:color w:val="FF0000"/>
        </w:rPr>
        <w:t xml:space="preserve">return the number </w:t>
      </w:r>
      <w:r w:rsidR="007D792F">
        <w:rPr>
          <w:color w:val="FF0000"/>
        </w:rPr>
        <w:lastRenderedPageBreak/>
        <w:t xml:space="preserve">“3” to the </w:t>
      </w:r>
      <w:proofErr w:type="spellStart"/>
      <w:r w:rsidR="007D792F">
        <w:rPr>
          <w:color w:val="FF0000"/>
        </w:rPr>
        <w:t>phone_word</w:t>
      </w:r>
      <w:proofErr w:type="spellEnd"/>
      <w:r w:rsidR="007D792F">
        <w:rPr>
          <w:color w:val="FF0000"/>
        </w:rPr>
        <w:t xml:space="preserve">. It would do the same method for each of the letters that correspond with the telephone </w:t>
      </w:r>
      <w:r w:rsidR="00715263">
        <w:rPr>
          <w:color w:val="FF0000"/>
        </w:rPr>
        <w:t xml:space="preserve">number </w:t>
      </w:r>
      <w:proofErr w:type="spellStart"/>
      <w:r w:rsidR="00D03DDB">
        <w:rPr>
          <w:color w:val="FF0000"/>
        </w:rPr>
        <w:t>inputed</w:t>
      </w:r>
      <w:proofErr w:type="spellEnd"/>
      <w:r w:rsidR="00D03DDB">
        <w:rPr>
          <w:color w:val="FF0000"/>
        </w:rPr>
        <w:t xml:space="preserve"> comparing the ones in the if </w:t>
      </w:r>
      <w:proofErr w:type="spellStart"/>
      <w:r w:rsidR="00D03DDB">
        <w:rPr>
          <w:color w:val="FF0000"/>
        </w:rPr>
        <w:t>elif</w:t>
      </w:r>
      <w:proofErr w:type="spellEnd"/>
      <w:r w:rsidR="00D03DDB">
        <w:rPr>
          <w:color w:val="FF0000"/>
        </w:rPr>
        <w:t xml:space="preserve"> functions</w:t>
      </w:r>
      <w:r w:rsidR="00506484">
        <w:rPr>
          <w:color w:val="FF0000"/>
        </w:rPr>
        <w:t>/statements</w:t>
      </w:r>
      <w:r w:rsidR="00D03DDB">
        <w:rPr>
          <w:color w:val="FF0000"/>
        </w:rPr>
        <w:t xml:space="preserve"> to find out </w:t>
      </w:r>
      <w:r w:rsidR="00305CE3">
        <w:rPr>
          <w:color w:val="FF0000"/>
        </w:rPr>
        <w:t>what</w:t>
      </w:r>
      <w:r w:rsidR="00D03DDB">
        <w:rPr>
          <w:color w:val="FF0000"/>
        </w:rPr>
        <w:t xml:space="preserve"> numbers to output using the return function. </w:t>
      </w:r>
      <w:r w:rsidR="001F1996">
        <w:rPr>
          <w:color w:val="FF0000"/>
        </w:rPr>
        <w:t xml:space="preserve">After the program processes the letters in the def digit function, </w:t>
      </w:r>
      <w:r w:rsidR="00B94561">
        <w:rPr>
          <w:color w:val="FF0000"/>
        </w:rPr>
        <w:t xml:space="preserve">it will need to add them with the </w:t>
      </w:r>
      <w:r w:rsidR="002E60EB">
        <w:rPr>
          <w:color w:val="FF0000"/>
        </w:rPr>
        <w:t xml:space="preserve">term </w:t>
      </w:r>
      <w:proofErr w:type="spellStart"/>
      <w:r w:rsidR="002E60EB">
        <w:rPr>
          <w:color w:val="FF0000"/>
        </w:rPr>
        <w:t>phone_number</w:t>
      </w:r>
      <w:proofErr w:type="spellEnd"/>
      <w:r w:rsidR="002E60EB">
        <w:rPr>
          <w:color w:val="FF0000"/>
        </w:rPr>
        <w:t xml:space="preserve"> since it already has </w:t>
      </w:r>
      <w:r w:rsidR="00305CE3">
        <w:rPr>
          <w:color w:val="FF0000"/>
        </w:rPr>
        <w:t>“</w:t>
      </w:r>
      <w:r w:rsidR="002E60EB">
        <w:rPr>
          <w:color w:val="FF0000"/>
        </w:rPr>
        <w:t>1-800</w:t>
      </w:r>
      <w:r w:rsidR="00305CE3">
        <w:rPr>
          <w:color w:val="FF0000"/>
        </w:rPr>
        <w:t>”</w:t>
      </w:r>
      <w:r w:rsidR="002E60EB">
        <w:rPr>
          <w:color w:val="FF0000"/>
        </w:rPr>
        <w:t xml:space="preserve"> in the term. </w:t>
      </w:r>
      <w:r w:rsidR="00D9012C">
        <w:rPr>
          <w:color w:val="FF0000"/>
        </w:rPr>
        <w:t xml:space="preserve">We would set </w:t>
      </w:r>
      <w:proofErr w:type="spellStart"/>
      <w:r w:rsidR="00D9012C">
        <w:rPr>
          <w:color w:val="FF0000"/>
        </w:rPr>
        <w:t>phone_number</w:t>
      </w:r>
      <w:proofErr w:type="spellEnd"/>
      <w:r w:rsidR="00D9012C">
        <w:rPr>
          <w:color w:val="FF0000"/>
        </w:rPr>
        <w:t xml:space="preserve"> = to </w:t>
      </w:r>
      <w:proofErr w:type="spellStart"/>
      <w:r w:rsidR="00D9012C">
        <w:rPr>
          <w:color w:val="FF0000"/>
        </w:rPr>
        <w:t>phone_number</w:t>
      </w:r>
      <w:proofErr w:type="spellEnd"/>
      <w:r w:rsidR="00D9012C">
        <w:rPr>
          <w:color w:val="FF0000"/>
        </w:rPr>
        <w:t xml:space="preserve"> + the digit</w:t>
      </w:r>
      <w:r w:rsidR="004A55B7">
        <w:rPr>
          <w:color w:val="FF0000"/>
        </w:rPr>
        <w:t>(</w:t>
      </w:r>
      <w:proofErr w:type="spellStart"/>
      <w:r w:rsidR="004A55B7">
        <w:rPr>
          <w:color w:val="FF0000"/>
        </w:rPr>
        <w:t>phone_</w:t>
      </w:r>
      <w:proofErr w:type="gramStart"/>
      <w:r w:rsidR="004A55B7">
        <w:rPr>
          <w:color w:val="FF0000"/>
        </w:rPr>
        <w:t>word</w:t>
      </w:r>
      <w:proofErr w:type="spellEnd"/>
      <w:r w:rsidR="004A55B7">
        <w:rPr>
          <w:color w:val="FF0000"/>
        </w:rPr>
        <w:t>[</w:t>
      </w:r>
      <w:proofErr w:type="gramEnd"/>
      <w:r w:rsidR="004A55B7">
        <w:rPr>
          <w:color w:val="FF0000"/>
        </w:rPr>
        <w:t xml:space="preserve">6]) using the 6 in </w:t>
      </w:r>
      <w:proofErr w:type="spellStart"/>
      <w:r w:rsidR="004A55B7">
        <w:rPr>
          <w:color w:val="FF0000"/>
        </w:rPr>
        <w:t>phone_word</w:t>
      </w:r>
      <w:proofErr w:type="spellEnd"/>
      <w:r w:rsidR="004A55B7">
        <w:rPr>
          <w:color w:val="FF0000"/>
        </w:rPr>
        <w:t xml:space="preserve"> to detail the </w:t>
      </w:r>
      <w:r w:rsidR="00D46619">
        <w:rPr>
          <w:color w:val="FF0000"/>
        </w:rPr>
        <w:t xml:space="preserve">exact </w:t>
      </w:r>
      <w:r w:rsidR="00305CE3">
        <w:rPr>
          <w:color w:val="FF0000"/>
        </w:rPr>
        <w:t>letter/digit</w:t>
      </w:r>
      <w:r w:rsidR="00D46619">
        <w:rPr>
          <w:color w:val="FF0000"/>
        </w:rPr>
        <w:t xml:space="preserve"> the program is processing</w:t>
      </w:r>
      <w:r w:rsidR="005F7984">
        <w:rPr>
          <w:color w:val="FF0000"/>
        </w:rPr>
        <w:t xml:space="preserve"> at that point. We would repeat this function 7 times but after the third would add </w:t>
      </w:r>
      <w:r w:rsidR="00166B53">
        <w:rPr>
          <w:color w:val="FF0000"/>
        </w:rPr>
        <w:t>a dash “</w:t>
      </w:r>
      <w:proofErr w:type="gramStart"/>
      <w:r w:rsidR="00166B53">
        <w:rPr>
          <w:color w:val="FF0000"/>
        </w:rPr>
        <w:t xml:space="preserve">-“ </w:t>
      </w:r>
      <w:r w:rsidR="005F7984">
        <w:rPr>
          <w:color w:val="FF0000"/>
        </w:rPr>
        <w:t>instead</w:t>
      </w:r>
      <w:proofErr w:type="gramEnd"/>
      <w:r w:rsidR="005F7984">
        <w:rPr>
          <w:color w:val="FF0000"/>
        </w:rPr>
        <w:t xml:space="preserve"> of </w:t>
      </w:r>
      <w:proofErr w:type="spellStart"/>
      <w:r w:rsidR="005F7984">
        <w:rPr>
          <w:color w:val="FF0000"/>
        </w:rPr>
        <w:t>phone_word</w:t>
      </w:r>
      <w:proofErr w:type="spellEnd"/>
      <w:r w:rsidR="001A3D2A">
        <w:rPr>
          <w:color w:val="FF0000"/>
        </w:rPr>
        <w:t>,</w:t>
      </w:r>
      <w:r w:rsidR="00166B53">
        <w:rPr>
          <w:color w:val="FF0000"/>
        </w:rPr>
        <w:t xml:space="preserve"> so the phone number</w:t>
      </w:r>
      <w:r w:rsidR="003C448D">
        <w:rPr>
          <w:color w:val="FF0000"/>
        </w:rPr>
        <w:t xml:space="preserve"> would have a dash to separate the seven digits into </w:t>
      </w:r>
      <w:r w:rsidR="001A3D2A">
        <w:rPr>
          <w:color w:val="FF0000"/>
        </w:rPr>
        <w:t>three</w:t>
      </w:r>
      <w:r w:rsidR="003C448D">
        <w:rPr>
          <w:color w:val="FF0000"/>
        </w:rPr>
        <w:t xml:space="preserve"> digits and four digits at the end of the function.</w:t>
      </w:r>
    </w:p>
    <w:p w14:paraId="4D36C58B" w14:textId="16E5FC0A" w:rsidR="001F1996" w:rsidRPr="00FF356A" w:rsidRDefault="00B51E93" w:rsidP="00FF356A">
      <w:pPr>
        <w:pStyle w:val="PRQ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 xml:space="preserve">Basically, the outputs for the program will constitute using the print function printing out the statement </w:t>
      </w:r>
      <w:r w:rsidR="002921FC">
        <w:rPr>
          <w:color w:val="FF0000"/>
        </w:rPr>
        <w:t xml:space="preserve">with an f-string </w:t>
      </w:r>
      <w:proofErr w:type="spellStart"/>
      <w:proofErr w:type="gramStart"/>
      <w:r w:rsidR="002921FC">
        <w:rPr>
          <w:color w:val="FF0000"/>
        </w:rPr>
        <w:t>f</w:t>
      </w:r>
      <w:r>
        <w:rPr>
          <w:color w:val="FF0000"/>
        </w:rPr>
        <w:t>“</w:t>
      </w:r>
      <w:proofErr w:type="gramEnd"/>
      <w:r w:rsidR="00055D04">
        <w:rPr>
          <w:color w:val="FF0000"/>
        </w:rPr>
        <w:t>The</w:t>
      </w:r>
      <w:proofErr w:type="spellEnd"/>
      <w:r w:rsidR="00055D04">
        <w:rPr>
          <w:color w:val="FF0000"/>
        </w:rPr>
        <w:t xml:space="preserve"> digits are:” and combining that with the end term </w:t>
      </w:r>
      <w:proofErr w:type="spellStart"/>
      <w:r w:rsidR="006F6590">
        <w:rPr>
          <w:color w:val="FF0000"/>
        </w:rPr>
        <w:t>phone_number</w:t>
      </w:r>
      <w:proofErr w:type="spellEnd"/>
      <w:r w:rsidR="001A3D2A">
        <w:rPr>
          <w:color w:val="FF0000"/>
        </w:rPr>
        <w:t xml:space="preserve"> </w:t>
      </w:r>
      <w:r w:rsidR="00055D04">
        <w:rPr>
          <w:color w:val="FF0000"/>
        </w:rPr>
        <w:t xml:space="preserve">in curly </w:t>
      </w:r>
      <w:r w:rsidR="002921FC">
        <w:rPr>
          <w:color w:val="FF0000"/>
        </w:rPr>
        <w:t>parentheses</w:t>
      </w:r>
      <w:r w:rsidR="00D527DF">
        <w:rPr>
          <w:color w:val="FF0000"/>
        </w:rPr>
        <w:t xml:space="preserve"> to print the phone number as the output.</w:t>
      </w:r>
    </w:p>
    <w:p w14:paraId="234EAB29" w14:textId="77777777" w:rsidR="00DA1828" w:rsidRPr="007071D0" w:rsidRDefault="00DA1828" w:rsidP="00DA1828">
      <w:pPr>
        <w:pStyle w:val="PRQ"/>
      </w:pPr>
      <w:r w:rsidRPr="007071D0">
        <w:rPr>
          <w:u w:val="single"/>
        </w:rPr>
        <w:t>Coding</w:t>
      </w:r>
      <w:r>
        <w:t xml:space="preserve"> -</w:t>
      </w:r>
      <w:r w:rsidRPr="007071D0">
        <w:t xml:space="preserve"> </w:t>
      </w:r>
      <w:r>
        <w:t xml:space="preserve">Write your program in </w:t>
      </w:r>
      <w:r w:rsidR="0095577E">
        <w:t xml:space="preserve">Python using </w:t>
      </w:r>
      <w:proofErr w:type="spellStart"/>
      <w:r w:rsidR="0095577E">
        <w:t>Jupyter</w:t>
      </w:r>
      <w:proofErr w:type="spellEnd"/>
      <w:r w:rsidR="0095577E">
        <w:t xml:space="preserve"> Notebook</w:t>
      </w:r>
      <w:r>
        <w:t xml:space="preserve">. (Note: This will be in your </w:t>
      </w:r>
      <w:r w:rsidR="0095577E">
        <w:t>Python</w:t>
      </w:r>
      <w:r>
        <w:t xml:space="preserve"> file.)</w:t>
      </w:r>
    </w:p>
    <w:p w14:paraId="1C0919D7" w14:textId="77777777" w:rsidR="00DA1828" w:rsidRPr="007071D0" w:rsidRDefault="00DA1828" w:rsidP="00DA1828">
      <w:pPr>
        <w:pStyle w:val="PRQ"/>
      </w:pPr>
    </w:p>
    <w:p w14:paraId="24310DB2" w14:textId="77777777" w:rsidR="00DA1828" w:rsidRPr="007071D0" w:rsidRDefault="00DA1828" w:rsidP="00DA1828">
      <w:pPr>
        <w:pStyle w:val="PRQ"/>
      </w:pPr>
      <w:r w:rsidRPr="007071D0">
        <w:rPr>
          <w:u w:val="single"/>
        </w:rPr>
        <w:t>Testing</w:t>
      </w:r>
      <w:r>
        <w:t xml:space="preserve"> – Run your program with least three test cases that show that your program is correct. Include screenshots of each test case below.</w:t>
      </w:r>
    </w:p>
    <w:p w14:paraId="17BD15A8" w14:textId="77777777" w:rsidR="009429FB" w:rsidRDefault="009429FB" w:rsidP="00DA1828">
      <w:pPr>
        <w:pStyle w:val="PRQ"/>
        <w:rPr>
          <w:noProof/>
        </w:rPr>
      </w:pPr>
    </w:p>
    <w:p w14:paraId="54E73FEC" w14:textId="77777777" w:rsidR="009429FB" w:rsidRDefault="009429FB" w:rsidP="00DA1828">
      <w:pPr>
        <w:pStyle w:val="PRQ"/>
        <w:rPr>
          <w:noProof/>
        </w:rPr>
      </w:pPr>
    </w:p>
    <w:p w14:paraId="08E72F2C" w14:textId="468C2DB8" w:rsidR="00DA1828" w:rsidRDefault="009F1663" w:rsidP="00DA1828">
      <w:pPr>
        <w:pStyle w:val="PRQ"/>
      </w:pPr>
      <w:r w:rsidRPr="009F1663">
        <w:rPr>
          <w:noProof/>
        </w:rPr>
        <w:drawing>
          <wp:inline distT="0" distB="0" distL="0" distR="0" wp14:anchorId="50758C15" wp14:editId="161A0F79">
            <wp:extent cx="5943600" cy="2928257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8" b="4665"/>
                    <a:stretch/>
                  </pic:blipFill>
                  <pic:spPr bwMode="auto">
                    <a:xfrm>
                      <a:off x="0" y="0"/>
                      <a:ext cx="5943600" cy="292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7295A" w14:textId="77777777" w:rsidR="000019AF" w:rsidRDefault="000019AF" w:rsidP="00DA1828">
      <w:pPr>
        <w:pStyle w:val="PRQ"/>
        <w:rPr>
          <w:noProof/>
        </w:rPr>
      </w:pPr>
    </w:p>
    <w:p w14:paraId="37C3F5A3" w14:textId="77777777" w:rsidR="000019AF" w:rsidRDefault="000019AF" w:rsidP="00DA1828">
      <w:pPr>
        <w:pStyle w:val="PRQ"/>
        <w:rPr>
          <w:noProof/>
        </w:rPr>
      </w:pPr>
    </w:p>
    <w:p w14:paraId="0AC2C589" w14:textId="5FCF88E7" w:rsidR="009429FB" w:rsidRDefault="000019AF" w:rsidP="00DA1828">
      <w:pPr>
        <w:pStyle w:val="PRQ"/>
      </w:pPr>
      <w:r w:rsidRPr="000019AF">
        <w:rPr>
          <w:noProof/>
        </w:rPr>
        <w:lastRenderedPageBreak/>
        <w:drawing>
          <wp:inline distT="0" distB="0" distL="0" distR="0" wp14:anchorId="4C7A6B69" wp14:editId="0134C0A7">
            <wp:extent cx="5942799" cy="2930236"/>
            <wp:effectExtent l="0" t="0" r="127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8" b="4883"/>
                    <a:stretch/>
                  </pic:blipFill>
                  <pic:spPr bwMode="auto">
                    <a:xfrm>
                      <a:off x="0" y="0"/>
                      <a:ext cx="5943600" cy="293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15B98" w14:textId="77777777" w:rsidR="00816834" w:rsidRDefault="00816834" w:rsidP="00DA1828">
      <w:pPr>
        <w:pStyle w:val="PRQ"/>
        <w:rPr>
          <w:noProof/>
        </w:rPr>
      </w:pPr>
    </w:p>
    <w:p w14:paraId="66521430" w14:textId="77777777" w:rsidR="00816834" w:rsidRDefault="00816834" w:rsidP="00DA1828">
      <w:pPr>
        <w:pStyle w:val="PRQ"/>
        <w:rPr>
          <w:noProof/>
        </w:rPr>
      </w:pPr>
    </w:p>
    <w:p w14:paraId="320E2F18" w14:textId="39E020AB" w:rsidR="000019AF" w:rsidRPr="007071D0" w:rsidRDefault="00816834" w:rsidP="00DA1828">
      <w:pPr>
        <w:pStyle w:val="PRQ"/>
      </w:pPr>
      <w:r>
        <w:rPr>
          <w:noProof/>
        </w:rPr>
        <w:drawing>
          <wp:inline distT="0" distB="0" distL="0" distR="0" wp14:anchorId="60B96996" wp14:editId="45E9EAC3">
            <wp:extent cx="5942570" cy="2936875"/>
            <wp:effectExtent l="0" t="0" r="127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5" b="4474"/>
                    <a:stretch/>
                  </pic:blipFill>
                  <pic:spPr bwMode="auto">
                    <a:xfrm>
                      <a:off x="0" y="0"/>
                      <a:ext cx="5943600" cy="293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965BB" w14:textId="77777777" w:rsidR="00DA1828" w:rsidRPr="007071D0" w:rsidRDefault="00DA1828" w:rsidP="00DA1828">
      <w:pPr>
        <w:pStyle w:val="PRQ"/>
      </w:pPr>
      <w:r w:rsidRPr="007071D0">
        <w:rPr>
          <w:u w:val="single"/>
        </w:rPr>
        <w:t>Submit the following items</w:t>
      </w:r>
      <w:r>
        <w:rPr>
          <w:u w:val="single"/>
        </w:rPr>
        <w:t xml:space="preserve"> to the appropriate Drop Box on Moodle</w:t>
      </w:r>
    </w:p>
    <w:p w14:paraId="0B9079FF" w14:textId="77777777" w:rsidR="00DA1828" w:rsidRPr="007071D0" w:rsidRDefault="00DA1828" w:rsidP="00DA1828">
      <w:pPr>
        <w:pStyle w:val="PRQ"/>
      </w:pPr>
    </w:p>
    <w:p w14:paraId="40A4F4EB" w14:textId="77777777" w:rsidR="00DA1828" w:rsidRDefault="00DA1828" w:rsidP="00DA1828">
      <w:pPr>
        <w:pStyle w:val="PRQ"/>
        <w:numPr>
          <w:ilvl w:val="0"/>
          <w:numId w:val="27"/>
        </w:numPr>
      </w:pPr>
      <w:r>
        <w:t>T</w:t>
      </w:r>
      <w:r w:rsidRPr="007071D0">
        <w:t xml:space="preserve">his </w:t>
      </w:r>
      <w:r>
        <w:t>worksheet</w:t>
      </w:r>
      <w:r w:rsidRPr="007071D0">
        <w:t xml:space="preserve"> </w:t>
      </w:r>
      <w:r>
        <w:t>after you have answered all the items above (put your answers in bold and red font).</w:t>
      </w:r>
    </w:p>
    <w:p w14:paraId="1354A794" w14:textId="77777777" w:rsidR="00DA1828" w:rsidRDefault="00DA1828" w:rsidP="00DA1828">
      <w:pPr>
        <w:pStyle w:val="PRQ"/>
        <w:ind w:left="360"/>
      </w:pPr>
    </w:p>
    <w:p w14:paraId="685A6A2B" w14:textId="38BC8538" w:rsidR="00AC7360" w:rsidRPr="007071D0" w:rsidRDefault="00DA1828" w:rsidP="00DA1828">
      <w:pPr>
        <w:pStyle w:val="PRQ"/>
        <w:numPr>
          <w:ilvl w:val="0"/>
          <w:numId w:val="27"/>
        </w:numPr>
      </w:pPr>
      <w:r>
        <w:t xml:space="preserve">Your </w:t>
      </w:r>
      <w:r w:rsidR="0095577E">
        <w:t>Python</w:t>
      </w:r>
      <w:r>
        <w:t xml:space="preserve"> program saved as Program02.</w:t>
      </w:r>
      <w:r w:rsidR="0095577E">
        <w:t>py</w:t>
      </w:r>
      <w:r>
        <w:t>.</w:t>
      </w:r>
      <w:r w:rsidRPr="007071D0">
        <w:t xml:space="preserve"> </w:t>
      </w:r>
    </w:p>
    <w:sectPr w:rsidR="00AC7360" w:rsidRPr="007071D0" w:rsidSect="00F86CB7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1C4B" w14:textId="77777777" w:rsidR="0096771F" w:rsidRDefault="0096771F">
      <w:r>
        <w:separator/>
      </w:r>
    </w:p>
  </w:endnote>
  <w:endnote w:type="continuationSeparator" w:id="0">
    <w:p w14:paraId="64263994" w14:textId="77777777" w:rsidR="0096771F" w:rsidRDefault="0096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39EE" w14:textId="77777777" w:rsidR="00AF1145" w:rsidRDefault="00AF11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B21050" w14:textId="77777777" w:rsidR="00AF1145" w:rsidRDefault="00AF11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2F9A" w14:textId="77777777" w:rsidR="00AF1145" w:rsidRDefault="00AF11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57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FEEA3B" w14:textId="77777777" w:rsidR="00AF1145" w:rsidRDefault="00AF11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CAFB" w14:textId="77777777" w:rsidR="0096771F" w:rsidRDefault="0096771F">
      <w:r>
        <w:separator/>
      </w:r>
    </w:p>
  </w:footnote>
  <w:footnote w:type="continuationSeparator" w:id="0">
    <w:p w14:paraId="3312149D" w14:textId="77777777" w:rsidR="0096771F" w:rsidRDefault="00967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1691" w14:textId="65E26301" w:rsidR="00841E65" w:rsidRPr="00E834FE" w:rsidRDefault="00841E65" w:rsidP="00841E65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Calibri" w:hAnsi="Calibri" w:cs="Calibri"/>
        <w:sz w:val="22"/>
        <w:szCs w:val="22"/>
      </w:rPr>
    </w:pPr>
    <w:r w:rsidRPr="00E834FE">
      <w:rPr>
        <w:rFonts w:ascii="Calibri" w:hAnsi="Calibri" w:cs="Calibri"/>
        <w:sz w:val="22"/>
        <w:szCs w:val="22"/>
      </w:rPr>
      <w:t>CMP 141</w:t>
    </w:r>
    <w:r w:rsidRPr="00E834FE">
      <w:rPr>
        <w:rFonts w:ascii="Calibri" w:hAnsi="Calibri" w:cs="Calibri"/>
        <w:sz w:val="22"/>
        <w:szCs w:val="22"/>
      </w:rPr>
      <w:tab/>
    </w:r>
    <w:r w:rsidR="003E6838">
      <w:rPr>
        <w:rFonts w:ascii="Calibri" w:hAnsi="Calibri" w:cs="Calibri"/>
        <w:sz w:val="22"/>
        <w:szCs w:val="22"/>
      </w:rPr>
      <w:t>Program</w:t>
    </w:r>
    <w:r w:rsidR="00504A69">
      <w:rPr>
        <w:rFonts w:ascii="Calibri" w:hAnsi="Calibri" w:cs="Calibri"/>
        <w:sz w:val="22"/>
        <w:szCs w:val="22"/>
      </w:rPr>
      <w:t xml:space="preserve"> #2</w:t>
    </w:r>
    <w:r w:rsidR="002D458E">
      <w:rPr>
        <w:rFonts w:ascii="Calibri" w:hAnsi="Calibri" w:cs="Calibri"/>
        <w:sz w:val="22"/>
        <w:szCs w:val="22"/>
      </w:rPr>
      <w:tab/>
      <w:t>Due: 10/</w:t>
    </w:r>
    <w:r w:rsidR="008D7B8A">
      <w:rPr>
        <w:rFonts w:ascii="Calibri" w:hAnsi="Calibri" w:cs="Calibri"/>
        <w:sz w:val="22"/>
        <w:szCs w:val="22"/>
      </w:rPr>
      <w:t>8</w:t>
    </w:r>
    <w:r w:rsidR="002D458E">
      <w:rPr>
        <w:rFonts w:ascii="Calibri" w:hAnsi="Calibri" w:cs="Calibri"/>
        <w:sz w:val="22"/>
        <w:szCs w:val="22"/>
      </w:rPr>
      <w:t xml:space="preserve"> by 5pm</w:t>
    </w:r>
    <w:r w:rsidR="00504A69">
      <w:rPr>
        <w:rFonts w:ascii="Calibri" w:hAnsi="Calibri" w:cs="Calibr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C52"/>
    <w:multiLevelType w:val="hybridMultilevel"/>
    <w:tmpl w:val="617C3690"/>
    <w:lvl w:ilvl="0" w:tplc="F80A36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2B93392"/>
    <w:multiLevelType w:val="hybridMultilevel"/>
    <w:tmpl w:val="6034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26AD3"/>
    <w:multiLevelType w:val="hybridMultilevel"/>
    <w:tmpl w:val="BC103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20"/>
  </w:num>
  <w:num w:numId="4">
    <w:abstractNumId w:val="7"/>
  </w:num>
  <w:num w:numId="5">
    <w:abstractNumId w:val="6"/>
  </w:num>
  <w:num w:numId="6">
    <w:abstractNumId w:val="18"/>
  </w:num>
  <w:num w:numId="7">
    <w:abstractNumId w:val="15"/>
  </w:num>
  <w:num w:numId="8">
    <w:abstractNumId w:val="1"/>
  </w:num>
  <w:num w:numId="9">
    <w:abstractNumId w:val="8"/>
  </w:num>
  <w:num w:numId="10">
    <w:abstractNumId w:val="21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9"/>
  </w:num>
  <w:num w:numId="16">
    <w:abstractNumId w:val="19"/>
  </w:num>
  <w:num w:numId="17">
    <w:abstractNumId w:val="11"/>
  </w:num>
  <w:num w:numId="18">
    <w:abstractNumId w:val="5"/>
  </w:num>
  <w:num w:numId="19">
    <w:abstractNumId w:val="3"/>
  </w:num>
  <w:num w:numId="20">
    <w:abstractNumId w:val="13"/>
  </w:num>
  <w:num w:numId="21">
    <w:abstractNumId w:val="23"/>
  </w:num>
  <w:num w:numId="22">
    <w:abstractNumId w:val="4"/>
  </w:num>
  <w:num w:numId="23">
    <w:abstractNumId w:val="26"/>
  </w:num>
  <w:num w:numId="24">
    <w:abstractNumId w:val="16"/>
  </w:num>
  <w:num w:numId="25">
    <w:abstractNumId w:val="25"/>
  </w:num>
  <w:num w:numId="26">
    <w:abstractNumId w:val="12"/>
  </w:num>
  <w:num w:numId="27">
    <w:abstractNumId w:val="1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66"/>
    <w:rsid w:val="000019AF"/>
    <w:rsid w:val="00004688"/>
    <w:rsid w:val="000339F1"/>
    <w:rsid w:val="00034527"/>
    <w:rsid w:val="00042728"/>
    <w:rsid w:val="00055D04"/>
    <w:rsid w:val="000A4A42"/>
    <w:rsid w:val="000E03CA"/>
    <w:rsid w:val="000F1CF4"/>
    <w:rsid w:val="0011479D"/>
    <w:rsid w:val="00124FCF"/>
    <w:rsid w:val="00132D63"/>
    <w:rsid w:val="00133F91"/>
    <w:rsid w:val="00137D63"/>
    <w:rsid w:val="001441E0"/>
    <w:rsid w:val="00166B53"/>
    <w:rsid w:val="00176C09"/>
    <w:rsid w:val="00191CCC"/>
    <w:rsid w:val="001A3D2A"/>
    <w:rsid w:val="001B650F"/>
    <w:rsid w:val="001E3422"/>
    <w:rsid w:val="001F1996"/>
    <w:rsid w:val="0020548E"/>
    <w:rsid w:val="002054A5"/>
    <w:rsid w:val="0021344B"/>
    <w:rsid w:val="00220354"/>
    <w:rsid w:val="00231D01"/>
    <w:rsid w:val="002454A7"/>
    <w:rsid w:val="00251021"/>
    <w:rsid w:val="0027415B"/>
    <w:rsid w:val="002767EC"/>
    <w:rsid w:val="002921FC"/>
    <w:rsid w:val="002B3BA1"/>
    <w:rsid w:val="002B52A2"/>
    <w:rsid w:val="002B7733"/>
    <w:rsid w:val="002D458E"/>
    <w:rsid w:val="002E60EB"/>
    <w:rsid w:val="002F2057"/>
    <w:rsid w:val="00305CE3"/>
    <w:rsid w:val="00313D00"/>
    <w:rsid w:val="003426B7"/>
    <w:rsid w:val="00346845"/>
    <w:rsid w:val="00352866"/>
    <w:rsid w:val="0035497C"/>
    <w:rsid w:val="00354C3D"/>
    <w:rsid w:val="003B5C1F"/>
    <w:rsid w:val="003C448D"/>
    <w:rsid w:val="003C485B"/>
    <w:rsid w:val="003E6838"/>
    <w:rsid w:val="003F3625"/>
    <w:rsid w:val="00435905"/>
    <w:rsid w:val="00443BF7"/>
    <w:rsid w:val="004545DA"/>
    <w:rsid w:val="004575F6"/>
    <w:rsid w:val="00497248"/>
    <w:rsid w:val="004A0164"/>
    <w:rsid w:val="004A55B7"/>
    <w:rsid w:val="004F02B1"/>
    <w:rsid w:val="004F708B"/>
    <w:rsid w:val="00504A69"/>
    <w:rsid w:val="00506484"/>
    <w:rsid w:val="00553DC8"/>
    <w:rsid w:val="00567E2A"/>
    <w:rsid w:val="00570253"/>
    <w:rsid w:val="005A6F18"/>
    <w:rsid w:val="005B1433"/>
    <w:rsid w:val="005C1F02"/>
    <w:rsid w:val="005C7F0A"/>
    <w:rsid w:val="005D2CDA"/>
    <w:rsid w:val="005F6692"/>
    <w:rsid w:val="005F7984"/>
    <w:rsid w:val="00611C9E"/>
    <w:rsid w:val="00653BB7"/>
    <w:rsid w:val="00656A9B"/>
    <w:rsid w:val="00660E4F"/>
    <w:rsid w:val="00684DE0"/>
    <w:rsid w:val="00687422"/>
    <w:rsid w:val="0069270B"/>
    <w:rsid w:val="00695EDF"/>
    <w:rsid w:val="006D7B95"/>
    <w:rsid w:val="006F6590"/>
    <w:rsid w:val="007071D0"/>
    <w:rsid w:val="00715263"/>
    <w:rsid w:val="00790E82"/>
    <w:rsid w:val="007A4267"/>
    <w:rsid w:val="007A7E23"/>
    <w:rsid w:val="007C347F"/>
    <w:rsid w:val="007D792F"/>
    <w:rsid w:val="007F31BD"/>
    <w:rsid w:val="007F4ABC"/>
    <w:rsid w:val="00815FE0"/>
    <w:rsid w:val="00816834"/>
    <w:rsid w:val="00826BD8"/>
    <w:rsid w:val="00835D66"/>
    <w:rsid w:val="00841E65"/>
    <w:rsid w:val="0089449B"/>
    <w:rsid w:val="008C0ED0"/>
    <w:rsid w:val="008D7B8A"/>
    <w:rsid w:val="00905721"/>
    <w:rsid w:val="00913ACD"/>
    <w:rsid w:val="009179FF"/>
    <w:rsid w:val="009429FB"/>
    <w:rsid w:val="00944A43"/>
    <w:rsid w:val="0095577E"/>
    <w:rsid w:val="0096771F"/>
    <w:rsid w:val="00980D13"/>
    <w:rsid w:val="009B1FAF"/>
    <w:rsid w:val="009B757B"/>
    <w:rsid w:val="009C6D2B"/>
    <w:rsid w:val="009D4757"/>
    <w:rsid w:val="009E4B85"/>
    <w:rsid w:val="009F1663"/>
    <w:rsid w:val="009F5570"/>
    <w:rsid w:val="009F7399"/>
    <w:rsid w:val="00A1326E"/>
    <w:rsid w:val="00A4236F"/>
    <w:rsid w:val="00A51D2D"/>
    <w:rsid w:val="00A81E8C"/>
    <w:rsid w:val="00A97F30"/>
    <w:rsid w:val="00AC7360"/>
    <w:rsid w:val="00AF1145"/>
    <w:rsid w:val="00B05CF5"/>
    <w:rsid w:val="00B1196E"/>
    <w:rsid w:val="00B14DE7"/>
    <w:rsid w:val="00B36DE2"/>
    <w:rsid w:val="00B5191F"/>
    <w:rsid w:val="00B51E93"/>
    <w:rsid w:val="00B62312"/>
    <w:rsid w:val="00B94561"/>
    <w:rsid w:val="00BC08B4"/>
    <w:rsid w:val="00BC4D39"/>
    <w:rsid w:val="00BD21D6"/>
    <w:rsid w:val="00BE5A7C"/>
    <w:rsid w:val="00C04BE1"/>
    <w:rsid w:val="00C279E3"/>
    <w:rsid w:val="00C310B2"/>
    <w:rsid w:val="00C702FD"/>
    <w:rsid w:val="00C92B94"/>
    <w:rsid w:val="00CA7082"/>
    <w:rsid w:val="00CB55D6"/>
    <w:rsid w:val="00CC0712"/>
    <w:rsid w:val="00CE0FAE"/>
    <w:rsid w:val="00D03DDB"/>
    <w:rsid w:val="00D41739"/>
    <w:rsid w:val="00D46619"/>
    <w:rsid w:val="00D521CC"/>
    <w:rsid w:val="00D527DF"/>
    <w:rsid w:val="00D80A25"/>
    <w:rsid w:val="00D9012C"/>
    <w:rsid w:val="00D91B9C"/>
    <w:rsid w:val="00DA0ED0"/>
    <w:rsid w:val="00DA1828"/>
    <w:rsid w:val="00DC0B93"/>
    <w:rsid w:val="00DD5CD1"/>
    <w:rsid w:val="00DE03D1"/>
    <w:rsid w:val="00DE42C7"/>
    <w:rsid w:val="00E0365D"/>
    <w:rsid w:val="00E17CFE"/>
    <w:rsid w:val="00E27D73"/>
    <w:rsid w:val="00E308EE"/>
    <w:rsid w:val="00E30E90"/>
    <w:rsid w:val="00E73094"/>
    <w:rsid w:val="00E834FE"/>
    <w:rsid w:val="00EC1488"/>
    <w:rsid w:val="00ED4424"/>
    <w:rsid w:val="00EF05E0"/>
    <w:rsid w:val="00EF11AB"/>
    <w:rsid w:val="00EF3E2E"/>
    <w:rsid w:val="00F05AEC"/>
    <w:rsid w:val="00F1390A"/>
    <w:rsid w:val="00F36456"/>
    <w:rsid w:val="00F710F0"/>
    <w:rsid w:val="00F74ACB"/>
    <w:rsid w:val="00F86CB7"/>
    <w:rsid w:val="00FA3D89"/>
    <w:rsid w:val="00FC249D"/>
    <w:rsid w:val="00FC69DD"/>
    <w:rsid w:val="00FD2A8D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5797BB"/>
  <w15:docId w15:val="{1C8F56CC-CE0E-4053-A4E7-7DC0F5B5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7071D0"/>
    <w:rPr>
      <w:rFonts w:ascii="Calibri" w:hAnsi="Calibri" w:cs="Calibri"/>
      <w:b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CDT1">
    <w:name w:val="PRQCDT1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CDT2">
    <w:name w:val="PRQCDT2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HI">
    <w:name w:val="PRQHI"/>
    <w:basedOn w:val="Normal"/>
    <w:rsid w:val="00CA7082"/>
    <w:pPr>
      <w:ind w:left="1008" w:hanging="288"/>
    </w:pPr>
    <w:rPr>
      <w:rFonts w:ascii="Courier" w:eastAsia="SimSun" w:hAnsi="Courier"/>
      <w:szCs w:val="20"/>
    </w:rPr>
  </w:style>
  <w:style w:type="paragraph" w:styleId="Header">
    <w:name w:val="header"/>
    <w:basedOn w:val="Normal"/>
    <w:link w:val="HeaderChar"/>
    <w:rsid w:val="00841E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1E65"/>
    <w:rPr>
      <w:sz w:val="24"/>
      <w:szCs w:val="24"/>
    </w:rPr>
  </w:style>
  <w:style w:type="table" w:styleId="TableGrid">
    <w:name w:val="Table Grid"/>
    <w:basedOn w:val="TableNormal"/>
    <w:rsid w:val="00205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Caleb Roge</cp:lastModifiedBy>
  <cp:revision>49</cp:revision>
  <cp:lastPrinted>2016-10-04T16:08:00Z</cp:lastPrinted>
  <dcterms:created xsi:type="dcterms:W3CDTF">2021-09-30T15:52:00Z</dcterms:created>
  <dcterms:modified xsi:type="dcterms:W3CDTF">2021-10-08T01:16:00Z</dcterms:modified>
</cp:coreProperties>
</file>