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A5B9" w14:textId="77777777" w:rsidR="00B3685C" w:rsidRDefault="00B3685C" w:rsidP="00B3685C">
      <w:r>
        <w:t>FAIR PRINCIPLES</w:t>
      </w:r>
    </w:p>
    <w:p w14:paraId="09A06BB3" w14:textId="77777777" w:rsidR="00B3685C" w:rsidRDefault="00B3685C" w:rsidP="00B3685C">
      <w:r>
        <w:t>This data is findable, as it is both linked on my GitHub, and linked in the report.</w:t>
      </w:r>
    </w:p>
    <w:p w14:paraId="6A505C0F" w14:textId="77777777" w:rsidR="00B3685C" w:rsidRDefault="00B3685C" w:rsidP="00B3685C">
      <w:r>
        <w:t>This data is accessible, as it is attached to this R project. A DMP is also attached, to instruct on how to use this data.</w:t>
      </w:r>
    </w:p>
    <w:p w14:paraId="27E8A7D5" w14:textId="0A441386" w:rsidR="00B3685C" w:rsidRDefault="00B3685C" w:rsidP="00B3685C">
      <w:r>
        <w:t xml:space="preserve">This data is </w:t>
      </w:r>
      <w:r>
        <w:t>interoperable</w:t>
      </w:r>
      <w:r>
        <w:t>, as the format of the data sets used here align with FAIR standard format.</w:t>
      </w:r>
    </w:p>
    <w:p w14:paraId="564FABBC" w14:textId="237B5DF0" w:rsidR="00E74894" w:rsidRDefault="00B3685C" w:rsidP="00B3685C">
      <w:r>
        <w:t>This data is reusable, as multiple datasets have been attached, one for use with the attached code and one for complete compliance with FAIR principles.</w:t>
      </w:r>
    </w:p>
    <w:sectPr w:rsidR="00E7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5C"/>
    <w:rsid w:val="001E2AEC"/>
    <w:rsid w:val="00366E8D"/>
    <w:rsid w:val="00B3685C"/>
    <w:rsid w:val="00E7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0B644"/>
  <w15:chartTrackingRefBased/>
  <w15:docId w15:val="{DBF76E00-9FC4-3040-AEC1-D3C56A6B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 Houghton</dc:creator>
  <cp:keywords/>
  <dc:description/>
  <cp:lastModifiedBy>Cale Houghton</cp:lastModifiedBy>
  <cp:revision>1</cp:revision>
  <dcterms:created xsi:type="dcterms:W3CDTF">2023-12-27T14:58:00Z</dcterms:created>
  <dcterms:modified xsi:type="dcterms:W3CDTF">2023-12-27T14:59:00Z</dcterms:modified>
</cp:coreProperties>
</file>