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r w:rsidDel="00000000" w:rsidR="00000000" w:rsidRPr="00000000">
        <w:rPr>
          <w:b w:val="1"/>
          <w:rtl w:val="0"/>
        </w:rPr>
        <w:t xml:space="preserve">R for Data Science – Chapters 1 to 7 Summative Lab</w:t>
      </w:r>
    </w:p>
    <w:p w:rsidR="00000000" w:rsidDel="00000000" w:rsidP="00000000" w:rsidRDefault="00000000" w:rsidRPr="00000000" w14:paraId="00000002">
      <w:pPr>
        <w:pStyle w:val="Heading2"/>
        <w:rPr>
          <w:i w:val="1"/>
        </w:rPr>
      </w:pPr>
      <w:r w:rsidDel="00000000" w:rsidR="00000000" w:rsidRPr="00000000">
        <w:rPr>
          <w:i w:val="1"/>
          <w:rtl w:val="0"/>
        </w:rPr>
        <w:t xml:space="preserve">Analyzing Superstore Data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036448" cy="3357094"/>
            <wp:effectExtent b="0" l="0" r="0" t="0"/>
            <wp:docPr descr="Inside 'Amazon Go Grocery': Tech giant opens first full-sized store without  cashiers or checkout lines – GeekWire" id="22" name="image18.jpg"/>
            <a:graphic>
              <a:graphicData uri="http://schemas.openxmlformats.org/drawingml/2006/picture">
                <pic:pic>
                  <pic:nvPicPr>
                    <pic:cNvPr descr="Inside 'Amazon Go Grocery': Tech giant opens first full-sized store without  cashiers or checkout lines – GeekWire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448" cy="335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 this lab, we’ll be using a fictional dataset containing information from orders at a superstore. This same dataset was used in your early days of learning Tableau last semester. The following screenshots includes a sample of the dataset, including all column names: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733425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033207" cy="76269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207" cy="76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For each exercise below, paste the code and any outputs that it creates below each question.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the Superstore.xlsx file.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043767" cy="694673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767" cy="69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R script for the exercises below. Call it “Superstore Lab – YourLastName.R”.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012017" cy="34474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017" cy="34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dataset “tidy” according to the definition above figure 5.1 (the usual data science meaning)?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Yes, this dataset is “tidy” according to the definition above figure 5.1. The superstore data does have variables as columns, observations as rows, and cells as single values.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clean_names function in the janitor package to make all column names snake case (Shipping Cost -&gt; shipping_cost).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98850" cy="96742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9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only the following columns: “category”, “department”, “discount”, “order_date”, “order_priority”, “order_quantity”, “profit”, “region”, “sales”, “ship_mode”, “shipping_cost”, “state”</w:t>
      </w:r>
      <w:r w:rsidDel="00000000" w:rsidR="00000000" w:rsidRPr="00000000">
        <w:rPr>
          <w:rtl w:val="0"/>
        </w:rPr>
        <w:t xml:space="preserve">, “name”.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795105" cy="2973917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105" cy="297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column called “expenses” that uses the formula “sales” – “profit”. Save this new column to the existing dataframe.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800350" cy="74746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4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column called “large_discount” that returns “Yes” if the discount &gt; 0.10 and “No” otherwise.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350683" cy="79865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683" cy="798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You’ve been informed that a customer with a middle name is making fraudulent orders. Determine the number of customers that have used a middle name in their order. Do not count the same customer twice.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34517" cy="13673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517" cy="13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52386" cy="75776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386" cy="757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all customers with a middle name from the dataframe and save the change.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19774" cy="96801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774" cy="96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relocate to display the categorical columns first and save this change to the dataframe.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44183" cy="67711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183" cy="67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each of the following and save the results to a new dataframe.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the “East” region, calculate the sum of the sales for each state.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10035" cy="112662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35" cy="1126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19407" cy="34417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407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state, calculate the average profit by department.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82578" cy="93761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578" cy="93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62288" cy="3034864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34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month, calculate the total order quantity and sort it from highest to lowest.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1635" cy="2017646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635" cy="201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96067" cy="3018667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067" cy="301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each department, calculate the average, lowest, and highest discount along with the number of data points used to calculate each.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33483" cy="1837284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483" cy="183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6347" cy="901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347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visuals to answer the following. It may be helpful to do the calculations and first save those to a new dataframe: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does the total profit change by month and year based on department? In other words, your plot should have month, year on the x-axis, total profit on the y-axis, and each department should be a separate bar or line series.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13903" cy="2226006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903" cy="2226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12700" l="12700" r="12700" t="127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33383" cy="2732508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383" cy="273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12700" l="12700" r="12700" t="1270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proportion of orders have a given order_priority by month? By department?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32670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432435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32766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432435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hypothesis about the data and run an appropriate statistical test of your choosing in R to test your assertion.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 think that the profit is the same for each region.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10150" cy="6762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00500" cy="89535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My hypothesis was wrong :(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There is a significant difference between the profits for each region.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9.png"/><Relationship Id="rId21" Type="http://schemas.openxmlformats.org/officeDocument/2006/relationships/image" Target="media/image10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31.png"/><Relationship Id="rId7" Type="http://schemas.openxmlformats.org/officeDocument/2006/relationships/image" Target="media/image32.png"/><Relationship Id="rId8" Type="http://schemas.openxmlformats.org/officeDocument/2006/relationships/image" Target="media/image24.png"/><Relationship Id="rId31" Type="http://schemas.openxmlformats.org/officeDocument/2006/relationships/image" Target="media/image30.png"/><Relationship Id="rId30" Type="http://schemas.openxmlformats.org/officeDocument/2006/relationships/image" Target="media/image26.png"/><Relationship Id="rId11" Type="http://schemas.openxmlformats.org/officeDocument/2006/relationships/image" Target="media/image11.png"/><Relationship Id="rId33" Type="http://schemas.openxmlformats.org/officeDocument/2006/relationships/image" Target="media/image14.png"/><Relationship Id="rId10" Type="http://schemas.openxmlformats.org/officeDocument/2006/relationships/image" Target="media/image3.png"/><Relationship Id="rId32" Type="http://schemas.openxmlformats.org/officeDocument/2006/relationships/image" Target="media/image22.png"/><Relationship Id="rId13" Type="http://schemas.openxmlformats.org/officeDocument/2006/relationships/image" Target="media/image7.png"/><Relationship Id="rId35" Type="http://schemas.openxmlformats.org/officeDocument/2006/relationships/image" Target="media/image15.png"/><Relationship Id="rId12" Type="http://schemas.openxmlformats.org/officeDocument/2006/relationships/image" Target="media/image17.png"/><Relationship Id="rId34" Type="http://schemas.openxmlformats.org/officeDocument/2006/relationships/image" Target="media/image12.png"/><Relationship Id="rId15" Type="http://schemas.openxmlformats.org/officeDocument/2006/relationships/image" Target="media/image16.png"/><Relationship Id="rId37" Type="http://schemas.openxmlformats.org/officeDocument/2006/relationships/image" Target="media/image2.png"/><Relationship Id="rId14" Type="http://schemas.openxmlformats.org/officeDocument/2006/relationships/image" Target="media/image9.png"/><Relationship Id="rId36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