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5C5118" w14:textId="2B0D0AAE">
      <w:pPr>
        <w:widowControl w:val="false"/>
        <w:pBdr/>
        <w:spacing w:after="0" w:line="360" w:lineRule="auto"/>
        <w:ind/>
        <w:jc w:val="both"/>
        <w:rPr>
          <w:rFonts w:hint="eastAsia" w:ascii="SimHei" w:eastAsia="SimHei" w:cs="Times New Roman"/>
          <w:sz w:val="44"/>
          <w:szCs w:val="24"/>
          <w:lang w:eastAsia="zh-CN"/>
        </w:rPr>
      </w:pPr>
      <w:r>
        <w:rPr>
          <w:rFonts w:hint="eastAsia" w:ascii="SimHei" w:eastAsia="SimHei" w:cs="Times New Roman"/>
          <w:sz w:val="21"/>
          <w:szCs w:val="24"/>
          <w:lang w:eastAsia="zh-CN"/>
        </w:rPr>
        <w:t xml:space="preserve">附件1:</w:t>
      </w:r>
      <w:r>
        <w:rPr>
          <w:rFonts w:hint="eastAsia" w:ascii="SimHei" w:eastAsia="SimHei" w:cs="Times New Roman"/>
          <w:sz w:val="44"/>
          <w:szCs w:val="24"/>
          <w:lang w:eastAsia="zh-CN"/>
        </w:rPr>
        <w:t xml:space="preserve">  计算机科学与工程学院课程设计报告</w:t>
      </w:r>
      <w:r>
        <w:rPr>
          <w:rFonts w:hint="eastAsia" w:ascii="SimHei" w:eastAsia="SimHei" w:cs="Times New Roman"/>
          <w:sz w:val="44"/>
          <w:szCs w:val="24"/>
          <w:lang w:eastAsia="zh-CN"/>
        </w:rPr>
      </w:r>
    </w:p>
    <w:p w14:paraId="4D9FBFF0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题目全称：</w:t>
      </w: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  <w:t xml:space="preserve">                                  </w:t>
      </w: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</w:r>
    </w:p>
    <w:p w14:paraId="04933934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题目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难度等级：</w:t>
      </w: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  <w:t xml:space="preserve">   </w:t>
      </w:r>
      <w:r>
        <w:rPr>
          <w:rFonts w:ascii="KaiTi_GB2312" w:eastAsia="KaiTi_GB2312" w:cs="Times New Roman"/>
          <w:b/>
          <w:bCs/>
          <w:szCs w:val="24"/>
          <w:u w:val="single"/>
          <w:lang w:eastAsia="zh-CN"/>
        </w:rPr>
        <w:t xml:space="preserve">     </w:t>
      </w: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</w:r>
    </w:p>
    <w:p w14:paraId="1F0624C2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szCs w:val="24"/>
          <w:u w:val="single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指导老师： 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 职称：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</w:r>
    </w:p>
    <w:p w14:paraId="49BCE80A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学生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姓名：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 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学号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  </w:t>
      </w:r>
      <w:r>
        <w:rPr>
          <w:rFonts w:hint="eastAsia" w:ascii="KaiTi_GB2312" w:eastAsia="KaiTi_GB2312" w:cs="Times New Roman"/>
          <w:szCs w:val="24"/>
          <w:lang w:eastAsia="zh-CN"/>
        </w:rPr>
        <w:t xml:space="preserve"> </w:t>
      </w:r>
      <w:r>
        <w:rPr>
          <w:rFonts w:hint="eastAsia" w:ascii="KaiTi_GB2312" w:eastAsia="KaiTi_GB2312" w:cs="Times New Roman"/>
          <w:szCs w:val="24"/>
          <w:lang w:eastAsia="zh-CN"/>
        </w:rPr>
      </w:r>
    </w:p>
    <w:p w14:paraId="6F1E9EFF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szCs w:val="24"/>
          <w:u w:val="single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  <w:t xml:space="preserve">专业：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   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班号（大类分流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后班号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）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    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280"/>
        <w:gridCol w:w="2490"/>
        <w:gridCol w:w="2970"/>
      </w:tblGrid>
      <w:tr>
        <w:trPr/>
        <w:tc>
          <w:tcPr>
            <w:tcBorders/>
            <w:tcW w:w="2518" w:type="dxa"/>
          </w:tcPr>
          <w:p w14:paraId="04C694E7" w14:textId="77777777">
            <w:pPr>
              <w:widowControl w:val="false"/>
              <w:pBdr/>
              <w:spacing w:after="0" w:line="400" w:lineRule="exact"/>
              <w:ind/>
              <w:jc w:val="center"/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A计算机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使用技能（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1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0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0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分）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r>
          </w:p>
        </w:tc>
        <w:tc>
          <w:tcPr>
            <w:tcBorders/>
            <w:tcW w:w="2280" w:type="dxa"/>
          </w:tcPr>
          <w:p w14:paraId="514B038F" w14:textId="77777777">
            <w:pPr>
              <w:widowControl w:val="false"/>
              <w:pBdr/>
              <w:spacing w:after="0" w:line="400" w:lineRule="exact"/>
              <w:ind/>
              <w:jc w:val="center"/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B课程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设计报告（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100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分）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r>
          </w:p>
        </w:tc>
        <w:tc>
          <w:tcPr>
            <w:tcBorders/>
            <w:tcW w:w="2490" w:type="dxa"/>
          </w:tcPr>
          <w:p w14:paraId="45D47425" w14:textId="77777777">
            <w:pPr>
              <w:widowControl w:val="false"/>
              <w:pBdr/>
              <w:spacing w:after="0" w:line="400" w:lineRule="exact"/>
              <w:ind/>
              <w:jc w:val="center"/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C计算机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专业技能（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100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  <w:t xml:space="preserve">分）</w:t>
            </w: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</w:r>
          </w:p>
        </w:tc>
        <w:tc>
          <w:tcPr>
            <w:tcBorders/>
            <w:tcW w:w="2970" w:type="dxa"/>
          </w:tcPr>
          <w:p w14:paraId="02787833" w14:textId="77777777">
            <w:pPr>
              <w:widowControl w:val="false"/>
              <w:pBdr/>
              <w:spacing w:after="0" w:line="400" w:lineRule="exact"/>
              <w:ind/>
              <w:jc w:val="center"/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b/>
                <w:bCs/>
                <w:szCs w:val="24"/>
                <w:lang w:eastAsia="zh-CN"/>
              </w:rPr>
              <w:t xml:space="preserve">总分（A*10%+B*30%+C*60%）</w:t>
            </w:r>
            <w:r>
              <w:rPr>
                <w:rFonts w:ascii="KaiTi_GB2312" w:eastAsia="KaiTi_GB2312" w:cs="Times New Roman"/>
                <w:b/>
                <w:bCs/>
                <w:szCs w:val="24"/>
                <w:lang w:eastAsia="zh-CN"/>
              </w:rPr>
            </w:r>
          </w:p>
        </w:tc>
      </w:tr>
      <w:tr>
        <w:trPr/>
        <w:tc>
          <w:tcPr>
            <w:tcBorders/>
            <w:tcW w:w="2518" w:type="dxa"/>
          </w:tcPr>
          <w:p w14:paraId="61D42F56" w14:textId="77777777">
            <w:pPr>
              <w:widowControl w:val="false"/>
              <w:pBdr/>
              <w:spacing w:after="0" w:line="400" w:lineRule="exact"/>
              <w:ind/>
              <w:jc w:val="both"/>
              <w:rPr>
                <w:rFonts w:hint="eastAsia" w:ascii="KaiTi_GB2312" w:eastAsia="KaiTi_GB2312" w:cs="Times New Roman"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</w:p>
        </w:tc>
        <w:tc>
          <w:tcPr>
            <w:tcBorders/>
            <w:tcW w:w="2280" w:type="dxa"/>
          </w:tcPr>
          <w:p w14:paraId="2428D2C8" w14:textId="77777777">
            <w:pPr>
              <w:widowControl w:val="false"/>
              <w:pBdr/>
              <w:spacing w:after="0" w:line="400" w:lineRule="exact"/>
              <w:ind/>
              <w:jc w:val="both"/>
              <w:rPr>
                <w:rFonts w:hint="eastAsia" w:ascii="KaiTi_GB2312" w:eastAsia="KaiTi_GB2312" w:cs="Times New Roman"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</w:p>
        </w:tc>
        <w:tc>
          <w:tcPr>
            <w:tcBorders/>
            <w:tcW w:w="2490" w:type="dxa"/>
          </w:tcPr>
          <w:p w14:paraId="4D2B02A5" w14:textId="77777777">
            <w:pPr>
              <w:widowControl w:val="false"/>
              <w:pBdr/>
              <w:spacing w:after="0" w:line="400" w:lineRule="exact"/>
              <w:ind/>
              <w:jc w:val="both"/>
              <w:rPr>
                <w:rFonts w:hint="eastAsia" w:ascii="KaiTi_GB2312" w:eastAsia="KaiTi_GB2312" w:cs="Times New Roman"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</w:p>
        </w:tc>
        <w:tc>
          <w:tcPr>
            <w:tcBorders/>
            <w:tcW w:w="2970" w:type="dxa"/>
          </w:tcPr>
          <w:p w14:paraId="0611526E" w14:textId="77777777">
            <w:pPr>
              <w:widowControl w:val="false"/>
              <w:pBdr/>
              <w:spacing w:after="0" w:line="400" w:lineRule="exact"/>
              <w:ind/>
              <w:jc w:val="both"/>
              <w:rPr>
                <w:rFonts w:hint="eastAsia" w:ascii="KaiTi_GB2312" w:eastAsia="KaiTi_GB2312" w:cs="Times New Roman"/>
                <w:szCs w:val="24"/>
                <w:lang w:eastAsia="zh-CN"/>
              </w:rPr>
            </w:pP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  <w:r>
              <w:rPr>
                <w:rFonts w:hint="eastAsia" w:ascii="KaiTi_GB2312" w:eastAsia="KaiTi_GB2312" w:cs="Times New Roman"/>
                <w:szCs w:val="24"/>
                <w:lang w:eastAsia="zh-CN"/>
              </w:rPr>
            </w:r>
          </w:p>
        </w:tc>
      </w:tr>
    </w:tbl>
    <w:p w14:paraId="051CEC21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备注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：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如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参加答辩，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请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答辩老师给出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C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计算机专业技能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的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分数。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请指导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教师给出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除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计算机专业技能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以外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的其他分数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。</w:t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419B6D14" w14:textId="77777777">
      <w:pPr>
        <w:widowControl w:val="false"/>
        <w:pBdr/>
        <w:spacing w:after="0" w:line="400" w:lineRule="exact"/>
        <w:ind w:firstLine="3614"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如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参加答辩，请答辩老师签字：</w:t>
      </w:r>
      <w:r>
        <w:rPr>
          <w:rFonts w:hint="eastAsia" w:ascii="KaiTi_GB2312" w:eastAsia="KaiTi_GB2312" w:cs="Times New Roman"/>
          <w:b/>
          <w:bCs/>
          <w:szCs w:val="24"/>
          <w:u w:val="single"/>
          <w:lang w:eastAsia="zh-CN"/>
        </w:rPr>
        <w:t xml:space="preserve">  </w:t>
      </w:r>
      <w:r>
        <w:rPr>
          <w:rFonts w:ascii="KaiTi_GB2312" w:eastAsia="KaiTi_GB2312" w:cs="Times New Roman"/>
          <w:b/>
          <w:bCs/>
          <w:szCs w:val="24"/>
          <w:u w:val="single"/>
          <w:lang w:eastAsia="zh-CN"/>
        </w:rPr>
        <w:t xml:space="preserve">                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02B46FDC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5F340B5C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主要任务：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6AA4AA5A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4A283F0C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05078EF9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0E04913F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6044C67F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详细</w:t>
      </w:r>
      <w:r>
        <w:rPr>
          <w:rFonts w:ascii="KaiTi_GB2312" w:eastAsia="KaiTi_GB2312" w:cs="Times New Roman"/>
          <w:b/>
          <w:bCs/>
          <w:szCs w:val="24"/>
          <w:lang w:eastAsia="zh-CN"/>
        </w:rPr>
        <w:t xml:space="preserve">功能描述：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497FE136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39C5AA1F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6F1C2EAA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预期成果或目标：</w:t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273733EF" w14:textId="77777777">
      <w:pPr>
        <w:widowControl w:val="false"/>
        <w:pBdr/>
        <w:spacing w:after="0" w:line="400" w:lineRule="exact"/>
        <w:ind/>
        <w:jc w:val="both"/>
        <w:rPr>
          <w:rFonts w:ascii="KaiTi_GB2312" w:eastAsia="KaiTi_GB2312" w:cs="Times New Roman"/>
          <w:b/>
          <w:bCs/>
          <w:szCs w:val="24"/>
          <w:lang w:eastAsia="zh-CN"/>
        </w:rPr>
      </w:pPr>
      <w:r>
        <w:rPr>
          <w:rFonts w:ascii="KaiTi_GB2312" w:eastAsia="KaiTi_GB2312" w:cs="Times New Roman"/>
          <w:b/>
          <w:bCs/>
          <w:szCs w:val="24"/>
          <w:lang w:eastAsia="zh-CN"/>
        </w:rPr>
      </w:r>
      <w:r>
        <w:rPr>
          <w:rFonts w:ascii="KaiTi_GB2312" w:eastAsia="KaiTi_GB2312" w:cs="Times New Roman"/>
          <w:b/>
          <w:bCs/>
          <w:szCs w:val="24"/>
          <w:lang w:eastAsia="zh-CN"/>
        </w:rPr>
      </w:r>
    </w:p>
    <w:p w14:paraId="0BD01B30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3F0BDDCA" w14:textId="2E5F6CA9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指导老师评语：</w:t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29F9116C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531E24FD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b/>
          <w:bCs/>
          <w:szCs w:val="24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  <w:r>
        <w:rPr>
          <w:rFonts w:hint="eastAsia" w:ascii="KaiTi_GB2312" w:eastAsia="KaiTi_GB2312" w:cs="Times New Roman"/>
          <w:b/>
          <w:bCs/>
          <w:szCs w:val="24"/>
          <w:lang w:eastAsia="zh-CN"/>
        </w:rPr>
      </w:r>
    </w:p>
    <w:p w14:paraId="467DE60F" w14:textId="77777777">
      <w:pPr>
        <w:widowControl w:val="false"/>
        <w:pBdr/>
        <w:spacing w:after="0" w:line="400" w:lineRule="exact"/>
        <w:ind/>
        <w:jc w:val="both"/>
        <w:rPr>
          <w:rFonts w:hint="eastAsia" w:ascii="KaiTi_GB2312" w:eastAsia="KaiTi_GB2312" w:cs="Times New Roman"/>
          <w:szCs w:val="24"/>
          <w:u w:val="single"/>
          <w:lang w:eastAsia="zh-CN"/>
        </w:rPr>
      </w:pPr>
      <w:r>
        <w:rPr>
          <w:rFonts w:hint="eastAsia" w:ascii="KaiTi_GB2312" w:eastAsia="KaiTi_GB2312" w:cs="Times New Roman"/>
          <w:b/>
          <w:bCs/>
          <w:szCs w:val="24"/>
          <w:lang w:eastAsia="zh-CN"/>
        </w:rPr>
        <w:t xml:space="preserve">                                                  指导教师签字：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  <w:t xml:space="preserve">           </w:t>
      </w:r>
      <w:r>
        <w:rPr>
          <w:rFonts w:hint="eastAsia" w:ascii="KaiTi_GB2312" w:eastAsia="KaiTi_GB2312" w:cs="Times New Roman"/>
          <w:szCs w:val="24"/>
          <w:u w:val="single"/>
          <w:lang w:eastAsia="zh-CN"/>
        </w:rPr>
      </w:r>
    </w:p>
    <w:p w14:paraId="35A402CE" w14:textId="09E0A1E6">
      <w:pPr>
        <w:pBdr/>
        <w:spacing w:after="0" w:line="240" w:lineRule="auto"/>
        <w:ind/>
        <w:rPr>
          <w:rFonts w:ascii="SimHei" w:hAnsi="SimHei" w:eastAsia="SimHei"/>
          <w:b/>
          <w:sz w:val="32"/>
          <w:lang w:eastAsia="zh-CN"/>
        </w:rPr>
      </w:pPr>
      <w:r>
        <w:rPr>
          <w:rFonts w:ascii="SimHei" w:hAnsi="SimHei" w:eastAsia="SimHei"/>
          <w:b/>
          <w:sz w:val="32"/>
          <w:lang w:eastAsia="zh-CN"/>
        </w:rPr>
      </w:r>
      <w:r>
        <w:rPr>
          <w:rFonts w:ascii="SimHei" w:hAnsi="SimHei" w:eastAsia="SimHei"/>
          <w:b/>
          <w:sz w:val="32"/>
          <w:lang w:eastAsia="zh-CN"/>
        </w:rPr>
      </w:r>
    </w:p>
    <w:p w14:paraId="09AFAC9B" w14:textId="77777777">
      <w:pPr>
        <w:pBdr/>
        <w:spacing w:after="0" w:line="240" w:lineRule="auto"/>
        <w:ind/>
        <w:rPr>
          <w:rFonts w:ascii="SimHei" w:hAnsi="SimHei" w:eastAsia="SimHei"/>
          <w:b/>
          <w:sz w:val="32"/>
          <w:lang w:eastAsia="zh-CN"/>
        </w:rPr>
      </w:pPr>
      <w:r>
        <w:rPr>
          <w:rFonts w:ascii="SimHei" w:hAnsi="SimHei" w:eastAsia="SimHei"/>
          <w:b/>
          <w:sz w:val="32"/>
          <w:lang w:eastAsia="zh-CN"/>
        </w:rPr>
        <w:br w:type="page" w:clear="all"/>
      </w:r>
      <w:r>
        <w:rPr>
          <w:rFonts w:ascii="SimHei" w:hAnsi="SimHei" w:eastAsia="SimHei"/>
          <w:b/>
          <w:sz w:val="32"/>
          <w:lang w:eastAsia="zh-CN"/>
        </w:rPr>
      </w:r>
    </w:p>
    <w:p w14:paraId="1C8A8A19" w14:textId="77777777">
      <w:pPr>
        <w:pBdr/>
        <w:spacing w:after="0" w:line="240" w:lineRule="auto"/>
        <w:ind/>
        <w:rPr>
          <w:rFonts w:ascii="SimHei" w:hAnsi="SimHei" w:eastAsia="SimHei"/>
          <w:b/>
          <w:sz w:val="32"/>
          <w:lang w:eastAsia="zh-CN"/>
        </w:rPr>
      </w:pPr>
      <w:r>
        <w:rPr>
          <w:rFonts w:ascii="SimHei" w:hAnsi="SimHei" w:eastAsia="SimHei"/>
          <w:b/>
          <w:sz w:val="32"/>
          <w:lang w:eastAsia="zh-CN"/>
        </w:rPr>
      </w:r>
      <w:r>
        <w:rPr>
          <w:rFonts w:ascii="SimHei" w:hAnsi="SimHei" w:eastAsia="SimHei"/>
          <w:b/>
          <w:sz w:val="32"/>
          <w:lang w:eastAsia="zh-CN"/>
        </w:rPr>
      </w:r>
    </w:p>
    <w:p w14:paraId="01DA6620" w14:textId="47D79CB7">
      <w:pPr>
        <w:pBdr/>
        <w:spacing/>
        <w:ind/>
        <w:jc w:val="center"/>
        <w:rPr>
          <w:lang w:eastAsia="zh-CN"/>
        </w:rPr>
      </w:pPr>
      <w:r>
        <w:rPr>
          <w:rFonts w:ascii="SimHei" w:hAnsi="SimHei" w:eastAsia="SimHei"/>
          <w:b/>
          <w:sz w:val="32"/>
          <w:lang w:eastAsia="zh-CN"/>
        </w:rPr>
        <w:t xml:space="preserve">基于</w:t>
      </w:r>
      <w:r>
        <w:rPr>
          <w:rFonts w:ascii="SimHei" w:hAnsi="SimHei" w:eastAsia="SimHei"/>
          <w:b/>
          <w:sz w:val="32"/>
          <w:lang w:eastAsia="zh-CN"/>
        </w:rPr>
        <w:t xml:space="preserve">C</w:t>
      </w:r>
      <w:r>
        <w:rPr>
          <w:rFonts w:ascii="SimHei" w:hAnsi="SimHei" w:eastAsia="SimHei"/>
          <w:b/>
          <w:sz w:val="32"/>
          <w:lang w:eastAsia="zh-CN"/>
        </w:rPr>
        <w:t xml:space="preserve">语言的文件传输服务器设计与实现</w:t>
      </w:r>
      <w:r>
        <w:rPr>
          <w:lang w:eastAsia="zh-CN"/>
        </w:rPr>
      </w:r>
    </w:p>
    <w:p w14:paraId="328C884E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本课程设计实现了一个基于</w:t>
      </w:r>
      <w:r>
        <w:rPr>
          <w:lang w:eastAsia="zh-CN"/>
        </w:rPr>
        <w:t xml:space="preserve">C</w:t>
      </w:r>
      <w:r>
        <w:rPr>
          <w:lang w:eastAsia="zh-CN"/>
        </w:rPr>
        <w:t xml:space="preserve">语言的文件传输服务器系统，采用客户端</w:t>
      </w:r>
      <w:r>
        <w:rPr>
          <w:lang w:eastAsia="zh-CN"/>
        </w:rPr>
        <w:t xml:space="preserve">-</w:t>
      </w:r>
      <w:r>
        <w:rPr>
          <w:lang w:eastAsia="zh-CN"/>
        </w:rPr>
        <w:t xml:space="preserve">服务器架构，支持多客户端并发访问。系统通过自定义二进制协议在</w:t>
      </w:r>
      <w:r>
        <w:rPr>
          <w:lang w:eastAsia="zh-CN"/>
        </w:rPr>
        <w:t xml:space="preserve">TCP</w:t>
      </w:r>
      <w:r>
        <w:rPr>
          <w:lang w:eastAsia="zh-CN"/>
        </w:rPr>
        <w:t xml:space="preserve">连接上实现文件和目录的远程管理，具备完整的错误处理、数据校验和安全防护机制。项目主要完成了自定义二进制通信协议、文件传输、目录管理、文件管理、安全防护、多线程并发、交互式客户端等功能。全部</w:t>
      </w:r>
      <w:r>
        <w:rPr>
          <w:lang w:eastAsia="zh-CN"/>
        </w:rPr>
        <w:t xml:space="preserve">10</w:t>
      </w:r>
      <w:r>
        <w:rPr>
          <w:lang w:eastAsia="zh-CN"/>
        </w:rPr>
        <w:t xml:space="preserve">项集成测试</w:t>
      </w:r>
      <w:r>
        <w:rPr>
          <w:lang w:eastAsia="zh-CN"/>
        </w:rPr>
        <w:t xml:space="preserve">用例均</w:t>
      </w:r>
      <w:r>
        <w:rPr>
          <w:lang w:eastAsia="zh-CN"/>
        </w:rPr>
        <w:t xml:space="preserve">通过，验证了系统的功能正确性和可靠性。</w:t>
      </w:r>
      <w:r>
        <w:rPr>
          <w:lang w:eastAsia="zh-CN"/>
        </w:rPr>
      </w:r>
    </w:p>
    <w:p w14:paraId="5455F865" w14:textId="77777777">
      <w:pPr>
        <w:pBdr/>
        <w:spacing/>
        <w:ind/>
        <w:rPr>
          <w:lang w:eastAsia="zh-CN"/>
        </w:rPr>
      </w:pPr>
      <w:r>
        <w:rPr>
          <w:b/>
          <w:lang w:eastAsia="zh-CN"/>
        </w:rPr>
        <w:t xml:space="preserve">关键词：</w:t>
      </w:r>
      <w:r>
        <w:rPr>
          <w:lang w:eastAsia="zh-CN"/>
        </w:rPr>
        <w:t xml:space="preserve">文件传输服务器；</w:t>
      </w:r>
      <w:r>
        <w:rPr>
          <w:lang w:eastAsia="zh-CN"/>
        </w:rPr>
        <w:t xml:space="preserve">C</w:t>
      </w:r>
      <w:r>
        <w:rPr>
          <w:lang w:eastAsia="zh-CN"/>
        </w:rPr>
        <w:t xml:space="preserve">语言；</w:t>
      </w:r>
      <w:r>
        <w:rPr>
          <w:lang w:eastAsia="zh-CN"/>
        </w:rPr>
        <w:t xml:space="preserve">TCP/IP</w:t>
      </w:r>
      <w:r>
        <w:rPr>
          <w:lang w:eastAsia="zh-CN"/>
        </w:rPr>
        <w:t xml:space="preserve">协议；多线程；自定义协议；</w:t>
      </w:r>
      <w:r>
        <w:rPr>
          <w:lang w:eastAsia="zh-CN"/>
        </w:rPr>
        <w:t xml:space="preserve">CRC32</w:t>
      </w:r>
      <w:r>
        <w:rPr>
          <w:lang w:eastAsia="zh-CN"/>
        </w:rPr>
        <w:t xml:space="preserve">校验</w:t>
      </w:r>
      <w:r>
        <w:rPr>
          <w:lang w:eastAsia="zh-CN"/>
        </w:rPr>
      </w:r>
    </w:p>
    <w:p w14:paraId="0127264B" w14:textId="77777777">
      <w:pPr>
        <w:pBdr/>
        <w:spacing/>
        <w:ind/>
        <w:rPr>
          <w:lang w:eastAsia="zh-CN"/>
        </w:rPr>
      </w:pPr>
      <w:r>
        <w:rPr>
          <w:lang w:eastAsia="zh-CN"/>
        </w:rPr>
        <w:br w:type="page" w:clear="all"/>
      </w:r>
      <w:r>
        <w:rPr>
          <w:lang w:eastAsia="zh-CN"/>
        </w:rPr>
      </w:r>
    </w:p>
    <w:sdt>
      <w:sdtPr>
        <w15:appearance w15:val="boundingBox"/>
        <w15:color w:val="dbdbdb"/>
        <w:id w:val="147478230"/>
        <w:docPartObj>
          <w:docPartGallery w:val="Table of Contents"/>
          <w:docPartUnique w:val="true"/>
        </w:docPartObj>
        <w:rPr>
          <w:rFonts w:ascii="SimHei" w:hAnsi="SimHei" w:eastAsia="SimHei"/>
          <w:b/>
          <w:sz w:val="32"/>
        </w:rPr>
      </w:sdtPr>
      <w:sdtContent>
        <w:p w14:paraId="55F4B86D" w14:textId="77777777">
          <w:pPr>
            <w:pBdr/>
            <w:spacing/>
            <w:ind/>
            <w:jc w:val="center"/>
            <w:rPr>
              <w:rFonts w:ascii="SimHei" w:hAnsi="SimHei" w:eastAsia="SimHei"/>
              <w:b/>
              <w:sz w:val="32"/>
            </w:rPr>
          </w:pPr>
          <w:r>
            <w:rPr>
              <w:rFonts w:ascii="SimHei" w:hAnsi="SimHei" w:eastAsia="SimHei"/>
              <w:b/>
              <w:sz w:val="32"/>
            </w:rPr>
            <w:t xml:space="preserve">目录</w:t>
          </w:r>
          <w:r>
            <w:rPr>
              <w:rFonts w:ascii="SimHei" w:hAnsi="SimHei" w:eastAsia="SimHei"/>
              <w:b/>
              <w:sz w:val="32"/>
            </w:rPr>
          </w:r>
        </w:p>
        <w:p w14:paraId="28541BBF" w14:textId="77777777">
          <w:pPr>
            <w:pStyle w:val="747"/>
            <w:pBdr/>
            <w:tabs>
              <w:tab w:val="right" w:leader="dot" w:pos="8504"/>
            </w:tabs>
            <w:spacing/>
            <w:ind/>
            <w:rPr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tooltip="#_Toc25452" w:anchor="_Toc25452" w:history="1">
            <w:r>
              <w:rPr>
                <w:rFonts w:ascii="SimHei" w:hAnsi="SimHei" w:eastAsia="SimHei"/>
              </w:rPr>
              <w:t xml:space="preserve">基于</w:t>
            </w:r>
            <w:r>
              <w:rPr>
                <w:rFonts w:ascii="SimHei" w:hAnsi="SimHei" w:eastAsia="SimHei"/>
              </w:rPr>
              <w:t xml:space="preserve">C</w:t>
            </w:r>
            <w:r>
              <w:rPr>
                <w:rFonts w:ascii="SimHei" w:hAnsi="SimHei" w:eastAsia="SimHei"/>
              </w:rPr>
              <w:t xml:space="preserve">语言的文件传输服务器设计与实现</w:t>
            </w:r>
            <w:r>
              <w:tab/>
            </w:r>
            <w:r>
              <w:fldChar w:fldCharType="begin"/>
            </w:r>
            <w:r>
              <w:instrText xml:space="preserve"> PAGEREF _Toc25452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3DB92DC7" w14:textId="77777777">
          <w:pPr>
            <w:pStyle w:val="750"/>
            <w:pBdr/>
            <w:tabs>
              <w:tab w:val="right" w:leader="dot" w:pos="8504"/>
            </w:tabs>
            <w:spacing/>
            <w:ind w:left="480"/>
            <w:rPr/>
          </w:pPr>
          <w:r/>
          <w:hyperlink w:tooltip="#_Toc30754" w:anchor="_Toc30754" w:history="1">
            <w:r>
              <w:rPr>
                <w:rFonts w:ascii="SimHei" w:hAnsi="SimHei" w:eastAsia="SimHei"/>
              </w:rPr>
              <w:t xml:space="preserve">第一章</w:t>
            </w:r>
            <w:r>
              <w:rPr>
                <w:rFonts w:ascii="SimHei" w:hAnsi="SimHei" w:eastAsia="SimHei"/>
              </w:rPr>
              <w:t xml:space="preserve"> </w:t>
            </w:r>
            <w:r>
              <w:rPr>
                <w:rFonts w:ascii="SimHei" w:hAnsi="SimHei" w:eastAsia="SimHei"/>
              </w:rPr>
              <w:t xml:space="preserve">绪论</w:t>
            </w:r>
            <w:r>
              <w:tab/>
            </w:r>
            <w:r>
              <w:fldChar w:fldCharType="begin"/>
            </w:r>
            <w:r>
              <w:instrText xml:space="preserve"> PAGEREF _Toc30754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041DF866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20354" w:anchor="_Toc20354" w:history="1">
            <w:r>
              <w:rPr>
                <w:rFonts w:ascii="SimHei" w:hAnsi="SimHei" w:eastAsia="SimHei"/>
              </w:rPr>
              <w:t xml:space="preserve">1.1 </w:t>
            </w:r>
            <w:r>
              <w:rPr>
                <w:rFonts w:ascii="SimHei" w:hAnsi="SimHei" w:eastAsia="SimHei"/>
              </w:rPr>
              <w:t xml:space="preserve">项目完成情况</w:t>
            </w:r>
            <w:r>
              <w:tab/>
            </w:r>
            <w:r>
              <w:fldChar w:fldCharType="begin"/>
            </w:r>
            <w:r>
              <w:instrText xml:space="preserve"> PAGEREF _Toc20354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 w14:paraId="0CCF1103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13003" w:anchor="_Toc13003" w:history="1">
            <w:r>
              <w:rPr>
                <w:rFonts w:ascii="SimHei" w:hAnsi="SimHei" w:eastAsia="SimHei"/>
              </w:rPr>
              <w:t xml:space="preserve">1.2 </w:t>
            </w:r>
            <w:r>
              <w:rPr>
                <w:rFonts w:ascii="SimHei" w:hAnsi="SimHei" w:eastAsia="SimHei"/>
              </w:rPr>
              <w:t xml:space="preserve">课程设计背景</w:t>
            </w:r>
            <w:r>
              <w:tab/>
            </w:r>
            <w:r>
              <w:fldChar w:fldCharType="begin"/>
            </w:r>
            <w:r>
              <w:instrText xml:space="preserve"> PAGEREF _Toc13003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7ECC5D27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3810" w:anchor="_Toc3810" w:history="1">
            <w:r>
              <w:rPr>
                <w:rFonts w:ascii="SimHei" w:hAnsi="SimHei" w:eastAsia="SimHei"/>
              </w:rPr>
              <w:t xml:space="preserve">1.3 </w:t>
            </w:r>
            <w:r>
              <w:rPr>
                <w:rFonts w:ascii="SimHei" w:hAnsi="SimHei" w:eastAsia="SimHei"/>
              </w:rPr>
              <w:t xml:space="preserve">相关技术</w:t>
            </w:r>
            <w:r>
              <w:tab/>
            </w:r>
            <w:r>
              <w:fldChar w:fldCharType="begin"/>
            </w:r>
            <w:r>
              <w:instrText xml:space="preserve"> PAGEREF _Toc3810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 w14:paraId="011EA2CC" w14:textId="77777777">
          <w:pPr>
            <w:pStyle w:val="750"/>
            <w:pBdr/>
            <w:tabs>
              <w:tab w:val="right" w:leader="dot" w:pos="8504"/>
            </w:tabs>
            <w:spacing/>
            <w:ind w:left="480"/>
            <w:rPr/>
          </w:pPr>
          <w:r/>
          <w:hyperlink w:tooltip="#_Toc25149" w:anchor="_Toc25149" w:history="1">
            <w:r>
              <w:rPr>
                <w:rFonts w:ascii="SimHei" w:hAnsi="SimHei" w:eastAsia="SimHei"/>
              </w:rPr>
              <w:t xml:space="preserve">第二章</w:t>
            </w:r>
            <w:r>
              <w:rPr>
                <w:rFonts w:ascii="SimHei" w:hAnsi="SimHei" w:eastAsia="SimHei"/>
              </w:rPr>
              <w:t xml:space="preserve"> </w:t>
            </w:r>
            <w:r>
              <w:rPr>
                <w:rFonts w:ascii="SimHei" w:hAnsi="SimHei" w:eastAsia="SimHei"/>
              </w:rPr>
              <w:t xml:space="preserve">需求分析和设计</w:t>
            </w:r>
            <w:r>
              <w:tab/>
            </w:r>
            <w:r>
              <w:fldChar w:fldCharType="begin"/>
            </w:r>
            <w:r>
              <w:instrText xml:space="preserve"> PAGEREF _Toc25149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 w14:paraId="0F5828E1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1271" w:anchor="_Toc1271" w:history="1">
            <w:r>
              <w:rPr>
                <w:rFonts w:ascii="SimHei" w:hAnsi="SimHei" w:eastAsia="SimHei"/>
              </w:rPr>
              <w:t xml:space="preserve">2.1 </w:t>
            </w:r>
            <w:r>
              <w:rPr>
                <w:rFonts w:ascii="SimHei" w:hAnsi="SimHei" w:eastAsia="SimHei"/>
              </w:rPr>
              <w:t xml:space="preserve">需求分析</w:t>
            </w:r>
            <w:r>
              <w:tab/>
            </w:r>
            <w:r>
              <w:fldChar w:fldCharType="begin"/>
            </w:r>
            <w:r>
              <w:instrText xml:space="preserve"> PAGEREF _Toc1271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 w14:paraId="4424FF21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2899" w:anchor="_Toc2899" w:history="1">
            <w:r>
              <w:rPr>
                <w:rFonts w:ascii="SimHei" w:hAnsi="SimHei" w:eastAsia="SimHei"/>
              </w:rPr>
              <w:t xml:space="preserve">2.2 </w:t>
            </w:r>
            <w:r>
              <w:rPr>
                <w:rFonts w:ascii="SimHei" w:hAnsi="SimHei" w:eastAsia="SimHei"/>
              </w:rPr>
              <w:t xml:space="preserve">总体设计</w:t>
            </w:r>
            <w:r>
              <w:tab/>
            </w:r>
            <w:r>
              <w:fldChar w:fldCharType="begin"/>
            </w:r>
            <w:r>
              <w:instrText xml:space="preserve"> PAGEREF _Toc2899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 w14:paraId="5A5C6D97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7632" w:anchor="_Toc7632" w:history="1">
            <w:r>
              <w:rPr>
                <w:rFonts w:ascii="SimHei" w:hAnsi="SimHei" w:eastAsia="SimHei"/>
              </w:rPr>
              <w:t xml:space="preserve">2.3 </w:t>
            </w:r>
            <w:r>
              <w:rPr>
                <w:rFonts w:ascii="SimHei" w:hAnsi="SimHei" w:eastAsia="SimHei"/>
              </w:rPr>
              <w:t xml:space="preserve">详细设计</w:t>
            </w:r>
            <w:r>
              <w:tab/>
            </w:r>
            <w:r>
              <w:fldChar w:fldCharType="begin"/>
            </w:r>
            <w:r>
              <w:instrText xml:space="preserve"> PAGEREF _Toc7632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/>
        </w:p>
        <w:p w14:paraId="26E51EDC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25114" w:anchor="_Toc25114" w:history="1">
            <w:r>
              <w:rPr>
                <w:rFonts w:ascii="SimHei" w:hAnsi="SimHei" w:eastAsia="SimHei"/>
              </w:rPr>
              <w:t xml:space="preserve">2.4 </w:t>
            </w:r>
            <w:r>
              <w:rPr>
                <w:rFonts w:ascii="SimHei" w:hAnsi="SimHei" w:eastAsia="SimHei"/>
              </w:rPr>
              <w:t xml:space="preserve">本章小结</w:t>
            </w:r>
            <w:r>
              <w:tab/>
            </w:r>
            <w:r>
              <w:fldChar w:fldCharType="begin"/>
            </w:r>
            <w:r>
              <w:instrText xml:space="preserve"> PAGEREF _Toc25114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/>
        </w:p>
        <w:p w14:paraId="3EDDB211" w14:textId="77777777">
          <w:pPr>
            <w:pStyle w:val="750"/>
            <w:pBdr/>
            <w:tabs>
              <w:tab w:val="right" w:leader="dot" w:pos="8504"/>
            </w:tabs>
            <w:spacing/>
            <w:ind w:left="480"/>
            <w:rPr/>
          </w:pPr>
          <w:r/>
          <w:hyperlink w:tooltip="#_Toc7342" w:anchor="_Toc7342" w:history="1">
            <w:r>
              <w:rPr>
                <w:rFonts w:ascii="SimHei" w:hAnsi="SimHei" w:eastAsia="SimHei"/>
              </w:rPr>
              <w:t xml:space="preserve">第三章</w:t>
            </w:r>
            <w:r>
              <w:rPr>
                <w:rFonts w:ascii="SimHei" w:hAnsi="SimHei" w:eastAsia="SimHei"/>
              </w:rPr>
              <w:t xml:space="preserve"> </w:t>
            </w:r>
            <w:r>
              <w:rPr>
                <w:rFonts w:ascii="SimHei" w:hAnsi="SimHei" w:eastAsia="SimHei"/>
              </w:rPr>
              <w:t xml:space="preserve">测试</w:t>
            </w:r>
            <w:r>
              <w:tab/>
            </w:r>
            <w:r>
              <w:fldChar w:fldCharType="begin"/>
            </w:r>
            <w:r>
              <w:instrText xml:space="preserve"> PAGEREF _Toc7342 \h </w:instrText>
            </w:r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/>
        </w:p>
        <w:p w14:paraId="5A050F57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9864" w:anchor="_Toc9864" w:history="1">
            <w:r>
              <w:rPr>
                <w:rFonts w:ascii="SimHei" w:hAnsi="SimHei" w:eastAsia="SimHei"/>
              </w:rPr>
              <w:t xml:space="preserve">3.1 </w:t>
            </w:r>
            <w:r>
              <w:rPr>
                <w:rFonts w:ascii="SimHei" w:hAnsi="SimHei" w:eastAsia="SimHei"/>
              </w:rPr>
              <w:t xml:space="preserve">测试环境</w:t>
            </w:r>
            <w:r>
              <w:tab/>
            </w:r>
            <w:r>
              <w:fldChar w:fldCharType="begin"/>
            </w:r>
            <w:r>
              <w:instrText xml:space="preserve"> PAGEREF _Toc9864 \h </w:instrText>
            </w:r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/>
        </w:p>
        <w:p w14:paraId="0F2A5C4B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11366" w:anchor="_Toc11366" w:history="1">
            <w:r>
              <w:rPr>
                <w:rFonts w:ascii="SimHei" w:hAnsi="SimHei" w:eastAsia="SimHei"/>
              </w:rPr>
              <w:t xml:space="preserve">3.2 </w:t>
            </w:r>
            <w:r>
              <w:rPr>
                <w:rFonts w:ascii="SimHei" w:hAnsi="SimHei" w:eastAsia="SimHei"/>
              </w:rPr>
              <w:t xml:space="preserve">测试结果</w:t>
            </w:r>
            <w:r>
              <w:tab/>
            </w:r>
            <w:r>
              <w:fldChar w:fldCharType="begin"/>
            </w:r>
            <w:r>
              <w:instrText xml:space="preserve"> PAGEREF _Toc11366 \h </w:instrText>
            </w:r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/>
        </w:p>
        <w:p w14:paraId="67235AFF" w14:textId="77777777">
          <w:pPr>
            <w:pStyle w:val="744"/>
            <w:pBdr/>
            <w:tabs>
              <w:tab w:val="right" w:leader="dot" w:pos="8504"/>
            </w:tabs>
            <w:spacing/>
            <w:ind w:left="960"/>
            <w:rPr/>
          </w:pPr>
          <w:r/>
          <w:hyperlink w:tooltip="#_Toc32757" w:anchor="_Toc32757" w:history="1">
            <w:r>
              <w:rPr>
                <w:rFonts w:ascii="SimHei" w:hAnsi="SimHei" w:eastAsia="SimHei"/>
              </w:rPr>
              <w:t xml:space="preserve">3.3 </w:t>
            </w:r>
            <w:r>
              <w:rPr>
                <w:rFonts w:ascii="SimHei" w:hAnsi="SimHei" w:eastAsia="SimHei"/>
              </w:rPr>
              <w:t xml:space="preserve">本章小结</w:t>
            </w:r>
            <w:r>
              <w:tab/>
            </w:r>
            <w:r>
              <w:fldChar w:fldCharType="begin"/>
            </w:r>
            <w:r>
              <w:instrText xml:space="preserve"> PAGEREF _Toc32757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/>
        </w:p>
        <w:p w14:paraId="5266D9DA" w14:textId="77777777">
          <w:pPr>
            <w:pStyle w:val="750"/>
            <w:pBdr/>
            <w:tabs>
              <w:tab w:val="right" w:leader="dot" w:pos="8504"/>
            </w:tabs>
            <w:spacing/>
            <w:ind w:left="480"/>
            <w:rPr/>
          </w:pPr>
          <w:r/>
          <w:hyperlink w:tooltip="#_Toc10111" w:anchor="_Toc10111" w:history="1">
            <w:r>
              <w:rPr>
                <w:rFonts w:ascii="SimHei" w:hAnsi="SimHei" w:eastAsia="SimHei"/>
              </w:rPr>
              <w:t xml:space="preserve">第四章</w:t>
            </w:r>
            <w:r>
              <w:rPr>
                <w:rFonts w:ascii="SimHei" w:hAnsi="SimHei" w:eastAsia="SimHei"/>
              </w:rPr>
              <w:t xml:space="preserve"> </w:t>
            </w:r>
            <w:r>
              <w:rPr>
                <w:rFonts w:ascii="SimHei" w:hAnsi="SimHei" w:eastAsia="SimHei"/>
              </w:rPr>
              <w:t xml:space="preserve">课程设计总结</w:t>
            </w:r>
            <w:r>
              <w:tab/>
            </w:r>
            <w:r>
              <w:fldChar w:fldCharType="begin"/>
            </w:r>
            <w:r>
              <w:instrText xml:space="preserve"> PAGEREF _Toc10111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/>
        </w:p>
        <w:p w14:paraId="4EC06BA4" w14:textId="77777777">
          <w:pPr>
            <w:pStyle w:val="750"/>
            <w:pBdr/>
            <w:tabs>
              <w:tab w:val="right" w:leader="dot" w:pos="8504"/>
            </w:tabs>
            <w:spacing/>
            <w:ind w:left="480"/>
            <w:rPr/>
          </w:pPr>
          <w:r/>
          <w:hyperlink w:tooltip="#_Toc5424" w:anchor="_Toc5424" w:history="1">
            <w:r>
              <w:rPr>
                <w:rFonts w:ascii="SimHei" w:hAnsi="SimHei" w:eastAsia="SimHei"/>
              </w:rPr>
              <w:t xml:space="preserve">参考文献</w:t>
            </w:r>
            <w:r>
              <w:tab/>
            </w:r>
            <w:r>
              <w:fldChar w:fldCharType="begin"/>
            </w:r>
            <w:r>
              <w:instrText xml:space="preserve"> PAGEREF _Toc5424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/>
        </w:p>
        <w:p w14:paraId="46EE5E8D" w14:textId="77777777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41AE173F" w14:textId="77777777">
      <w:pPr>
        <w:pBdr/>
        <w:spacing/>
        <w:ind/>
        <w:rPr/>
      </w:pPr>
      <w:r/>
      <w:r/>
    </w:p>
    <w:p w14:paraId="4EBEA56D" w14:textId="77777777">
      <w:pPr>
        <w:pStyle w:val="719"/>
        <w:pBdr/>
        <w:spacing/>
        <w:ind/>
        <w:rPr>
          <w:lang w:eastAsia="zh-CN"/>
        </w:rPr>
      </w:pPr>
      <w:r/>
      <w:bookmarkStart w:id="0" w:name="_Toc25452"/>
      <w:r>
        <w:rPr>
          <w:rFonts w:ascii="SimHei" w:hAnsi="SimHei" w:eastAsia="SimHei"/>
          <w:lang w:eastAsia="zh-CN"/>
        </w:rPr>
        <w:t xml:space="preserve">基于</w:t>
      </w:r>
      <w:r>
        <w:rPr>
          <w:rFonts w:ascii="SimHei" w:hAnsi="SimHei" w:eastAsia="SimHei"/>
          <w:lang w:eastAsia="zh-CN"/>
        </w:rPr>
        <w:t xml:space="preserve">C</w:t>
      </w:r>
      <w:r>
        <w:rPr>
          <w:rFonts w:ascii="SimHei" w:hAnsi="SimHei" w:eastAsia="SimHei"/>
          <w:lang w:eastAsia="zh-CN"/>
        </w:rPr>
        <w:t xml:space="preserve">语言的文件传输服务器设计与实现</w:t>
      </w:r>
      <w:bookmarkEnd w:id="0"/>
      <w:r/>
      <w:r>
        <w:rPr>
          <w:lang w:eastAsia="zh-CN"/>
        </w:rPr>
      </w:r>
    </w:p>
    <w:p w14:paraId="02DD22C3" w14:textId="77777777">
      <w:pPr>
        <w:pStyle w:val="720"/>
        <w:pBdr/>
        <w:spacing/>
        <w:ind/>
        <w:rPr>
          <w:lang w:eastAsia="zh-CN"/>
        </w:rPr>
      </w:pPr>
      <w:r/>
      <w:bookmarkStart w:id="1" w:name="_Toc30754"/>
      <w:r>
        <w:rPr>
          <w:rFonts w:ascii="SimHei" w:hAnsi="SimHei" w:eastAsia="SimHei"/>
          <w:lang w:eastAsia="zh-CN"/>
        </w:rPr>
        <w:t xml:space="preserve">第一章</w:t>
      </w:r>
      <w:r>
        <w:rPr>
          <w:rFonts w:ascii="SimHei" w:hAnsi="SimHei" w:eastAsia="SimHei"/>
          <w:lang w:eastAsia="zh-CN"/>
        </w:rPr>
        <w:t xml:space="preserve"> </w:t>
      </w:r>
      <w:r>
        <w:rPr>
          <w:rFonts w:ascii="SimHei" w:hAnsi="SimHei" w:eastAsia="SimHei"/>
          <w:lang w:eastAsia="zh-CN"/>
        </w:rPr>
        <w:t xml:space="preserve">绪论</w:t>
      </w:r>
      <w:bookmarkEnd w:id="1"/>
      <w:r/>
      <w:r>
        <w:rPr>
          <w:lang w:eastAsia="zh-CN"/>
        </w:rPr>
      </w:r>
    </w:p>
    <w:p w14:paraId="788B5659" w14:textId="77777777">
      <w:pPr>
        <w:pStyle w:val="721"/>
        <w:pBdr/>
        <w:spacing/>
        <w:ind/>
        <w:rPr>
          <w:lang w:eastAsia="zh-CN"/>
        </w:rPr>
      </w:pPr>
      <w:r/>
      <w:bookmarkStart w:id="2" w:name="_Toc20354"/>
      <w:r>
        <w:rPr>
          <w:rFonts w:ascii="SimHei" w:hAnsi="SimHei" w:eastAsia="SimHei"/>
          <w:lang w:eastAsia="zh-CN"/>
        </w:rPr>
        <w:t xml:space="preserve">1.1 </w:t>
      </w:r>
      <w:r>
        <w:rPr>
          <w:rFonts w:ascii="SimHei" w:hAnsi="SimHei" w:eastAsia="SimHei"/>
          <w:lang w:eastAsia="zh-CN"/>
        </w:rPr>
        <w:t xml:space="preserve">项目完成情况</w:t>
      </w:r>
      <w:bookmarkEnd w:id="2"/>
      <w:r/>
      <w:r>
        <w:rPr>
          <w:lang w:eastAsia="zh-CN"/>
        </w:rPr>
      </w:r>
    </w:p>
    <w:p w14:paraId="147C876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本课程设计实现了一个基于</w:t>
      </w:r>
      <w:r>
        <w:rPr>
          <w:lang w:eastAsia="zh-CN"/>
        </w:rPr>
        <w:t xml:space="preserve"> C </w:t>
      </w:r>
      <w:r>
        <w:rPr>
          <w:lang w:eastAsia="zh-CN"/>
        </w:rPr>
        <w:t xml:space="preserve">语言的文件传输服务器系统，采用客户端</w:t>
      </w:r>
      <w:r>
        <w:rPr>
          <w:lang w:eastAsia="zh-CN"/>
        </w:rPr>
        <w:t xml:space="preserve">-</w:t>
      </w:r>
      <w:r>
        <w:rPr>
          <w:lang w:eastAsia="zh-CN"/>
        </w:rPr>
        <w:t xml:space="preserve">服务器（</w:t>
      </w:r>
      <w:r>
        <w:rPr>
          <w:lang w:eastAsia="zh-CN"/>
        </w:rPr>
        <w:t xml:space="preserve">C/S</w:t>
      </w:r>
      <w:r>
        <w:rPr>
          <w:lang w:eastAsia="zh-CN"/>
        </w:rPr>
        <w:t xml:space="preserve">）架构，支持多客户端并发访问。系统通过自定义二进制协议在</w:t>
      </w:r>
      <w:r>
        <w:rPr>
          <w:lang w:eastAsia="zh-CN"/>
        </w:rPr>
        <w:t xml:space="preserve"> TCP </w:t>
      </w:r>
      <w:r>
        <w:rPr>
          <w:lang w:eastAsia="zh-CN"/>
        </w:rPr>
        <w:t xml:space="preserve">连接上实现文件和目录的远程管理，具备完整的错误处理、数据校验和安全防护机制。</w:t>
      </w:r>
      <w:r>
        <w:rPr>
          <w:lang w:eastAsia="zh-CN"/>
        </w:rPr>
      </w:r>
    </w:p>
    <w:p w14:paraId="08642B28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项目主要完成以下功能：</w:t>
      </w:r>
      <w:r>
        <w:rPr>
          <w:lang w:eastAsia="zh-CN"/>
        </w:rPr>
      </w:r>
    </w:p>
    <w:p w14:paraId="05D846BF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1</w:t>
      </w:r>
      <w:r>
        <w:rPr>
          <w:lang w:eastAsia="zh-CN"/>
        </w:rPr>
        <w:t xml:space="preserve">）自定义二进制通信协议：设计了</w:t>
      </w:r>
      <w:r>
        <w:rPr>
          <w:lang w:eastAsia="zh-CN"/>
        </w:rPr>
        <w:t xml:space="preserve">包含魔数校验</w:t>
      </w:r>
      <w:r>
        <w:rPr>
          <w:lang w:eastAsia="zh-CN"/>
        </w:rPr>
        <w:t xml:space="preserve">、版本控制、命令分发、状态码反馈和</w:t>
      </w:r>
      <w:r>
        <w:rPr>
          <w:lang w:eastAsia="zh-CN"/>
        </w:rPr>
        <w:t xml:space="preserve"> CRC32 </w:t>
      </w:r>
      <w:r>
        <w:rPr>
          <w:lang w:eastAsia="zh-CN"/>
        </w:rPr>
        <w:t xml:space="preserve">校验的</w:t>
      </w:r>
      <w:r>
        <w:rPr>
          <w:lang w:eastAsia="zh-CN"/>
        </w:rPr>
        <w:t xml:space="preserve"> 15 </w:t>
      </w:r>
      <w:r>
        <w:rPr>
          <w:lang w:eastAsia="zh-CN"/>
        </w:rPr>
        <w:t xml:space="preserve">字节协议头，支持请求、响应和数据三种消息类型。</w:t>
      </w:r>
      <w:r>
        <w:rPr>
          <w:lang w:eastAsia="zh-CN"/>
        </w:rPr>
      </w:r>
    </w:p>
    <w:p w14:paraId="551EBD1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2</w:t>
      </w:r>
      <w:r>
        <w:rPr>
          <w:lang w:eastAsia="zh-CN"/>
        </w:rPr>
        <w:t xml:space="preserve">）文件传输功能：支持文件的上传和下载，采用</w:t>
      </w:r>
      <w:r>
        <w:rPr>
          <w:lang w:eastAsia="zh-CN"/>
        </w:rPr>
        <w:t xml:space="preserve"> 8KB </w:t>
      </w:r>
      <w:r>
        <w:rPr>
          <w:lang w:eastAsia="zh-CN"/>
        </w:rPr>
        <w:t xml:space="preserve">分块传输策略，传输过程中显示实时进度条和速率信息，并通过</w:t>
      </w:r>
      <w:r>
        <w:rPr>
          <w:lang w:eastAsia="zh-CN"/>
        </w:rPr>
        <w:t xml:space="preserve"> CRC32 </w:t>
      </w:r>
      <w:r>
        <w:rPr>
          <w:lang w:eastAsia="zh-CN"/>
        </w:rPr>
        <w:t xml:space="preserve">校验保证数据完整性。</w:t>
      </w:r>
      <w:r>
        <w:rPr>
          <w:lang w:eastAsia="zh-CN"/>
        </w:rPr>
      </w:r>
    </w:p>
    <w:p w14:paraId="1749F66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3</w:t>
      </w:r>
      <w:r>
        <w:rPr>
          <w:lang w:eastAsia="zh-CN"/>
        </w:rPr>
        <w:t xml:space="preserve">）目录管理功能：支持远程创建目录（</w:t>
      </w:r>
      <w:r>
        <w:rPr>
          <w:lang w:eastAsia="zh-CN"/>
        </w:rPr>
        <w:t xml:space="preserve">mkdir</w:t>
      </w:r>
      <w:r>
        <w:rPr>
          <w:lang w:eastAsia="zh-CN"/>
        </w:rPr>
        <w:t xml:space="preserve">）、列目录（</w:t>
      </w:r>
      <w:r>
        <w:rPr>
          <w:lang w:eastAsia="zh-CN"/>
        </w:rPr>
        <w:t xml:space="preserve">list</w:t>
      </w:r>
      <w:r>
        <w:rPr>
          <w:lang w:eastAsia="zh-CN"/>
        </w:rPr>
        <w:t xml:space="preserve">）及查看子目录内容，目录列表包含文件类型、大小和修改时间等详细信息。</w:t>
      </w:r>
      <w:r>
        <w:rPr>
          <w:lang w:eastAsia="zh-CN"/>
        </w:rPr>
      </w:r>
    </w:p>
    <w:p w14:paraId="0B7F74D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4</w:t>
      </w:r>
      <w:r>
        <w:rPr>
          <w:lang w:eastAsia="zh-CN"/>
        </w:rPr>
        <w:t xml:space="preserve">）文件管理功能：支持文件和目录的删除（</w:t>
      </w:r>
      <w:r>
        <w:rPr>
          <w:lang w:eastAsia="zh-CN"/>
        </w:rPr>
        <w:t xml:space="preserve">delete</w:t>
      </w:r>
      <w:r>
        <w:rPr>
          <w:lang w:eastAsia="zh-CN"/>
        </w:rPr>
        <w:t xml:space="preserve">）及重命名（</w:t>
      </w:r>
      <w:r>
        <w:rPr>
          <w:lang w:eastAsia="zh-CN"/>
        </w:rPr>
        <w:t xml:space="preserve">rename</w:t>
      </w:r>
      <w:r>
        <w:rPr>
          <w:lang w:eastAsia="zh-CN"/>
        </w:rPr>
        <w:t xml:space="preserve">）操作。</w:t>
      </w:r>
      <w:r>
        <w:rPr>
          <w:lang w:eastAsia="zh-CN"/>
        </w:rPr>
      </w:r>
    </w:p>
    <w:p w14:paraId="33B2FDC8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5</w:t>
      </w:r>
      <w:r>
        <w:rPr>
          <w:lang w:eastAsia="zh-CN"/>
        </w:rPr>
        <w:t xml:space="preserve">）安全防护：实现了路径遍历攻击防护，禁止使用</w:t>
      </w:r>
      <w:r>
        <w:rPr>
          <w:lang w:eastAsia="zh-CN"/>
        </w:rPr>
        <w:t xml:space="preserve">".."</w:t>
      </w:r>
      <w:r>
        <w:rPr>
          <w:lang w:eastAsia="zh-CN"/>
        </w:rPr>
        <w:t xml:space="preserve">和绝对路径，所有文件操作均限制在服务器根目录范围内。</w:t>
      </w:r>
      <w:r>
        <w:rPr>
          <w:lang w:eastAsia="zh-CN"/>
        </w:rPr>
      </w:r>
    </w:p>
    <w:p w14:paraId="74BE9DAC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6</w:t>
      </w:r>
      <w:r>
        <w:rPr>
          <w:lang w:eastAsia="zh-CN"/>
        </w:rPr>
        <w:t xml:space="preserve">）多线程并发：服务</w:t>
      </w:r>
      <w:r>
        <w:rPr>
          <w:lang w:eastAsia="zh-CN"/>
        </w:rPr>
        <w:t xml:space="preserve">端采用</w:t>
      </w:r>
      <w:r>
        <w:rPr>
          <w:lang w:eastAsia="zh-CN"/>
        </w:rPr>
        <w:t xml:space="preserve"> </w:t>
      </w:r>
      <w:r>
        <w:rPr>
          <w:lang w:eastAsia="zh-CN"/>
        </w:rPr>
        <w:t xml:space="preserve">pthread</w:t>
      </w:r>
      <w:r>
        <w:rPr>
          <w:lang w:eastAsia="zh-CN"/>
        </w:rPr>
        <w:t xml:space="preserve"> </w:t>
      </w:r>
      <w:r>
        <w:rPr>
          <w:lang w:eastAsia="zh-CN"/>
        </w:rPr>
        <w:t xml:space="preserve">多线程模型，每个客户端连接由独立线程处理，支持多客户端同时操作。</w:t>
      </w:r>
      <w:r>
        <w:rPr>
          <w:lang w:eastAsia="zh-CN"/>
        </w:rPr>
      </w:r>
    </w:p>
    <w:p w14:paraId="4FB3BC48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7</w:t>
      </w:r>
      <w:r>
        <w:rPr>
          <w:lang w:eastAsia="zh-CN"/>
        </w:rPr>
        <w:t xml:space="preserve">）交互式客户端：提供交互式命令行</w:t>
      </w:r>
      <w:r>
        <w:rPr>
          <w:lang w:eastAsia="zh-CN"/>
        </w:rPr>
        <w:t xml:space="preserve"> Shell</w:t>
      </w:r>
      <w:r>
        <w:rPr>
          <w:lang w:eastAsia="zh-CN"/>
        </w:rPr>
        <w:t xml:space="preserve">（</w:t>
      </w:r>
      <w:r>
        <w:rPr>
          <w:lang w:eastAsia="zh-CN"/>
        </w:rPr>
        <w:t xml:space="preserve">fshell</w:t>
      </w:r>
      <w:r>
        <w:rPr>
          <w:lang w:eastAsia="zh-CN"/>
        </w:rPr>
        <w:t xml:space="preserve">），支持连接复用，同时保留命令行单次执行模式，支持批量文件上传。</w:t>
      </w:r>
      <w:r>
        <w:rPr>
          <w:lang w:eastAsia="zh-CN"/>
        </w:rPr>
      </w:r>
    </w:p>
    <w:p w14:paraId="3D4AE61B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8</w:t>
      </w:r>
      <w:r>
        <w:rPr>
          <w:lang w:eastAsia="zh-CN"/>
        </w:rPr>
        <w:t xml:space="preserve">）健壮性设计：包括</w:t>
      </w:r>
      <w:r>
        <w:rPr>
          <w:lang w:eastAsia="zh-CN"/>
        </w:rPr>
        <w:t xml:space="preserve"> SIGPIPE </w:t>
      </w:r>
      <w:r>
        <w:rPr>
          <w:lang w:eastAsia="zh-CN"/>
        </w:rPr>
        <w:t xml:space="preserve">信号忽略、</w:t>
      </w:r>
      <w:r>
        <w:rPr>
          <w:lang w:eastAsia="zh-CN"/>
        </w:rPr>
        <w:t xml:space="preserve">SIGINT </w:t>
      </w:r>
      <w:r>
        <w:rPr>
          <w:lang w:eastAsia="zh-CN"/>
        </w:rPr>
        <w:t xml:space="preserve">优雅退出、</w:t>
      </w:r>
      <w:r>
        <w:rPr>
          <w:lang w:eastAsia="zh-CN"/>
        </w:rPr>
        <w:t xml:space="preserve">Socket </w:t>
      </w:r>
      <w:r>
        <w:rPr>
          <w:lang w:eastAsia="zh-CN"/>
        </w:rPr>
        <w:t xml:space="preserve">超时机制和编译期协议断言等。</w:t>
      </w:r>
      <w:r>
        <w:rPr>
          <w:lang w:eastAsia="zh-CN"/>
        </w:rPr>
      </w:r>
    </w:p>
    <w:p w14:paraId="7D6A6C6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项目源代码总量约</w:t>
      </w:r>
      <w:r>
        <w:rPr>
          <w:lang w:eastAsia="zh-CN"/>
        </w:rPr>
        <w:t xml:space="preserve"> 2000 </w:t>
      </w:r>
      <w:r>
        <w:rPr>
          <w:lang w:eastAsia="zh-CN"/>
        </w:rPr>
        <w:t xml:space="preserve">行，其中</w:t>
      </w:r>
      <w:r>
        <w:rPr>
          <w:lang w:eastAsia="zh-CN"/>
        </w:rPr>
        <w:t xml:space="preserve"> C </w:t>
      </w:r>
      <w:r>
        <w:rPr>
          <w:lang w:eastAsia="zh-CN"/>
        </w:rPr>
        <w:t xml:space="preserve">语言源码</w:t>
      </w:r>
      <w:r>
        <w:rPr>
          <w:lang w:eastAsia="zh-CN"/>
        </w:rPr>
        <w:t xml:space="preserve"> 1646 </w:t>
      </w:r>
      <w:r>
        <w:rPr>
          <w:lang w:eastAsia="zh-CN"/>
        </w:rPr>
        <w:t xml:space="preserve">行，测试脚本</w:t>
      </w:r>
      <w:r>
        <w:rPr>
          <w:lang w:eastAsia="zh-CN"/>
        </w:rPr>
        <w:t xml:space="preserve"> 197 </w:t>
      </w:r>
      <w:r>
        <w:rPr>
          <w:lang w:eastAsia="zh-CN"/>
        </w:rPr>
        <w:t xml:space="preserve">行。全部</w:t>
      </w:r>
      <w:r>
        <w:rPr>
          <w:lang w:eastAsia="zh-CN"/>
        </w:rPr>
        <w:t xml:space="preserve"> 10 </w:t>
      </w:r>
      <w:r>
        <w:rPr>
          <w:lang w:eastAsia="zh-CN"/>
        </w:rPr>
        <w:t xml:space="preserve">项集成测试</w:t>
      </w:r>
      <w:r>
        <w:rPr>
          <w:lang w:eastAsia="zh-CN"/>
        </w:rPr>
        <w:t xml:space="preserve">用例均</w:t>
      </w:r>
      <w:r>
        <w:rPr>
          <w:lang w:eastAsia="zh-CN"/>
        </w:rPr>
        <w:t xml:space="preserve">通过。</w:t>
      </w:r>
      <w:r>
        <w:rPr>
          <w:lang w:eastAsia="zh-CN"/>
        </w:rPr>
      </w:r>
    </w:p>
    <w:p w14:paraId="76CCA585" w14:textId="77777777">
      <w:pPr>
        <w:pStyle w:val="721"/>
        <w:pBdr/>
        <w:spacing/>
        <w:ind/>
        <w:rPr>
          <w:lang w:eastAsia="zh-CN"/>
        </w:rPr>
      </w:pPr>
      <w:r/>
      <w:bookmarkStart w:id="3" w:name="_Toc13003"/>
      <w:r>
        <w:rPr>
          <w:rFonts w:ascii="SimHei" w:hAnsi="SimHei" w:eastAsia="SimHei"/>
          <w:lang w:eastAsia="zh-CN"/>
        </w:rPr>
        <w:t xml:space="preserve">1.2 </w:t>
      </w:r>
      <w:r>
        <w:rPr>
          <w:rFonts w:ascii="SimHei" w:hAnsi="SimHei" w:eastAsia="SimHei"/>
          <w:lang w:eastAsia="zh-CN"/>
        </w:rPr>
        <w:t xml:space="preserve">课程设计背景</w:t>
      </w:r>
      <w:bookmarkEnd w:id="3"/>
      <w:r/>
      <w:r>
        <w:rPr>
          <w:lang w:eastAsia="zh-CN"/>
        </w:rPr>
      </w:r>
    </w:p>
    <w:p w14:paraId="23F6C8E4" w14:textId="77777777">
      <w:pPr>
        <w:pBdr/>
        <w:spacing/>
        <w:ind/>
        <w:rPr/>
      </w:pPr>
      <w:r>
        <w:rPr>
          <w:lang w:eastAsia="zh-CN"/>
        </w:rPr>
        <w:t xml:space="preserve">文件传输是计算机网络中</w:t>
      </w:r>
      <w:r>
        <w:rPr>
          <w:lang w:eastAsia="zh-CN"/>
        </w:rPr>
        <w:t xml:space="preserve">最</w:t>
      </w:r>
      <w:r>
        <w:rPr>
          <w:lang w:eastAsia="zh-CN"/>
        </w:rPr>
        <w:t xml:space="preserve">基础和最常用的应用之一。自</w:t>
      </w:r>
      <w:r>
        <w:rPr>
          <w:lang w:eastAsia="zh-CN"/>
        </w:rPr>
        <w:t xml:space="preserve"> ARPANET </w:t>
      </w:r>
      <w:r>
        <w:rPr>
          <w:lang w:eastAsia="zh-CN"/>
        </w:rPr>
        <w:t xml:space="preserve">诞生以来，文件传输协议就一直是网络应用的核心组成部分。</w:t>
      </w:r>
      <w:r>
        <w:rPr>
          <w:lang w:eastAsia="zh-CN"/>
        </w:rPr>
        <w:t xml:space="preserve">1971 </w:t>
      </w:r>
      <w:r>
        <w:rPr>
          <w:lang w:eastAsia="zh-CN"/>
        </w:rPr>
        <w:t xml:space="preserve">年，</w:t>
      </w:r>
      <w:r>
        <w:rPr>
          <w:lang w:eastAsia="zh-CN"/>
        </w:rPr>
        <w:t xml:space="preserve">RFC 114 </w:t>
      </w:r>
      <w:r>
        <w:rPr>
          <w:lang w:eastAsia="zh-CN"/>
        </w:rPr>
        <w:t xml:space="preserve">定义了最早的文件传输协议（</w:t>
      </w:r>
      <w:r>
        <w:rPr>
          <w:lang w:eastAsia="zh-CN"/>
        </w:rPr>
        <w:t xml:space="preserve">FTP</w:t>
      </w:r>
      <w:r>
        <w:rPr>
          <w:lang w:eastAsia="zh-CN"/>
        </w:rPr>
        <w:t xml:space="preserve">），此后</w:t>
      </w:r>
      <w:r>
        <w:rPr>
          <w:lang w:eastAsia="zh-CN"/>
        </w:rPr>
        <w:t xml:space="preserve"> FTP </w:t>
      </w:r>
      <w:r>
        <w:rPr>
          <w:lang w:eastAsia="zh-CN"/>
        </w:rPr>
        <w:t xml:space="preserve">经过多次修订（</w:t>
      </w:r>
      <w:r>
        <w:rPr>
          <w:lang w:eastAsia="zh-CN"/>
        </w:rPr>
        <w:t xml:space="preserve">RFC 959, RFC 3659</w:t>
      </w:r>
      <w:r>
        <w:rPr>
          <w:lang w:eastAsia="zh-CN"/>
        </w:rPr>
        <w:t xml:space="preserve">），</w:t>
      </w:r>
      <w:r>
        <w:rPr>
          <w:lang w:eastAsia="zh-CN"/>
        </w:rPr>
        <w:t xml:space="preserve">成为互联网标准协议之一</w:t>
      </w:r>
      <w:r>
        <w:rPr>
          <w:lang w:eastAsia="zh-CN"/>
        </w:rPr>
        <w:t xml:space="preserve">[</w:t>
      </w:r>
      <w:r>
        <w:rPr>
          <w:lang w:eastAsia="zh-CN"/>
        </w:rPr>
        <w:t xml:space="preserve">1]</w:t>
      </w:r>
      <w:r>
        <w:rPr>
          <w:lang w:eastAsia="zh-CN"/>
        </w:rPr>
        <w:t xml:space="preserve">。</w:t>
      </w:r>
      <w:r>
        <w:t xml:space="preserve">随着网络技术的发展，又相继出现了</w:t>
      </w:r>
      <w:r>
        <w:t xml:space="preserve"> TFTP</w:t>
      </w:r>
      <w:r>
        <w:t xml:space="preserve">（</w:t>
      </w:r>
      <w:r>
        <w:t xml:space="preserve">RFC 1350</w:t>
      </w:r>
      <w:r>
        <w:t xml:space="preserve">）、</w:t>
      </w:r>
      <w:r>
        <w:t xml:space="preserve">SFTP</w:t>
      </w:r>
      <w:r>
        <w:t xml:space="preserve">（</w:t>
      </w:r>
      <w:r>
        <w:t xml:space="preserve">SSH File Transfer </w:t>
      </w:r>
      <w:r>
        <w:t xml:space="preserve">Protocol</w:t>
      </w:r>
      <w:r>
        <w:t xml:space="preserve">）等适用于不同场景的文件传输协议</w:t>
      </w:r>
      <w:r>
        <w:t xml:space="preserve">[2]</w:t>
      </w:r>
      <w:r>
        <w:t xml:space="preserve">。</w:t>
      </w:r>
      <w:r/>
    </w:p>
    <w:p w14:paraId="4D85AA1E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在工业界，文件传输服务器广泛应用于软件分发、数据备份、日志收集和内容分发等领域。传统的</w:t>
      </w:r>
      <w:r>
        <w:rPr>
          <w:lang w:eastAsia="zh-CN"/>
        </w:rPr>
        <w:t xml:space="preserve"> FTP </w:t>
      </w:r>
      <w:r>
        <w:rPr>
          <w:lang w:eastAsia="zh-CN"/>
        </w:rPr>
        <w:t xml:space="preserve">服务器如</w:t>
      </w:r>
      <w:r>
        <w:rPr>
          <w:lang w:eastAsia="zh-CN"/>
        </w:rPr>
        <w:t xml:space="preserve"> </w:t>
      </w:r>
      <w:r>
        <w:rPr>
          <w:lang w:eastAsia="zh-CN"/>
        </w:rPr>
        <w:t xml:space="preserve">vsftpd</w:t>
      </w:r>
      <w:r>
        <w:rPr>
          <w:lang w:eastAsia="zh-CN"/>
        </w:rPr>
        <w:t xml:space="preserve">、</w:t>
      </w:r>
      <w:r>
        <w:rPr>
          <w:lang w:eastAsia="zh-CN"/>
        </w:rPr>
        <w:t xml:space="preserve">ProFTBD</w:t>
      </w:r>
      <w:r>
        <w:rPr>
          <w:lang w:eastAsia="zh-CN"/>
        </w:rPr>
        <w:t xml:space="preserve"> </w:t>
      </w:r>
      <w:r>
        <w:rPr>
          <w:lang w:eastAsia="zh-CN"/>
        </w:rPr>
        <w:t xml:space="preserve">等功能完善，但协议复杂度高，对于嵌入式系统或特定应用场景而言过于庞大。因此，设计一个轻量级、可定制的文件传输服务器具有实际工程价值</w:t>
      </w:r>
      <w:r>
        <w:rPr>
          <w:lang w:eastAsia="zh-CN"/>
        </w:rPr>
        <w:t xml:space="preserve">[3]</w:t>
      </w:r>
      <w:r>
        <w:rPr>
          <w:lang w:eastAsia="zh-CN"/>
        </w:rPr>
        <w:t xml:space="preserve">。</w:t>
      </w:r>
      <w:r>
        <w:rPr>
          <w:lang w:eastAsia="zh-CN"/>
        </w:rPr>
      </w:r>
    </w:p>
    <w:p w14:paraId="1BDC323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在学术研究方面，网络编程和并发服务器设计一直是计算机网络课程的核心教学内容。多线程并发模型、自定义协议设计、数据完整性校验等技术是网络编程的重要基础知识</w:t>
      </w:r>
      <w:r>
        <w:rPr>
          <w:lang w:eastAsia="zh-CN"/>
        </w:rPr>
        <w:t xml:space="preserve">[1][4]</w:t>
      </w:r>
      <w:r>
        <w:rPr>
          <w:lang w:eastAsia="zh-CN"/>
        </w:rPr>
        <w:t xml:space="preserve">。本项目将这些理论知识综合应用于一个完整的网络应用系统，有助于深入理解</w:t>
      </w:r>
      <w:r>
        <w:rPr>
          <w:lang w:eastAsia="zh-CN"/>
        </w:rPr>
        <w:t xml:space="preserve"> C/S </w:t>
      </w:r>
      <w:r>
        <w:rPr>
          <w:lang w:eastAsia="zh-CN"/>
        </w:rPr>
        <w:t xml:space="preserve">架构的工作原理和网络编程的核心技术。</w:t>
      </w:r>
      <w:r>
        <w:rPr>
          <w:lang w:eastAsia="zh-CN"/>
        </w:rPr>
      </w:r>
    </w:p>
    <w:p w14:paraId="697E4DDA" w14:textId="77777777">
      <w:pPr>
        <w:pStyle w:val="721"/>
        <w:pBdr/>
        <w:spacing/>
        <w:ind/>
        <w:rPr>
          <w:lang w:eastAsia="zh-CN"/>
        </w:rPr>
      </w:pPr>
      <w:r/>
      <w:bookmarkStart w:id="4" w:name="_Toc3810"/>
      <w:r>
        <w:rPr>
          <w:rFonts w:ascii="SimHei" w:hAnsi="SimHei" w:eastAsia="SimHei"/>
          <w:lang w:eastAsia="zh-CN"/>
        </w:rPr>
        <w:t xml:space="preserve">1.3 </w:t>
      </w:r>
      <w:r>
        <w:rPr>
          <w:rFonts w:ascii="SimHei" w:hAnsi="SimHei" w:eastAsia="SimHei"/>
          <w:lang w:eastAsia="zh-CN"/>
        </w:rPr>
        <w:t xml:space="preserve">相关技术</w:t>
      </w:r>
      <w:bookmarkEnd w:id="4"/>
      <w:r/>
      <w:r>
        <w:rPr>
          <w:lang w:eastAsia="zh-CN"/>
        </w:rPr>
      </w:r>
    </w:p>
    <w:p w14:paraId="2D7D8C0C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1</w:t>
      </w:r>
      <w:r>
        <w:rPr>
          <w:lang w:eastAsia="zh-CN"/>
        </w:rPr>
        <w:t xml:space="preserve">）</w:t>
      </w:r>
      <w:r>
        <w:rPr>
          <w:lang w:eastAsia="zh-CN"/>
        </w:rPr>
        <w:t xml:space="preserve">TCP/IP </w:t>
      </w:r>
      <w:r>
        <w:rPr>
          <w:lang w:eastAsia="zh-CN"/>
        </w:rPr>
        <w:t xml:space="preserve">协议与</w:t>
      </w:r>
      <w:r>
        <w:rPr>
          <w:lang w:eastAsia="zh-CN"/>
        </w:rPr>
        <w:t xml:space="preserve"> Socket </w:t>
      </w:r>
      <w:r>
        <w:rPr>
          <w:lang w:eastAsia="zh-CN"/>
        </w:rPr>
        <w:t xml:space="preserve">编程</w:t>
      </w:r>
      <w:r>
        <w:rPr>
          <w:lang w:eastAsia="zh-CN"/>
        </w:rPr>
      </w:r>
    </w:p>
    <w:p w14:paraId="447278C2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TCP</w:t>
      </w:r>
      <w:r>
        <w:rPr>
          <w:lang w:eastAsia="zh-CN"/>
        </w:rPr>
        <w:t xml:space="preserve">（传输控制协议）是一种面向连接的、可靠的传输层协议，通过三次握手建立连接，提供有序、</w:t>
      </w:r>
      <w:r>
        <w:rPr>
          <w:lang w:eastAsia="zh-CN"/>
        </w:rPr>
        <w:t xml:space="preserve">无差错的数据流传输服务</w:t>
      </w:r>
      <w:r>
        <w:rPr>
          <w:lang w:eastAsia="zh-CN"/>
        </w:rPr>
        <w:t xml:space="preserve">[</w:t>
      </w:r>
      <w:r>
        <w:rPr>
          <w:lang w:eastAsia="zh-CN"/>
        </w:rPr>
        <w:t xml:space="preserve">1]</w:t>
      </w:r>
      <w:r>
        <w:rPr>
          <w:lang w:eastAsia="zh-CN"/>
        </w:rPr>
        <w:t xml:space="preserve">。</w:t>
      </w:r>
      <w:r>
        <w:rPr>
          <w:lang w:eastAsia="zh-CN"/>
        </w:rPr>
        <w:t xml:space="preserve">Socket</w:t>
      </w:r>
      <w:r>
        <w:rPr>
          <w:lang w:eastAsia="zh-CN"/>
        </w:rPr>
        <w:t xml:space="preserve">（套接字）是</w:t>
      </w:r>
      <w:r>
        <w:rPr>
          <w:lang w:eastAsia="zh-CN"/>
        </w:rPr>
        <w:t xml:space="preserve"> TCP/IP </w:t>
      </w:r>
      <w:r>
        <w:rPr>
          <w:lang w:eastAsia="zh-CN"/>
        </w:rPr>
        <w:t xml:space="preserve">协议的编程接口，</w:t>
      </w:r>
      <w:r>
        <w:rPr>
          <w:lang w:eastAsia="zh-CN"/>
        </w:rPr>
        <w:t xml:space="preserve">POSIX Socket API </w:t>
      </w:r>
      <w:r>
        <w:rPr>
          <w:lang w:eastAsia="zh-CN"/>
        </w:rPr>
        <w:t xml:space="preserve">定义了一组标准函数，包括</w:t>
      </w:r>
      <w:r>
        <w:rPr>
          <w:lang w:eastAsia="zh-CN"/>
        </w:rPr>
        <w:t xml:space="preserve"> socket()</w:t>
      </w:r>
      <w:r>
        <w:rPr>
          <w:lang w:eastAsia="zh-CN"/>
        </w:rPr>
        <w:t xml:space="preserve">、</w:t>
      </w:r>
      <w:r>
        <w:rPr>
          <w:lang w:eastAsia="zh-CN"/>
        </w:rPr>
        <w:t xml:space="preserve">bind()</w:t>
      </w:r>
      <w:r>
        <w:rPr>
          <w:lang w:eastAsia="zh-CN"/>
        </w:rPr>
        <w:t xml:space="preserve">、</w:t>
      </w:r>
      <w:r>
        <w:rPr>
          <w:lang w:eastAsia="zh-CN"/>
        </w:rPr>
        <w:t xml:space="preserve">listen()</w:t>
      </w:r>
      <w:r>
        <w:rPr>
          <w:lang w:eastAsia="zh-CN"/>
        </w:rPr>
        <w:t xml:space="preserve">、</w:t>
      </w:r>
      <w:r>
        <w:rPr>
          <w:lang w:eastAsia="zh-CN"/>
        </w:rPr>
        <w:t xml:space="preserve">accept()</w:t>
      </w:r>
      <w:r>
        <w:rPr>
          <w:lang w:eastAsia="zh-CN"/>
        </w:rPr>
        <w:t xml:space="preserve">、</w:t>
      </w:r>
      <w:r>
        <w:rPr>
          <w:lang w:eastAsia="zh-CN"/>
        </w:rPr>
        <w:t xml:space="preserve">connect()</w:t>
      </w:r>
      <w:r>
        <w:rPr>
          <w:lang w:eastAsia="zh-CN"/>
        </w:rPr>
        <w:t xml:space="preserve">、</w:t>
      </w:r>
      <w:r>
        <w:rPr>
          <w:lang w:eastAsia="zh-CN"/>
        </w:rPr>
        <w:t xml:space="preserve">send() </w:t>
      </w:r>
      <w:r>
        <w:rPr>
          <w:lang w:eastAsia="zh-CN"/>
        </w:rPr>
        <w:t xml:space="preserve">和</w:t>
      </w:r>
      <w:r>
        <w:rPr>
          <w:lang w:eastAsia="zh-CN"/>
        </w:rPr>
        <w:t xml:space="preserve"> </w:t>
      </w:r>
      <w:r>
        <w:rPr>
          <w:lang w:eastAsia="zh-CN"/>
        </w:rPr>
        <w:t xml:space="preserve">recv</w:t>
      </w:r>
      <w:r>
        <w:rPr>
          <w:lang w:eastAsia="zh-CN"/>
        </w:rPr>
        <w:t xml:space="preserve">() </w:t>
      </w:r>
      <w:r>
        <w:rPr>
          <w:lang w:eastAsia="zh-CN"/>
        </w:rPr>
        <w:t xml:space="preserve">等，用于实现网络通信程序</w:t>
      </w:r>
      <w:r>
        <w:rPr>
          <w:lang w:eastAsia="zh-CN"/>
        </w:rPr>
        <w:t xml:space="preserve">[5]</w:t>
      </w:r>
      <w:r>
        <w:rPr>
          <w:lang w:eastAsia="zh-CN"/>
        </w:rPr>
        <w:t xml:space="preserve">。本项目基于</w:t>
      </w:r>
      <w:r>
        <w:rPr>
          <w:lang w:eastAsia="zh-CN"/>
        </w:rPr>
        <w:t xml:space="preserve"> POSIX Socket API </w:t>
      </w:r>
      <w:r>
        <w:rPr>
          <w:lang w:eastAsia="zh-CN"/>
        </w:rPr>
        <w:t xml:space="preserve">实现客户端与服务器之间的</w:t>
      </w:r>
      <w:r>
        <w:rPr>
          <w:lang w:eastAsia="zh-CN"/>
        </w:rPr>
        <w:t xml:space="preserve"> TCP </w:t>
      </w:r>
      <w:r>
        <w:rPr>
          <w:lang w:eastAsia="zh-CN"/>
        </w:rPr>
        <w:t xml:space="preserve">通信。</w:t>
      </w:r>
      <w:r>
        <w:rPr>
          <w:lang w:eastAsia="zh-CN"/>
        </w:rPr>
      </w:r>
    </w:p>
    <w:p w14:paraId="768F807E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2</w:t>
      </w:r>
      <w:r>
        <w:rPr>
          <w:lang w:eastAsia="zh-CN"/>
        </w:rPr>
        <w:t xml:space="preserve">）多线程编程（</w:t>
      </w:r>
      <w:r>
        <w:rPr>
          <w:lang w:eastAsia="zh-CN"/>
        </w:rPr>
        <w:t xml:space="preserve">POSIX Threads</w:t>
      </w:r>
      <w:r>
        <w:rPr>
          <w:lang w:eastAsia="zh-CN"/>
        </w:rPr>
        <w:t xml:space="preserve">）</w:t>
      </w:r>
      <w:r>
        <w:rPr>
          <w:lang w:eastAsia="zh-CN"/>
        </w:rPr>
      </w:r>
    </w:p>
    <w:p w14:paraId="7A414FB1" w14:textId="77777777">
      <w:pPr>
        <w:pBdr/>
        <w:spacing/>
        <w:ind/>
        <w:rPr/>
      </w:pPr>
      <w:r>
        <w:rPr>
          <w:lang w:eastAsia="zh-CN"/>
        </w:rPr>
        <w:t xml:space="preserve">POSIX Threads</w:t>
      </w:r>
      <w:r>
        <w:rPr>
          <w:lang w:eastAsia="zh-CN"/>
        </w:rPr>
        <w:t xml:space="preserve">（</w:t>
      </w:r>
      <w:r>
        <w:rPr>
          <w:lang w:eastAsia="zh-CN"/>
        </w:rPr>
        <w:t xml:space="preserve">pthread</w:t>
      </w:r>
      <w:r>
        <w:rPr>
          <w:lang w:eastAsia="zh-CN"/>
        </w:rPr>
        <w:t xml:space="preserve">）是类</w:t>
      </w:r>
      <w:r>
        <w:rPr>
          <w:lang w:eastAsia="zh-CN"/>
        </w:rPr>
        <w:t xml:space="preserve"> Unix </w:t>
      </w:r>
      <w:r>
        <w:rPr>
          <w:lang w:eastAsia="zh-CN"/>
        </w:rPr>
        <w:t xml:space="preserve">系统上的线程标准，提供线程创建、</w:t>
      </w:r>
      <w:r>
        <w:rPr>
          <w:lang w:eastAsia="zh-CN"/>
        </w:rPr>
        <w:t xml:space="preserve">同步和管理功能</w:t>
      </w:r>
      <w:r>
        <w:rPr>
          <w:lang w:eastAsia="zh-CN"/>
        </w:rPr>
        <w:t xml:space="preserve">[</w:t>
      </w:r>
      <w:r>
        <w:rPr>
          <w:lang w:eastAsia="zh-CN"/>
        </w:rPr>
        <w:t xml:space="preserve">6]</w:t>
      </w:r>
      <w:r>
        <w:rPr>
          <w:lang w:eastAsia="zh-CN"/>
        </w:rPr>
        <w:t xml:space="preserve">。本项目采用</w:t>
      </w:r>
      <w:r>
        <w:rPr>
          <w:lang w:eastAsia="zh-CN"/>
        </w:rPr>
        <w:t xml:space="preserve">"</w:t>
      </w:r>
      <w:r>
        <w:rPr>
          <w:lang w:eastAsia="zh-CN"/>
        </w:rPr>
        <w:t xml:space="preserve">每连接一线程</w:t>
      </w:r>
      <w:r>
        <w:rPr>
          <w:lang w:eastAsia="zh-CN"/>
        </w:rPr>
        <w:t xml:space="preserve">"</w:t>
      </w:r>
      <w:r>
        <w:rPr>
          <w:lang w:eastAsia="zh-CN"/>
        </w:rPr>
        <w:t xml:space="preserve">（</w:t>
      </w:r>
      <w:r>
        <w:rPr>
          <w:lang w:eastAsia="zh-CN"/>
        </w:rPr>
        <w:t xml:space="preserve">thread-per-connection</w:t>
      </w:r>
      <w:r>
        <w:rPr>
          <w:lang w:eastAsia="zh-CN"/>
        </w:rPr>
        <w:t xml:space="preserve">）的并发模型，主线程负责监听和接受连接，每个新连接由</w:t>
      </w:r>
      <w:r>
        <w:rPr>
          <w:lang w:eastAsia="zh-CN"/>
        </w:rPr>
        <w:t xml:space="preserve"> </w:t>
      </w:r>
      <w:r>
        <w:rPr>
          <w:lang w:eastAsia="zh-CN"/>
        </w:rPr>
        <w:t xml:space="preserve">pthread_create</w:t>
      </w:r>
      <w:r>
        <w:rPr>
          <w:lang w:eastAsia="zh-CN"/>
        </w:rPr>
        <w:t xml:space="preserve">() </w:t>
      </w:r>
      <w:r>
        <w:rPr>
          <w:lang w:eastAsia="zh-CN"/>
        </w:rPr>
        <w:t xml:space="preserve">创建独立的工作线程进行处理。</w:t>
      </w:r>
      <w:r>
        <w:t xml:space="preserve">该模型实现简单，适合连接数不高的场景</w:t>
      </w:r>
      <w:r>
        <w:t xml:space="preserve">。</w:t>
      </w:r>
      <w:r/>
    </w:p>
    <w:p w14:paraId="369B252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3</w:t>
      </w:r>
      <w:r>
        <w:rPr>
          <w:lang w:eastAsia="zh-CN"/>
        </w:rPr>
        <w:t xml:space="preserve">）</w:t>
      </w:r>
      <w:r>
        <w:rPr>
          <w:lang w:eastAsia="zh-CN"/>
        </w:rPr>
        <w:t xml:space="preserve">CRC32 </w:t>
      </w:r>
      <w:r>
        <w:rPr>
          <w:lang w:eastAsia="zh-CN"/>
        </w:rPr>
        <w:t xml:space="preserve">循环冗余校验</w:t>
      </w:r>
      <w:r>
        <w:rPr>
          <w:lang w:eastAsia="zh-CN"/>
        </w:rPr>
      </w:r>
    </w:p>
    <w:p w14:paraId="78EBFEC9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CRC</w:t>
      </w:r>
      <w:r>
        <w:rPr>
          <w:lang w:eastAsia="zh-CN"/>
        </w:rPr>
        <w:t xml:space="preserve">（</w:t>
      </w:r>
      <w:r>
        <w:rPr>
          <w:lang w:eastAsia="zh-CN"/>
        </w:rPr>
        <w:t xml:space="preserve">Cyclic Redundancy Check</w:t>
      </w:r>
      <w:r>
        <w:rPr>
          <w:lang w:eastAsia="zh-CN"/>
        </w:rPr>
        <w:t xml:space="preserve">）是一种基于多项式除法的错误检测码算法。</w:t>
      </w:r>
      <w:r>
        <w:rPr>
          <w:lang w:eastAsia="zh-CN"/>
        </w:rPr>
        <w:t xml:space="preserve">CRC32 </w:t>
      </w:r>
      <w:r>
        <w:rPr>
          <w:lang w:eastAsia="zh-CN"/>
        </w:rPr>
        <w:t xml:space="preserve">使用</w:t>
      </w:r>
      <w:r>
        <w:rPr>
          <w:lang w:eastAsia="zh-CN"/>
        </w:rPr>
        <w:t xml:space="preserve"> 32 </w:t>
      </w:r>
      <w:r>
        <w:rPr>
          <w:lang w:eastAsia="zh-CN"/>
        </w:rPr>
        <w:t xml:space="preserve">位校验值，其生成多项式为</w:t>
      </w:r>
      <w:r>
        <w:rPr>
          <w:lang w:eastAsia="zh-CN"/>
        </w:rPr>
        <w:t xml:space="preserve"> 0x04C11DB7</w:t>
      </w:r>
      <w:r>
        <w:rPr>
          <w:lang w:eastAsia="zh-CN"/>
        </w:rPr>
        <w:t xml:space="preserve">（</w:t>
      </w:r>
      <w:r>
        <w:rPr>
          <w:lang w:eastAsia="zh-CN"/>
        </w:rPr>
        <w:t xml:space="preserve">IEEE 802.3 </w:t>
      </w:r>
      <w:r>
        <w:rPr>
          <w:lang w:eastAsia="zh-CN"/>
        </w:rPr>
        <w:t xml:space="preserve">标准</w:t>
      </w:r>
      <w:r>
        <w:rPr>
          <w:lang w:eastAsia="zh-CN"/>
        </w:rPr>
        <w:t xml:space="preserve">）</w:t>
      </w:r>
      <w:r>
        <w:rPr>
          <w:lang w:eastAsia="zh-CN"/>
        </w:rPr>
        <w:t xml:space="preserve">[</w:t>
      </w:r>
      <w:r>
        <w:rPr>
          <w:lang w:eastAsia="zh-CN"/>
        </w:rPr>
        <w:t xml:space="preserve">7][8]</w:t>
      </w:r>
      <w:r>
        <w:rPr>
          <w:lang w:eastAsia="zh-CN"/>
        </w:rPr>
        <w:t xml:space="preserve">。发送方计算数据的</w:t>
      </w:r>
      <w:r>
        <w:rPr>
          <w:lang w:eastAsia="zh-CN"/>
        </w:rPr>
        <w:t xml:space="preserve"> CRC32 </w:t>
      </w:r>
      <w:r>
        <w:rPr>
          <w:lang w:eastAsia="zh-CN"/>
        </w:rPr>
        <w:t xml:space="preserve">值并附加在数据后面，接收方重新计算并比较，若不一致则说明数据在传输过程中发生了错误。</w:t>
      </w:r>
      <w:r>
        <w:rPr>
          <w:lang w:eastAsia="zh-CN"/>
        </w:rPr>
        <w:t xml:space="preserve">CRC32 </w:t>
      </w:r>
      <w:r>
        <w:rPr>
          <w:lang w:eastAsia="zh-CN"/>
        </w:rPr>
        <w:t xml:space="preserve">具有检错能力强、计算效率高的特点，广泛应用于网络传输、文件校验和存储系统中。本项目采用查表法实现</w:t>
      </w:r>
      <w:r>
        <w:rPr>
          <w:lang w:eastAsia="zh-CN"/>
        </w:rPr>
        <w:t xml:space="preserve"> CRC32</w:t>
      </w:r>
      <w:r>
        <w:rPr>
          <w:lang w:eastAsia="zh-CN"/>
        </w:rPr>
        <w:t xml:space="preserve">，通过预计算</w:t>
      </w:r>
      <w:r>
        <w:rPr>
          <w:lang w:eastAsia="zh-CN"/>
        </w:rPr>
        <w:t xml:space="preserve"> 256 </w:t>
      </w:r>
      <w:r>
        <w:rPr>
          <w:lang w:eastAsia="zh-CN"/>
        </w:rPr>
        <w:t xml:space="preserve">项查找表将计算复杂度从</w:t>
      </w:r>
      <w:r>
        <w:rPr>
          <w:lang w:eastAsia="zh-CN"/>
        </w:rPr>
        <w:t xml:space="preserve"> O(n×32) </w:t>
      </w:r>
      <w:r>
        <w:rPr>
          <w:lang w:eastAsia="zh-CN"/>
        </w:rPr>
        <w:t xml:space="preserve">降低到</w:t>
      </w:r>
      <w:r>
        <w:rPr>
          <w:lang w:eastAsia="zh-CN"/>
        </w:rPr>
        <w:t xml:space="preserve"> O(n)</w:t>
      </w:r>
      <w:r>
        <w:rPr>
          <w:lang w:eastAsia="zh-CN"/>
        </w:rPr>
        <w:t xml:space="preserve">。</w:t>
      </w:r>
      <w:r>
        <w:rPr>
          <w:lang w:eastAsia="zh-CN"/>
        </w:rPr>
      </w:r>
    </w:p>
    <w:p w14:paraId="109A4DC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4</w:t>
      </w:r>
      <w:r>
        <w:rPr>
          <w:lang w:eastAsia="zh-CN"/>
        </w:rPr>
        <w:t xml:space="preserve">）自定义二进制协议设计</w:t>
      </w:r>
      <w:r>
        <w:rPr>
          <w:lang w:eastAsia="zh-CN"/>
        </w:rPr>
      </w:r>
    </w:p>
    <w:p w14:paraId="0AA65603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网络协议定义了通信双方交换数据的格式和规则。与文本协议（如</w:t>
      </w:r>
      <w:r>
        <w:rPr>
          <w:lang w:eastAsia="zh-CN"/>
        </w:rPr>
        <w:t xml:space="preserve"> HTTP</w:t>
      </w:r>
      <w:r>
        <w:rPr>
          <w:lang w:eastAsia="zh-CN"/>
        </w:rPr>
        <w:t xml:space="preserve">、</w:t>
      </w:r>
      <w:r>
        <w:rPr>
          <w:lang w:eastAsia="zh-CN"/>
        </w:rPr>
        <w:t xml:space="preserve">FTP</w:t>
      </w:r>
      <w:r>
        <w:rPr>
          <w:lang w:eastAsia="zh-CN"/>
        </w:rPr>
        <w:t xml:space="preserve">）相比，二进制协议具有传输效率高、解析速度快的优点，常用于对性能要求较高的场景</w:t>
      </w:r>
      <w:r>
        <w:rPr>
          <w:lang w:eastAsia="zh-CN"/>
        </w:rPr>
        <w:t xml:space="preserve">[4]</w:t>
      </w:r>
      <w:r>
        <w:rPr>
          <w:lang w:eastAsia="zh-CN"/>
        </w:rPr>
        <w:t xml:space="preserve">。本项目设计了一种轻量级二进制协议，</w:t>
      </w:r>
      <w:r>
        <w:rPr>
          <w:lang w:eastAsia="zh-CN"/>
        </w:rPr>
        <w:t xml:space="preserve">包含魔数标识</w:t>
      </w:r>
      <w:r>
        <w:rPr>
          <w:lang w:eastAsia="zh-CN"/>
        </w:rPr>
        <w:t xml:space="preserve">、版本号、消息类型、命令码、状态码、负载长度和校验和等字段，实现了请求</w:t>
      </w:r>
      <w:r>
        <w:rPr>
          <w:lang w:eastAsia="zh-CN"/>
        </w:rPr>
        <w:t xml:space="preserve">-</w:t>
      </w:r>
      <w:r>
        <w:rPr>
          <w:lang w:eastAsia="zh-CN"/>
        </w:rPr>
        <w:t xml:space="preserve">响应模式的可靠通信。</w:t>
      </w:r>
      <w:r>
        <w:rPr>
          <w:lang w:eastAsia="zh-CN"/>
        </w:rPr>
      </w:r>
    </w:p>
    <w:p w14:paraId="2A3E6398" w14:textId="77777777">
      <w:pPr>
        <w:pStyle w:val="720"/>
        <w:pBdr/>
        <w:spacing/>
        <w:ind/>
        <w:rPr>
          <w:lang w:eastAsia="zh-CN"/>
        </w:rPr>
      </w:pPr>
      <w:r/>
      <w:bookmarkStart w:id="5" w:name="_Toc25149"/>
      <w:r>
        <w:rPr>
          <w:rFonts w:ascii="SimHei" w:hAnsi="SimHei" w:eastAsia="SimHei"/>
          <w:lang w:eastAsia="zh-CN"/>
        </w:rPr>
        <w:t xml:space="preserve">第二章</w:t>
      </w:r>
      <w:r>
        <w:rPr>
          <w:rFonts w:ascii="SimHei" w:hAnsi="SimHei" w:eastAsia="SimHei"/>
          <w:lang w:eastAsia="zh-CN"/>
        </w:rPr>
        <w:t xml:space="preserve"> </w:t>
      </w:r>
      <w:r>
        <w:rPr>
          <w:rFonts w:ascii="SimHei" w:hAnsi="SimHei" w:eastAsia="SimHei"/>
          <w:lang w:eastAsia="zh-CN"/>
        </w:rPr>
        <w:t xml:space="preserve">需求分析和设计</w:t>
      </w:r>
      <w:bookmarkEnd w:id="5"/>
      <w:r/>
      <w:r>
        <w:rPr>
          <w:lang w:eastAsia="zh-CN"/>
        </w:rPr>
      </w:r>
    </w:p>
    <w:p w14:paraId="367F8208" w14:textId="77777777">
      <w:pPr>
        <w:pStyle w:val="721"/>
        <w:pBdr/>
        <w:spacing/>
        <w:ind/>
        <w:rPr>
          <w:lang w:eastAsia="zh-CN"/>
        </w:rPr>
      </w:pPr>
      <w:r/>
      <w:bookmarkStart w:id="6" w:name="_Toc1271"/>
      <w:r>
        <w:rPr>
          <w:rFonts w:ascii="SimHei" w:hAnsi="SimHei" w:eastAsia="SimHei"/>
          <w:lang w:eastAsia="zh-CN"/>
        </w:rPr>
        <w:t xml:space="preserve">2.1 </w:t>
      </w:r>
      <w:r>
        <w:rPr>
          <w:rFonts w:ascii="SimHei" w:hAnsi="SimHei" w:eastAsia="SimHei"/>
          <w:lang w:eastAsia="zh-CN"/>
        </w:rPr>
        <w:t xml:space="preserve">需求分析</w:t>
      </w:r>
      <w:bookmarkEnd w:id="6"/>
      <w:r/>
      <w:r>
        <w:rPr>
          <w:lang w:eastAsia="zh-CN"/>
        </w:rPr>
      </w:r>
    </w:p>
    <w:p w14:paraId="54AC2F24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功能需求：</w:t>
      </w:r>
      <w:r>
        <w:rPr>
          <w:lang w:eastAsia="zh-CN"/>
        </w:rPr>
      </w:r>
    </w:p>
    <w:p w14:paraId="6C9967CB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1</w:t>
      </w:r>
      <w:r>
        <w:rPr>
          <w:lang w:eastAsia="zh-CN"/>
        </w:rPr>
        <w:t xml:space="preserve">）文件上传：客户端能够将本地文件上传至服务器指定目录，支持大文件分块传输，传输过程应显示进度信息。</w:t>
      </w:r>
      <w:r>
        <w:rPr>
          <w:lang w:eastAsia="zh-CN"/>
        </w:rPr>
      </w:r>
    </w:p>
    <w:p w14:paraId="542FD047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2</w:t>
      </w:r>
      <w:r>
        <w:rPr>
          <w:lang w:eastAsia="zh-CN"/>
        </w:rPr>
        <w:t xml:space="preserve">）文件下载：客户端能够从服务器下载指定文件到本地，支持大文件传输和完整性校验。</w:t>
      </w:r>
      <w:r>
        <w:rPr>
          <w:lang w:eastAsia="zh-CN"/>
        </w:rPr>
      </w:r>
    </w:p>
    <w:p w14:paraId="4956259C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3</w:t>
      </w:r>
      <w:r>
        <w:rPr>
          <w:lang w:eastAsia="zh-CN"/>
        </w:rPr>
        <w:t xml:space="preserve">）目录管理：支持在服务器上创建目录、列出目录内容（含文件类型、大小和修改时间信息），支持查看子目录。</w:t>
      </w:r>
      <w:r>
        <w:rPr>
          <w:lang w:eastAsia="zh-CN"/>
        </w:rPr>
      </w:r>
    </w:p>
    <w:p w14:paraId="08EDA825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4</w:t>
      </w:r>
      <w:r>
        <w:rPr>
          <w:lang w:eastAsia="zh-CN"/>
        </w:rPr>
        <w:t xml:space="preserve">）文件删除：支持删除服务器上的文件和空目录。</w:t>
      </w:r>
      <w:r>
        <w:rPr>
          <w:lang w:eastAsia="zh-CN"/>
        </w:rPr>
      </w:r>
    </w:p>
    <w:p w14:paraId="20583815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5</w:t>
      </w:r>
      <w:r>
        <w:rPr>
          <w:lang w:eastAsia="zh-CN"/>
        </w:rPr>
        <w:t xml:space="preserve">）文件重命名：支持对服务器上的文件和目录进行重命名操作。</w:t>
      </w:r>
      <w:r>
        <w:rPr>
          <w:lang w:eastAsia="zh-CN"/>
        </w:rPr>
      </w:r>
    </w:p>
    <w:p w14:paraId="736C50A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6</w:t>
      </w:r>
      <w:r>
        <w:rPr>
          <w:lang w:eastAsia="zh-CN"/>
        </w:rPr>
        <w:t xml:space="preserve">）交互式操作：提供命令行交互界面，支持连接复用，减少</w:t>
      </w:r>
      <w:r>
        <w:rPr>
          <w:lang w:eastAsia="zh-CN"/>
        </w:rPr>
        <w:t xml:space="preserve">频繁建连开销</w:t>
      </w:r>
      <w:r>
        <w:rPr>
          <w:lang w:eastAsia="zh-CN"/>
        </w:rPr>
        <w:t xml:space="preserve">。</w:t>
      </w:r>
      <w:r>
        <w:rPr>
          <w:lang w:eastAsia="zh-CN"/>
        </w:rPr>
      </w:r>
    </w:p>
    <w:p w14:paraId="1D5ED409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非功能需求：</w:t>
      </w:r>
      <w:r>
        <w:rPr>
          <w:lang w:eastAsia="zh-CN"/>
        </w:rPr>
      </w:r>
    </w:p>
    <w:p w14:paraId="59F92E1E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1</w:t>
      </w:r>
      <w:r>
        <w:rPr>
          <w:lang w:eastAsia="zh-CN"/>
        </w:rPr>
        <w:t xml:space="preserve">）并发性：服务器应支持多个客户端同时连接和操作，互不干扰。</w:t>
      </w:r>
      <w:r>
        <w:rPr>
          <w:lang w:eastAsia="zh-CN"/>
        </w:rPr>
      </w:r>
    </w:p>
    <w:p w14:paraId="476B0E5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2</w:t>
      </w:r>
      <w:r>
        <w:rPr>
          <w:lang w:eastAsia="zh-CN"/>
        </w:rPr>
        <w:t xml:space="preserve">）可靠性：传输数据应有完整性校验机制，能检测传输错误。</w:t>
      </w:r>
      <w:r>
        <w:rPr>
          <w:lang w:eastAsia="zh-CN"/>
        </w:rPr>
      </w:r>
    </w:p>
    <w:p w14:paraId="7112DAFA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3</w:t>
      </w:r>
      <w:r>
        <w:rPr>
          <w:lang w:eastAsia="zh-CN"/>
        </w:rPr>
        <w:t xml:space="preserve">）安全性：应防止路径遍历攻击，限制文件操作在服务器根目录范围内。</w:t>
      </w:r>
      <w:r>
        <w:rPr>
          <w:lang w:eastAsia="zh-CN"/>
        </w:rPr>
      </w:r>
    </w:p>
    <w:p w14:paraId="7B6796D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4</w:t>
      </w:r>
      <w:r>
        <w:rPr>
          <w:lang w:eastAsia="zh-CN"/>
        </w:rPr>
        <w:t xml:space="preserve">）健壮性：服务器应具备异常处理能力，包括信号处理、超时机制和内存管理等。</w:t>
      </w:r>
      <w:r>
        <w:rPr>
          <w:lang w:eastAsia="zh-CN"/>
        </w:rPr>
      </w:r>
    </w:p>
    <w:p w14:paraId="50119C47" w14:textId="77777777">
      <w:pPr>
        <w:pStyle w:val="721"/>
        <w:pBdr/>
        <w:spacing/>
        <w:ind/>
        <w:rPr/>
      </w:pPr>
      <w:r/>
      <w:bookmarkStart w:id="7" w:name="_Toc2899"/>
      <w:r>
        <w:rPr>
          <w:rFonts w:ascii="SimHei" w:hAnsi="SimHei" w:eastAsia="SimHei"/>
        </w:rPr>
        <w:t xml:space="preserve">2.2 </w:t>
      </w:r>
      <w:r>
        <w:rPr>
          <w:rFonts w:ascii="SimHei" w:hAnsi="SimHei" w:eastAsia="SimHei"/>
        </w:rPr>
        <w:t xml:space="preserve">总体设计</w:t>
      </w:r>
      <w:bookmarkEnd w:id="7"/>
      <w:r/>
      <w:r/>
    </w:p>
    <w:p w14:paraId="4EA52D3A" w14:textId="77777777">
      <w:pPr>
        <w:pBdr/>
        <w:spacing/>
        <w:ind/>
        <w:rPr/>
      </w:pPr>
      <w:r>
        <w:t xml:space="preserve">（</w:t>
      </w:r>
      <w:r>
        <w:t xml:space="preserve">1</w:t>
      </w:r>
      <w:r>
        <w:t xml:space="preserve">）系统架构</w:t>
      </w:r>
      <w:r/>
    </w:p>
    <w:p w14:paraId="31C4F75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系统采用经典的</w:t>
      </w:r>
      <w:r>
        <w:rPr>
          <w:lang w:eastAsia="zh-CN"/>
        </w:rPr>
        <w:t xml:space="preserve"> C/S</w:t>
      </w:r>
      <w:r>
        <w:rPr>
          <w:lang w:eastAsia="zh-CN"/>
        </w:rPr>
        <w:t xml:space="preserve">（客户端</w:t>
      </w:r>
      <w:r>
        <w:rPr>
          <w:lang w:eastAsia="zh-CN"/>
        </w:rPr>
        <w:t xml:space="preserve">-</w:t>
      </w:r>
      <w:r>
        <w:rPr>
          <w:lang w:eastAsia="zh-CN"/>
        </w:rPr>
        <w:t xml:space="preserve">服务器）架构。服务器端监听指定端口，接受客户端连接请求；客户端通过</w:t>
      </w:r>
      <w:r>
        <w:rPr>
          <w:lang w:eastAsia="zh-CN"/>
        </w:rPr>
        <w:t xml:space="preserve"> TCP </w:t>
      </w:r>
      <w:r>
        <w:rPr>
          <w:lang w:eastAsia="zh-CN"/>
        </w:rPr>
        <w:t xml:space="preserve">连接与服务器通信，发送命令请求并接收响应。系统架构如图</w:t>
      </w:r>
      <w:r>
        <w:rPr>
          <w:lang w:eastAsia="zh-CN"/>
        </w:rPr>
        <w:t xml:space="preserve"> 2-1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3C53DBAB" w14:textId="497B80C1">
      <w:pPr>
        <w:pBdr/>
        <w:spacing/>
        <w:ind/>
        <w:jc w:val="center"/>
        <w:rPr>
          <w:rFonts w:hint="eastAsia"/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212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111760</wp:posOffset>
                </wp:positionV>
                <wp:extent cx="2788920" cy="4526280"/>
                <wp:effectExtent l="0" t="0" r="0" b="7620"/>
                <wp:wrapTopAndBottom/>
                <wp:docPr id="1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788920" cy="452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32128;o:allowoverlap:true;o:allowincell:true;mso-position-horizontal-relative:text;mso-position-horizontal:center;mso-position-vertical-relative:text;margin-top:8.80pt;mso-position-vertical:absolute;width:219.60pt;height:356.40pt;mso-wrap-distance-left:9.00pt;mso-wrap-distance-top:0.00pt;mso-wrap-distance-right:9.00pt;mso-wrap-distance-bottom:0.00pt;z-index:1;" stroked="f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lang w:eastAsia="zh-CN"/>
        </w:rPr>
        <w:t xml:space="preserve">图 2-1 系统架构图</w:t>
      </w:r>
      <w:r>
        <w:rPr>
          <w:rFonts w:hint="eastAsia"/>
          <w:lang w:eastAsia="zh-CN"/>
        </w:rPr>
      </w:r>
    </w:p>
    <w:p w14:paraId="58D8A059" w14:textId="3069C1E1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2</w:t>
      </w:r>
      <w:r>
        <w:rPr>
          <w:lang w:eastAsia="zh-CN"/>
        </w:rPr>
        <w:t xml:space="preserve">）协议格式设计</w:t>
      </w:r>
      <w:r>
        <w:rPr>
          <w:lang w:eastAsia="zh-CN"/>
        </w:rPr>
      </w:r>
    </w:p>
    <w:p w14:paraId="098C6C0C" w14:textId="40FC5686">
      <w:pPr>
        <w:pBdr/>
        <w:spacing/>
        <w:ind/>
        <w:rPr>
          <w:lang w:eastAsia="zh-CN"/>
        </w:rPr>
      </w:pPr>
      <w:r>
        <w:rPr>
          <w:lang w:eastAsia="zh-CN"/>
        </w:rPr>
        <w:t xml:space="preserve">自定义协议的消息格式由固定长度的头部（</w:t>
      </w:r>
      <w:r>
        <w:rPr>
          <w:lang w:eastAsia="zh-CN"/>
        </w:rPr>
        <w:t xml:space="preserve">15 </w:t>
      </w:r>
      <w:r>
        <w:rPr>
          <w:lang w:eastAsia="zh-CN"/>
        </w:rPr>
        <w:t xml:space="preserve">字节）和可变长度的负载组成，如图</w:t>
      </w:r>
      <w:r>
        <w:rPr>
          <w:lang w:eastAsia="zh-CN"/>
        </w:rPr>
        <w:t xml:space="preserve"> 2-2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3F8ED943" w14:textId="77777777"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</w:p>
    <w:p w14:paraId="1AE4FF0B" w14:textId="77777777"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</w:p>
    <w:p w14:paraId="016C2AAF" w14:textId="77777777">
      <w:pPr>
        <w:pBdr/>
        <w:spacing/>
        <w:ind/>
        <w:rPr>
          <w:rFonts w:hint="eastAsia"/>
          <w:lang w:eastAsia="zh-CN"/>
        </w:rPr>
      </w:pP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 w14:paraId="6B19C98B" w14:textId="17731C9D">
      <w:pPr>
        <w:pBdr/>
        <w:spacing w:line="360" w:lineRule="exact"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</w:p>
    <w:p w14:paraId="3EA21C84" w14:textId="2CC1F7B2">
      <w:pPr>
        <w:pBdr/>
        <w:spacing w:line="360" w:lineRule="exact"/>
        <w:ind/>
        <w:rPr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16510</wp:posOffset>
                </wp:positionV>
                <wp:extent cx="3698875" cy="5448300"/>
                <wp:effectExtent l="0" t="0" r="0" b="0"/>
                <wp:wrapTopAndBottom/>
                <wp:docPr id="2" name="图片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98875" cy="544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90496;o:allowoverlap:true;o:allowincell:true;mso-position-horizontal-relative:text;margin-left:83.70pt;mso-position-horizontal:absolute;mso-position-vertical-relative:text;margin-top:1.30pt;mso-position-vertical:absolute;width:291.25pt;height:429.00pt;mso-wrap-distance-left:9.00pt;mso-wrap-distance-top:0.00pt;mso-wrap-distance-right:9.00pt;mso-wrap-distance-bottom:0.00pt;z-index:1;" stroked="f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lang w:eastAsia="zh-CN"/>
        </w:rPr>
      </w:r>
    </w:p>
    <w:p w14:paraId="5755DABF" w14:textId="4A849795">
      <w:pPr>
        <w:pBdr/>
        <w:spacing/>
        <w:ind/>
        <w:jc w:val="center"/>
        <w:rPr/>
      </w:pPr>
      <w:r>
        <w:rPr>
          <w:sz w:val="20"/>
        </w:rPr>
        <w:t xml:space="preserve">图</w:t>
      </w:r>
      <w:r>
        <w:rPr>
          <w:sz w:val="20"/>
        </w:rPr>
        <w:t xml:space="preserve"> 2-2 </w:t>
      </w:r>
      <w:r>
        <w:rPr>
          <w:sz w:val="20"/>
        </w:rPr>
        <w:t xml:space="preserve">协议格式图</w:t>
      </w:r>
      <w:r/>
    </w:p>
    <w:p w14:paraId="13B5B7F7" w14:textId="70EC1A83">
      <w:pPr>
        <w:pBdr/>
        <w:spacing/>
        <w:ind/>
        <w:rPr>
          <w:lang w:eastAsia="zh-CN"/>
        </w:rPr>
      </w:pPr>
      <w:r>
        <w:rPr>
          <w:lang w:eastAsia="zh-CN"/>
        </w:rPr>
        <w:t xml:space="preserve">协议各字段说明如表</w:t>
      </w:r>
      <w:r>
        <w:rPr>
          <w:lang w:eastAsia="zh-CN"/>
        </w:rPr>
        <w:t xml:space="preserve"> 2-1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3D5F4BC2" w14:textId="35D44073">
      <w:pPr>
        <w:pBdr/>
        <w:spacing/>
        <w:ind/>
        <w:rPr/>
      </w:pPr>
      <w:r>
        <w:t xml:space="preserve">表</w:t>
      </w:r>
      <w:r>
        <w:t xml:space="preserve"> 2-1 </w:t>
      </w:r>
      <w:r>
        <w:t xml:space="preserve">协议头部字段说明</w:t>
      </w:r>
      <w:r/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>
        <w:trPr>
          <w:jc w:val="center"/>
        </w:trPr>
        <w:tc>
          <w:tcPr>
            <w:tcBorders/>
            <w:tcW w:w="2126" w:type="dxa"/>
          </w:tcPr>
          <w:p w14:paraId="0BEA20D4" w14:textId="70D0E5B0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字段</w:t>
            </w:r>
            <w:r/>
          </w:p>
        </w:tc>
        <w:tc>
          <w:tcPr>
            <w:tcBorders/>
            <w:tcW w:w="2126" w:type="dxa"/>
          </w:tcPr>
          <w:p w14:paraId="2FFA2634" w14:textId="0BE84CEF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偏</w:t>
            </w:r>
            <w:r>
              <w:rPr>
                <w:b/>
                <w:sz w:val="20"/>
              </w:rPr>
              <w:t xml:space="preserve">移</w:t>
            </w:r>
            <w:r/>
          </w:p>
        </w:tc>
        <w:tc>
          <w:tcPr>
            <w:tcBorders/>
            <w:tcW w:w="2126" w:type="dxa"/>
          </w:tcPr>
          <w:p w14:paraId="2A9873C8" w14:textId="7A3FAD5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大</w:t>
            </w:r>
            <w:r>
              <w:rPr>
                <w:b/>
                <w:sz w:val="20"/>
              </w:rPr>
              <w:t xml:space="preserve">小</w:t>
            </w:r>
            <w:r/>
          </w:p>
        </w:tc>
        <w:tc>
          <w:tcPr>
            <w:tcBorders/>
            <w:tcW w:w="2126" w:type="dxa"/>
          </w:tcPr>
          <w:p w14:paraId="359E7FCC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说明</w:t>
            </w:r>
            <w:r/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4716F417" w14:textId="1397FAEB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Magic</w:t>
            </w:r>
            <w:r/>
          </w:p>
        </w:tc>
        <w:tc>
          <w:tcPr>
            <w:tcBorders/>
            <w:tcW w:w="2126" w:type="dxa"/>
          </w:tcPr>
          <w:p w14:paraId="569EFD88" w14:textId="54262306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</w:t>
            </w:r>
            <w:r/>
          </w:p>
        </w:tc>
        <w:tc>
          <w:tcPr>
            <w:tcBorders/>
            <w:tcW w:w="2126" w:type="dxa"/>
          </w:tcPr>
          <w:p w14:paraId="2C7128D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2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0C37AEAC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魔数标识</w:t>
            </w:r>
            <w:r>
              <w:rPr>
                <w:sz w:val="20"/>
                <w:lang w:eastAsia="zh-CN"/>
              </w:rPr>
              <w:t xml:space="preserve"> 0xF1F2</w:t>
            </w:r>
            <w:r>
              <w:rPr>
                <w:sz w:val="20"/>
                <w:lang w:eastAsia="zh-CN"/>
              </w:rPr>
              <w:t xml:space="preserve">，用于协议识别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35D0453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Version</w:t>
            </w:r>
            <w:r/>
          </w:p>
        </w:tc>
        <w:tc>
          <w:tcPr>
            <w:tcBorders/>
            <w:tcW w:w="2126" w:type="dxa"/>
          </w:tcPr>
          <w:p w14:paraId="11FB90A5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tcBorders/>
            <w:tcW w:w="2126" w:type="dxa"/>
          </w:tcPr>
          <w:p w14:paraId="7AE8B89E" w14:textId="41393450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4CFF8BD2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协议版本号，当前为</w:t>
            </w:r>
            <w:r>
              <w:rPr>
                <w:sz w:val="20"/>
                <w:lang w:eastAsia="zh-CN"/>
              </w:rPr>
              <w:t xml:space="preserve"> 0x01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60D7397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Type</w:t>
            </w:r>
            <w:r/>
          </w:p>
        </w:tc>
        <w:tc>
          <w:tcPr>
            <w:tcBorders/>
            <w:tcW w:w="2126" w:type="dxa"/>
          </w:tcPr>
          <w:p w14:paraId="3BC3FC39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126" w:type="dxa"/>
          </w:tcPr>
          <w:p w14:paraId="68AFE275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3E8F94D8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消息类型：</w:t>
            </w:r>
            <w:r>
              <w:rPr>
                <w:sz w:val="20"/>
                <w:lang w:eastAsia="zh-CN"/>
              </w:rPr>
              <w:t xml:space="preserve">0=</w:t>
            </w:r>
            <w:r>
              <w:rPr>
                <w:sz w:val="20"/>
                <w:lang w:eastAsia="zh-CN"/>
              </w:rPr>
              <w:t xml:space="preserve">请求，</w:t>
            </w:r>
            <w:r>
              <w:rPr>
                <w:sz w:val="20"/>
                <w:lang w:eastAsia="zh-CN"/>
              </w:rPr>
              <w:t xml:space="preserve">1=</w:t>
            </w:r>
            <w:r>
              <w:rPr>
                <w:sz w:val="20"/>
                <w:lang w:eastAsia="zh-CN"/>
              </w:rPr>
              <w:t xml:space="preserve">响应，</w:t>
            </w:r>
            <w:r>
              <w:rPr>
                <w:sz w:val="20"/>
                <w:lang w:eastAsia="zh-CN"/>
              </w:rPr>
              <w:t xml:space="preserve">2=</w:t>
            </w:r>
            <w:r>
              <w:rPr>
                <w:sz w:val="20"/>
                <w:lang w:eastAsia="zh-CN"/>
              </w:rPr>
              <w:t xml:space="preserve">数据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3CE36837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Command</w:t>
            </w:r>
            <w:r/>
          </w:p>
        </w:tc>
        <w:tc>
          <w:tcPr>
            <w:tcBorders/>
            <w:tcW w:w="2126" w:type="dxa"/>
          </w:tcPr>
          <w:p w14:paraId="7B21DB9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2126" w:type="dxa"/>
          </w:tcPr>
          <w:p w14:paraId="5CF3543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7DF22907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命令码：</w:t>
            </w:r>
            <w:r>
              <w:rPr>
                <w:sz w:val="20"/>
              </w:rPr>
              <w:t xml:space="preserve">0x01=mkdir</w:t>
            </w:r>
            <w:r>
              <w:rPr>
                <w:sz w:val="20"/>
              </w:rPr>
              <w:t xml:space="preserve">，</w:t>
            </w:r>
            <w:r>
              <w:rPr>
                <w:sz w:val="20"/>
              </w:rPr>
              <w:t xml:space="preserve">0x02=rename</w:t>
            </w:r>
            <w:r>
              <w:rPr>
                <w:sz w:val="20"/>
              </w:rPr>
              <w:t xml:space="preserve">，</w:t>
            </w:r>
            <w:r>
              <w:rPr>
                <w:sz w:val="20"/>
              </w:rPr>
              <w:t xml:space="preserve">0x10=upload</w:t>
            </w:r>
            <w:r>
              <w:rPr>
                <w:sz w:val="20"/>
              </w:rPr>
              <w:t xml:space="preserve">，</w:t>
            </w:r>
            <w:r>
              <w:rPr>
                <w:sz w:val="20"/>
              </w:rPr>
              <w:t xml:space="preserve">0x11=download</w:t>
            </w:r>
            <w:r>
              <w:rPr>
                <w:sz w:val="20"/>
              </w:rPr>
              <w:t xml:space="preserve">，</w:t>
            </w:r>
            <w:r>
              <w:rPr>
                <w:sz w:val="20"/>
              </w:rPr>
              <w:t xml:space="preserve">0x12=list</w:t>
            </w:r>
            <w:r>
              <w:rPr>
                <w:sz w:val="20"/>
              </w:rPr>
              <w:t xml:space="preserve">，</w:t>
            </w:r>
            <w:r>
              <w:rPr>
                <w:sz w:val="20"/>
              </w:rPr>
              <w:t xml:space="preserve">0x20=delete</w:t>
            </w:r>
            <w:r/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44A73E69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</w:t>
            </w:r>
            <w:r/>
          </w:p>
        </w:tc>
        <w:tc>
          <w:tcPr>
            <w:tcBorders/>
            <w:tcW w:w="2126" w:type="dxa"/>
          </w:tcPr>
          <w:p w14:paraId="5F121FCE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2126" w:type="dxa"/>
          </w:tcPr>
          <w:p w14:paraId="555AFD9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2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1EC0AA29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状态码（网络字节序）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76EA733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Payload Length</w:t>
            </w:r>
            <w:r/>
          </w:p>
        </w:tc>
        <w:tc>
          <w:tcPr>
            <w:tcBorders/>
            <w:tcW w:w="2126" w:type="dxa"/>
          </w:tcPr>
          <w:p w14:paraId="1B54418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2126" w:type="dxa"/>
          </w:tcPr>
          <w:p w14:paraId="0A62CBD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0B319008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负载长度（网络字节序，最大</w:t>
            </w:r>
            <w:r>
              <w:rPr>
                <w:sz w:val="20"/>
                <w:lang w:eastAsia="zh-CN"/>
              </w:rPr>
              <w:t xml:space="preserve"> 4GB</w:t>
            </w:r>
            <w:r>
              <w:rPr>
                <w:sz w:val="20"/>
                <w:lang w:eastAsia="zh-CN"/>
              </w:rPr>
              <w:t xml:space="preserve">）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126" w:type="dxa"/>
          </w:tcPr>
          <w:p w14:paraId="4F7DAB2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Checksum</w:t>
            </w:r>
            <w:r/>
          </w:p>
        </w:tc>
        <w:tc>
          <w:tcPr>
            <w:tcBorders/>
            <w:tcW w:w="2126" w:type="dxa"/>
          </w:tcPr>
          <w:p w14:paraId="231C8BE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11</w:t>
            </w:r>
            <w:r/>
          </w:p>
        </w:tc>
        <w:tc>
          <w:tcPr>
            <w:tcBorders/>
            <w:tcW w:w="2126" w:type="dxa"/>
          </w:tcPr>
          <w:p w14:paraId="192F08D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  <w:t xml:space="preserve">字节</w:t>
            </w:r>
            <w:r/>
          </w:p>
        </w:tc>
        <w:tc>
          <w:tcPr>
            <w:tcBorders/>
            <w:tcW w:w="2126" w:type="dxa"/>
          </w:tcPr>
          <w:p w14:paraId="3C73BCC2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负载数据的</w:t>
            </w:r>
            <w:r>
              <w:rPr>
                <w:sz w:val="20"/>
                <w:lang w:eastAsia="zh-CN"/>
              </w:rPr>
              <w:t xml:space="preserve"> CRC32 </w:t>
            </w:r>
            <w:r>
              <w:rPr>
                <w:sz w:val="20"/>
                <w:lang w:eastAsia="zh-CN"/>
              </w:rPr>
              <w:t xml:space="preserve">校验值</w:t>
            </w:r>
            <w:r>
              <w:rPr>
                <w:lang w:eastAsia="zh-CN"/>
              </w:rPr>
            </w:r>
          </w:p>
        </w:tc>
      </w:tr>
    </w:tbl>
    <w:p w14:paraId="5F53E99B" w14:textId="415DCED8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3</w:t>
      </w:r>
      <w:r>
        <w:rPr>
          <w:lang w:eastAsia="zh-CN"/>
        </w:rPr>
        <w:t xml:space="preserve">）状态码设计</w:t>
      </w:r>
      <w:r>
        <w:rPr>
          <w:lang w:eastAsia="zh-CN"/>
        </w:rPr>
      </w:r>
    </w:p>
    <w:p w14:paraId="3135BC85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系统定义了以下状态</w:t>
      </w:r>
      <w:r>
        <w:rPr>
          <w:lang w:eastAsia="zh-CN"/>
        </w:rPr>
        <w:t xml:space="preserve">码用于</w:t>
      </w:r>
      <w:r>
        <w:rPr>
          <w:lang w:eastAsia="zh-CN"/>
        </w:rPr>
        <w:t xml:space="preserve">反馈操作结果，如表</w:t>
      </w:r>
      <w:r>
        <w:rPr>
          <w:lang w:eastAsia="zh-CN"/>
        </w:rPr>
        <w:t xml:space="preserve"> 2-2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758E12A7" w14:textId="06D8ABC4">
      <w:pPr>
        <w:pBdr/>
        <w:spacing/>
        <w:ind/>
        <w:rPr/>
      </w:pPr>
      <w:r>
        <w:t xml:space="preserve">表</w:t>
      </w:r>
      <w:r>
        <w:t xml:space="preserve"> 2-2 </w:t>
      </w:r>
      <w:r>
        <w:t xml:space="preserve">状态码定义</w:t>
      </w:r>
      <w:r/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>
          <w:jc w:val="center"/>
        </w:trPr>
        <w:tc>
          <w:tcPr>
            <w:tcBorders/>
            <w:tcW w:w="2835" w:type="dxa"/>
          </w:tcPr>
          <w:p w14:paraId="666E96CA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状态码</w:t>
            </w:r>
            <w:r/>
          </w:p>
        </w:tc>
        <w:tc>
          <w:tcPr>
            <w:tcBorders/>
            <w:tcW w:w="2835" w:type="dxa"/>
          </w:tcPr>
          <w:p w14:paraId="3B9BA29E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值</w:t>
            </w:r>
            <w:r/>
          </w:p>
        </w:tc>
        <w:tc>
          <w:tcPr>
            <w:tcBorders/>
            <w:tcW w:w="2835" w:type="dxa"/>
          </w:tcPr>
          <w:p w14:paraId="5CBA5C11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说明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427D645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STATUS_OK</w:t>
            </w:r>
            <w:r/>
          </w:p>
        </w:tc>
        <w:tc>
          <w:tcPr>
            <w:tcBorders/>
            <w:tcW w:w="2835" w:type="dxa"/>
          </w:tcPr>
          <w:p w14:paraId="5F7E2BC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0x0000</w:t>
            </w:r>
            <w:r/>
          </w:p>
        </w:tc>
        <w:tc>
          <w:tcPr>
            <w:tcBorders/>
            <w:tcW w:w="2835" w:type="dxa"/>
          </w:tcPr>
          <w:p w14:paraId="0663300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操作成功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D214C8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STATUS_FILE_NOT_FOUND</w:t>
            </w:r>
            <w:r/>
          </w:p>
        </w:tc>
        <w:tc>
          <w:tcPr>
            <w:tcBorders/>
            <w:tcW w:w="2835" w:type="dxa"/>
          </w:tcPr>
          <w:p w14:paraId="21825EB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0x0001</w:t>
            </w:r>
            <w:r/>
          </w:p>
        </w:tc>
        <w:tc>
          <w:tcPr>
            <w:tcBorders/>
            <w:tcW w:w="2835" w:type="dxa"/>
          </w:tcPr>
          <w:p w14:paraId="217873B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文件不存在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5C3166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STATUS_EXISTS</w:t>
            </w:r>
            <w:r/>
          </w:p>
        </w:tc>
        <w:tc>
          <w:tcPr>
            <w:tcBorders/>
            <w:tcW w:w="2835" w:type="dxa"/>
          </w:tcPr>
          <w:p w14:paraId="78406D46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0x0002</w:t>
            </w:r>
            <w:r/>
          </w:p>
        </w:tc>
        <w:tc>
          <w:tcPr>
            <w:tcBorders/>
            <w:tcW w:w="2835" w:type="dxa"/>
          </w:tcPr>
          <w:p w14:paraId="5AAD052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文件或目录已存在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003E4B4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STATUS_INVALID_PATH</w:t>
            </w:r>
            <w:r/>
          </w:p>
        </w:tc>
        <w:tc>
          <w:tcPr>
            <w:tcBorders/>
            <w:tcW w:w="2835" w:type="dxa"/>
          </w:tcPr>
          <w:p w14:paraId="70DB114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0x0003</w:t>
            </w:r>
            <w:r/>
          </w:p>
        </w:tc>
        <w:tc>
          <w:tcPr>
            <w:tcBorders/>
            <w:tcW w:w="2835" w:type="dxa"/>
          </w:tcPr>
          <w:p w14:paraId="1F339264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非法路径（路径遍历攻击）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059671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STATUS_IO_ERROR</w:t>
            </w:r>
            <w:r/>
          </w:p>
        </w:tc>
        <w:tc>
          <w:tcPr>
            <w:tcBorders/>
            <w:tcW w:w="2835" w:type="dxa"/>
          </w:tcPr>
          <w:p w14:paraId="50D38EE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0x0004</w:t>
            </w:r>
            <w:r/>
          </w:p>
        </w:tc>
        <w:tc>
          <w:tcPr>
            <w:tcBorders/>
            <w:tcW w:w="2835" w:type="dxa"/>
          </w:tcPr>
          <w:p w14:paraId="5F1F0A3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磁盘读写错误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7EFB1DD6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STATUS_CHECKSUM_ERROR</w:t>
            </w:r>
            <w:r/>
          </w:p>
        </w:tc>
        <w:tc>
          <w:tcPr>
            <w:tcBorders/>
            <w:tcW w:w="2835" w:type="dxa"/>
          </w:tcPr>
          <w:p w14:paraId="02B48B8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0x0005</w:t>
            </w:r>
            <w:r/>
          </w:p>
        </w:tc>
        <w:tc>
          <w:tcPr>
            <w:tcBorders/>
            <w:tcW w:w="2835" w:type="dxa"/>
          </w:tcPr>
          <w:p w14:paraId="6358E24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CRC</w:t>
            </w:r>
            <w:r>
              <w:rPr>
                <w:sz w:val="20"/>
              </w:rPr>
              <w:t xml:space="preserve">校验失败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5115497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STATUS_INTERNAL_ERROR</w:t>
            </w:r>
            <w:r/>
          </w:p>
        </w:tc>
        <w:tc>
          <w:tcPr>
            <w:tcBorders/>
            <w:tcW w:w="2835" w:type="dxa"/>
          </w:tcPr>
          <w:p w14:paraId="38AFA6C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0x00FF</w:t>
            </w:r>
            <w:r/>
          </w:p>
        </w:tc>
        <w:tc>
          <w:tcPr>
            <w:tcBorders/>
            <w:tcW w:w="2835" w:type="dxa"/>
          </w:tcPr>
          <w:p w14:paraId="459D1C1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未知内部错误</w:t>
            </w:r>
            <w:r/>
          </w:p>
        </w:tc>
      </w:tr>
    </w:tbl>
    <w:p w14:paraId="10EB718A" w14:textId="0AFAC5DF">
      <w:pPr>
        <w:pBdr/>
        <w:spacing/>
        <w:ind/>
        <w:rPr>
          <w:lang w:eastAsia="zh-CN"/>
        </w:rPr>
      </w:pPr>
      <w:r>
        <w:t xml:space="preserve">（</w:t>
      </w:r>
      <w:r>
        <w:t xml:space="preserve">4</w:t>
      </w:r>
      <w:r>
        <w:t xml:space="preserve">）线程模型</w:t>
      </w:r>
      <w:r>
        <w:rPr>
          <w:lang w:eastAsia="zh-CN"/>
        </w:rPr>
      </w:r>
    </w:p>
    <w:p w14:paraId="336F6578" w14:textId="6754C988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服务</w:t>
      </w:r>
      <w:r>
        <w:rPr>
          <w:lang w:eastAsia="zh-CN"/>
        </w:rPr>
        <w:t xml:space="preserve">端采用</w:t>
      </w:r>
      <w:r>
        <w:rPr>
          <w:lang w:eastAsia="zh-CN"/>
        </w:rPr>
        <w:t xml:space="preserve">"</w:t>
      </w:r>
      <w:r>
        <w:rPr>
          <w:lang w:eastAsia="zh-CN"/>
        </w:rPr>
        <w:t xml:space="preserve">每连接</w:t>
      </w:r>
      <w:r>
        <w:rPr>
          <w:lang w:eastAsia="zh-CN"/>
        </w:rPr>
        <w:t xml:space="preserve">一</w:t>
      </w:r>
      <w:r>
        <w:rPr>
          <w:lang w:eastAsia="zh-CN"/>
        </w:rPr>
        <w:t xml:space="preserve">线程</w:t>
      </w:r>
      <w:r>
        <w:rPr>
          <w:lang w:eastAsia="zh-CN"/>
        </w:rPr>
        <w:t xml:space="preserve">"</w:t>
      </w:r>
      <w:r>
        <w:rPr>
          <w:lang w:eastAsia="zh-CN"/>
        </w:rPr>
        <w:t xml:space="preserve">的并发模型，如图</w:t>
      </w:r>
      <w:r>
        <w:rPr>
          <w:lang w:eastAsia="zh-CN"/>
        </w:rPr>
        <w:t xml:space="preserve"> 2-3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706D1BF3" w14:textId="51C2C826">
      <w:pPr>
        <w:pBdr/>
        <w:spacing/>
        <w:ind/>
        <w:rPr>
          <w:rFonts w:hint="eastAsia"/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454660</wp:posOffset>
                </wp:positionV>
                <wp:extent cx="6084570" cy="2628900"/>
                <wp:effectExtent l="0" t="0" r="0" b="0"/>
                <wp:wrapTopAndBottom/>
                <wp:docPr id="3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84570" cy="262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4656;o:allowoverlap:true;o:allowincell:true;mso-position-horizontal-relative:text;margin-left:-11.55pt;mso-position-horizontal:absolute;mso-position-vertical-relative:text;margin-top:35.80pt;mso-position-vertical:absolute;width:479.10pt;height:207.00pt;mso-wrap-distance-left:9.00pt;mso-wrap-distance-top:0.00pt;mso-wrap-distance-right:9.00pt;mso-wrap-distance-bottom:0.00pt;z-index:1;" stroked="f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eastAsia"/>
          <w:lang w:eastAsia="zh-CN"/>
        </w:rPr>
      </w:r>
    </w:p>
    <w:p w14:paraId="16ECBD82" w14:textId="77777777">
      <w:pPr>
        <w:pBdr/>
        <w:spacing w:line="360" w:lineRule="exact"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</w:p>
    <w:p w14:paraId="01D11AB4" w14:textId="3BA205BC">
      <w:pPr>
        <w:pBdr/>
        <w:spacing/>
        <w:ind/>
        <w:jc w:val="center"/>
        <w:rPr>
          <w:lang w:eastAsia="zh-CN"/>
        </w:rPr>
      </w:pPr>
      <w:r>
        <w:rPr>
          <w:sz w:val="20"/>
          <w:lang w:eastAsia="zh-CN"/>
        </w:rPr>
        <w:t xml:space="preserve">图</w:t>
      </w:r>
      <w:r>
        <w:rPr>
          <w:sz w:val="20"/>
          <w:lang w:eastAsia="zh-CN"/>
        </w:rPr>
        <w:t xml:space="preserve"> 2-3 </w:t>
      </w:r>
      <w:r>
        <w:rPr>
          <w:sz w:val="20"/>
          <w:lang w:eastAsia="zh-CN"/>
        </w:rPr>
        <w:t xml:space="preserve">多线程模型</w:t>
      </w:r>
      <w:r>
        <w:rPr>
          <w:lang w:eastAsia="zh-CN"/>
        </w:rPr>
      </w:r>
    </w:p>
    <w:p w14:paraId="4DFA0BE9" w14:textId="1B87AE6C">
      <w:pPr>
        <w:pBdr/>
        <w:spacing/>
        <w:ind/>
        <w:rPr>
          <w:lang w:eastAsia="zh-CN"/>
        </w:rPr>
      </w:pPr>
      <w:r>
        <w:rPr>
          <w:lang w:eastAsia="zh-CN"/>
        </w:rPr>
        <w:t xml:space="preserve">每个工作线程独立循环接收和处理客户端请求，直到客户端断开连接。线程通过</w:t>
      </w:r>
      <w:r>
        <w:rPr>
          <w:lang w:eastAsia="zh-CN"/>
        </w:rPr>
        <w:t xml:space="preserve"> </w:t>
      </w:r>
      <w:r>
        <w:rPr>
          <w:lang w:eastAsia="zh-CN"/>
        </w:rPr>
        <w:t xml:space="preserve">pthread_detach</w:t>
      </w:r>
      <w:r>
        <w:rPr>
          <w:lang w:eastAsia="zh-CN"/>
        </w:rPr>
        <w:t xml:space="preserve">() </w:t>
      </w:r>
      <w:r>
        <w:rPr>
          <w:lang w:eastAsia="zh-CN"/>
        </w:rPr>
        <w:t xml:space="preserve">设置为分离状态，结束后自动回收资源。</w:t>
      </w:r>
      <w:r>
        <w:rPr>
          <w:lang w:eastAsia="zh-CN"/>
        </w:rPr>
      </w:r>
    </w:p>
    <w:p w14:paraId="0CA7BD0C" w14:textId="15CE7BCB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5</w:t>
      </w:r>
      <w:r>
        <w:rPr>
          <w:lang w:eastAsia="zh-CN"/>
        </w:rPr>
        <w:t xml:space="preserve">）模块划分</w:t>
      </w:r>
      <w:r>
        <w:rPr>
          <w:lang w:eastAsia="zh-CN"/>
        </w:rPr>
      </w:r>
    </w:p>
    <w:p w14:paraId="1A0C1FD9" w14:textId="4AD6289A">
      <w:pPr>
        <w:pBdr/>
        <w:spacing/>
        <w:ind/>
        <w:rPr>
          <w:lang w:eastAsia="zh-CN"/>
        </w:rPr>
      </w:pPr>
      <w:r>
        <w:rPr>
          <w:lang w:eastAsia="zh-CN"/>
        </w:rPr>
        <w:t xml:space="preserve">系统按功能划分为以下模块：</w:t>
      </w:r>
      <w:r>
        <w:rPr>
          <w:lang w:eastAsia="zh-CN"/>
        </w:rPr>
      </w:r>
    </w:p>
    <w:p w14:paraId="17DFF949" w14:textId="77777777"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</w:p>
    <w:p w14:paraId="550127F0" w14:textId="77777777">
      <w:pPr>
        <w:pBdr/>
        <w:spacing/>
        <w:ind/>
        <w:rPr>
          <w:rFonts w:hint="eastAsia"/>
          <w:lang w:eastAsia="zh-CN"/>
        </w:rPr>
      </w:pPr>
      <w:r>
        <w:rPr>
          <w:rFonts w:hint="eastAsia"/>
          <w:lang w:eastAsia="zh-CN"/>
        </w:rPr>
      </w:r>
      <w:r>
        <w:rPr>
          <w:rFonts w:hint="eastAsia"/>
          <w:lang w:eastAsia="zh-CN"/>
        </w:rPr>
      </w:r>
    </w:p>
    <w:p w14:paraId="382EF805" w14:textId="2F548C01">
      <w:pPr>
        <w:pBdr/>
        <w:spacing/>
        <w:ind/>
        <w:jc w:val="center"/>
        <w:rPr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-2540</wp:posOffset>
                </wp:positionV>
                <wp:extent cx="3944620" cy="4591050"/>
                <wp:effectExtent l="0" t="0" r="0" b="0"/>
                <wp:wrapTopAndBottom/>
                <wp:docPr id="4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44620" cy="459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76160;o:allowoverlap:true;o:allowincell:true;mso-position-horizontal-relative:text;margin-left:57.45pt;mso-position-horizontal:absolute;mso-position-vertical-relative:text;margin-top:-0.20pt;mso-position-vertical:absolute;width:310.60pt;height:361.50pt;mso-wrap-distance-left:9.00pt;mso-wrap-distance-top:0.00pt;mso-wrap-distance-right:9.00pt;mso-wrap-distance-bottom:0.00pt;z-index:1;" stroked="f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  <w:lang w:eastAsia="zh-CN"/>
        </w:rPr>
        <w:t xml:space="preserve">图</w:t>
      </w:r>
      <w:r>
        <w:rPr>
          <w:sz w:val="20"/>
          <w:lang w:eastAsia="zh-CN"/>
        </w:rPr>
        <w:t xml:space="preserve"> 2-4 </w:t>
      </w:r>
      <w:r>
        <w:rPr>
          <w:sz w:val="20"/>
          <w:lang w:eastAsia="zh-CN"/>
        </w:rPr>
        <w:t xml:space="preserve">系统模块结构图</w:t>
      </w:r>
      <w:r>
        <w:rPr>
          <w:lang w:eastAsia="zh-CN"/>
        </w:rPr>
      </w:r>
    </w:p>
    <w:p w14:paraId="7CED9F72" w14:textId="64C687CC">
      <w:pPr>
        <w:pStyle w:val="721"/>
        <w:pBdr/>
        <w:spacing/>
        <w:ind/>
        <w:rPr>
          <w:lang w:eastAsia="zh-CN"/>
        </w:rPr>
      </w:pPr>
      <w:r/>
      <w:bookmarkStart w:id="8" w:name="_Toc7632"/>
      <w:r>
        <w:rPr>
          <w:rFonts w:ascii="SimHei" w:hAnsi="SimHei" w:eastAsia="SimHei"/>
          <w:lang w:eastAsia="zh-CN"/>
        </w:rPr>
        <w:t xml:space="preserve">2.3 </w:t>
      </w:r>
      <w:r>
        <w:rPr>
          <w:rFonts w:ascii="SimHei" w:hAnsi="SimHei" w:eastAsia="SimHei"/>
          <w:lang w:eastAsia="zh-CN"/>
        </w:rPr>
        <w:t xml:space="preserve">详细设计</w:t>
      </w:r>
      <w:bookmarkEnd w:id="8"/>
      <w:r/>
      <w:r>
        <w:rPr>
          <w:lang w:eastAsia="zh-CN"/>
        </w:rPr>
      </w:r>
    </w:p>
    <w:p w14:paraId="430ACB21" w14:textId="1869A9F2">
      <w:pPr>
        <w:pStyle w:val="722"/>
        <w:pBdr/>
        <w:spacing/>
        <w:ind/>
        <w:rPr>
          <w:lang w:eastAsia="zh-CN"/>
        </w:rPr>
      </w:pPr>
      <w:r>
        <w:rPr>
          <w:rFonts w:ascii="SimHei" w:hAnsi="SimHei" w:eastAsia="SimHei"/>
          <w:lang w:eastAsia="zh-CN"/>
        </w:rPr>
        <w:t xml:space="preserve">2.3.1 </w:t>
      </w:r>
      <w:r>
        <w:rPr>
          <w:rFonts w:ascii="SimHei" w:hAnsi="SimHei" w:eastAsia="SimHei"/>
          <w:lang w:eastAsia="zh-CN"/>
        </w:rPr>
        <w:t xml:space="preserve">协议模块设计与实现</w:t>
      </w:r>
      <w:r>
        <w:rPr>
          <w:lang w:eastAsia="zh-CN"/>
        </w:rPr>
      </w:r>
    </w:p>
    <w:p w14:paraId="101F8E6D" w14:textId="4946101D">
      <w:pPr>
        <w:pBdr/>
        <w:spacing/>
        <w:ind/>
        <w:rPr>
          <w:lang w:eastAsia="zh-CN"/>
        </w:rPr>
      </w:pPr>
      <w:r>
        <w:rPr>
          <w:lang w:eastAsia="zh-CN"/>
        </w:rPr>
        <w:t xml:space="preserve">协议模块（</w:t>
      </w:r>
      <w:r>
        <w:rPr>
          <w:lang w:eastAsia="zh-CN"/>
        </w:rPr>
        <w:t xml:space="preserve">protocol.c</w:t>
      </w:r>
      <w:r>
        <w:rPr>
          <w:lang w:eastAsia="zh-CN"/>
        </w:rPr>
        <w:t xml:space="preserve"> / </w:t>
      </w:r>
      <w:r>
        <w:rPr>
          <w:lang w:eastAsia="zh-CN"/>
        </w:rPr>
        <w:t xml:space="preserve">protocol.h</w:t>
      </w:r>
      <w:r>
        <w:rPr>
          <w:lang w:eastAsia="zh-CN"/>
        </w:rPr>
        <w:t xml:space="preserve">）负责消息的创建、序列化、发送、接收和校验，是整个系统通信的基础。</w:t>
      </w:r>
      <w:r>
        <w:rPr>
          <w:lang w:eastAsia="zh-CN"/>
        </w:rPr>
      </w:r>
    </w:p>
    <w:p w14:paraId="25A7B27B" w14:textId="500156A4">
      <w:pPr>
        <w:pBdr/>
        <w:spacing/>
        <w:ind/>
        <w:rPr>
          <w:lang w:eastAsia="zh-CN"/>
        </w:rPr>
      </w:pPr>
      <w:r>
        <w:rPr>
          <w:lang w:eastAsia="zh-CN"/>
        </w:rPr>
        <w:t xml:space="preserve">数据结构设计：</w:t>
      </w:r>
      <w:r>
        <w:rPr>
          <w:lang w:eastAsia="zh-CN"/>
        </w:rPr>
      </w:r>
    </w:p>
    <w:p w14:paraId="2D76EC15" w14:textId="61E62F76">
      <w:pPr>
        <w:pBdr/>
        <w:spacing/>
        <w:ind/>
        <w:rPr>
          <w:lang w:eastAsia="zh-CN"/>
        </w:rPr>
      </w:pPr>
      <w:r>
        <w:rPr>
          <w:lang w:eastAsia="zh-CN"/>
        </w:rPr>
        <w:t xml:space="preserve">协议消息由头部和负载两部分组成，使用如下结构体表示：</w:t>
      </w:r>
      <w:r>
        <w:rPr>
          <w:lang w:eastAsia="zh-CN"/>
        </w:rPr>
      </w:r>
    </w:p>
    <w:p w14:paraId="464B9B79" w14:textId="166D30DD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// </w:t>
      </w:r>
      <w:r>
        <w:rPr>
          <w:rFonts w:ascii="Courier New" w:hAnsi="Courier New"/>
          <w:sz w:val="18"/>
        </w:rPr>
        <w:t xml:space="preserve">协议头部（</w:t>
      </w:r>
      <w:r>
        <w:rPr>
          <w:rFonts w:ascii="Courier New" w:hAnsi="Courier New"/>
          <w:sz w:val="18"/>
        </w:rPr>
        <w:t xml:space="preserve">15</w:t>
      </w:r>
      <w:r>
        <w:rPr>
          <w:rFonts w:ascii="Courier New" w:hAnsi="Courier New"/>
          <w:sz w:val="18"/>
        </w:rPr>
        <w:t xml:space="preserve">字节，使用</w:t>
      </w:r>
      <w:r>
        <w:rPr>
          <w:rFonts w:ascii="Courier New" w:hAnsi="Courier New"/>
          <w:sz w:val="18"/>
        </w:rPr>
        <w:t xml:space="preserve">packed</w:t>
      </w:r>
      <w:r>
        <w:rPr>
          <w:rFonts w:ascii="Courier New" w:hAnsi="Courier New"/>
          <w:sz w:val="18"/>
        </w:rPr>
        <w:t xml:space="preserve">属性消除对齐填充）</w:t>
      </w:r>
      <w:r>
        <w:rPr>
          <w:rFonts w:ascii="Courier New" w:hAnsi="Courier New"/>
          <w:sz w:val="18"/>
        </w:rPr>
        <w:br/>
        <w:t xml:space="preserve">typedef struct {</w:t>
      </w:r>
      <w:r>
        <w:rPr>
          <w:rFonts w:ascii="Courier New" w:hAnsi="Courier New"/>
          <w:sz w:val="18"/>
        </w:rPr>
        <w:br/>
        <w:t xml:space="preserve">    uint16_t magic;        // </w:t>
      </w:r>
      <w:r>
        <w:rPr>
          <w:rFonts w:ascii="Courier New" w:hAnsi="Courier New"/>
          <w:sz w:val="18"/>
        </w:rPr>
        <w:t xml:space="preserve">魔数</w:t>
      </w:r>
      <w:r>
        <w:rPr>
          <w:rFonts w:ascii="Courier New" w:hAnsi="Courier New"/>
          <w:sz w:val="18"/>
        </w:rPr>
        <w:t xml:space="preserve"> 0xF1F2</w:t>
      </w:r>
      <w:r>
        <w:rPr>
          <w:rFonts w:ascii="Courier New" w:hAnsi="Courier New"/>
          <w:sz w:val="18"/>
        </w:rPr>
        <w:br/>
        <w:t xml:space="preserve">    uint8_t  version;      // </w:t>
      </w:r>
      <w:r>
        <w:rPr>
          <w:rFonts w:ascii="Courier New" w:hAnsi="Courier New"/>
          <w:sz w:val="18"/>
        </w:rPr>
        <w:t xml:space="preserve">版本号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uint8_t  type;         // </w:t>
      </w:r>
      <w:r>
        <w:rPr>
          <w:rFonts w:ascii="Courier New" w:hAnsi="Courier New"/>
          <w:sz w:val="18"/>
        </w:rPr>
        <w:t xml:space="preserve">消息类型</w:t>
      </w:r>
      <w:r>
        <w:rPr>
          <w:rFonts w:ascii="Courier New" w:hAnsi="Courier New"/>
          <w:sz w:val="18"/>
        </w:rPr>
        <w:br/>
        <w:t xml:space="preserve">    uint8_t  command;      // </w:t>
      </w:r>
      <w:r>
        <w:rPr>
          <w:rFonts w:ascii="Courier New" w:hAnsi="Courier New"/>
          <w:sz w:val="18"/>
        </w:rPr>
        <w:t xml:space="preserve">命令码</w:t>
      </w:r>
      <w:r>
        <w:rPr>
          <w:rFonts w:ascii="Courier New" w:hAnsi="Courier New"/>
          <w:sz w:val="18"/>
        </w:rPr>
        <w:br/>
        <w:t xml:space="preserve">    uint16_t status;       // </w:t>
      </w:r>
      <w:r>
        <w:rPr>
          <w:rFonts w:ascii="Courier New" w:hAnsi="Courier New"/>
          <w:sz w:val="18"/>
        </w:rPr>
        <w:t xml:space="preserve">状态码</w:t>
      </w:r>
      <w:r>
        <w:rPr>
          <w:rFonts w:ascii="Courier New" w:hAnsi="Courier New"/>
          <w:sz w:val="18"/>
        </w:rPr>
        <w:br/>
        <w:t xml:space="preserve">    uint32_t </w:t>
      </w:r>
      <w:r>
        <w:rPr>
          <w:rFonts w:ascii="Courier New" w:hAnsi="Courier New"/>
          <w:sz w:val="18"/>
        </w:rPr>
        <w:t xml:space="preserve">payload_len</w:t>
      </w:r>
      <w:r>
        <w:rPr>
          <w:rFonts w:ascii="Courier New" w:hAnsi="Courier New"/>
          <w:sz w:val="18"/>
        </w:rPr>
        <w:t xml:space="preserve">;  // </w:t>
      </w:r>
      <w:r>
        <w:rPr>
          <w:rFonts w:ascii="Courier New" w:hAnsi="Courier New"/>
          <w:sz w:val="18"/>
        </w:rPr>
        <w:t xml:space="preserve">负载长度</w:t>
      </w:r>
      <w:r>
        <w:rPr>
          <w:rFonts w:ascii="Courier New" w:hAnsi="Courier New"/>
          <w:sz w:val="18"/>
        </w:rPr>
        <w:br/>
        <w:t xml:space="preserve">    uint32_t checksum;     // CRC32</w:t>
      </w:r>
      <w:r>
        <w:rPr>
          <w:rFonts w:ascii="Courier New" w:hAnsi="Courier New"/>
          <w:sz w:val="18"/>
        </w:rPr>
        <w:t xml:space="preserve">校验和</w:t>
      </w:r>
      <w:r>
        <w:rPr>
          <w:rFonts w:ascii="Courier New" w:hAnsi="Courier New"/>
          <w:sz w:val="18"/>
        </w:rPr>
        <w:br/>
        <w:t xml:space="preserve">} __attribute__((packed)) </w:t>
      </w:r>
      <w:r>
        <w:rPr>
          <w:rFonts w:ascii="Courier New" w:hAnsi="Courier New"/>
          <w:sz w:val="18"/>
        </w:rPr>
        <w:t xml:space="preserve">proto_header_t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// </w:t>
      </w:r>
      <w:r>
        <w:rPr>
          <w:rFonts w:ascii="Courier New" w:hAnsi="Courier New"/>
          <w:sz w:val="18"/>
        </w:rPr>
        <w:t xml:space="preserve">完整消息</w:t>
      </w:r>
      <w:r>
        <w:rPr>
          <w:rFonts w:ascii="Courier New" w:hAnsi="Courier New"/>
          <w:sz w:val="18"/>
        </w:rPr>
        <w:br/>
        <w:t xml:space="preserve">typedef struct {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proto_header_t</w:t>
      </w:r>
      <w:r>
        <w:rPr>
          <w:rFonts w:ascii="Courier New" w:hAnsi="Courier New"/>
          <w:sz w:val="18"/>
        </w:rPr>
        <w:t xml:space="preserve"> header;</w:t>
      </w:r>
      <w:r>
        <w:rPr>
          <w:rFonts w:ascii="Courier New" w:hAnsi="Courier New"/>
          <w:sz w:val="18"/>
        </w:rPr>
        <w:br/>
        <w:t xml:space="preserve">    uint8_t *payload;      // </w:t>
      </w:r>
      <w:r>
        <w:rPr>
          <w:rFonts w:ascii="Courier New" w:hAnsi="Courier New"/>
          <w:sz w:val="18"/>
        </w:rPr>
        <w:t xml:space="preserve">可变长度负载</w:t>
      </w:r>
      <w:r>
        <w:rPr>
          <w:rFonts w:ascii="Courier New" w:hAnsi="Courier New"/>
          <w:sz w:val="18"/>
        </w:rPr>
        <w:br/>
        <w:t xml:space="preserve">} </w:t>
      </w:r>
      <w:r>
        <w:rPr>
          <w:rFonts w:ascii="Courier New" w:hAnsi="Courier New"/>
          <w:sz w:val="18"/>
        </w:rPr>
        <w:t xml:space="preserve">proto_message_t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</w:r>
      <w:r/>
    </w:p>
    <w:p w14:paraId="5D98537C" w14:textId="77777777">
      <w:pPr>
        <w:pBdr/>
        <w:spacing/>
        <w:ind/>
        <w:rPr/>
      </w:pPr>
      <w:r>
        <w:t xml:space="preserve">通过</w:t>
      </w:r>
      <w:r>
        <w:t xml:space="preserve"> __attribute__((packed)) </w:t>
      </w:r>
      <w:r>
        <w:t xml:space="preserve">属性确保结构体紧密排列，大小恰好为</w:t>
      </w:r>
      <w:r>
        <w:t xml:space="preserve"> 15 </w:t>
      </w:r>
      <w:r>
        <w:t xml:space="preserve">字节，并使用编译期断言</w:t>
      </w:r>
      <w:r>
        <w:t xml:space="preserve"> _</w:t>
      </w:r>
      <w:r>
        <w:t xml:space="preserve">Static_assert</w:t>
      </w:r>
      <w:r>
        <w:t xml:space="preserve">(</w:t>
      </w:r>
      <w:r>
        <w:t xml:space="preserve">sizeof</w:t>
      </w:r>
      <w:r>
        <w:t xml:space="preserve">(</w:t>
      </w:r>
      <w:r>
        <w:t xml:space="preserve">proto_header_t</w:t>
      </w:r>
      <w:r>
        <w:t xml:space="preserve">) == 15, ...) </w:t>
      </w:r>
      <w:r>
        <w:t xml:space="preserve">进行验证</w:t>
      </w:r>
      <w:r>
        <w:t xml:space="preserve">。</w:t>
      </w:r>
      <w:r/>
    </w:p>
    <w:p w14:paraId="37C7B6C8" w14:textId="77777777">
      <w:pPr>
        <w:pBdr/>
        <w:spacing/>
        <w:ind/>
        <w:rPr/>
      </w:pPr>
      <w:r>
        <w:t xml:space="preserve">CRC32 </w:t>
      </w:r>
      <w:r>
        <w:t xml:space="preserve">校验实现</w:t>
      </w:r>
      <w:r>
        <w:t xml:space="preserve">：</w:t>
      </w:r>
      <w:r/>
    </w:p>
    <w:p w14:paraId="03BBDE5E" w14:textId="77777777">
      <w:pPr>
        <w:pBdr/>
        <w:spacing/>
        <w:ind/>
        <w:rPr>
          <w:lang w:eastAsia="zh-CN"/>
        </w:rPr>
      </w:pPr>
      <w:r>
        <w:t xml:space="preserve">CRC32 </w:t>
      </w:r>
      <w:r>
        <w:t xml:space="preserve">采用查表法实现</w:t>
      </w:r>
      <w:r>
        <w:t xml:space="preserve">。</w:t>
      </w:r>
      <w:r>
        <w:rPr>
          <w:lang w:eastAsia="zh-CN"/>
        </w:rPr>
        <w:t xml:space="preserve">首先在初始化阶段预计算</w:t>
      </w:r>
      <w:r>
        <w:rPr>
          <w:lang w:eastAsia="zh-CN"/>
        </w:rPr>
        <w:t xml:space="preserve"> 256 </w:t>
      </w:r>
      <w:r>
        <w:rPr>
          <w:lang w:eastAsia="zh-CN"/>
        </w:rPr>
        <w:t xml:space="preserve">项查找表，然后在计算时逐字节查表并异或，关键代码如下：</w:t>
      </w:r>
      <w:r>
        <w:rPr>
          <w:lang w:eastAsia="zh-CN"/>
        </w:rPr>
      </w:r>
    </w:p>
    <w:p w14:paraId="594E691B" w14:textId="77777777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void </w:t>
      </w:r>
      <w:r>
        <w:rPr>
          <w:rFonts w:ascii="Courier New" w:hAnsi="Courier New"/>
          <w:sz w:val="18"/>
        </w:rPr>
        <w:t xml:space="preserve">crc_fill_table</w:t>
      </w:r>
      <w:r>
        <w:rPr>
          <w:rFonts w:ascii="Courier New" w:hAnsi="Courier New"/>
          <w:sz w:val="18"/>
        </w:rPr>
        <w:t xml:space="preserve"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uint32_t target = 0xEDB88320;  // </w:t>
      </w:r>
      <w:r>
        <w:rPr>
          <w:rFonts w:ascii="Courier New" w:hAnsi="Courier New"/>
          <w:sz w:val="18"/>
        </w:rPr>
        <w:t xml:space="preserve">反转多项式</w:t>
      </w:r>
      <w:r>
        <w:rPr>
          <w:rFonts w:ascii="Courier New" w:hAnsi="Courier New"/>
          <w:sz w:val="18"/>
        </w:rPr>
        <w:br/>
        <w:t xml:space="preserve">    for (uint32_t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 = 0;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 &lt; 256;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++) {</w:t>
      </w:r>
      <w:r>
        <w:rPr>
          <w:rFonts w:ascii="Courier New" w:hAnsi="Courier New"/>
          <w:sz w:val="18"/>
        </w:rPr>
        <w:br/>
        <w:t xml:space="preserve">        uint32_t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=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  <w:t xml:space="preserve">        for (int j = 0; j &lt; 8; </w:t>
      </w:r>
      <w:r>
        <w:rPr>
          <w:rFonts w:ascii="Courier New" w:hAnsi="Courier New"/>
          <w:sz w:val="18"/>
        </w:rPr>
        <w:t xml:space="preserve">j++</w:t>
      </w:r>
      <w:r>
        <w:rPr>
          <w:rFonts w:ascii="Courier New" w:hAnsi="Courier New"/>
          <w:sz w:val="18"/>
        </w:rPr>
        <w:t xml:space="preserve">) {</w:t>
      </w:r>
      <w:r>
        <w:rPr>
          <w:rFonts w:ascii="Courier New" w:hAnsi="Courier New"/>
          <w:sz w:val="18"/>
        </w:rPr>
        <w:br/>
        <w:t xml:space="preserve">            if (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&amp; 1)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= (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&gt;&gt; 1) ^ target;</w:t>
      </w:r>
      <w:r>
        <w:rPr>
          <w:rFonts w:ascii="Courier New" w:hAnsi="Courier New"/>
          <w:sz w:val="18"/>
        </w:rPr>
        <w:br/>
        <w:t xml:space="preserve">            else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&gt;&gt;=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crc32_table[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] =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uint32_t </w:t>
      </w:r>
      <w:r>
        <w:rPr>
          <w:rFonts w:ascii="Courier New" w:hAnsi="Courier New"/>
          <w:sz w:val="18"/>
        </w:rPr>
        <w:t xml:space="preserve">calculate_crc</w:t>
      </w:r>
      <w:r>
        <w:rPr>
          <w:rFonts w:ascii="Courier New" w:hAnsi="Courier New"/>
          <w:sz w:val="18"/>
        </w:rPr>
        <w:t xml:space="preserve">(const uint8_t *data, </w:t>
      </w:r>
      <w:r>
        <w:rPr>
          <w:rFonts w:ascii="Courier New" w:hAnsi="Courier New"/>
          <w:sz w:val="18"/>
        </w:rPr>
        <w:t xml:space="preserve">size_t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len</w:t>
      </w:r>
      <w:r>
        <w:rPr>
          <w:rFonts w:ascii="Courier New" w:hAnsi="Courier New"/>
          <w:sz w:val="18"/>
        </w:rPr>
        <w:t xml:space="preserve">) {</w:t>
      </w:r>
      <w:r>
        <w:rPr>
          <w:rFonts w:ascii="Courier New" w:hAnsi="Courier New"/>
          <w:sz w:val="18"/>
        </w:rPr>
        <w:br/>
        <w:t xml:space="preserve">    uint32_t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= 0xFFFFFFFF;</w:t>
      </w:r>
      <w:r>
        <w:rPr>
          <w:rFonts w:ascii="Courier New" w:hAnsi="Courier New"/>
          <w:sz w:val="18"/>
        </w:rPr>
        <w:br/>
        <w:t xml:space="preserve">    for (</w:t>
      </w:r>
      <w:r>
        <w:rPr>
          <w:rFonts w:ascii="Courier New" w:hAnsi="Courier New"/>
          <w:sz w:val="18"/>
        </w:rPr>
        <w:t xml:space="preserve">size_t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 = 0;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 &lt; </w:t>
      </w:r>
      <w:r>
        <w:rPr>
          <w:rFonts w:ascii="Courier New" w:hAnsi="Courier New"/>
          <w:sz w:val="18"/>
        </w:rPr>
        <w:t xml:space="preserve">len</w:t>
      </w:r>
      <w:r>
        <w:rPr>
          <w:rFonts w:ascii="Courier New" w:hAnsi="Courier New"/>
          <w:sz w:val="18"/>
        </w:rPr>
        <w:t xml:space="preserve">; 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++) {</w:t>
      </w:r>
      <w:r>
        <w:rPr>
          <w:rFonts w:ascii="Courier New" w:hAnsi="Courier New"/>
          <w:sz w:val="18"/>
        </w:rPr>
        <w:br/>
        <w:t xml:space="preserve">        uint8_t index = (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^ data[</w:t>
      </w:r>
      <w:r>
        <w:rPr>
          <w:rFonts w:ascii="Courier New" w:hAnsi="Courier New"/>
          <w:sz w:val="18"/>
        </w:rPr>
        <w:t xml:space="preserve">i</w:t>
      </w:r>
      <w:r>
        <w:rPr>
          <w:rFonts w:ascii="Courier New" w:hAnsi="Courier New"/>
          <w:sz w:val="18"/>
        </w:rPr>
        <w:t xml:space="preserve">]) &amp; 0xFF;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= (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 &gt;&gt; 8) ^</w:t>
      </w:r>
      <w:r>
        <w:rPr>
          <w:rFonts w:ascii="Courier New" w:hAnsi="Courier New"/>
          <w:sz w:val="18"/>
        </w:rPr>
        <w:t xml:space="preserve"> crc32_table[index];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~</w:t>
      </w:r>
      <w:r>
        <w:rPr>
          <w:rFonts w:ascii="Courier New" w:hAnsi="Courier New"/>
          <w:sz w:val="18"/>
        </w:rPr>
        <w:t xml:space="preserve">crc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  <w:t xml:space="preserve">}</w:t>
      </w:r>
      <w:r>
        <w:rPr>
          <w:rFonts w:ascii="Courier New" w:hAnsi="Courier New"/>
          <w:sz w:val="18"/>
        </w:rPr>
        <w:br/>
      </w:r>
      <w:r/>
    </w:p>
    <w:p w14:paraId="30230A0D" w14:textId="774DE70B">
      <w:pPr>
        <w:pBdr/>
        <w:spacing/>
        <w:ind/>
        <w:rPr/>
      </w:pPr>
      <w:r>
        <w:t xml:space="preserve">消息序列化流程</w:t>
      </w:r>
      <w:r>
        <w:t xml:space="preserve">：</w:t>
      </w:r>
      <w:r/>
    </w:p>
    <w:p w14:paraId="4B455503" w14:textId="02A584FD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915035</wp:posOffset>
                </wp:positionV>
                <wp:extent cx="4057650" cy="3797300"/>
                <wp:effectExtent l="0" t="0" r="0" b="0"/>
                <wp:wrapTopAndBottom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57650" cy="379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752;o:allowoverlap:true;o:allowincell:true;mso-position-horizontal-relative:text;margin-left:52.95pt;mso-position-horizontal:absolute;mso-position-vertical-relative:text;margin-top:72.05pt;mso-position-vertical:absolute;width:319.50pt;height:299.00pt;mso-wrap-distance-left:9.00pt;mso-wrap-distance-top:0.00pt;mso-wrap-distance-right:9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t xml:space="preserve">发送消息时，将</w:t>
      </w:r>
      <w:r>
        <w:t xml:space="preserve"> </w:t>
      </w:r>
      <w:r>
        <w:t xml:space="preserve">proto_message_t</w:t>
      </w:r>
      <w:r>
        <w:t xml:space="preserve"> </w:t>
      </w:r>
      <w:r>
        <w:t xml:space="preserve">结构体序列化为网络字节序的字节流；接收消息时，反序列化还原为结构体。流程如图</w:t>
      </w:r>
      <w:r>
        <w:t xml:space="preserve"> 2-5 </w:t>
      </w:r>
      <w:r>
        <w:t xml:space="preserve">所示</w:t>
      </w:r>
      <w:r>
        <w:t xml:space="preserve">。</w:t>
      </w:r>
      <w:r/>
    </w:p>
    <w:p w14:paraId="3DDB2816" w14:textId="351139B3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br/>
      </w:r>
      <w:r/>
    </w:p>
    <w:p w14:paraId="1B9D9F39" w14:textId="77777777">
      <w:pPr>
        <w:pBdr/>
        <w:spacing/>
        <w:ind/>
        <w:jc w:val="center"/>
        <w:rPr>
          <w:lang w:eastAsia="zh-CN"/>
        </w:rPr>
      </w:pPr>
      <w:r>
        <w:rPr>
          <w:sz w:val="20"/>
          <w:lang w:eastAsia="zh-CN"/>
        </w:rPr>
        <w:t xml:space="preserve">图</w:t>
      </w:r>
      <w:r>
        <w:rPr>
          <w:sz w:val="20"/>
          <w:lang w:eastAsia="zh-CN"/>
        </w:rPr>
        <w:t xml:space="preserve"> 2-5 </w:t>
      </w:r>
      <w:r>
        <w:rPr>
          <w:sz w:val="20"/>
          <w:lang w:eastAsia="zh-CN"/>
        </w:rPr>
        <w:t xml:space="preserve">消息序列化与反序列化流程图</w:t>
      </w:r>
      <w:r>
        <w:rPr>
          <w:lang w:eastAsia="zh-CN"/>
        </w:rPr>
      </w:r>
    </w:p>
    <w:p w14:paraId="08F20F46" w14:textId="77777777">
      <w:pPr>
        <w:pBdr/>
        <w:spacing/>
        <w:ind/>
        <w:rPr/>
      </w:pPr>
      <w:r>
        <w:t xml:space="preserve">可靠的</w:t>
      </w:r>
      <w:r>
        <w:t xml:space="preserve"> TCP I/O</w:t>
      </w:r>
      <w:r>
        <w:t xml:space="preserve">：</w:t>
      </w:r>
      <w:r/>
    </w:p>
    <w:p w14:paraId="4940A16F" w14:textId="77777777">
      <w:pPr>
        <w:pBdr/>
        <w:spacing/>
        <w:ind/>
        <w:rPr/>
      </w:pPr>
      <w:r>
        <w:t xml:space="preserve">TCP </w:t>
      </w:r>
      <w:r>
        <w:t xml:space="preserve">是流式协议，单次</w:t>
      </w:r>
      <w:r>
        <w:t xml:space="preserve"> send/</w:t>
      </w:r>
      <w:r>
        <w:t xml:space="preserve">recv</w:t>
      </w:r>
      <w:r>
        <w:t xml:space="preserve"> </w:t>
      </w:r>
      <w:r>
        <w:t xml:space="preserve">可能无法传输完整数据。系统封装了</w:t>
      </w:r>
      <w:r>
        <w:t xml:space="preserve"> </w:t>
      </w:r>
      <w:r>
        <w:t xml:space="preserve">send_</w:t>
      </w:r>
      <w:r>
        <w:t xml:space="preserve">all</w:t>
      </w:r>
      <w:r>
        <w:t xml:space="preserve">(</w:t>
      </w:r>
      <w:r>
        <w:t xml:space="preserve">) </w:t>
      </w:r>
      <w:r>
        <w:t xml:space="preserve">和</w:t>
      </w:r>
      <w:r>
        <w:t xml:space="preserve"> </w:t>
      </w:r>
      <w:r>
        <w:t xml:space="preserve">recv_all</w:t>
      </w:r>
      <w:r>
        <w:t xml:space="preserve">() </w:t>
      </w:r>
      <w:r>
        <w:t xml:space="preserve">函数，通过循环确保数据完整传输，并处理</w:t>
      </w:r>
      <w:r>
        <w:t xml:space="preserve"> </w:t>
      </w:r>
      <w:r>
        <w:t xml:space="preserve">EINTR</w:t>
      </w:r>
      <w:r>
        <w:t xml:space="preserve">（系统调用被信号中断）异常</w:t>
      </w:r>
      <w:r>
        <w:t xml:space="preserve">：</w:t>
      </w:r>
      <w:r/>
    </w:p>
    <w:p w14:paraId="4F7DF138" w14:textId="77777777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int </w:t>
      </w:r>
      <w:r>
        <w:rPr>
          <w:rFonts w:ascii="Courier New" w:hAnsi="Courier New"/>
          <w:sz w:val="18"/>
        </w:rPr>
        <w:t xml:space="preserve">send_all</w:t>
      </w:r>
      <w:r>
        <w:rPr>
          <w:rFonts w:ascii="Courier New" w:hAnsi="Courier New"/>
          <w:sz w:val="18"/>
        </w:rPr>
        <w:t xml:space="preserve">(int </w:t>
      </w:r>
      <w:r>
        <w:rPr>
          <w:rFonts w:ascii="Courier New" w:hAnsi="Courier New"/>
          <w:sz w:val="18"/>
        </w:rPr>
        <w:t xml:space="preserve">sockfd</w:t>
      </w:r>
      <w:r>
        <w:rPr>
          <w:rFonts w:ascii="Courier New" w:hAnsi="Courier New"/>
          <w:sz w:val="18"/>
        </w:rPr>
        <w:t xml:space="preserve">, const void *</w:t>
      </w:r>
      <w:r>
        <w:rPr>
          <w:rFonts w:ascii="Courier New" w:hAnsi="Courier New"/>
          <w:sz w:val="18"/>
        </w:rPr>
        <w:t xml:space="preserve">buf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 xml:space="preserve">size_t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len</w:t>
      </w:r>
      <w:r>
        <w:rPr>
          <w:rFonts w:ascii="Courier New" w:hAnsi="Courier New"/>
          <w:sz w:val="18"/>
        </w:rPr>
        <w:t xml:space="preserve">) {</w:t>
      </w:r>
      <w:r>
        <w:rPr>
          <w:rFonts w:ascii="Courier New" w:hAnsi="Courier New"/>
          <w:sz w:val="18"/>
        </w:rPr>
        <w:br/>
        <w:t xml:space="preserve">    const uint8_t *</w:t>
      </w:r>
      <w:r>
        <w:rPr>
          <w:rFonts w:ascii="Courier New" w:hAnsi="Courier New"/>
          <w:sz w:val="18"/>
        </w:rPr>
        <w:t xml:space="preserve">ptr</w:t>
      </w:r>
      <w:r>
        <w:rPr>
          <w:rFonts w:ascii="Courier New" w:hAnsi="Courier New"/>
          <w:sz w:val="18"/>
        </w:rPr>
        <w:t xml:space="preserve"> = (const uint8_t *)</w:t>
      </w:r>
      <w:r>
        <w:rPr>
          <w:rFonts w:ascii="Courier New" w:hAnsi="Courier New"/>
          <w:sz w:val="18"/>
        </w:rPr>
        <w:t xml:space="preserve">buf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size_t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total_send</w:t>
      </w:r>
      <w:r>
        <w:rPr>
          <w:rFonts w:ascii="Courier New" w:hAnsi="Courier New"/>
          <w:sz w:val="18"/>
        </w:rPr>
        <w:t xml:space="preserve"> = 0;</w:t>
      </w:r>
      <w:r>
        <w:rPr>
          <w:rFonts w:ascii="Courier New" w:hAnsi="Courier New"/>
          <w:sz w:val="18"/>
        </w:rPr>
        <w:br/>
        <w:t xml:space="preserve">    while (</w:t>
      </w:r>
      <w:r>
        <w:rPr>
          <w:rFonts w:ascii="Courier New" w:hAnsi="Courier New"/>
          <w:sz w:val="18"/>
        </w:rPr>
        <w:t xml:space="preserve">total_send</w:t>
      </w:r>
      <w:r>
        <w:rPr>
          <w:rFonts w:ascii="Courier New" w:hAnsi="Courier New"/>
          <w:sz w:val="18"/>
        </w:rPr>
        <w:t xml:space="preserve"> &lt; </w:t>
      </w:r>
      <w:r>
        <w:rPr>
          <w:rFonts w:ascii="Courier New" w:hAnsi="Courier New"/>
          <w:sz w:val="18"/>
        </w:rPr>
        <w:t xml:space="preserve">len</w:t>
      </w:r>
      <w:r>
        <w:rPr>
          <w:rFonts w:ascii="Courier New" w:hAnsi="Courier New"/>
          <w:sz w:val="18"/>
        </w:rPr>
        <w:t xml:space="preserve">) {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ssize_t</w:t>
      </w:r>
      <w:r>
        <w:rPr>
          <w:rFonts w:ascii="Courier New" w:hAnsi="Courier New"/>
          <w:sz w:val="18"/>
        </w:rPr>
        <w:t xml:space="preserve"> n = send(</w:t>
      </w:r>
      <w:r>
        <w:rPr>
          <w:rFonts w:ascii="Courier New" w:hAnsi="Courier New"/>
          <w:sz w:val="18"/>
        </w:rPr>
        <w:t xml:space="preserve">sockfd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 xml:space="preserve">ptr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 xml:space="preserve">total_send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 xml:space="preserve">len</w:t>
      </w:r>
      <w:r>
        <w:rPr>
          <w:rFonts w:ascii="Courier New" w:hAnsi="Courier New"/>
          <w:sz w:val="18"/>
        </w:rPr>
        <w:t xml:space="preserve"> - </w:t>
      </w:r>
      <w:r>
        <w:rPr>
          <w:rFonts w:ascii="Courier New" w:hAnsi="Courier New"/>
          <w:sz w:val="18"/>
        </w:rPr>
        <w:t xml:space="preserve">total_send</w:t>
      </w:r>
      <w:r>
        <w:rPr>
          <w:rFonts w:ascii="Courier New" w:hAnsi="Courier New"/>
          <w:sz w:val="18"/>
        </w:rPr>
        <w:t xml:space="preserve">, 0);</w:t>
      </w:r>
      <w:r>
        <w:rPr>
          <w:rFonts w:ascii="Courier New" w:hAnsi="Courier New"/>
          <w:sz w:val="18"/>
        </w:rPr>
        <w:br/>
        <w:t xml:space="preserve">        if (n &lt;= 0) {</w:t>
      </w:r>
      <w:r>
        <w:rPr>
          <w:rFonts w:ascii="Courier New" w:hAnsi="Courier New"/>
          <w:sz w:val="18"/>
        </w:rPr>
        <w:br/>
        <w:t xml:space="preserve">            if (n &lt; 0 &amp;&amp; </w:t>
      </w:r>
      <w:r>
        <w:rPr>
          <w:rFonts w:ascii="Courier New" w:hAnsi="Courier New"/>
          <w:sz w:val="18"/>
        </w:rPr>
        <w:t xml:space="preserve">errno</w:t>
      </w:r>
      <w:r>
        <w:rPr>
          <w:rFonts w:ascii="Courier New" w:hAnsi="Courier New"/>
          <w:sz w:val="18"/>
        </w:rPr>
        <w:t xml:space="preserve"> == EINTR)</w:t>
      </w:r>
      <w:r>
        <w:rPr>
          <w:rFonts w:ascii="Courier New" w:hAnsi="Courier New"/>
          <w:sz w:val="18"/>
        </w:rPr>
        <w:br/>
        <w:t xml:space="preserve">                continue;</w:t>
      </w:r>
      <w:r>
        <w:rPr>
          <w:rFonts w:ascii="Courier New" w:hAnsi="Courier New"/>
          <w:sz w:val="18"/>
        </w:rPr>
        <w:br/>
        <w:t xml:space="preserve">            return -1;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total_send</w:t>
      </w:r>
      <w:r>
        <w:rPr>
          <w:rFonts w:ascii="Courier New" w:hAnsi="Courier New"/>
          <w:sz w:val="18"/>
        </w:rPr>
        <w:t xml:space="preserve"> += 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 xml:space="preserve">}</w:t>
      </w:r>
      <w:r>
        <w:rPr>
          <w:rFonts w:ascii="Courier New" w:hAnsi="Courier New"/>
          <w:sz w:val="18"/>
        </w:rPr>
        <w:br/>
      </w:r>
      <w:r/>
    </w:p>
    <w:p w14:paraId="2D9BDFA4" w14:textId="77777777">
      <w:pPr>
        <w:pStyle w:val="722"/>
        <w:pBdr/>
        <w:spacing/>
        <w:ind/>
        <w:rPr>
          <w:lang w:eastAsia="zh-CN"/>
        </w:rPr>
      </w:pPr>
      <w:r>
        <w:rPr>
          <w:rFonts w:ascii="SimHei" w:hAnsi="SimHei" w:eastAsia="SimHei"/>
          <w:lang w:eastAsia="zh-CN"/>
        </w:rPr>
        <w:t xml:space="preserve">2.3.2 </w:t>
      </w:r>
      <w:r>
        <w:rPr>
          <w:rFonts w:ascii="SimHei" w:hAnsi="SimHei" w:eastAsia="SimHei"/>
          <w:lang w:eastAsia="zh-CN"/>
        </w:rPr>
        <w:t xml:space="preserve">文件传输模块设计与实现</w:t>
      </w:r>
      <w:r>
        <w:rPr>
          <w:lang w:eastAsia="zh-CN"/>
        </w:rPr>
      </w:r>
    </w:p>
    <w:p w14:paraId="4FDF587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文件传输模块（</w:t>
      </w:r>
      <w:r>
        <w:rPr>
          <w:lang w:eastAsia="zh-CN"/>
        </w:rPr>
        <w:t xml:space="preserve">transfer.c</w:t>
      </w:r>
      <w:r>
        <w:rPr>
          <w:lang w:eastAsia="zh-CN"/>
        </w:rPr>
        <w:t xml:space="preserve">）负责文件的上传和下载操作，包含进度</w:t>
      </w:r>
      <w:r>
        <w:rPr>
          <w:lang w:eastAsia="zh-CN"/>
        </w:rPr>
        <w:t xml:space="preserve">条显示</w:t>
      </w:r>
      <w:r>
        <w:rPr>
          <w:lang w:eastAsia="zh-CN"/>
        </w:rPr>
        <w:t xml:space="preserve">功能。</w:t>
      </w:r>
      <w:r>
        <w:rPr>
          <w:lang w:eastAsia="zh-CN"/>
        </w:rPr>
      </w:r>
    </w:p>
    <w:p w14:paraId="4650B3ED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上传流程：</w:t>
      </w:r>
      <w:r>
        <w:rPr>
          <w:lang w:eastAsia="zh-CN"/>
        </w:rPr>
      </w:r>
    </w:p>
    <w:p w14:paraId="0BCF76F2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客户端上传文件的流程如图</w:t>
      </w:r>
      <w:r>
        <w:rPr>
          <w:lang w:eastAsia="zh-CN"/>
        </w:rPr>
        <w:t xml:space="preserve"> 2-6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022AC4CF" w14:textId="2BA59EF2">
      <w:pPr>
        <w:pBdr/>
        <w:spacing/>
        <w:ind/>
        <w:rPr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73660</wp:posOffset>
                </wp:positionV>
                <wp:extent cx="3904615" cy="7010400"/>
                <wp:effectExtent l="0" t="0" r="635" b="0"/>
                <wp:wrapTopAndBottom/>
                <wp:docPr id="6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04615" cy="70103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0800;o:allowoverlap:true;o:allowincell:true;mso-position-horizontal-relative:text;margin-left:58.95pt;mso-position-horizontal:absolute;mso-position-vertical-relative:text;margin-top:5.80pt;mso-position-vertical:absolute;width:307.45pt;height:552.00pt;mso-wrap-distance-left:9.00pt;mso-wrap-distance-top:0.00pt;mso-wrap-distance-right:9.00pt;mso-wrap-distance-bottom:0.00pt;z-index:1;" stroked="f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lang w:eastAsia="zh-CN"/>
        </w:rPr>
      </w:r>
    </w:p>
    <w:p w14:paraId="3DCCECFA" w14:textId="77777777">
      <w:pPr>
        <w:pBdr/>
        <w:spacing/>
        <w:ind/>
        <w:jc w:val="center"/>
        <w:rPr>
          <w:lang w:eastAsia="zh-CN"/>
        </w:rPr>
      </w:pPr>
      <w:r>
        <w:rPr>
          <w:sz w:val="20"/>
          <w:lang w:eastAsia="zh-CN"/>
        </w:rPr>
        <w:t xml:space="preserve">图</w:t>
      </w:r>
      <w:r>
        <w:rPr>
          <w:sz w:val="20"/>
          <w:lang w:eastAsia="zh-CN"/>
        </w:rPr>
        <w:t xml:space="preserve"> 2-6 </w:t>
      </w:r>
      <w:r>
        <w:rPr>
          <w:sz w:val="20"/>
          <w:lang w:eastAsia="zh-CN"/>
        </w:rPr>
        <w:t xml:space="preserve">文件上传流程图</w:t>
      </w:r>
      <w:r>
        <w:rPr>
          <w:lang w:eastAsia="zh-CN"/>
        </w:rPr>
      </w:r>
    </w:p>
    <w:p w14:paraId="79ABFA0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上传请求的</w:t>
      </w:r>
      <w:r>
        <w:rPr>
          <w:lang w:eastAsia="zh-CN"/>
        </w:rPr>
        <w:t xml:space="preserve"> payload </w:t>
      </w:r>
      <w:r>
        <w:rPr>
          <w:lang w:eastAsia="zh-CN"/>
        </w:rPr>
        <w:t xml:space="preserve">包含</w:t>
      </w:r>
      <w:r>
        <w:rPr>
          <w:lang w:eastAsia="zh-CN"/>
        </w:rPr>
        <w:t xml:space="preserve"> 255 </w:t>
      </w:r>
      <w:r>
        <w:rPr>
          <w:lang w:eastAsia="zh-CN"/>
        </w:rPr>
        <w:t xml:space="preserve">字节的文件名和</w:t>
      </w:r>
      <w:r>
        <w:rPr>
          <w:lang w:eastAsia="zh-CN"/>
        </w:rPr>
        <w:t xml:space="preserve"> 8 </w:t>
      </w:r>
      <w:r>
        <w:rPr>
          <w:lang w:eastAsia="zh-CN"/>
        </w:rPr>
        <w:t xml:space="preserve">字节小端序</w:t>
      </w:r>
      <w:r>
        <w:rPr>
          <w:lang w:eastAsia="zh-CN"/>
        </w:rPr>
        <w:t xml:space="preserve">的文件大小。服务器收到请求后验证路径合法性并以</w:t>
      </w:r>
      <w:r>
        <w:rPr>
          <w:lang w:eastAsia="zh-CN"/>
        </w:rPr>
        <w:t xml:space="preserve"> O_EXCL </w:t>
      </w:r>
      <w:r>
        <w:rPr>
          <w:lang w:eastAsia="zh-CN"/>
        </w:rPr>
        <w:t xml:space="preserve">模式创建文件（防止覆盖已有文件），然后逐块接收数据，每块均进行</w:t>
      </w:r>
      <w:r>
        <w:rPr>
          <w:lang w:eastAsia="zh-CN"/>
        </w:rPr>
        <w:t xml:space="preserve"> CRC </w:t>
      </w:r>
      <w:r>
        <w:rPr>
          <w:lang w:eastAsia="zh-CN"/>
        </w:rPr>
        <w:t xml:space="preserve">校验，写入磁盘。如果传输过程中任何一块校验失败或传输中断，服务器将删除已写入的部分文件并返回错误状态。</w:t>
      </w:r>
      <w:r>
        <w:rPr>
          <w:lang w:eastAsia="zh-CN"/>
        </w:rPr>
      </w:r>
    </w:p>
    <w:p w14:paraId="55A2D845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下载流程：</w:t>
      </w:r>
      <w:r>
        <w:rPr>
          <w:lang w:eastAsia="zh-CN"/>
        </w:rPr>
      </w:r>
    </w:p>
    <w:p w14:paraId="634FBC1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下载流程与上传类似。客户端发送</w:t>
      </w:r>
      <w:r>
        <w:rPr>
          <w:lang w:eastAsia="zh-CN"/>
        </w:rPr>
        <w:t xml:space="preserve"> DOWNLOAD_REQ</w:t>
      </w:r>
      <w:r>
        <w:rPr>
          <w:lang w:eastAsia="zh-CN"/>
        </w:rPr>
        <w:t xml:space="preserve">，服务器返回文件大小，然后逐块发送</w:t>
      </w:r>
      <w:r>
        <w:rPr>
          <w:lang w:eastAsia="zh-CN"/>
        </w:rPr>
        <w:t xml:space="preserve"> DATA </w:t>
      </w:r>
      <w:r>
        <w:rPr>
          <w:lang w:eastAsia="zh-CN"/>
        </w:rPr>
        <w:t xml:space="preserve">消息。客户端接收完所有数据块后发送确认响应。如果接收过程中出现错误，客户端删除已下载的部分文件。</w:t>
      </w:r>
      <w:r>
        <w:rPr>
          <w:lang w:eastAsia="zh-CN"/>
        </w:rPr>
      </w:r>
    </w:p>
    <w:p w14:paraId="04EF7CD9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进度条实现：</w:t>
      </w:r>
      <w:r>
        <w:rPr>
          <w:lang w:eastAsia="zh-CN"/>
        </w:rPr>
      </w:r>
    </w:p>
    <w:p w14:paraId="72955709" w14:textId="77777777">
      <w:pPr>
        <w:pBdr/>
        <w:spacing/>
        <w:ind/>
        <w:rPr/>
      </w:pPr>
      <w:r>
        <w:rPr>
          <w:lang w:eastAsia="zh-CN"/>
        </w:rPr>
        <w:t xml:space="preserve">进度</w:t>
      </w:r>
      <w:r>
        <w:rPr>
          <w:lang w:eastAsia="zh-CN"/>
        </w:rPr>
        <w:t xml:space="preserve">条通过</w:t>
      </w:r>
      <w:r>
        <w:rPr>
          <w:lang w:eastAsia="zh-CN"/>
        </w:rPr>
        <w:t xml:space="preserve"> </w:t>
      </w:r>
      <w:r>
        <w:rPr>
          <w:lang w:eastAsia="zh-CN"/>
        </w:rPr>
        <w:t xml:space="preserve">progress_t</w:t>
      </w:r>
      <w:r>
        <w:rPr>
          <w:lang w:eastAsia="zh-CN"/>
        </w:rPr>
        <w:t xml:space="preserve"> </w:t>
      </w:r>
      <w:r>
        <w:rPr>
          <w:lang w:eastAsia="zh-CN"/>
        </w:rPr>
        <w:t xml:space="preserve">结构体记录传输状态，在每次发送或接收数据块后更新显示。</w:t>
      </w:r>
      <w:r>
        <w:t xml:space="preserve">进度条格式如下</w:t>
      </w:r>
      <w:r>
        <w:t xml:space="preserve">：</w:t>
      </w:r>
      <w:r/>
    </w:p>
    <w:p w14:paraId="6638FC0A" w14:textId="77777777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[###########.........] 55% 1.23 MB/s Uploading</w:t>
      </w:r>
      <w:r>
        <w:rPr>
          <w:rFonts w:ascii="Courier New" w:hAnsi="Courier New"/>
          <w:sz w:val="18"/>
        </w:rPr>
        <w:br/>
      </w:r>
      <w:r/>
    </w:p>
    <w:p w14:paraId="3329EA9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包含进度条、百分比、实时速率和操作标签。速率计算基于</w:t>
      </w:r>
      <w:r>
        <w:rPr>
          <w:lang w:eastAsia="zh-CN"/>
        </w:rPr>
        <w:t xml:space="preserve"> time() </w:t>
      </w:r>
      <w:r>
        <w:rPr>
          <w:lang w:eastAsia="zh-CN"/>
        </w:rPr>
        <w:t xml:space="preserve">函数的时间差。</w:t>
      </w:r>
      <w:r>
        <w:rPr>
          <w:lang w:eastAsia="zh-CN"/>
        </w:rPr>
      </w:r>
    </w:p>
    <w:p w14:paraId="6A189BD5" w14:textId="77777777">
      <w:pPr>
        <w:pStyle w:val="722"/>
        <w:pBdr/>
        <w:spacing/>
        <w:ind/>
        <w:rPr>
          <w:lang w:eastAsia="zh-CN"/>
        </w:rPr>
      </w:pPr>
      <w:r>
        <w:rPr>
          <w:rFonts w:ascii="SimHei" w:hAnsi="SimHei" w:eastAsia="SimHei"/>
          <w:lang w:eastAsia="zh-CN"/>
        </w:rPr>
        <w:t xml:space="preserve">2.3.3 </w:t>
      </w:r>
      <w:r>
        <w:rPr>
          <w:rFonts w:ascii="SimHei" w:hAnsi="SimHei" w:eastAsia="SimHei"/>
          <w:lang w:eastAsia="zh-CN"/>
        </w:rPr>
        <w:t xml:space="preserve">服务端模块设计与实现</w:t>
      </w:r>
      <w:r>
        <w:rPr>
          <w:lang w:eastAsia="zh-CN"/>
        </w:rPr>
      </w:r>
    </w:p>
    <w:p w14:paraId="4D1F2E7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服务端模块（</w:t>
      </w:r>
      <w:r>
        <w:rPr>
          <w:lang w:eastAsia="zh-CN"/>
        </w:rPr>
        <w:t xml:space="preserve">server.c</w:t>
      </w:r>
      <w:r>
        <w:rPr>
          <w:lang w:eastAsia="zh-CN"/>
        </w:rPr>
        <w:t xml:space="preserve">）是系统的核心，负责连接管理、命令分发和文件操作。</w:t>
      </w:r>
      <w:r>
        <w:rPr>
          <w:lang w:eastAsia="zh-CN"/>
        </w:rPr>
      </w:r>
    </w:p>
    <w:p w14:paraId="40458CC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服务端主循环</w:t>
      </w:r>
      <w:r>
        <w:rPr>
          <w:lang w:eastAsia="zh-CN"/>
        </w:rPr>
        <w:t xml:space="preserve">：</w:t>
      </w:r>
      <w:r>
        <w:rPr>
          <w:lang w:eastAsia="zh-CN"/>
        </w:rPr>
      </w:r>
    </w:p>
    <w:p w14:paraId="47358A93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服务器启动后，创建</w:t>
      </w:r>
      <w:r>
        <w:rPr>
          <w:lang w:eastAsia="zh-CN"/>
        </w:rPr>
        <w:t xml:space="preserve"> TCP </w:t>
      </w:r>
      <w:r>
        <w:rPr>
          <w:lang w:eastAsia="zh-CN"/>
        </w:rPr>
        <w:t xml:space="preserve">监听套接字，绑定地址并进入</w:t>
      </w:r>
      <w:r>
        <w:rPr>
          <w:lang w:eastAsia="zh-CN"/>
        </w:rPr>
        <w:t xml:space="preserve"> accept </w:t>
      </w:r>
      <w:r>
        <w:rPr>
          <w:lang w:eastAsia="zh-CN"/>
        </w:rPr>
        <w:t xml:space="preserve">主循环。每接受一个客户端连接，创建一个新的</w:t>
      </w:r>
      <w:r>
        <w:rPr>
          <w:lang w:eastAsia="zh-CN"/>
        </w:rPr>
        <w:t xml:space="preserve"> </w:t>
      </w:r>
      <w:r>
        <w:rPr>
          <w:lang w:eastAsia="zh-CN"/>
        </w:rPr>
        <w:t xml:space="preserve">pthread</w:t>
      </w:r>
      <w:r>
        <w:rPr>
          <w:lang w:eastAsia="zh-CN"/>
        </w:rPr>
        <w:t xml:space="preserve"> </w:t>
      </w:r>
      <w:r>
        <w:rPr>
          <w:lang w:eastAsia="zh-CN"/>
        </w:rPr>
        <w:t xml:space="preserve">工作线程进行处理。关键代码如下：</w:t>
      </w:r>
      <w:r>
        <w:rPr>
          <w:lang w:eastAsia="zh-CN"/>
        </w:rPr>
      </w:r>
    </w:p>
    <w:p w14:paraId="6C1207A9" w14:textId="0DD93D56">
      <w:pPr>
        <w:pBdr/>
        <w:spacing w:line="360" w:lineRule="exact"/>
        <w:ind/>
        <w:rPr>
          <w:lang w:eastAsia="zh-CN"/>
        </w:rPr>
      </w:pPr>
      <w:r>
        <w:rPr>
          <w:rFonts w:ascii="Courier New" w:hAnsi="Courier New"/>
          <w:sz w:val="18"/>
          <w:lang w:eastAsia="zh-CN"/>
        </w:rPr>
        <w:t xml:space="preserve">while (running) {</w:t>
      </w:r>
      <w:r>
        <w:rPr>
          <w:rFonts w:ascii="Courier New" w:hAnsi="Courier New"/>
          <w:sz w:val="18"/>
          <w:lang w:eastAsia="zh-CN"/>
        </w:rPr>
        <w:br/>
        <w:t xml:space="preserve">    int *</w:t>
      </w:r>
      <w:r>
        <w:rPr>
          <w:rFonts w:ascii="Courier New" w:hAnsi="Courier New"/>
          <w:sz w:val="18"/>
          <w:lang w:eastAsia="zh-CN"/>
        </w:rPr>
        <w:t xml:space="preserve">fd_ptr</w:t>
      </w:r>
      <w:r>
        <w:rPr>
          <w:rFonts w:ascii="Courier New" w:hAnsi="Courier New"/>
          <w:sz w:val="18"/>
          <w:lang w:eastAsia="zh-CN"/>
        </w:rPr>
        <w:t xml:space="preserve"> = malloc(</w:t>
      </w:r>
      <w:r>
        <w:rPr>
          <w:rFonts w:ascii="Courier New" w:hAnsi="Courier New"/>
          <w:sz w:val="18"/>
          <w:lang w:eastAsia="zh-CN"/>
        </w:rPr>
        <w:t xml:space="preserve">sizeof</w:t>
      </w:r>
      <w:r>
        <w:rPr>
          <w:rFonts w:ascii="Courier New" w:hAnsi="Courier New"/>
          <w:sz w:val="18"/>
          <w:lang w:eastAsia="zh-CN"/>
        </w:rPr>
        <w:t xml:space="preserve">(int));</w:t>
      </w:r>
      <w:r>
        <w:rPr>
          <w:rFonts w:ascii="Courier New" w:hAnsi="Courier New"/>
          <w:sz w:val="18"/>
          <w:lang w:eastAsia="zh-CN"/>
        </w:rPr>
        <w:br/>
        <w:t xml:space="preserve">    *</w:t>
      </w:r>
      <w:r>
        <w:rPr>
          <w:rFonts w:ascii="Courier New" w:hAnsi="Courier New"/>
          <w:sz w:val="18"/>
          <w:lang w:eastAsia="zh-CN"/>
        </w:rPr>
        <w:t xml:space="preserve">fd_ptr</w:t>
      </w:r>
      <w:r>
        <w:rPr>
          <w:rFonts w:ascii="Courier New" w:hAnsi="Courier New"/>
          <w:sz w:val="18"/>
          <w:lang w:eastAsia="zh-CN"/>
        </w:rPr>
        <w:t xml:space="preserve"> = </w:t>
      </w:r>
      <w:r>
        <w:rPr>
          <w:rFonts w:ascii="Courier New" w:hAnsi="Courier New"/>
          <w:sz w:val="18"/>
          <w:lang w:eastAsia="zh-CN"/>
        </w:rPr>
        <w:t xml:space="preserve">accept(</w:t>
      </w:r>
      <w:r>
        <w:rPr>
          <w:rFonts w:ascii="Courier New" w:hAnsi="Courier New"/>
          <w:sz w:val="18"/>
          <w:lang w:eastAsia="zh-CN"/>
        </w:rPr>
        <w:t xml:space="preserve">listen_fd</w:t>
      </w:r>
      <w:r>
        <w:rPr>
          <w:rFonts w:ascii="Courier New" w:hAnsi="Courier New"/>
          <w:sz w:val="18"/>
          <w:lang w:eastAsia="zh-CN"/>
        </w:rPr>
        <w:t xml:space="preserve">, (struct </w:t>
      </w:r>
      <w:r>
        <w:rPr>
          <w:rFonts w:ascii="Courier New" w:hAnsi="Courier New"/>
          <w:sz w:val="18"/>
          <w:lang w:eastAsia="zh-CN"/>
        </w:rPr>
        <w:t xml:space="preserve">sockaddr</w:t>
      </w:r>
      <w:r>
        <w:rPr>
          <w:rFonts w:ascii="Courier New" w:hAnsi="Courier New"/>
          <w:sz w:val="18"/>
          <w:lang w:eastAsia="zh-CN"/>
        </w:rPr>
        <w:t xml:space="preserve"> *)&amp;</w:t>
      </w:r>
      <w:r>
        <w:rPr>
          <w:rFonts w:ascii="Courier New" w:hAnsi="Courier New"/>
          <w:sz w:val="18"/>
          <w:lang w:eastAsia="zh-CN"/>
        </w:rPr>
        <w:t xml:space="preserve">client_addr</w:t>
      </w:r>
      <w:r>
        <w:rPr>
          <w:rFonts w:ascii="Courier New" w:hAnsi="Courier New"/>
          <w:sz w:val="18"/>
          <w:lang w:eastAsia="zh-CN"/>
        </w:rPr>
        <w:t xml:space="preserve">, &amp;</w:t>
      </w:r>
      <w:r>
        <w:rPr>
          <w:rFonts w:ascii="Courier New" w:hAnsi="Courier New"/>
          <w:sz w:val="18"/>
          <w:lang w:eastAsia="zh-CN"/>
        </w:rPr>
        <w:t xml:space="preserve">addr_len</w:t>
      </w:r>
      <w:r>
        <w:rPr>
          <w:rFonts w:ascii="Courier New" w:hAnsi="Courier New"/>
          <w:sz w:val="18"/>
          <w:lang w:eastAsia="zh-CN"/>
        </w:rPr>
        <w:t xml:space="preserve">);</w:t>
      </w:r>
      <w:r>
        <w:rPr>
          <w:rFonts w:ascii="Courier New" w:hAnsi="Courier New"/>
          <w:sz w:val="18"/>
          <w:lang w:eastAsia="zh-CN"/>
        </w:rPr>
        <w:br/>
        <w:t xml:space="preserve">    if (*</w:t>
      </w:r>
      <w:r>
        <w:rPr>
          <w:rFonts w:ascii="Courier New" w:hAnsi="Courier New"/>
          <w:sz w:val="18"/>
          <w:lang w:eastAsia="zh-CN"/>
        </w:rPr>
        <w:t xml:space="preserve">fd_ptr</w:t>
      </w:r>
      <w:r>
        <w:rPr>
          <w:rFonts w:ascii="Courier New" w:hAnsi="Courier New"/>
          <w:sz w:val="18"/>
          <w:lang w:eastAsia="zh-CN"/>
        </w:rPr>
        <w:t xml:space="preserve"> &lt; 0) { free(</w:t>
      </w:r>
      <w:r>
        <w:rPr>
          <w:rFonts w:ascii="Courier New" w:hAnsi="Courier New"/>
          <w:sz w:val="18"/>
          <w:lang w:eastAsia="zh-CN"/>
        </w:rPr>
        <w:t xml:space="preserve">fd_ptr</w:t>
      </w:r>
      <w:r>
        <w:rPr>
          <w:rFonts w:ascii="Courier New" w:hAnsi="Courier New"/>
          <w:sz w:val="18"/>
          <w:lang w:eastAsia="zh-CN"/>
        </w:rPr>
        <w:t xml:space="preserve">); continue; }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  <w:t xml:space="preserve">    </w:t>
      </w:r>
      <w:r>
        <w:rPr>
          <w:rFonts w:ascii="Courier New" w:hAnsi="Courier New"/>
          <w:sz w:val="18"/>
          <w:lang w:eastAsia="zh-CN"/>
        </w:rPr>
        <w:t xml:space="preserve">pthread_t</w:t>
      </w:r>
      <w:r>
        <w:rPr>
          <w:rFonts w:ascii="Courier New" w:hAnsi="Courier New"/>
          <w:sz w:val="18"/>
          <w:lang w:eastAsia="zh-CN"/>
        </w:rPr>
        <w:t xml:space="preserve"> </w:t>
      </w:r>
      <w:r>
        <w:rPr>
          <w:rFonts w:ascii="Courier New" w:hAnsi="Courier New"/>
          <w:sz w:val="18"/>
          <w:lang w:eastAsia="zh-CN"/>
        </w:rPr>
        <w:t xml:space="preserve">tid</w:t>
      </w:r>
      <w:r>
        <w:rPr>
          <w:rFonts w:ascii="Courier New" w:hAnsi="Courier New"/>
          <w:sz w:val="18"/>
          <w:lang w:eastAsia="zh-CN"/>
        </w:rPr>
        <w:t xml:space="preserve">;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 xml:space="preserve">    </w:t>
      </w:r>
      <w:r>
        <w:rPr>
          <w:rFonts w:ascii="Courier New" w:hAnsi="Courier New"/>
          <w:sz w:val="18"/>
          <w:lang w:eastAsia="zh-CN"/>
        </w:rPr>
        <w:t xml:space="preserve">pthread_create</w:t>
      </w:r>
      <w:r>
        <w:rPr>
          <w:rFonts w:ascii="Courier New" w:hAnsi="Courier New"/>
          <w:sz w:val="18"/>
          <w:lang w:eastAsia="zh-CN"/>
        </w:rPr>
        <w:t xml:space="preserve">(&amp;</w:t>
      </w:r>
      <w:r>
        <w:rPr>
          <w:rFonts w:ascii="Courier New" w:hAnsi="Courier New"/>
          <w:sz w:val="18"/>
          <w:lang w:eastAsia="zh-CN"/>
        </w:rPr>
        <w:t xml:space="preserve">tid</w:t>
      </w:r>
      <w:r>
        <w:rPr>
          <w:rFonts w:ascii="Courier New" w:hAnsi="Courier New"/>
          <w:sz w:val="18"/>
          <w:lang w:eastAsia="zh-CN"/>
        </w:rPr>
        <w:t xml:space="preserve">, NULL, </w:t>
      </w:r>
      <w:r>
        <w:rPr>
          <w:rFonts w:ascii="Courier New" w:hAnsi="Courier New"/>
          <w:sz w:val="18"/>
          <w:lang w:eastAsia="zh-CN"/>
        </w:rPr>
        <w:t xml:space="preserve">client_handler</w:t>
      </w:r>
      <w:r>
        <w:rPr>
          <w:rFonts w:ascii="Courier New" w:hAnsi="Courier New"/>
          <w:sz w:val="18"/>
          <w:lang w:eastAsia="zh-CN"/>
        </w:rPr>
        <w:t xml:space="preserve">, </w:t>
      </w:r>
      <w:r>
        <w:rPr>
          <w:rFonts w:ascii="Courier New" w:hAnsi="Courier New"/>
          <w:sz w:val="18"/>
          <w:lang w:eastAsia="zh-CN"/>
        </w:rPr>
        <w:t xml:space="preserve">fd_ptr</w:t>
      </w:r>
      <w:r>
        <w:rPr>
          <w:rFonts w:ascii="Courier New" w:hAnsi="Courier New"/>
          <w:sz w:val="18"/>
          <w:lang w:eastAsia="zh-CN"/>
        </w:rPr>
        <w:t xml:space="preserve">);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 xml:space="preserve">    </w:t>
      </w:r>
      <w:r>
        <w:rPr>
          <w:rFonts w:ascii="Courier New" w:hAnsi="Courier New"/>
          <w:sz w:val="18"/>
          <w:lang w:eastAsia="zh-CN"/>
        </w:rPr>
        <w:t xml:space="preserve">pthread_detach</w:t>
      </w:r>
      <w:r>
        <w:rPr>
          <w:rFonts w:ascii="Courier New" w:hAnsi="Courier New"/>
          <w:sz w:val="18"/>
          <w:lang w:eastAsia="zh-CN"/>
        </w:rPr>
        <w:t xml:space="preserve">(</w:t>
      </w:r>
      <w:r>
        <w:rPr>
          <w:rFonts w:ascii="Courier New" w:hAnsi="Courier New"/>
          <w:sz w:val="18"/>
          <w:lang w:eastAsia="zh-CN"/>
        </w:rPr>
        <w:t xml:space="preserve">tid</w:t>
      </w:r>
      <w:r>
        <w:rPr>
          <w:rFonts w:ascii="Courier New" w:hAnsi="Courier New"/>
          <w:sz w:val="18"/>
          <w:lang w:eastAsia="zh-CN"/>
        </w:rPr>
        <w:t xml:space="preserve">);</w:t>
      </w:r>
      <w:r>
        <w:rPr>
          <w:rFonts w:ascii="Courier New" w:hAnsi="Courier New"/>
          <w:sz w:val="18"/>
          <w:lang w:eastAsia="zh-CN"/>
        </w:rPr>
        <w:br/>
        <w:t xml:space="preserve">}</w:t>
      </w:r>
      <w:r>
        <w:rPr>
          <w:rFonts w:ascii="Courier New" w:hAnsi="Courier New"/>
          <w:sz w:val="18"/>
          <w:lang w:eastAsia="zh-CN"/>
        </w:rPr>
        <w:br/>
      </w:r>
      <w:r>
        <w:rPr>
          <w:lang w:eastAsia="zh-CN"/>
        </w:rPr>
      </w:r>
    </w:p>
    <w:p w14:paraId="0ABCCB92" w14:textId="34C392EF">
      <w:pPr>
        <w:pBdr/>
        <w:spacing/>
        <w:ind/>
        <w:rPr>
          <w:lang w:eastAsia="zh-CN"/>
        </w:rPr>
      </w:pPr>
      <w:r>
        <w:rPr>
          <w:lang w:eastAsia="zh-CN"/>
        </w:rPr>
        <w:t xml:space="preserve">工作线程处理流程：</w:t>
      </w:r>
      <w:r>
        <w:rPr>
          <w:lang w:eastAsia="zh-CN"/>
        </w:rPr>
      </w:r>
    </w:p>
    <w:p w14:paraId="07DA462E" w14:textId="75088ED0">
      <w:pPr>
        <w:pBdr/>
        <w:spacing/>
        <w:ind/>
        <w:rPr>
          <w:lang w:eastAsia="zh-CN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826135</wp:posOffset>
                </wp:positionV>
                <wp:extent cx="5810250" cy="3883660"/>
                <wp:effectExtent l="0" t="0" r="0" b="2540"/>
                <wp:wrapTopAndBottom/>
                <wp:docPr id="7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810250" cy="388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1824;o:allowoverlap:true;o:allowincell:true;mso-position-horizontal-relative:text;margin-left:-2.55pt;mso-position-horizontal:absolute;mso-position-vertical-relative:text;margin-top:65.05pt;mso-position-vertical:absolute;width:457.50pt;height:305.80pt;mso-wrap-distance-left:9.00pt;mso-wrap-distance-top:0.00pt;mso-wrap-distance-right:9.00pt;mso-wrap-distance-bottom:0.00pt;z-index:1;" stroked="f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lang w:eastAsia="zh-CN"/>
        </w:rPr>
        <w:t xml:space="preserve">每个工作线程在一个循环中接收客户端请求，根据命令码分发到对应的处理函数，流程如图</w:t>
      </w:r>
      <w:r>
        <w:rPr>
          <w:lang w:eastAsia="zh-CN"/>
        </w:rPr>
        <w:t xml:space="preserve"> 2-7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666EF2F9" w14:textId="5A33170F">
      <w:pPr>
        <w:pBdr/>
        <w:spacing/>
        <w:ind/>
        <w:jc w:val="center"/>
        <w:rPr>
          <w:lang w:eastAsia="zh-CN"/>
        </w:rPr>
      </w:pPr>
      <w:r>
        <w:rPr>
          <w:sz w:val="20"/>
          <w:lang w:eastAsia="zh-CN"/>
        </w:rPr>
        <w:t xml:space="preserve">图</w:t>
      </w:r>
      <w:r>
        <w:rPr>
          <w:sz w:val="20"/>
          <w:lang w:eastAsia="zh-CN"/>
        </w:rPr>
        <w:t xml:space="preserve"> 2-7 </w:t>
      </w:r>
      <w:r>
        <w:rPr>
          <w:sz w:val="20"/>
          <w:lang w:eastAsia="zh-CN"/>
        </w:rPr>
        <w:t xml:space="preserve">服务端工作线程处理流程图</w:t>
      </w:r>
      <w:r>
        <w:rPr>
          <w:lang w:eastAsia="zh-CN"/>
        </w:rPr>
      </w:r>
    </w:p>
    <w:p w14:paraId="496C391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路径安全校验：</w:t>
      </w:r>
      <w:r>
        <w:rPr>
          <w:lang w:eastAsia="zh-CN"/>
        </w:rPr>
      </w:r>
    </w:p>
    <w:p w14:paraId="57D6D9C8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所有文件操作命令在执行前均进行路径校验，防止路径遍历攻击。校验逻辑在</w:t>
      </w:r>
      <w:r>
        <w:rPr>
          <w:lang w:eastAsia="zh-CN"/>
        </w:rPr>
        <w:t xml:space="preserve"> </w:t>
      </w:r>
      <w:r>
        <w:rPr>
          <w:lang w:eastAsia="zh-CN"/>
        </w:rPr>
        <w:t xml:space="preserve">utils.c</w:t>
      </w:r>
      <w:r>
        <w:rPr>
          <w:lang w:eastAsia="zh-CN"/>
        </w:rPr>
        <w:t xml:space="preserve"> </w:t>
      </w:r>
      <w:r>
        <w:rPr>
          <w:lang w:eastAsia="zh-CN"/>
        </w:rPr>
        <w:t xml:space="preserve">中实现：</w:t>
      </w:r>
      <w:r>
        <w:rPr>
          <w:lang w:eastAsia="zh-CN"/>
        </w:rPr>
      </w:r>
    </w:p>
    <w:p w14:paraId="686DB0DC" w14:textId="77777777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int </w:t>
      </w:r>
      <w:r>
        <w:rPr>
          <w:rFonts w:ascii="Courier New" w:hAnsi="Courier New"/>
          <w:sz w:val="18"/>
        </w:rPr>
        <w:t xml:space="preserve">path_</w:t>
      </w:r>
      <w:r>
        <w:rPr>
          <w:rFonts w:ascii="Courier New" w:hAnsi="Courier New"/>
          <w:sz w:val="18"/>
        </w:rPr>
        <w:t xml:space="preserve">validate</w:t>
      </w:r>
      <w:r>
        <w:rPr>
          <w:rFonts w:ascii="Courier New" w:hAnsi="Courier New"/>
          <w:sz w:val="18"/>
        </w:rPr>
        <w:t xml:space="preserve">(</w:t>
      </w:r>
      <w:r>
        <w:rPr>
          <w:rFonts w:ascii="Courier New" w:hAnsi="Courier New"/>
          <w:sz w:val="18"/>
        </w:rPr>
        <w:t xml:space="preserve">const char *path) {</w:t>
      </w:r>
      <w:r>
        <w:rPr>
          <w:rFonts w:ascii="Courier New" w:hAnsi="Courier New"/>
          <w:sz w:val="18"/>
        </w:rPr>
        <w:br/>
        <w:t xml:space="preserve">    if (path == NULL || path[0] == '/')  // </w:t>
      </w:r>
      <w:r>
        <w:rPr>
          <w:rFonts w:ascii="Courier New" w:hAnsi="Courier New"/>
          <w:sz w:val="18"/>
        </w:rPr>
        <w:t xml:space="preserve">禁止绝对路径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return -1;</w:t>
      </w:r>
      <w:r>
        <w:rPr>
          <w:rFonts w:ascii="Courier New" w:hAnsi="Courier New"/>
          <w:sz w:val="18"/>
        </w:rPr>
        <w:br/>
        <w:t xml:space="preserve">    char *segment = </w:t>
      </w:r>
      <w:r>
        <w:rPr>
          <w:rFonts w:ascii="Courier New" w:hAnsi="Courier New"/>
          <w:sz w:val="18"/>
        </w:rPr>
        <w:t xml:space="preserve">strtok</w:t>
      </w:r>
      <w:r>
        <w:rPr>
          <w:rFonts w:ascii="Courier New" w:hAnsi="Courier New"/>
          <w:sz w:val="18"/>
        </w:rPr>
        <w:t xml:space="preserve">(</w:t>
      </w:r>
      <w:r>
        <w:rPr>
          <w:rFonts w:ascii="Courier New" w:hAnsi="Courier New"/>
          <w:sz w:val="18"/>
        </w:rPr>
        <w:t xml:space="preserve">path_copy</w:t>
      </w:r>
      <w:r>
        <w:rPr>
          <w:rFonts w:ascii="Courier New" w:hAnsi="Courier New"/>
          <w:sz w:val="18"/>
        </w:rPr>
        <w:t xml:space="preserve">, "/");</w:t>
      </w:r>
      <w:r>
        <w:rPr>
          <w:rFonts w:ascii="Courier New" w:hAnsi="Courier New"/>
          <w:sz w:val="18"/>
        </w:rPr>
        <w:br/>
        <w:t xml:space="preserve">    while (segment != NULL) {</w:t>
      </w:r>
      <w:r>
        <w:rPr>
          <w:rFonts w:ascii="Courier New" w:hAnsi="Courier New"/>
          <w:sz w:val="18"/>
        </w:rPr>
        <w:br/>
        <w:t xml:space="preserve">        if (</w:t>
      </w:r>
      <w:r>
        <w:rPr>
          <w:rFonts w:ascii="Courier New" w:hAnsi="Courier New"/>
          <w:sz w:val="18"/>
        </w:rPr>
        <w:t xml:space="preserve">strcmp</w:t>
      </w:r>
      <w:r>
        <w:rPr>
          <w:rFonts w:ascii="Courier New" w:hAnsi="Courier New"/>
          <w:sz w:val="18"/>
        </w:rPr>
        <w:t xml:space="preserve">(segment, "..") == 0)  // </w:t>
      </w:r>
      <w:r>
        <w:rPr>
          <w:rFonts w:ascii="Courier New" w:hAnsi="Courier New"/>
          <w:sz w:val="18"/>
        </w:rPr>
        <w:t xml:space="preserve">禁止上级目录引用</w:t>
      </w:r>
      <w:r>
        <w:rPr>
          <w:rFonts w:ascii="Courier New" w:hAnsi="Courier New"/>
          <w:sz w:val="18"/>
        </w:rPr>
        <w:br/>
        <w:t xml:space="preserve">            return -1;</w:t>
      </w:r>
      <w:r>
        <w:rPr>
          <w:rFonts w:ascii="Courier New" w:hAnsi="Courier New"/>
          <w:sz w:val="18"/>
        </w:rPr>
        <w:br/>
        <w:t xml:space="preserve">        segment = </w:t>
      </w:r>
      <w:r>
        <w:rPr>
          <w:rFonts w:ascii="Courier New" w:hAnsi="Courier New"/>
          <w:sz w:val="18"/>
        </w:rPr>
        <w:t xml:space="preserve">strtok</w:t>
      </w:r>
      <w:r>
        <w:rPr>
          <w:rFonts w:ascii="Courier New" w:hAnsi="Courier New"/>
          <w:sz w:val="18"/>
        </w:rPr>
        <w:t xml:space="preserve">(NULL, "/");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 xml:space="preserve">}</w:t>
      </w:r>
      <w:r>
        <w:rPr>
          <w:rFonts w:ascii="Courier New" w:hAnsi="Courier New"/>
          <w:sz w:val="18"/>
        </w:rPr>
        <w:br/>
      </w:r>
      <w:r/>
    </w:p>
    <w:p w14:paraId="5326D4A4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路径解析函数将根目录与客户端路径拼接，确保所有操作限制在根目录范围内。</w:t>
      </w:r>
      <w:r>
        <w:rPr>
          <w:lang w:eastAsia="zh-CN"/>
        </w:rPr>
      </w:r>
    </w:p>
    <w:p w14:paraId="13B886ED" w14:textId="77777777">
      <w:pPr>
        <w:pBdr/>
        <w:spacing/>
        <w:ind/>
        <w:rPr/>
      </w:pPr>
      <w:r>
        <w:t xml:space="preserve">命令处理流程示例</w:t>
      </w:r>
      <w:r>
        <w:t xml:space="preserve"> —— </w:t>
      </w:r>
      <w:r>
        <w:t xml:space="preserve">handle_upload</w:t>
      </w:r>
      <w:r>
        <w:t xml:space="preserve">：</w:t>
      </w:r>
      <w:r/>
    </w:p>
    <w:p w14:paraId="291CE26E" w14:textId="77777777">
      <w:pPr>
        <w:pBdr/>
        <w:spacing/>
        <w:ind/>
        <w:rPr/>
      </w:pPr>
      <w:r>
        <w:t xml:space="preserve">（</w:t>
      </w:r>
      <w:r>
        <w:t xml:space="preserve">1</w:t>
      </w:r>
      <w:r>
        <w:t xml:space="preserve">）检查</w:t>
      </w:r>
      <w:r>
        <w:t xml:space="preserve"> payload </w:t>
      </w:r>
      <w:r>
        <w:t xml:space="preserve">长度是否满足最小要求（</w:t>
      </w:r>
      <w:r>
        <w:t xml:space="preserve">255 + 8 </w:t>
      </w:r>
      <w:r>
        <w:t xml:space="preserve">字节</w:t>
      </w:r>
      <w:r>
        <w:t xml:space="preserve">）；</w:t>
      </w:r>
      <w:r/>
    </w:p>
    <w:p w14:paraId="54274F81" w14:textId="77777777">
      <w:pPr>
        <w:pBdr/>
        <w:spacing/>
        <w:ind/>
        <w:rPr/>
      </w:pPr>
      <w:r>
        <w:t xml:space="preserve">（</w:t>
      </w:r>
      <w:r>
        <w:t xml:space="preserve">2</w:t>
      </w:r>
      <w:r>
        <w:t xml:space="preserve">）提取文件名和文件大小；</w:t>
      </w:r>
      <w:r/>
    </w:p>
    <w:p w14:paraId="0321F4E3" w14:textId="77777777">
      <w:pPr>
        <w:pBdr/>
        <w:spacing/>
        <w:ind/>
        <w:rPr/>
      </w:pPr>
      <w:r>
        <w:t xml:space="preserve">（</w:t>
      </w:r>
      <w:r>
        <w:t xml:space="preserve">3</w:t>
      </w:r>
      <w:r>
        <w:t xml:space="preserve">）验证文件路径安全性；</w:t>
      </w:r>
      <w:r/>
    </w:p>
    <w:p w14:paraId="48BC66F4" w14:textId="77777777">
      <w:pPr>
        <w:pBdr/>
        <w:spacing/>
        <w:ind/>
        <w:rPr/>
      </w:pPr>
      <w:r>
        <w:t xml:space="preserve">（</w:t>
      </w:r>
      <w:r>
        <w:t xml:space="preserve">5</w:t>
      </w:r>
      <w:r>
        <w:t xml:space="preserve">）发送</w:t>
      </w:r>
      <w:r>
        <w:t xml:space="preserve"> STATUS_OK </w:t>
      </w:r>
      <w:r>
        <w:t xml:space="preserve">响应，开始接收数据块</w:t>
      </w:r>
      <w:r>
        <w:t xml:space="preserve">；</w:t>
      </w:r>
      <w:r/>
    </w:p>
    <w:p w14:paraId="7EC68B3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6</w:t>
      </w:r>
      <w:r>
        <w:rPr>
          <w:lang w:eastAsia="zh-CN"/>
        </w:rPr>
        <w:t xml:space="preserve">）循环接收</w:t>
      </w:r>
      <w:r>
        <w:rPr>
          <w:lang w:eastAsia="zh-CN"/>
        </w:rPr>
        <w:t xml:space="preserve"> DATA </w:t>
      </w:r>
      <w:r>
        <w:rPr>
          <w:lang w:eastAsia="zh-CN"/>
        </w:rPr>
        <w:t xml:space="preserve">消息，每块校验</w:t>
      </w:r>
      <w:r>
        <w:rPr>
          <w:lang w:eastAsia="zh-CN"/>
        </w:rPr>
        <w:t xml:space="preserve"> CRC </w:t>
      </w:r>
      <w:r>
        <w:rPr>
          <w:lang w:eastAsia="zh-CN"/>
        </w:rPr>
        <w:t xml:space="preserve">并写入文件；</w:t>
      </w:r>
      <w:r>
        <w:rPr>
          <w:lang w:eastAsia="zh-CN"/>
        </w:rPr>
      </w:r>
    </w:p>
    <w:p w14:paraId="21D78F07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（</w:t>
      </w:r>
      <w:r>
        <w:rPr>
          <w:lang w:eastAsia="zh-CN"/>
        </w:rPr>
        <w:t xml:space="preserve">7</w:t>
      </w:r>
      <w:r>
        <w:rPr>
          <w:lang w:eastAsia="zh-CN"/>
        </w:rPr>
        <w:t xml:space="preserve">）接收完成后检查总字节数，不一致则删除文件并返回错误。</w:t>
      </w:r>
      <w:r>
        <w:rPr>
          <w:lang w:eastAsia="zh-CN"/>
        </w:rPr>
      </w:r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>
          <w:jc w:val="center"/>
        </w:trPr>
        <w:tc>
          <w:tcPr>
            <w:tcBorders/>
            <w:tcW w:w="2835" w:type="dxa"/>
          </w:tcPr>
          <w:p w14:paraId="6596D57C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（</w:t>
            </w:r>
            <w:r>
              <w:rPr>
                <w:b/>
                <w:sz w:val="20"/>
              </w:rPr>
              <w:t xml:space="preserve">4</w:t>
            </w:r>
            <w:r>
              <w:rPr>
                <w:b/>
                <w:sz w:val="20"/>
              </w:rPr>
              <w:t xml:space="preserve">）以</w:t>
            </w:r>
            <w:r>
              <w:rPr>
                <w:b/>
                <w:sz w:val="20"/>
              </w:rPr>
              <w:t xml:space="preserve"> O_WRONLY</w:t>
            </w:r>
            <w:r/>
          </w:p>
        </w:tc>
        <w:tc>
          <w:tcPr>
            <w:tcBorders/>
            <w:tcW w:w="2835" w:type="dxa"/>
          </w:tcPr>
          <w:p w14:paraId="6688DCFF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O_CREAT</w:t>
            </w:r>
            <w:r/>
          </w:p>
        </w:tc>
        <w:tc>
          <w:tcPr>
            <w:tcBorders/>
            <w:tcW w:w="2835" w:type="dxa"/>
          </w:tcPr>
          <w:p w14:paraId="2B931282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O_EXCL </w:t>
            </w:r>
            <w:r>
              <w:rPr>
                <w:b/>
                <w:sz w:val="20"/>
              </w:rPr>
              <w:t xml:space="preserve">模式打开文件</w:t>
            </w:r>
            <w:r>
              <w:rPr>
                <w:b/>
                <w:sz w:val="20"/>
              </w:rPr>
              <w:t xml:space="preserve">；</w:t>
            </w:r>
            <w:r/>
          </w:p>
        </w:tc>
      </w:tr>
    </w:tbl>
    <w:p w14:paraId="76867684" w14:textId="77777777">
      <w:pPr>
        <w:pStyle w:val="722"/>
        <w:pBdr/>
        <w:spacing/>
        <w:ind/>
        <w:rPr/>
      </w:pPr>
      <w:r>
        <w:rPr>
          <w:rFonts w:ascii="SimHei" w:hAnsi="SimHei" w:eastAsia="SimHei"/>
        </w:rPr>
        <w:t xml:space="preserve">2.3.4 </w:t>
      </w:r>
      <w:r>
        <w:rPr>
          <w:rFonts w:ascii="SimHei" w:hAnsi="SimHei" w:eastAsia="SimHei"/>
        </w:rPr>
        <w:t xml:space="preserve">客户端模块设计与实现</w:t>
      </w:r>
      <w:r/>
    </w:p>
    <w:p w14:paraId="1F7D9599" w14:textId="77777777">
      <w:pPr>
        <w:pBdr/>
        <w:spacing/>
        <w:ind/>
        <w:rPr/>
      </w:pPr>
      <w:r>
        <w:t xml:space="preserve">客户端模块（</w:t>
      </w:r>
      <w:r>
        <w:t xml:space="preserve">client.c</w:t>
      </w:r>
      <w:r>
        <w:t xml:space="preserve">）支持两种运行模式：交互式</w:t>
      </w:r>
      <w:r>
        <w:t xml:space="preserve"> Shell </w:t>
      </w:r>
      <w:r>
        <w:t xml:space="preserve">模式和命令行单次执行模式</w:t>
      </w:r>
      <w:r>
        <w:t xml:space="preserve">。</w:t>
      </w:r>
      <w:r/>
    </w:p>
    <w:p w14:paraId="2FE0DAEF" w14:textId="77777777">
      <w:pPr>
        <w:pBdr/>
        <w:spacing/>
        <w:ind/>
        <w:rPr/>
      </w:pPr>
      <w:r>
        <w:t xml:space="preserve">交互式</w:t>
      </w:r>
      <w:r>
        <w:t xml:space="preserve"> Shell</w:t>
      </w:r>
      <w:r>
        <w:t xml:space="preserve">：</w:t>
      </w:r>
      <w:r/>
    </w:p>
    <w:p w14:paraId="603BE02F" w14:textId="77777777">
      <w:pPr>
        <w:pBdr/>
        <w:spacing/>
        <w:ind/>
        <w:rPr/>
      </w:pPr>
      <w:r>
        <w:rPr>
          <w:lang w:eastAsia="zh-CN"/>
        </w:rPr>
        <w:t xml:space="preserve">不带命令参数启动客户端时，进入交互式</w:t>
      </w:r>
      <w:r>
        <w:rPr>
          <w:lang w:eastAsia="zh-CN"/>
        </w:rPr>
        <w:t xml:space="preserve"> Shell </w:t>
      </w:r>
      <w:r>
        <w:rPr>
          <w:lang w:eastAsia="zh-CN"/>
        </w:rPr>
        <w:t xml:space="preserve">模式。</w:t>
      </w:r>
      <w:r>
        <w:rPr>
          <w:lang w:eastAsia="zh-CN"/>
        </w:rPr>
        <w:t xml:space="preserve">Shell </w:t>
      </w:r>
      <w:r>
        <w:rPr>
          <w:lang w:eastAsia="zh-CN"/>
        </w:rPr>
        <w:t xml:space="preserve">在一个循环中读取用户输入，解析命令参数并调用相应的操作函数。所有操作复用同一</w:t>
      </w:r>
      <w:r>
        <w:rPr>
          <w:lang w:eastAsia="zh-CN"/>
        </w:rPr>
        <w:t xml:space="preserve"> TCP </w:t>
      </w:r>
      <w:r>
        <w:rPr>
          <w:lang w:eastAsia="zh-CN"/>
        </w:rPr>
        <w:t xml:space="preserve">连接，直到用户输入</w:t>
      </w:r>
      <w:r>
        <w:rPr>
          <w:lang w:eastAsia="zh-CN"/>
        </w:rPr>
        <w:t xml:space="preserve"> exit </w:t>
      </w:r>
      <w:r>
        <w:rPr>
          <w:lang w:eastAsia="zh-CN"/>
        </w:rPr>
        <w:t xml:space="preserve">退出。</w:t>
      </w:r>
      <w:r>
        <w:t xml:space="preserve">交互式</w:t>
      </w:r>
      <w:r>
        <w:t xml:space="preserve"> Shell </w:t>
      </w:r>
      <w:r>
        <w:t xml:space="preserve">提示符为</w:t>
      </w:r>
      <w:r>
        <w:t xml:space="preserve">"fshell</w:t>
      </w:r>
      <w:r>
        <w:t xml:space="preserve">&gt;"</w:t>
      </w:r>
      <w:r>
        <w:t xml:space="preserve">。</w:t>
      </w:r>
      <w:r/>
    </w:p>
    <w:p w14:paraId="74145159" w14:textId="77777777">
      <w:pPr>
        <w:pBdr/>
        <w:spacing w:line="360" w:lineRule="exact"/>
        <w:ind/>
        <w:rPr/>
      </w:pPr>
      <w:r>
        <w:rPr>
          <w:rFonts w:ascii="Courier New" w:hAnsi="Courier New"/>
          <w:sz w:val="18"/>
        </w:rPr>
        <w:t xml:space="preserve">static void </w:t>
      </w:r>
      <w:r>
        <w:rPr>
          <w:rFonts w:ascii="Courier New" w:hAnsi="Courier New"/>
          <w:sz w:val="18"/>
        </w:rPr>
        <w:t xml:space="preserve">interactive_</w:t>
      </w:r>
      <w:r>
        <w:rPr>
          <w:rFonts w:ascii="Courier New" w:hAnsi="Courier New"/>
          <w:sz w:val="18"/>
        </w:rPr>
        <w:t xml:space="preserve">shell</w:t>
      </w:r>
      <w:r>
        <w:rPr>
          <w:rFonts w:ascii="Courier New" w:hAnsi="Courier New"/>
          <w:sz w:val="18"/>
        </w:rPr>
        <w:t xml:space="preserve">(</w:t>
      </w:r>
      <w:r>
        <w:rPr>
          <w:rFonts w:ascii="Courier New" w:hAnsi="Courier New"/>
          <w:sz w:val="18"/>
        </w:rPr>
        <w:t xml:space="preserve">int </w:t>
      </w:r>
      <w:r>
        <w:rPr>
          <w:rFonts w:ascii="Courier New" w:hAnsi="Courier New"/>
          <w:sz w:val="18"/>
        </w:rPr>
        <w:t xml:space="preserve">fd</w:t>
      </w:r>
      <w:r>
        <w:rPr>
          <w:rFonts w:ascii="Courier New" w:hAnsi="Courier New"/>
          <w:sz w:val="18"/>
        </w:rPr>
        <w:t xml:space="preserve">) {</w:t>
      </w:r>
      <w:r>
        <w:rPr>
          <w:rFonts w:ascii="Courier New" w:hAnsi="Courier New"/>
          <w:sz w:val="18"/>
        </w:rPr>
        <w:br/>
        <w:t xml:space="preserve">    char line[4096];</w:t>
      </w:r>
      <w:r>
        <w:rPr>
          <w:rFonts w:ascii="Courier New" w:hAnsi="Courier New"/>
          <w:sz w:val="18"/>
        </w:rPr>
        <w:br/>
        <w:t xml:space="preserve">    while (1) {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printf</w:t>
      </w:r>
      <w:r>
        <w:rPr>
          <w:rFonts w:ascii="Courier New" w:hAnsi="Courier New"/>
          <w:sz w:val="18"/>
        </w:rPr>
        <w:t xml:space="preserve">("</w:t>
      </w:r>
      <w:r>
        <w:rPr>
          <w:rFonts w:ascii="Courier New" w:hAnsi="Courier New"/>
          <w:sz w:val="18"/>
        </w:rPr>
        <w:t xml:space="preserve">fshell</w:t>
      </w:r>
      <w:r>
        <w:rPr>
          <w:rFonts w:ascii="Courier New" w:hAnsi="Courier New"/>
          <w:sz w:val="18"/>
        </w:rPr>
        <w:t xml:space="preserve">&gt; ");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t xml:space="preserve">fflush</w:t>
      </w:r>
      <w:r>
        <w:rPr>
          <w:rFonts w:ascii="Courier New" w:hAnsi="Courier New"/>
          <w:sz w:val="18"/>
        </w:rPr>
        <w:t xml:space="preserve">(</w:t>
      </w:r>
      <w:r>
        <w:rPr>
          <w:rFonts w:ascii="Courier New" w:hAnsi="Courier New"/>
          <w:sz w:val="18"/>
        </w:rPr>
        <w:t xml:space="preserve">stdout</w:t>
      </w:r>
      <w:r>
        <w:rPr>
          <w:rFonts w:ascii="Courier New" w:hAnsi="Courier New"/>
          <w:sz w:val="18"/>
        </w:rPr>
        <w:t xml:space="preserve"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(!</w:t>
      </w:r>
      <w:r>
        <w:rPr>
          <w:rFonts w:ascii="Courier New" w:hAnsi="Courier New"/>
          <w:sz w:val="18"/>
        </w:rPr>
        <w:t xml:space="preserve">fgets</w:t>
      </w:r>
      <w:r>
        <w:rPr>
          <w:rFonts w:ascii="Courier New" w:hAnsi="Courier New"/>
          <w:sz w:val="18"/>
        </w:rPr>
        <w:t xml:space="preserve">(line, </w:t>
      </w:r>
      <w:r>
        <w:rPr>
          <w:rFonts w:ascii="Courier New" w:hAnsi="Courier New"/>
          <w:sz w:val="18"/>
        </w:rPr>
        <w:t xml:space="preserve">sizeof</w:t>
      </w:r>
      <w:r>
        <w:rPr>
          <w:rFonts w:ascii="Courier New" w:hAnsi="Courier New"/>
          <w:sz w:val="18"/>
        </w:rPr>
        <w:t xml:space="preserve">(line), stdin))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    int </w:t>
      </w:r>
      <w:r>
        <w:rPr>
          <w:rFonts w:ascii="Courier New" w:hAnsi="Courier New"/>
          <w:sz w:val="18"/>
        </w:rPr>
        <w:t xml:space="preserve">argc</w:t>
      </w:r>
      <w:r>
        <w:rPr>
          <w:rFonts w:ascii="Courier New" w:hAnsi="Courier New"/>
          <w:sz w:val="18"/>
        </w:rPr>
        <w:t xml:space="preserve">;</w:t>
      </w:r>
      <w:r>
        <w:rPr>
          <w:rFonts w:ascii="Courier New" w:hAnsi="Courier New"/>
          <w:sz w:val="18"/>
        </w:rPr>
        <w:br/>
        <w:t xml:space="preserve">        char **</w:t>
      </w:r>
      <w:r>
        <w:rPr>
          <w:rFonts w:ascii="Courier New" w:hAnsi="Courier New"/>
          <w:sz w:val="18"/>
        </w:rPr>
        <w:t xml:space="preserve">argv</w:t>
      </w:r>
      <w:r>
        <w:rPr>
          <w:rFonts w:ascii="Courier New" w:hAnsi="Courier New"/>
          <w:sz w:val="18"/>
        </w:rPr>
        <w:t xml:space="preserve"> = </w:t>
      </w:r>
      <w:r>
        <w:rPr>
          <w:rFonts w:ascii="Courier New" w:hAnsi="Courier New"/>
          <w:sz w:val="18"/>
        </w:rPr>
        <w:t xml:space="preserve">parse_args</w:t>
      </w:r>
      <w:r>
        <w:rPr>
          <w:rFonts w:ascii="Courier New" w:hAnsi="Courier New"/>
          <w:sz w:val="18"/>
        </w:rPr>
        <w:t xml:space="preserve">(line, &amp;</w:t>
      </w:r>
      <w:r>
        <w:rPr>
          <w:rFonts w:ascii="Courier New" w:hAnsi="Courier New"/>
          <w:sz w:val="18"/>
        </w:rPr>
        <w:t xml:space="preserve">argc</w:t>
      </w:r>
      <w:r>
        <w:rPr>
          <w:rFonts w:ascii="Courier New" w:hAnsi="Courier New"/>
          <w:sz w:val="18"/>
        </w:rPr>
        <w:t xml:space="preserve">);</w:t>
      </w:r>
      <w:r>
        <w:rPr>
          <w:rFonts w:ascii="Courier New" w:hAnsi="Courier New"/>
          <w:sz w:val="18"/>
        </w:rPr>
        <w:br/>
        <w:t xml:space="preserve">        int ret = </w:t>
      </w:r>
      <w:r>
        <w:rPr>
          <w:rFonts w:ascii="Courier New" w:hAnsi="Courier New"/>
          <w:sz w:val="18"/>
        </w:rPr>
        <w:t xml:space="preserve">execute_command</w:t>
      </w:r>
      <w:r>
        <w:rPr>
          <w:rFonts w:ascii="Courier New" w:hAnsi="Courier New"/>
          <w:sz w:val="18"/>
        </w:rPr>
        <w:t xml:space="preserve">(</w:t>
      </w:r>
      <w:r>
        <w:rPr>
          <w:rFonts w:ascii="Courier New" w:hAnsi="Courier New"/>
          <w:sz w:val="18"/>
        </w:rPr>
        <w:t xml:space="preserve">fd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 xml:space="preserve">argc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 xml:space="preserve">argv</w:t>
      </w:r>
      <w:r>
        <w:rPr>
          <w:rFonts w:ascii="Courier New" w:hAnsi="Courier New"/>
          <w:sz w:val="18"/>
        </w:rPr>
        <w:t xml:space="preserve">);</w:t>
      </w:r>
      <w:r>
        <w:rPr>
          <w:rFonts w:ascii="Courier New" w:hAnsi="Courier New"/>
          <w:sz w:val="18"/>
        </w:rPr>
        <w:br/>
        <w:t xml:space="preserve">        if (ret == -999)  // exit </w:t>
      </w:r>
      <w:r>
        <w:rPr>
          <w:rFonts w:ascii="Courier New" w:hAnsi="Courier New"/>
          <w:sz w:val="18"/>
        </w:rPr>
        <w:t xml:space="preserve">命令返回特殊值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}</w:t>
      </w:r>
      <w:r>
        <w:rPr>
          <w:rFonts w:ascii="Courier New" w:hAnsi="Courier New"/>
          <w:sz w:val="18"/>
        </w:rPr>
        <w:br/>
      </w:r>
      <w:r/>
    </w:p>
    <w:p w14:paraId="4A81C136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支持的命令：</w:t>
      </w:r>
      <w:r>
        <w:rPr>
          <w:lang w:eastAsia="zh-CN"/>
        </w:rPr>
      </w:r>
    </w:p>
    <w:p w14:paraId="6EDE1473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客户端支持以下命令，如表</w:t>
      </w:r>
      <w:r>
        <w:rPr>
          <w:lang w:eastAsia="zh-CN"/>
        </w:rPr>
        <w:t xml:space="preserve"> 2-3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58C365D4" w14:textId="77777777">
      <w:pPr>
        <w:pBdr/>
        <w:spacing/>
        <w:ind/>
        <w:rPr/>
      </w:pPr>
      <w:r>
        <w:t xml:space="preserve">表</w:t>
      </w:r>
      <w:r>
        <w:t xml:space="preserve"> 2-3 </w:t>
      </w:r>
      <w:r>
        <w:t xml:space="preserve">客户端命令列表</w:t>
      </w:r>
      <w:r/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>
          <w:jc w:val="center"/>
        </w:trPr>
        <w:tc>
          <w:tcPr>
            <w:tcBorders/>
            <w:tcW w:w="2835" w:type="dxa"/>
          </w:tcPr>
          <w:p w14:paraId="5B265F24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命令</w:t>
            </w:r>
            <w:r/>
          </w:p>
        </w:tc>
        <w:tc>
          <w:tcPr>
            <w:tcBorders/>
            <w:tcW w:w="2835" w:type="dxa"/>
          </w:tcPr>
          <w:p w14:paraId="6A1CBBD9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语法</w:t>
            </w:r>
            <w:r/>
          </w:p>
        </w:tc>
        <w:tc>
          <w:tcPr>
            <w:tcBorders/>
            <w:tcW w:w="2835" w:type="dxa"/>
          </w:tcPr>
          <w:p w14:paraId="6B5F5084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说明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2DC83CC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upload</w:t>
            </w:r>
            <w:r/>
          </w:p>
        </w:tc>
        <w:tc>
          <w:tcPr>
            <w:tcBorders/>
            <w:tcW w:w="2835" w:type="dxa"/>
          </w:tcPr>
          <w:p w14:paraId="75D007A9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upload local remote [local2 remote2 ...]</w:t>
            </w:r>
            <w:r/>
          </w:p>
        </w:tc>
        <w:tc>
          <w:tcPr>
            <w:tcBorders/>
            <w:tcW w:w="2835" w:type="dxa"/>
          </w:tcPr>
          <w:p w14:paraId="48C2E424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上传文件，支持多对文件批量上传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46B0C3C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download</w:t>
            </w:r>
            <w:r/>
          </w:p>
        </w:tc>
        <w:tc>
          <w:tcPr>
            <w:tcBorders/>
            <w:tcW w:w="2835" w:type="dxa"/>
          </w:tcPr>
          <w:p w14:paraId="0653B57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download remote local</w:t>
            </w:r>
            <w:r/>
          </w:p>
        </w:tc>
        <w:tc>
          <w:tcPr>
            <w:tcBorders/>
            <w:tcW w:w="2835" w:type="dxa"/>
          </w:tcPr>
          <w:p w14:paraId="54662A1E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下载文件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0999E387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mkdir</w:t>
            </w:r>
            <w:r/>
          </w:p>
        </w:tc>
        <w:tc>
          <w:tcPr>
            <w:tcBorders/>
            <w:tcW w:w="2835" w:type="dxa"/>
          </w:tcPr>
          <w:p w14:paraId="6FBA636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mkdir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dirname</w:t>
            </w:r>
            <w:r/>
          </w:p>
        </w:tc>
        <w:tc>
          <w:tcPr>
            <w:tcBorders/>
            <w:tcW w:w="2835" w:type="dxa"/>
          </w:tcPr>
          <w:p w14:paraId="5C84F49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创建目录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306D194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list</w:t>
            </w:r>
            <w:r/>
          </w:p>
        </w:tc>
        <w:tc>
          <w:tcPr>
            <w:tcBorders/>
            <w:tcW w:w="2835" w:type="dxa"/>
          </w:tcPr>
          <w:p w14:paraId="646EF8E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list [path]</w:t>
            </w:r>
            <w:r/>
          </w:p>
        </w:tc>
        <w:tc>
          <w:tcPr>
            <w:tcBorders/>
            <w:tcW w:w="2835" w:type="dxa"/>
          </w:tcPr>
          <w:p w14:paraId="104EABE7" w14:textId="77777777">
            <w:pPr>
              <w:pBdr/>
              <w:spacing w:after="0"/>
              <w:ind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列出目录内容，</w:t>
            </w:r>
            <w:r>
              <w:rPr>
                <w:sz w:val="20"/>
                <w:lang w:eastAsia="zh-CN"/>
              </w:rPr>
              <w:t xml:space="preserve">path </w:t>
            </w:r>
            <w:r>
              <w:rPr>
                <w:sz w:val="20"/>
                <w:lang w:eastAsia="zh-CN"/>
              </w:rPr>
              <w:t xml:space="preserve">可选</w:t>
            </w:r>
            <w:r>
              <w:rPr>
                <w:lang w:eastAsia="zh-CN"/>
              </w:rPr>
            </w:r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7ABCC8A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delete</w:t>
            </w:r>
            <w:r/>
          </w:p>
        </w:tc>
        <w:tc>
          <w:tcPr>
            <w:tcBorders/>
            <w:tcW w:w="2835" w:type="dxa"/>
          </w:tcPr>
          <w:p w14:paraId="376BE1C7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delete path</w:t>
            </w:r>
            <w:r/>
          </w:p>
        </w:tc>
        <w:tc>
          <w:tcPr>
            <w:tcBorders/>
            <w:tcW w:w="2835" w:type="dxa"/>
          </w:tcPr>
          <w:p w14:paraId="40C1610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删除文件或目录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0CF78662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rename</w:t>
            </w:r>
            <w:r/>
          </w:p>
        </w:tc>
        <w:tc>
          <w:tcPr>
            <w:tcBorders/>
            <w:tcW w:w="2835" w:type="dxa"/>
          </w:tcPr>
          <w:p w14:paraId="0EEB035E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rename </w:t>
            </w:r>
            <w:r>
              <w:rPr>
                <w:sz w:val="20"/>
              </w:rPr>
              <w:t xml:space="preserve">old new</w:t>
            </w:r>
            <w:r/>
          </w:p>
        </w:tc>
        <w:tc>
          <w:tcPr>
            <w:tcBorders/>
            <w:tcW w:w="2835" w:type="dxa"/>
          </w:tcPr>
          <w:p w14:paraId="68ECF59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重命名文件或目录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6E0ADBE2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help</w:t>
            </w:r>
            <w:r/>
          </w:p>
        </w:tc>
        <w:tc>
          <w:tcPr>
            <w:tcBorders/>
            <w:tcW w:w="2835" w:type="dxa"/>
          </w:tcPr>
          <w:p w14:paraId="31A2578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help</w:t>
            </w:r>
            <w:r/>
          </w:p>
        </w:tc>
        <w:tc>
          <w:tcPr>
            <w:tcBorders/>
            <w:tcW w:w="2835" w:type="dxa"/>
          </w:tcPr>
          <w:p w14:paraId="3C03A0A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显示帮助信息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3349231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exit</w:t>
            </w:r>
            <w:r/>
          </w:p>
        </w:tc>
        <w:tc>
          <w:tcPr>
            <w:tcBorders/>
            <w:tcW w:w="2835" w:type="dxa"/>
          </w:tcPr>
          <w:p w14:paraId="17D51D1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exit</w:t>
            </w:r>
            <w:r/>
          </w:p>
        </w:tc>
        <w:tc>
          <w:tcPr>
            <w:tcBorders/>
            <w:tcW w:w="2835" w:type="dxa"/>
          </w:tcPr>
          <w:p w14:paraId="65C9404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退出</w:t>
            </w:r>
            <w:r>
              <w:rPr>
                <w:sz w:val="20"/>
              </w:rPr>
              <w:t xml:space="preserve"> Shell</w:t>
            </w:r>
            <w:r/>
          </w:p>
        </w:tc>
      </w:tr>
    </w:tbl>
    <w:p w14:paraId="6178F662" w14:textId="77777777">
      <w:pPr>
        <w:pBdr/>
        <w:spacing/>
        <w:ind/>
        <w:rPr/>
      </w:pPr>
      <w:r>
        <w:t xml:space="preserve">命令行模式</w:t>
      </w:r>
      <w:r>
        <w:t xml:space="preserve">：</w:t>
      </w:r>
      <w:r/>
    </w:p>
    <w:p w14:paraId="7890F2D4" w14:textId="77777777">
      <w:pPr>
        <w:pBdr/>
        <w:spacing/>
        <w:ind/>
        <w:rPr/>
      </w:pPr>
      <w:r>
        <w:t xml:space="preserve">带命令参数启动时，执行单次操作后退出，</w:t>
      </w:r>
      <w:r>
        <w:t xml:space="preserve">例如</w:t>
      </w:r>
      <w:r>
        <w:t xml:space="preserve"> .</w:t>
      </w:r>
      <w:r>
        <w:t xml:space="preserve">/client upload file.txt </w:t>
      </w:r>
      <w:r>
        <w:t xml:space="preserve">remote.txt</w:t>
      </w:r>
      <w:r>
        <w:t xml:space="preserve">。该模式适用于脚本自动化场景</w:t>
      </w:r>
      <w:r>
        <w:t xml:space="preserve">。</w:t>
      </w:r>
      <w:r/>
    </w:p>
    <w:p w14:paraId="6BC09810" w14:textId="77777777">
      <w:pPr>
        <w:pStyle w:val="721"/>
        <w:pBdr/>
        <w:spacing/>
        <w:ind/>
        <w:rPr>
          <w:lang w:eastAsia="zh-CN"/>
        </w:rPr>
      </w:pPr>
      <w:r/>
      <w:bookmarkStart w:id="9" w:name="_Toc25114"/>
      <w:r>
        <w:rPr>
          <w:rFonts w:ascii="SimHei" w:hAnsi="SimHei" w:eastAsia="SimHei"/>
          <w:lang w:eastAsia="zh-CN"/>
        </w:rPr>
        <w:t xml:space="preserve">2.4 </w:t>
      </w:r>
      <w:r>
        <w:rPr>
          <w:rFonts w:ascii="SimHei" w:hAnsi="SimHei" w:eastAsia="SimHei"/>
          <w:lang w:eastAsia="zh-CN"/>
        </w:rPr>
        <w:t xml:space="preserve">本章小结</w:t>
      </w:r>
      <w:bookmarkEnd w:id="9"/>
      <w:r/>
      <w:r>
        <w:rPr>
          <w:lang w:eastAsia="zh-CN"/>
        </w:rPr>
      </w:r>
    </w:p>
    <w:p w14:paraId="5696912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本章从需求分析出发，设计了系统的总体架构、自定义二进制协议格式和功能模块划分。详细介绍了协议模块的</w:t>
      </w:r>
      <w:r>
        <w:rPr>
          <w:lang w:eastAsia="zh-CN"/>
        </w:rPr>
        <w:t xml:space="preserve"> CRC32 </w:t>
      </w:r>
      <w:r>
        <w:rPr>
          <w:lang w:eastAsia="zh-CN"/>
        </w:rPr>
        <w:t xml:space="preserve">校验和序列化机制、文件传输模块的分块传输和进度条实现、服务端的多线程并发处理和路径安全防护、以及客户端的交互式</w:t>
      </w:r>
      <w:r>
        <w:rPr>
          <w:lang w:eastAsia="zh-CN"/>
        </w:rPr>
        <w:t xml:space="preserve"> Shell </w:t>
      </w:r>
      <w:r>
        <w:rPr>
          <w:lang w:eastAsia="zh-CN"/>
        </w:rPr>
        <w:t xml:space="preserve">设计。系统设计遵循模块化原则，各模块职责清晰，接口明确。</w:t>
      </w:r>
      <w:r>
        <w:rPr>
          <w:lang w:eastAsia="zh-CN"/>
        </w:rPr>
      </w:r>
    </w:p>
    <w:p w14:paraId="694A6771" w14:textId="77777777">
      <w:pPr>
        <w:pStyle w:val="720"/>
        <w:pBdr/>
        <w:spacing/>
        <w:ind/>
        <w:rPr>
          <w:lang w:eastAsia="zh-CN"/>
        </w:rPr>
      </w:pPr>
      <w:r/>
      <w:bookmarkStart w:id="10" w:name="_Toc7342"/>
      <w:r>
        <w:rPr>
          <w:rFonts w:ascii="SimHei" w:hAnsi="SimHei" w:eastAsia="SimHei"/>
          <w:lang w:eastAsia="zh-CN"/>
        </w:rPr>
        <w:t xml:space="preserve">第三章</w:t>
      </w:r>
      <w:r>
        <w:rPr>
          <w:rFonts w:ascii="SimHei" w:hAnsi="SimHei" w:eastAsia="SimHei"/>
          <w:lang w:eastAsia="zh-CN"/>
        </w:rPr>
        <w:t xml:space="preserve"> </w:t>
      </w:r>
      <w:r>
        <w:rPr>
          <w:rFonts w:ascii="SimHei" w:hAnsi="SimHei" w:eastAsia="SimHei"/>
          <w:lang w:eastAsia="zh-CN"/>
        </w:rPr>
        <w:t xml:space="preserve">测试</w:t>
      </w:r>
      <w:bookmarkEnd w:id="10"/>
      <w:r/>
      <w:r>
        <w:rPr>
          <w:lang w:eastAsia="zh-CN"/>
        </w:rPr>
      </w:r>
    </w:p>
    <w:p w14:paraId="666F4CB0" w14:textId="77777777">
      <w:pPr>
        <w:pStyle w:val="721"/>
        <w:pBdr/>
        <w:spacing/>
        <w:ind/>
        <w:rPr>
          <w:lang w:eastAsia="zh-CN"/>
        </w:rPr>
      </w:pPr>
      <w:r/>
      <w:bookmarkStart w:id="11" w:name="_Toc9864"/>
      <w:r>
        <w:rPr>
          <w:rFonts w:ascii="SimHei" w:hAnsi="SimHei" w:eastAsia="SimHei"/>
          <w:lang w:eastAsia="zh-CN"/>
        </w:rPr>
        <w:t xml:space="preserve">3.1 </w:t>
      </w:r>
      <w:r>
        <w:rPr>
          <w:rFonts w:ascii="SimHei" w:hAnsi="SimHei" w:eastAsia="SimHei"/>
          <w:lang w:eastAsia="zh-CN"/>
        </w:rPr>
        <w:t xml:space="preserve">测试环境</w:t>
      </w:r>
      <w:bookmarkEnd w:id="11"/>
      <w:r/>
      <w:r>
        <w:rPr>
          <w:lang w:eastAsia="zh-CN"/>
        </w:rPr>
      </w:r>
    </w:p>
    <w:p w14:paraId="56DDF8B1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测试环境配置如表</w:t>
      </w:r>
      <w:r>
        <w:rPr>
          <w:lang w:eastAsia="zh-CN"/>
        </w:rPr>
        <w:t xml:space="preserve"> 3-1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1C9A88B4" w14:textId="77777777">
      <w:pPr>
        <w:pBdr/>
        <w:spacing/>
        <w:ind/>
        <w:rPr/>
      </w:pPr>
      <w:r>
        <w:t xml:space="preserve">表</w:t>
      </w:r>
      <w:r>
        <w:t xml:space="preserve"> 3-1 </w:t>
      </w:r>
      <w:r>
        <w:t xml:space="preserve">测试环境配置</w:t>
      </w:r>
      <w:r/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252"/>
        <w:gridCol w:w="4252"/>
      </w:tblGrid>
      <w:tr>
        <w:trPr>
          <w:jc w:val="center"/>
        </w:trPr>
        <w:tc>
          <w:tcPr>
            <w:tcBorders/>
            <w:tcW w:w="4252" w:type="dxa"/>
          </w:tcPr>
          <w:p w14:paraId="6F7B122B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项目</w:t>
            </w:r>
            <w:r/>
          </w:p>
        </w:tc>
        <w:tc>
          <w:tcPr>
            <w:tcBorders/>
            <w:tcW w:w="4252" w:type="dxa"/>
          </w:tcPr>
          <w:p w14:paraId="5F74DEF9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配置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50268C6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操作系统</w:t>
            </w:r>
            <w:r/>
          </w:p>
        </w:tc>
        <w:tc>
          <w:tcPr>
            <w:tcBorders/>
            <w:tcW w:w="4252" w:type="dxa"/>
          </w:tcPr>
          <w:p w14:paraId="71E4346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Arch Linux (Kernel 7.0.3-arch1-2)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0D791B1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编译器</w:t>
            </w:r>
            <w:r/>
          </w:p>
        </w:tc>
        <w:tc>
          <w:tcPr>
            <w:tcBorders/>
            <w:tcW w:w="4252" w:type="dxa"/>
          </w:tcPr>
          <w:p w14:paraId="7A119A32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GCC 16.1.1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36DBEDE2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编译标准</w:t>
            </w:r>
            <w:r/>
          </w:p>
        </w:tc>
        <w:tc>
          <w:tcPr>
            <w:tcBorders/>
            <w:tcW w:w="4252" w:type="dxa"/>
          </w:tcPr>
          <w:p w14:paraId="2E41BB2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C11 (GNU </w:t>
            </w:r>
            <w:r>
              <w:rPr>
                <w:sz w:val="20"/>
              </w:rPr>
              <w:t xml:space="preserve">扩展</w:t>
            </w:r>
            <w:r>
              <w:rPr>
                <w:sz w:val="20"/>
              </w:rPr>
              <w:t xml:space="preserve">)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7D8828E9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编译选项</w:t>
            </w:r>
            <w:r/>
          </w:p>
        </w:tc>
        <w:tc>
          <w:tcPr>
            <w:tcBorders/>
            <w:tcW w:w="4252" w:type="dxa"/>
          </w:tcPr>
          <w:p w14:paraId="6B966D4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-Wall -</w:t>
            </w:r>
            <w:r>
              <w:rPr>
                <w:sz w:val="20"/>
              </w:rPr>
              <w:t xml:space="preserve">Wextra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 xml:space="preserve">Werror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6E4E3249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测试脚本</w:t>
            </w:r>
            <w:r/>
          </w:p>
        </w:tc>
        <w:tc>
          <w:tcPr>
            <w:tcBorders/>
            <w:tcW w:w="4252" w:type="dxa"/>
          </w:tcPr>
          <w:p w14:paraId="48EC1C9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Bash test.sh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38D77465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网络环境</w:t>
            </w:r>
            <w:r/>
          </w:p>
        </w:tc>
        <w:tc>
          <w:tcPr>
            <w:tcBorders/>
            <w:tcW w:w="4252" w:type="dxa"/>
          </w:tcPr>
          <w:p w14:paraId="3C991E4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本地回环</w:t>
            </w:r>
            <w:r>
              <w:rPr>
                <w:sz w:val="20"/>
              </w:rPr>
              <w:t xml:space="preserve"> 127.0.0.1</w:t>
            </w:r>
            <w:r/>
          </w:p>
        </w:tc>
      </w:tr>
      <w:tr>
        <w:trPr>
          <w:jc w:val="center"/>
        </w:trPr>
        <w:tc>
          <w:tcPr>
            <w:tcBorders/>
            <w:tcW w:w="4252" w:type="dxa"/>
          </w:tcPr>
          <w:p w14:paraId="784B16E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测试端口</w:t>
            </w:r>
            <w:r/>
          </w:p>
        </w:tc>
        <w:tc>
          <w:tcPr>
            <w:tcBorders/>
            <w:tcW w:w="4252" w:type="dxa"/>
          </w:tcPr>
          <w:p w14:paraId="73BBB82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18888</w:t>
            </w:r>
            <w:r/>
          </w:p>
        </w:tc>
      </w:tr>
    </w:tbl>
    <w:p w14:paraId="137CDB89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集成测试脚本</w:t>
      </w:r>
      <w:r>
        <w:rPr>
          <w:lang w:eastAsia="zh-CN"/>
        </w:rPr>
        <w:t xml:space="preserve"> test.sh </w:t>
      </w:r>
      <w:r>
        <w:rPr>
          <w:lang w:eastAsia="zh-CN"/>
        </w:rPr>
        <w:t xml:space="preserve">自动完成以下流程：创建测试目录和测试文件</w:t>
      </w:r>
      <w:r>
        <w:rPr>
          <w:lang w:eastAsia="zh-CN"/>
        </w:rPr>
        <w:t xml:space="preserve"> → </w:t>
      </w:r>
      <w:r>
        <w:rPr>
          <w:lang w:eastAsia="zh-CN"/>
        </w:rPr>
        <w:t xml:space="preserve">启动服务器</w:t>
      </w:r>
      <w:r>
        <w:rPr>
          <w:lang w:eastAsia="zh-CN"/>
        </w:rPr>
        <w:t xml:space="preserve"> → </w:t>
      </w:r>
      <w:r>
        <w:rPr>
          <w:lang w:eastAsia="zh-CN"/>
        </w:rPr>
        <w:t xml:space="preserve">执行各项测试</w:t>
      </w:r>
      <w:r>
        <w:rPr>
          <w:lang w:eastAsia="zh-CN"/>
        </w:rPr>
        <w:t xml:space="preserve"> → </w:t>
      </w:r>
      <w:r>
        <w:rPr>
          <w:lang w:eastAsia="zh-CN"/>
        </w:rPr>
        <w:t xml:space="preserve">关闭服务器</w:t>
      </w:r>
      <w:r>
        <w:rPr>
          <w:lang w:eastAsia="zh-CN"/>
        </w:rPr>
        <w:t xml:space="preserve"> → </w:t>
      </w:r>
      <w:r>
        <w:rPr>
          <w:lang w:eastAsia="zh-CN"/>
        </w:rPr>
        <w:t xml:space="preserve">清理测试环境。测试结果通过比较文件内容（</w:t>
      </w:r>
      <w:r>
        <w:rPr>
          <w:lang w:eastAsia="zh-CN"/>
        </w:rPr>
        <w:t xml:space="preserve">cmp</w:t>
      </w:r>
      <w:r>
        <w:rPr>
          <w:lang w:eastAsia="zh-CN"/>
        </w:rPr>
        <w:t xml:space="preserve"> </w:t>
      </w:r>
      <w:r>
        <w:rPr>
          <w:lang w:eastAsia="zh-CN"/>
        </w:rPr>
        <w:t xml:space="preserve">命令）验证传输完整性。</w:t>
      </w:r>
      <w:r>
        <w:rPr>
          <w:lang w:eastAsia="zh-CN"/>
        </w:rPr>
      </w:r>
    </w:p>
    <w:p w14:paraId="37FEE48C" w14:textId="77777777">
      <w:pPr>
        <w:pStyle w:val="721"/>
        <w:pBdr/>
        <w:spacing/>
        <w:ind/>
        <w:rPr>
          <w:lang w:eastAsia="zh-CN"/>
        </w:rPr>
      </w:pPr>
      <w:r/>
      <w:bookmarkStart w:id="12" w:name="_Toc11366"/>
      <w:r>
        <w:rPr>
          <w:rFonts w:ascii="SimHei" w:hAnsi="SimHei" w:eastAsia="SimHei"/>
          <w:lang w:eastAsia="zh-CN"/>
        </w:rPr>
        <w:t xml:space="preserve">3.2 </w:t>
      </w:r>
      <w:r>
        <w:rPr>
          <w:rFonts w:ascii="SimHei" w:hAnsi="SimHei" w:eastAsia="SimHei"/>
          <w:lang w:eastAsia="zh-CN"/>
        </w:rPr>
        <w:t xml:space="preserve">测试结果</w:t>
      </w:r>
      <w:bookmarkEnd w:id="12"/>
      <w:r/>
      <w:r>
        <w:rPr>
          <w:lang w:eastAsia="zh-CN"/>
        </w:rPr>
      </w:r>
    </w:p>
    <w:p w14:paraId="4892972A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1</w:t>
      </w:r>
      <w:r>
        <w:rPr>
          <w:lang w:eastAsia="zh-CN"/>
        </w:rPr>
        <w:t xml:space="preserve">：创建目录</w:t>
      </w:r>
      <w:r>
        <w:rPr>
          <w:lang w:eastAsia="zh-CN"/>
        </w:rPr>
      </w:r>
    </w:p>
    <w:p w14:paraId="3ABE0AF6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</w:t>
      </w:r>
      <w:r>
        <w:t xml:space="preserve">mkdir</w:t>
      </w:r>
      <w:r>
        <w:t xml:space="preserve"> </w:t>
      </w:r>
      <w:r>
        <w:t xml:space="preserve">testdir</w:t>
      </w:r>
      <w:r/>
    </w:p>
    <w:p w14:paraId="27B75E01" w14:textId="77777777">
      <w:pPr>
        <w:pBdr/>
        <w:spacing/>
        <w:ind/>
        <w:rPr/>
      </w:pPr>
      <w:r>
        <w:t xml:space="preserve">预期结果：返回</w:t>
      </w:r>
      <w:r>
        <w:t xml:space="preserve"> </w:t>
      </w:r>
      <w:r>
        <w:t xml:space="preserve">mkdir</w:t>
      </w:r>
      <w:r>
        <w:t xml:space="preserve">: </w:t>
      </w:r>
      <w:r>
        <w:t xml:space="preserve">OK</w:t>
      </w:r>
      <w:r>
        <w:t xml:space="preserve">，服务器</w:t>
      </w:r>
      <w:r>
        <w:t xml:space="preserve"> storage </w:t>
      </w:r>
      <w:r>
        <w:t xml:space="preserve">目录下创建</w:t>
      </w:r>
      <w:r>
        <w:t xml:space="preserve"> </w:t>
      </w:r>
      <w:r>
        <w:t xml:space="preserve">testdir</w:t>
      </w:r>
      <w:r>
        <w:t xml:space="preserve"> </w:t>
      </w:r>
      <w:r>
        <w:t xml:space="preserve">子目录</w:t>
      </w:r>
      <w:r>
        <w:t xml:space="preserve">。</w:t>
      </w:r>
      <w:r/>
    </w:p>
    <w:p w14:paraId="409E0FA6" w14:textId="77777777">
      <w:pPr>
        <w:pBdr/>
        <w:spacing/>
        <w:ind/>
        <w:rPr/>
      </w:pPr>
      <w:r>
        <w:t xml:space="preserve">实际结果：通过。服务器成功创建目录并返回</w:t>
      </w:r>
      <w:r>
        <w:t xml:space="preserve"> STATUS_OK</w:t>
      </w:r>
      <w:r>
        <w:t xml:space="preserve">。</w:t>
      </w:r>
      <w:r/>
    </w:p>
    <w:p w14:paraId="0ACB317E" w14:textId="77777777">
      <w:pPr>
        <w:pBdr/>
        <w:spacing/>
        <w:ind/>
        <w:rPr/>
      </w:pPr>
      <w:r>
        <w:t xml:space="preserve">测试用例</w:t>
      </w:r>
      <w:r>
        <w:t xml:space="preserve"> 2</w:t>
      </w:r>
      <w:r>
        <w:t xml:space="preserve">：单文件上传</w:t>
      </w:r>
      <w:r/>
    </w:p>
    <w:p w14:paraId="30366E9D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upload local.txt remote.txt</w:t>
      </w:r>
      <w:r/>
    </w:p>
    <w:p w14:paraId="333E4D96" w14:textId="77777777">
      <w:pPr>
        <w:pBdr/>
        <w:spacing/>
        <w:ind/>
        <w:rPr/>
      </w:pPr>
      <w:r>
        <w:t xml:space="preserve">预期结果：返回</w:t>
      </w:r>
      <w:r>
        <w:t xml:space="preserve"> upload </w:t>
      </w:r>
      <w:r>
        <w:t xml:space="preserve">操作成功，服务器上文件内容与本地一致</w:t>
      </w:r>
      <w:r>
        <w:t xml:space="preserve">。</w:t>
      </w:r>
      <w:r/>
    </w:p>
    <w:p w14:paraId="78333115" w14:textId="77777777">
      <w:pPr>
        <w:pBdr/>
        <w:spacing/>
        <w:ind/>
        <w:rPr>
          <w:lang w:eastAsia="zh-CN"/>
        </w:rPr>
      </w:pPr>
      <w:r>
        <w:t xml:space="preserve">实际结果：通过</w:t>
      </w:r>
      <w:r>
        <w:t xml:space="preserve">。</w:t>
      </w:r>
      <w:r>
        <w:rPr>
          <w:lang w:eastAsia="zh-CN"/>
        </w:rPr>
        <w:t xml:space="preserve">使用</w:t>
      </w:r>
      <w:r>
        <w:rPr>
          <w:lang w:eastAsia="zh-CN"/>
        </w:rPr>
        <w:t xml:space="preserve"> </w:t>
      </w:r>
      <w:r>
        <w:rPr>
          <w:lang w:eastAsia="zh-CN"/>
        </w:rPr>
        <w:t xml:space="preserve">cmp</w:t>
      </w:r>
      <w:r>
        <w:rPr>
          <w:lang w:eastAsia="zh-CN"/>
        </w:rPr>
        <w:t xml:space="preserve"> </w:t>
      </w:r>
      <w:r>
        <w:rPr>
          <w:lang w:eastAsia="zh-CN"/>
        </w:rPr>
        <w:t xml:space="preserve">命令比较上传前后文件内容，完全一致。</w:t>
      </w:r>
      <w:r>
        <w:rPr>
          <w:lang w:eastAsia="zh-CN"/>
        </w:rPr>
      </w:r>
    </w:p>
    <w:p w14:paraId="5EEED84E" w14:textId="77777777">
      <w:pPr>
        <w:pBdr/>
        <w:spacing/>
        <w:ind/>
        <w:rPr/>
      </w:pPr>
      <w:r>
        <w:t xml:space="preserve">测试用例</w:t>
      </w:r>
      <w:r>
        <w:t xml:space="preserve"> 3</w:t>
      </w:r>
      <w:r>
        <w:t xml:space="preserve">：多文件上传</w:t>
      </w:r>
      <w:r/>
    </w:p>
    <w:p w14:paraId="0BED14E9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upload file1.txt r1.txt file2.txt r2.txt</w:t>
      </w:r>
      <w:r/>
    </w:p>
    <w:p w14:paraId="2147E9B1" w14:textId="77777777">
      <w:pPr>
        <w:pBdr/>
        <w:spacing/>
        <w:ind/>
        <w:rPr/>
      </w:pPr>
      <w:r>
        <w:t xml:space="preserve">预期结果：两个文件均上传成功，服务器上文件内容正确</w:t>
      </w:r>
      <w:r>
        <w:t xml:space="preserve">。</w:t>
      </w:r>
      <w:r/>
    </w:p>
    <w:p w14:paraId="5EDCE3DF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实际结果：通过。批量上</w:t>
      </w:r>
      <w:r>
        <w:rPr>
          <w:lang w:eastAsia="zh-CN"/>
        </w:rPr>
        <w:t xml:space="preserve">传功能</w:t>
      </w:r>
      <w:r>
        <w:rPr>
          <w:lang w:eastAsia="zh-CN"/>
        </w:rPr>
        <w:t xml:space="preserve">正常，连接复用无异常。</w:t>
      </w:r>
      <w:r>
        <w:rPr>
          <w:lang w:eastAsia="zh-CN"/>
        </w:rPr>
      </w:r>
    </w:p>
    <w:p w14:paraId="5B1EC12B" w14:textId="77777777">
      <w:pPr>
        <w:pBdr/>
        <w:spacing/>
        <w:ind/>
        <w:rPr/>
      </w:pPr>
      <w:r>
        <w:t xml:space="preserve">测试用例</w:t>
      </w:r>
      <w:r>
        <w:t xml:space="preserve"> 4</w:t>
      </w:r>
      <w:r>
        <w:t xml:space="preserve">：文件下载</w:t>
      </w:r>
      <w:r/>
    </w:p>
    <w:p w14:paraId="45E582AF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download remote.txt downloaded.txt</w:t>
      </w:r>
      <w:r/>
    </w:p>
    <w:p w14:paraId="10D35B47" w14:textId="77777777">
      <w:pPr>
        <w:pBdr/>
        <w:spacing/>
        <w:ind/>
        <w:rPr/>
      </w:pPr>
      <w:r>
        <w:t xml:space="preserve">预期结果：下载的文件与服务器上文件内容一致</w:t>
      </w:r>
      <w:r>
        <w:t xml:space="preserve">。</w:t>
      </w:r>
      <w:r/>
    </w:p>
    <w:p w14:paraId="17617542" w14:textId="77777777">
      <w:pPr>
        <w:pBdr/>
        <w:spacing/>
        <w:ind/>
        <w:rPr/>
      </w:pPr>
      <w:r>
        <w:t xml:space="preserve">实际结果：通过。</w:t>
      </w:r>
      <w:r>
        <w:t xml:space="preserve">cmp</w:t>
      </w:r>
      <w:r>
        <w:t xml:space="preserve"> </w:t>
      </w:r>
      <w:r>
        <w:t xml:space="preserve">比较下载文件与原始文件，内容完全匹配</w:t>
      </w:r>
      <w:r>
        <w:t xml:space="preserve">。</w:t>
      </w:r>
      <w:r/>
    </w:p>
    <w:p w14:paraId="10DC1CE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5</w:t>
      </w:r>
      <w:r>
        <w:rPr>
          <w:lang w:eastAsia="zh-CN"/>
        </w:rPr>
        <w:t xml:space="preserve">：列目录（根目录）</w:t>
      </w:r>
      <w:r>
        <w:rPr>
          <w:lang w:eastAsia="zh-CN"/>
        </w:rPr>
      </w:r>
    </w:p>
    <w:p w14:paraId="674C842E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测试命令：</w:t>
      </w:r>
      <w:r>
        <w:rPr>
          <w:lang w:eastAsia="zh-CN"/>
        </w:rPr>
        <w:t xml:space="preserve">./</w:t>
      </w:r>
      <w:r>
        <w:rPr>
          <w:lang w:eastAsia="zh-CN"/>
        </w:rPr>
        <w:t xml:space="preserve">client list</w:t>
      </w:r>
      <w:r>
        <w:rPr>
          <w:lang w:eastAsia="zh-CN"/>
        </w:rPr>
      </w:r>
    </w:p>
    <w:p w14:paraId="7D77CB7F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预期结果：显示服务器根目录下的文件列表，包含类型、大小、时间和文件名。</w:t>
      </w:r>
      <w:r>
        <w:rPr>
          <w:lang w:eastAsia="zh-CN"/>
        </w:rPr>
      </w:r>
    </w:p>
    <w:p w14:paraId="77C6D1D3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实际结果：通过。输出格式示例如下：</w:t>
      </w:r>
      <w:r>
        <w:rPr>
          <w:lang w:eastAsia="zh-CN"/>
        </w:rPr>
      </w:r>
    </w:p>
    <w:p w14:paraId="216C9440" w14:textId="77777777">
      <w:pPr>
        <w:pBdr/>
        <w:spacing w:line="360" w:lineRule="exact"/>
        <w:ind/>
        <w:rPr>
          <w:lang w:eastAsia="zh-CN"/>
        </w:rPr>
      </w:pPr>
      <w:r>
        <w:rPr>
          <w:rFonts w:ascii="Courier New" w:hAnsi="Courier New"/>
          <w:sz w:val="18"/>
          <w:lang w:eastAsia="zh-CN"/>
        </w:rPr>
        <w:t xml:space="preserve">D -          </w:t>
      </w:r>
      <w:r>
        <w:rPr>
          <w:rFonts w:ascii="Courier New" w:hAnsi="Courier New"/>
          <w:sz w:val="18"/>
          <w:lang w:eastAsia="zh-CN"/>
        </w:rPr>
        <w:t xml:space="preserve">2026-05-13 10:46 </w:t>
      </w:r>
      <w:r>
        <w:rPr>
          <w:rFonts w:ascii="Courier New" w:hAnsi="Courier New"/>
          <w:sz w:val="18"/>
          <w:lang w:eastAsia="zh-CN"/>
        </w:rPr>
        <w:t xml:space="preserve">testdir</w:t>
      </w:r>
      <w:r>
        <w:rPr>
          <w:rFonts w:ascii="Courier New" w:hAnsi="Courier New"/>
          <w:sz w:val="18"/>
          <w:lang w:eastAsia="zh-CN"/>
        </w:rPr>
        <w:br/>
        <w:t xml:space="preserve">F 28.0B      2026-05-13 10:46 remote.txt</w:t>
      </w:r>
      <w:r>
        <w:rPr>
          <w:rFonts w:ascii="Courier New" w:hAnsi="Courier New"/>
          <w:sz w:val="18"/>
          <w:lang w:eastAsia="zh-CN"/>
        </w:rPr>
        <w:br/>
        <w:t xml:space="preserve">F 15.0B      2026-05-13 10:46 r1.txt</w:t>
      </w:r>
      <w:r>
        <w:rPr>
          <w:rFonts w:ascii="Courier New" w:hAnsi="Courier New"/>
          <w:sz w:val="18"/>
          <w:lang w:eastAsia="zh-CN"/>
        </w:rPr>
        <w:br/>
      </w:r>
      <w:r>
        <w:rPr>
          <w:lang w:eastAsia="zh-CN"/>
        </w:rPr>
      </w:r>
    </w:p>
    <w:p w14:paraId="5D8013D2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6</w:t>
      </w:r>
      <w:r>
        <w:rPr>
          <w:lang w:eastAsia="zh-CN"/>
        </w:rPr>
        <w:t xml:space="preserve">：</w:t>
      </w:r>
      <w:r>
        <w:rPr>
          <w:lang w:eastAsia="zh-CN"/>
        </w:rPr>
        <w:t xml:space="preserve">列子</w:t>
      </w:r>
      <w:r>
        <w:rPr>
          <w:lang w:eastAsia="zh-CN"/>
        </w:rPr>
        <w:t xml:space="preserve">目录</w:t>
      </w:r>
      <w:r>
        <w:rPr>
          <w:lang w:eastAsia="zh-CN"/>
        </w:rPr>
      </w:r>
    </w:p>
    <w:p w14:paraId="15853E73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测试命令：</w:t>
      </w:r>
      <w:r>
        <w:rPr>
          <w:lang w:eastAsia="zh-CN"/>
        </w:rPr>
        <w:t xml:space="preserve">./</w:t>
      </w:r>
      <w:r>
        <w:rPr>
          <w:lang w:eastAsia="zh-CN"/>
        </w:rPr>
        <w:t xml:space="preserve">client list </w:t>
      </w:r>
      <w:r>
        <w:rPr>
          <w:lang w:eastAsia="zh-CN"/>
        </w:rPr>
        <w:t xml:space="preserve">testdir</w:t>
      </w:r>
      <w:r>
        <w:rPr>
          <w:lang w:eastAsia="zh-CN"/>
        </w:rPr>
      </w:r>
    </w:p>
    <w:p w14:paraId="33B98F7B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预期结果：显示</w:t>
      </w:r>
      <w:r>
        <w:rPr>
          <w:lang w:eastAsia="zh-CN"/>
        </w:rPr>
        <w:t xml:space="preserve"> </w:t>
      </w:r>
      <w:r>
        <w:rPr>
          <w:lang w:eastAsia="zh-CN"/>
        </w:rPr>
        <w:t xml:space="preserve">testdir</w:t>
      </w:r>
      <w:r>
        <w:rPr>
          <w:lang w:eastAsia="zh-CN"/>
        </w:rPr>
        <w:t xml:space="preserve"> </w:t>
      </w:r>
      <w:r>
        <w:rPr>
          <w:lang w:eastAsia="zh-CN"/>
        </w:rPr>
        <w:t xml:space="preserve">子目录下的文件列表。</w:t>
      </w:r>
      <w:r>
        <w:rPr>
          <w:lang w:eastAsia="zh-CN"/>
        </w:rPr>
      </w:r>
    </w:p>
    <w:p w14:paraId="70C22305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实际结果：通过。子目录内容正确显示。</w:t>
      </w:r>
      <w:r>
        <w:rPr>
          <w:lang w:eastAsia="zh-CN"/>
        </w:rPr>
      </w:r>
    </w:p>
    <w:p w14:paraId="62C65FA4" w14:textId="77777777">
      <w:pPr>
        <w:pBdr/>
        <w:spacing/>
        <w:ind/>
        <w:rPr/>
      </w:pPr>
      <w:r>
        <w:t xml:space="preserve">测试用例</w:t>
      </w:r>
      <w:r>
        <w:t xml:space="preserve"> 7</w:t>
      </w:r>
      <w:r>
        <w:t xml:space="preserve">：文件重命名</w:t>
      </w:r>
      <w:r/>
    </w:p>
    <w:p w14:paraId="6F4FF4E9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rename remote.txt newname.txt</w:t>
      </w:r>
      <w:r/>
    </w:p>
    <w:p w14:paraId="697382C8" w14:textId="77777777">
      <w:pPr>
        <w:pBdr/>
        <w:spacing/>
        <w:ind/>
        <w:rPr/>
      </w:pPr>
      <w:r>
        <w:t xml:space="preserve">预期结果：返回</w:t>
      </w:r>
      <w:r>
        <w:t xml:space="preserve"> rename: </w:t>
      </w:r>
      <w:r>
        <w:t xml:space="preserve">OK</w:t>
      </w:r>
      <w:r>
        <w:t xml:space="preserve">，原文件名消失，新文件名出现</w:t>
      </w:r>
      <w:r>
        <w:t xml:space="preserve">。</w:t>
      </w:r>
      <w:r/>
    </w:p>
    <w:p w14:paraId="0F6D217A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实际结果：通过。</w:t>
      </w:r>
      <w:r>
        <w:rPr>
          <w:lang w:eastAsia="zh-CN"/>
        </w:rPr>
      </w:r>
    </w:p>
    <w:p w14:paraId="68AA1198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8</w:t>
      </w:r>
      <w:r>
        <w:rPr>
          <w:lang w:eastAsia="zh-CN"/>
        </w:rPr>
        <w:t xml:space="preserve">：删除文件和目录</w:t>
      </w:r>
      <w:r>
        <w:rPr>
          <w:lang w:eastAsia="zh-CN"/>
        </w:rPr>
      </w:r>
    </w:p>
    <w:p w14:paraId="5F71F0F9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delete newname.txt </w:t>
      </w:r>
      <w:r>
        <w:t xml:space="preserve">和</w:t>
      </w:r>
      <w:r>
        <w:t xml:space="preserve"> ./client delete </w:t>
      </w:r>
      <w:r>
        <w:t xml:space="preserve">testdir</w:t>
      </w:r>
      <w:r/>
    </w:p>
    <w:p w14:paraId="31366ADB" w14:textId="77777777">
      <w:pPr>
        <w:pBdr/>
        <w:spacing/>
        <w:ind/>
        <w:rPr/>
      </w:pPr>
      <w:r>
        <w:t xml:space="preserve">预期结果：文件和目录被删除</w:t>
      </w:r>
      <w:r>
        <w:t xml:space="preserve">。</w:t>
      </w:r>
      <w:r/>
    </w:p>
    <w:p w14:paraId="0FAE2AB4" w14:textId="77777777">
      <w:pPr>
        <w:pBdr/>
        <w:spacing/>
        <w:ind/>
        <w:rPr/>
      </w:pPr>
      <w:r>
        <w:t xml:space="preserve">实际结果：通过。</w:t>
      </w:r>
      <w:r>
        <w:t xml:space="preserve">delete</w:t>
      </w:r>
      <w:r>
        <w:t xml:space="preserve"> </w:t>
      </w:r>
      <w:r>
        <w:t xml:space="preserve">命令正确区分文件和目录，使用</w:t>
      </w:r>
      <w:r>
        <w:t xml:space="preserve"> </w:t>
      </w:r>
      <w:r>
        <w:t xml:space="preserve">unlink(</w:t>
      </w:r>
      <w:r>
        <w:t xml:space="preserve">) </w:t>
      </w:r>
      <w:r>
        <w:t xml:space="preserve">和</w:t>
      </w:r>
      <w:r>
        <w:t xml:space="preserve"> </w:t>
      </w:r>
      <w:r>
        <w:t xml:space="preserve">rmdir</w:t>
      </w:r>
      <w:r>
        <w:t xml:space="preserve">() </w:t>
      </w:r>
      <w:r>
        <w:t xml:space="preserve">分别处理</w:t>
      </w:r>
      <w:r>
        <w:t xml:space="preserve">。</w:t>
      </w:r>
      <w:r/>
    </w:p>
    <w:p w14:paraId="27A8F862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9</w:t>
      </w:r>
      <w:r>
        <w:rPr>
          <w:lang w:eastAsia="zh-CN"/>
        </w:rPr>
        <w:t xml:space="preserve">：路径遍历防护</w:t>
      </w:r>
      <w:r>
        <w:rPr>
          <w:lang w:eastAsia="zh-CN"/>
        </w:rPr>
      </w:r>
    </w:p>
    <w:p w14:paraId="184D9BE6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download ../../</w:t>
      </w:r>
      <w:r>
        <w:t xml:space="preserve">etc</w:t>
      </w:r>
      <w:r>
        <w:t xml:space="preserve">/passwd hack.txt</w:t>
      </w:r>
      <w:r/>
    </w:p>
    <w:p w14:paraId="7462874A" w14:textId="77777777">
      <w:pPr>
        <w:pBdr/>
        <w:spacing/>
        <w:ind/>
        <w:rPr/>
      </w:pPr>
      <w:r>
        <w:t xml:space="preserve">预期结果：服务器拒绝请求，返回</w:t>
      </w:r>
      <w:r>
        <w:t xml:space="preserve"> INVALID_PATH </w:t>
      </w:r>
      <w:r>
        <w:t xml:space="preserve">错误</w:t>
      </w:r>
      <w:r>
        <w:t xml:space="preserve">。</w:t>
      </w:r>
      <w:r/>
    </w:p>
    <w:p w14:paraId="02ED1FB1" w14:textId="77777777">
      <w:pPr>
        <w:pBdr/>
        <w:spacing/>
        <w:ind/>
        <w:rPr>
          <w:lang w:eastAsia="zh-CN"/>
        </w:rPr>
      </w:pPr>
      <w:r>
        <w:t xml:space="preserve">实际结果：通过</w:t>
      </w:r>
      <w:r>
        <w:t xml:space="preserve">。</w:t>
      </w:r>
      <w:r>
        <w:rPr>
          <w:lang w:eastAsia="zh-CN"/>
        </w:rPr>
        <w:t xml:space="preserve">路径校验函数正确识别并拒绝</w:t>
      </w:r>
      <w:r>
        <w:rPr>
          <w:lang w:eastAsia="zh-CN"/>
        </w:rPr>
        <w:t xml:space="preserve">".."</w:t>
      </w:r>
      <w:r>
        <w:rPr>
          <w:lang w:eastAsia="zh-CN"/>
        </w:rPr>
        <w:t xml:space="preserve">路径组件。</w:t>
      </w:r>
      <w:r>
        <w:rPr>
          <w:lang w:eastAsia="zh-CN"/>
        </w:rPr>
      </w:r>
    </w:p>
    <w:p w14:paraId="5DE57BE0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测试用例</w:t>
      </w:r>
      <w:r>
        <w:rPr>
          <w:lang w:eastAsia="zh-CN"/>
        </w:rPr>
        <w:t xml:space="preserve"> 10</w:t>
      </w:r>
      <w:r>
        <w:rPr>
          <w:lang w:eastAsia="zh-CN"/>
        </w:rPr>
        <w:t xml:space="preserve">：大文件传输（</w:t>
      </w:r>
      <w:r>
        <w:rPr>
          <w:lang w:eastAsia="zh-CN"/>
        </w:rPr>
        <w:t xml:space="preserve">2MB</w:t>
      </w:r>
      <w:r>
        <w:rPr>
          <w:lang w:eastAsia="zh-CN"/>
        </w:rPr>
        <w:t xml:space="preserve">）</w:t>
      </w:r>
      <w:r>
        <w:rPr>
          <w:lang w:eastAsia="zh-CN"/>
        </w:rPr>
      </w:r>
    </w:p>
    <w:p w14:paraId="47CE3185" w14:textId="77777777">
      <w:pPr>
        <w:pBdr/>
        <w:spacing/>
        <w:ind/>
        <w:rPr/>
      </w:pPr>
      <w:r>
        <w:t xml:space="preserve">测试命令</w:t>
      </w:r>
      <w:r>
        <w:t xml:space="preserve">：</w:t>
      </w:r>
      <w:r>
        <w:t xml:space="preserve">./</w:t>
      </w:r>
      <w:r>
        <w:t xml:space="preserve">client upload </w:t>
      </w:r>
      <w:r>
        <w:t xml:space="preserve">largefile.bin</w:t>
      </w:r>
      <w:r>
        <w:t xml:space="preserve"> </w:t>
      </w:r>
      <w:r>
        <w:t xml:space="preserve">remote_large.bin</w:t>
      </w:r>
      <w:r/>
    </w:p>
    <w:p w14:paraId="4C4E906F" w14:textId="77777777">
      <w:pPr>
        <w:pBdr/>
        <w:spacing/>
        <w:ind/>
        <w:rPr/>
      </w:pPr>
      <w:r>
        <w:t xml:space="preserve">预期结果：大文件分块传输成功，内容完整</w:t>
      </w:r>
      <w:r>
        <w:t xml:space="preserve">。</w:t>
      </w:r>
      <w:r/>
    </w:p>
    <w:p w14:paraId="7D07D959" w14:textId="77777777">
      <w:pPr>
        <w:pBdr/>
        <w:spacing/>
        <w:ind/>
        <w:rPr/>
      </w:pPr>
      <w:r>
        <w:t xml:space="preserve">实际结果：通过。</w:t>
      </w:r>
      <w:r>
        <w:t xml:space="preserve">2MB </w:t>
      </w:r>
      <w:r>
        <w:t xml:space="preserve">文件分</w:t>
      </w:r>
      <w:r>
        <w:t xml:space="preserve"> 256 </w:t>
      </w:r>
      <w:r>
        <w:t xml:space="preserve">个</w:t>
      </w:r>
      <w:r>
        <w:t xml:space="preserve"> 8KB </w:t>
      </w:r>
      <w:r>
        <w:t xml:space="preserve">块传输，</w:t>
      </w:r>
      <w:r>
        <w:t xml:space="preserve">cmp</w:t>
      </w:r>
      <w:r>
        <w:t xml:space="preserve"> </w:t>
      </w:r>
      <w:r>
        <w:t xml:space="preserve">校验内容一致，进度条实时显示传输速率</w:t>
      </w:r>
      <w:r>
        <w:t xml:space="preserve">。</w:t>
      </w:r>
      <w:r/>
    </w:p>
    <w:p w14:paraId="312A222B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测试结果汇总如表</w:t>
      </w:r>
      <w:r>
        <w:rPr>
          <w:lang w:eastAsia="zh-CN"/>
        </w:rPr>
        <w:t xml:space="preserve"> 3-2 </w:t>
      </w:r>
      <w:r>
        <w:rPr>
          <w:lang w:eastAsia="zh-CN"/>
        </w:rPr>
        <w:t xml:space="preserve">所示。</w:t>
      </w:r>
      <w:r>
        <w:rPr>
          <w:lang w:eastAsia="zh-CN"/>
        </w:rPr>
      </w:r>
    </w:p>
    <w:p w14:paraId="386DA8C2" w14:textId="77777777">
      <w:pPr>
        <w:pBdr/>
        <w:spacing/>
        <w:ind/>
        <w:rPr/>
      </w:pPr>
      <w:r>
        <w:t xml:space="preserve">表</w:t>
      </w:r>
      <w:r>
        <w:t xml:space="preserve"> 3-2 </w:t>
      </w:r>
      <w:r>
        <w:t xml:space="preserve">测试结果汇总</w:t>
      </w:r>
      <w:r/>
    </w:p>
    <w:tbl>
      <w:tblPr>
        <w:tblStyle w:val="75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>
          <w:jc w:val="center"/>
        </w:trPr>
        <w:tc>
          <w:tcPr>
            <w:tcBorders/>
            <w:tcW w:w="2835" w:type="dxa"/>
          </w:tcPr>
          <w:p w14:paraId="61EFEBD9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编号</w:t>
            </w:r>
            <w:r/>
          </w:p>
        </w:tc>
        <w:tc>
          <w:tcPr>
            <w:tcBorders/>
            <w:tcW w:w="2835" w:type="dxa"/>
          </w:tcPr>
          <w:p w14:paraId="4C37C7B6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测试项</w:t>
            </w:r>
            <w:r/>
          </w:p>
        </w:tc>
        <w:tc>
          <w:tcPr>
            <w:tcBorders/>
            <w:tcW w:w="2835" w:type="dxa"/>
          </w:tcPr>
          <w:p w14:paraId="12F56FD4" w14:textId="77777777">
            <w:pPr>
              <w:pBdr/>
              <w:spacing w:after="0"/>
              <w:ind/>
              <w:jc w:val="center"/>
              <w:rPr/>
            </w:pPr>
            <w:r>
              <w:rPr>
                <w:b/>
                <w:sz w:val="20"/>
              </w:rPr>
              <w:t xml:space="preserve">结果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7E284B2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tcBorders/>
            <w:tcW w:w="2835" w:type="dxa"/>
          </w:tcPr>
          <w:p w14:paraId="6AD717B6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mkdir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创建目录</w:t>
            </w:r>
            <w:r/>
          </w:p>
        </w:tc>
        <w:tc>
          <w:tcPr>
            <w:tcBorders/>
            <w:tcW w:w="2835" w:type="dxa"/>
          </w:tcPr>
          <w:p w14:paraId="58B5A28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6F213E60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tcBorders/>
            <w:tcW w:w="2835" w:type="dxa"/>
          </w:tcPr>
          <w:p w14:paraId="6962DF56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单文件上传</w:t>
            </w:r>
            <w:r/>
          </w:p>
        </w:tc>
        <w:tc>
          <w:tcPr>
            <w:tcBorders/>
            <w:tcW w:w="2835" w:type="dxa"/>
          </w:tcPr>
          <w:p w14:paraId="111EC6D4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78351885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835" w:type="dxa"/>
          </w:tcPr>
          <w:p w14:paraId="27FA964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多文件上传</w:t>
            </w:r>
            <w:r/>
          </w:p>
        </w:tc>
        <w:tc>
          <w:tcPr>
            <w:tcBorders/>
            <w:tcW w:w="2835" w:type="dxa"/>
          </w:tcPr>
          <w:p w14:paraId="53634A3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7CA63BF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2835" w:type="dxa"/>
          </w:tcPr>
          <w:p w14:paraId="1057D59E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文件下载</w:t>
            </w:r>
            <w:r/>
          </w:p>
        </w:tc>
        <w:tc>
          <w:tcPr>
            <w:tcBorders/>
            <w:tcW w:w="2835" w:type="dxa"/>
          </w:tcPr>
          <w:p w14:paraId="14AAC22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6042CD4F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2835" w:type="dxa"/>
          </w:tcPr>
          <w:p w14:paraId="7DCB45DC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列根目录</w:t>
            </w:r>
            <w:r/>
          </w:p>
        </w:tc>
        <w:tc>
          <w:tcPr>
            <w:tcBorders/>
            <w:tcW w:w="2835" w:type="dxa"/>
          </w:tcPr>
          <w:p w14:paraId="7A43F3E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7054805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6</w:t>
            </w:r>
            <w:r/>
          </w:p>
        </w:tc>
        <w:tc>
          <w:tcPr>
            <w:tcBorders/>
            <w:tcW w:w="2835" w:type="dxa"/>
          </w:tcPr>
          <w:p w14:paraId="40A89FB7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列子目录</w:t>
            </w:r>
            <w:r/>
          </w:p>
        </w:tc>
        <w:tc>
          <w:tcPr>
            <w:tcBorders/>
            <w:tcW w:w="2835" w:type="dxa"/>
          </w:tcPr>
          <w:p w14:paraId="2003F64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832580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2835" w:type="dxa"/>
          </w:tcPr>
          <w:p w14:paraId="5E67E6B3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文件重命名</w:t>
            </w:r>
            <w:r/>
          </w:p>
        </w:tc>
        <w:tc>
          <w:tcPr>
            <w:tcBorders/>
            <w:tcW w:w="2835" w:type="dxa"/>
          </w:tcPr>
          <w:p w14:paraId="530A38E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24CDEA06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8</w:t>
            </w:r>
            <w:r/>
          </w:p>
        </w:tc>
        <w:tc>
          <w:tcPr>
            <w:tcBorders/>
            <w:tcW w:w="2835" w:type="dxa"/>
          </w:tcPr>
          <w:p w14:paraId="0A97ACA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删除文件和目录</w:t>
            </w:r>
            <w:r/>
          </w:p>
        </w:tc>
        <w:tc>
          <w:tcPr>
            <w:tcBorders/>
            <w:tcW w:w="2835" w:type="dxa"/>
          </w:tcPr>
          <w:p w14:paraId="77C7D058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14E1A3EA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9</w:t>
            </w:r>
            <w:r/>
          </w:p>
        </w:tc>
        <w:tc>
          <w:tcPr>
            <w:tcBorders/>
            <w:tcW w:w="2835" w:type="dxa"/>
          </w:tcPr>
          <w:p w14:paraId="2F59F39E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路径遍历防护</w:t>
            </w:r>
            <w:r/>
          </w:p>
        </w:tc>
        <w:tc>
          <w:tcPr>
            <w:tcBorders/>
            <w:tcW w:w="2835" w:type="dxa"/>
          </w:tcPr>
          <w:p w14:paraId="28E3C34D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  <w:tr>
        <w:trPr>
          <w:jc w:val="center"/>
        </w:trPr>
        <w:tc>
          <w:tcPr>
            <w:tcBorders/>
            <w:tcW w:w="2835" w:type="dxa"/>
          </w:tcPr>
          <w:p w14:paraId="4C4F1FBB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2835" w:type="dxa"/>
          </w:tcPr>
          <w:p w14:paraId="12812D3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大文件传输</w:t>
            </w:r>
            <w:r>
              <w:rPr>
                <w:sz w:val="20"/>
              </w:rPr>
              <w:t xml:space="preserve"> (2MB)</w:t>
            </w:r>
            <w:r/>
          </w:p>
        </w:tc>
        <w:tc>
          <w:tcPr>
            <w:tcBorders/>
            <w:tcW w:w="2835" w:type="dxa"/>
          </w:tcPr>
          <w:p w14:paraId="00AF65A1" w14:textId="77777777">
            <w:pPr>
              <w:pBdr/>
              <w:spacing w:after="0"/>
              <w:ind/>
              <w:rPr/>
            </w:pPr>
            <w:r>
              <w:rPr>
                <w:sz w:val="20"/>
              </w:rPr>
              <w:t xml:space="preserve">通过</w:t>
            </w:r>
            <w:r/>
          </w:p>
        </w:tc>
      </w:tr>
    </w:tbl>
    <w:p w14:paraId="517F25A7" w14:textId="77777777">
      <w:pPr>
        <w:pStyle w:val="721"/>
        <w:pBdr/>
        <w:spacing/>
        <w:ind/>
        <w:rPr/>
      </w:pPr>
      <w:r/>
      <w:bookmarkStart w:id="13" w:name="_Toc32757"/>
      <w:r>
        <w:rPr>
          <w:rFonts w:ascii="SimHei" w:hAnsi="SimHei" w:eastAsia="SimHei"/>
        </w:rPr>
        <w:t xml:space="preserve">3.3 </w:t>
      </w:r>
      <w:r>
        <w:rPr>
          <w:rFonts w:ascii="SimHei" w:hAnsi="SimHei" w:eastAsia="SimHei"/>
        </w:rPr>
        <w:t xml:space="preserve">本章小结</w:t>
      </w:r>
      <w:bookmarkEnd w:id="13"/>
      <w:r/>
      <w:r/>
    </w:p>
    <w:p w14:paraId="15D4581B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本章在</w:t>
      </w:r>
      <w:r>
        <w:rPr>
          <w:lang w:eastAsia="zh-CN"/>
        </w:rPr>
        <w:t xml:space="preserve"> Arch Linux </w:t>
      </w:r>
      <w:r>
        <w:rPr>
          <w:lang w:eastAsia="zh-CN"/>
        </w:rPr>
        <w:t xml:space="preserve">环境下对系统进行了全面的集成测试，覆盖了文件上传、下载、目录管理、重命名、删除、安全防护和大文件传输等全部功能。</w:t>
      </w:r>
      <w:r>
        <w:rPr>
          <w:lang w:eastAsia="zh-CN"/>
        </w:rPr>
        <w:t xml:space="preserve">10 </w:t>
      </w:r>
      <w:r>
        <w:rPr>
          <w:lang w:eastAsia="zh-CN"/>
        </w:rPr>
        <w:t xml:space="preserve">项测试用例全部通过，验证了系统的功能正确性、数据传输完整性和安全防护有效性。</w:t>
      </w:r>
      <w:r>
        <w:rPr>
          <w:lang w:eastAsia="zh-CN"/>
        </w:rPr>
      </w:r>
    </w:p>
    <w:p w14:paraId="0E44AE85" w14:textId="77777777">
      <w:pPr>
        <w:pStyle w:val="720"/>
        <w:pBdr/>
        <w:spacing/>
        <w:ind/>
        <w:rPr>
          <w:lang w:eastAsia="zh-CN"/>
        </w:rPr>
      </w:pPr>
      <w:r/>
      <w:bookmarkStart w:id="14" w:name="_Toc10111"/>
      <w:r>
        <w:rPr>
          <w:rFonts w:ascii="SimHei" w:hAnsi="SimHei" w:eastAsia="SimHei"/>
          <w:lang w:eastAsia="zh-CN"/>
        </w:rPr>
        <w:t xml:space="preserve">第四章</w:t>
      </w:r>
      <w:r>
        <w:rPr>
          <w:rFonts w:ascii="SimHei" w:hAnsi="SimHei" w:eastAsia="SimHei"/>
          <w:lang w:eastAsia="zh-CN"/>
        </w:rPr>
        <w:t xml:space="preserve"> </w:t>
      </w:r>
      <w:r>
        <w:rPr>
          <w:rFonts w:ascii="SimHei" w:hAnsi="SimHei" w:eastAsia="SimHei"/>
          <w:lang w:eastAsia="zh-CN"/>
        </w:rPr>
        <w:t xml:space="preserve">课程设计总结</w:t>
      </w:r>
      <w:bookmarkEnd w:id="14"/>
      <w:r/>
      <w:r>
        <w:rPr>
          <w:lang w:eastAsia="zh-CN"/>
        </w:rPr>
      </w:r>
    </w:p>
    <w:p w14:paraId="7BE7EC52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本次课程设计实现了一个基于</w:t>
      </w:r>
      <w:r>
        <w:rPr>
          <w:lang w:eastAsia="zh-CN"/>
        </w:rPr>
        <w:t xml:space="preserve"> C </w:t>
      </w:r>
      <w:r>
        <w:rPr>
          <w:lang w:eastAsia="zh-CN"/>
        </w:rPr>
        <w:t xml:space="preserve">语言的文件传输服务器系统，从协议设计到功能实现，从安全性保障到工程化构建，完整地经历了一个网络应用软件的开发过程。</w:t>
      </w:r>
      <w:r>
        <w:rPr>
          <w:lang w:eastAsia="zh-CN"/>
        </w:rPr>
      </w:r>
    </w:p>
    <w:p w14:paraId="0B61F4FC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在技术层面，项目综合运用了</w:t>
      </w:r>
      <w:r>
        <w:rPr>
          <w:lang w:eastAsia="zh-CN"/>
        </w:rPr>
        <w:t xml:space="preserve"> TCP Socket </w:t>
      </w:r>
      <w:r>
        <w:rPr>
          <w:lang w:eastAsia="zh-CN"/>
        </w:rPr>
        <w:t xml:space="preserve">网络编程、</w:t>
      </w:r>
      <w:r>
        <w:rPr>
          <w:lang w:eastAsia="zh-CN"/>
        </w:rPr>
        <w:t xml:space="preserve">POSIX </w:t>
      </w:r>
      <w:r>
        <w:rPr>
          <w:lang w:eastAsia="zh-CN"/>
        </w:rPr>
        <w:t xml:space="preserve">多线程并发处理、自定义二进制协议设计、</w:t>
      </w:r>
      <w:r>
        <w:rPr>
          <w:lang w:eastAsia="zh-CN"/>
        </w:rPr>
        <w:t xml:space="preserve">CRC32 </w:t>
      </w:r>
      <w:r>
        <w:rPr>
          <w:lang w:eastAsia="zh-CN"/>
        </w:rPr>
        <w:t xml:space="preserve">数据校验和文件</w:t>
      </w:r>
      <w:r>
        <w:rPr>
          <w:lang w:eastAsia="zh-CN"/>
        </w:rPr>
        <w:t xml:space="preserve"> I/O </w:t>
      </w:r>
      <w:r>
        <w:rPr>
          <w:lang w:eastAsia="zh-CN"/>
        </w:rPr>
        <w:t xml:space="preserve">操作等多项技术。特别是自定义协议的设计，从协议头格式确定、字节序处理、序列化</w:t>
      </w:r>
      <w:r>
        <w:rPr>
          <w:lang w:eastAsia="zh-CN"/>
        </w:rPr>
        <w:t xml:space="preserve">/</w:t>
      </w:r>
      <w:r>
        <w:rPr>
          <w:lang w:eastAsia="zh-CN"/>
        </w:rPr>
        <w:t xml:space="preserve">反序列化到消息生命周期管理，深入理解了网络协议的工作原理。</w:t>
      </w:r>
      <w:r>
        <w:rPr>
          <w:lang w:eastAsia="zh-CN"/>
        </w:rPr>
        <w:t xml:space="preserve">CRC32 </w:t>
      </w:r>
      <w:r>
        <w:rPr>
          <w:lang w:eastAsia="zh-CN"/>
        </w:rPr>
        <w:t xml:space="preserve">查表法的实现则加深了对循环冗余校验算法的理解，体会到了查表法相比逐位计算在性能上的显著优势。</w:t>
      </w:r>
      <w:r>
        <w:rPr>
          <w:lang w:eastAsia="zh-CN"/>
        </w:rPr>
      </w:r>
    </w:p>
    <w:p w14:paraId="4800304D" w14:textId="77777777">
      <w:pPr>
        <w:pBdr/>
        <w:spacing/>
        <w:ind/>
        <w:rPr/>
      </w:pPr>
      <w:r>
        <w:rPr>
          <w:lang w:eastAsia="zh-CN"/>
        </w:rPr>
        <w:t xml:space="preserve">在工程层面，项目采用了模块化的代码组织方式，将协议层、传输层、应用层清晰分离，提高了代码的可维护性和可测试性。</w:t>
      </w:r>
      <w:r>
        <w:rPr>
          <w:lang w:eastAsia="zh-CN"/>
        </w:rPr>
        <w:t xml:space="preserve">Makefile</w:t>
      </w:r>
      <w:r>
        <w:rPr>
          <w:lang w:eastAsia="zh-CN"/>
        </w:rPr>
        <w:t xml:space="preserve"> </w:t>
      </w:r>
      <w:r>
        <w:rPr>
          <w:lang w:eastAsia="zh-CN"/>
        </w:rPr>
        <w:t xml:space="preserve">构建系统支持</w:t>
      </w:r>
      <w:r>
        <w:rPr>
          <w:lang w:eastAsia="zh-CN"/>
        </w:rPr>
        <w:t xml:space="preserve"> debug </w:t>
      </w:r>
      <w:r>
        <w:rPr>
          <w:lang w:eastAsia="zh-CN"/>
        </w:rPr>
        <w:t xml:space="preserve">和</w:t>
      </w:r>
      <w:r>
        <w:rPr>
          <w:lang w:eastAsia="zh-CN"/>
        </w:rPr>
        <w:t xml:space="preserve"> release </w:t>
      </w:r>
      <w:r>
        <w:rPr>
          <w:lang w:eastAsia="zh-CN"/>
        </w:rPr>
        <w:t xml:space="preserve">两种构建模式，集成测试脚本实现了测试的自动化执行和结果验证。</w:t>
      </w:r>
      <w:r>
        <w:t xml:space="preserve">编译选项</w:t>
      </w:r>
      <w:r>
        <w:t xml:space="preserve"> -Wall -</w:t>
      </w:r>
      <w:r>
        <w:t xml:space="preserve">Wextra</w:t>
      </w:r>
      <w:r>
        <w:t xml:space="preserve"> -</w:t>
      </w:r>
      <w:r>
        <w:t xml:space="preserve">Werror</w:t>
      </w:r>
      <w:r>
        <w:t xml:space="preserve"> </w:t>
      </w:r>
      <w:r>
        <w:t xml:space="preserve">确保代码质量</w:t>
      </w:r>
      <w:r>
        <w:t xml:space="preserve">，</w:t>
      </w:r>
      <w:r>
        <w:t xml:space="preserve">__attribute__((packed)) </w:t>
      </w:r>
      <w:r>
        <w:t xml:space="preserve">和</w:t>
      </w:r>
      <w:r>
        <w:t xml:space="preserve"> _</w:t>
      </w:r>
      <w:r>
        <w:t xml:space="preserve">Static_assert</w:t>
      </w:r>
      <w:r>
        <w:t xml:space="preserve"> </w:t>
      </w:r>
      <w:r>
        <w:t xml:space="preserve">等特性体现了</w:t>
      </w:r>
      <w:r>
        <w:t xml:space="preserve"> C </w:t>
      </w:r>
      <w:r>
        <w:t xml:space="preserve">语言的底层控制能力</w:t>
      </w:r>
      <w:r>
        <w:t xml:space="preserve">。</w:t>
      </w:r>
      <w:r/>
    </w:p>
    <w:p w14:paraId="4A49E21F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在安全层面，路径遍历防护机制展示了网络应用中输入验证的重要性。服务器对所有客户端提供的路径进行严格校验，禁止绝对路径和上级目录引用，有效防止了文件系统的越权访问。</w:t>
      </w:r>
      <w:r>
        <w:rPr>
          <w:lang w:eastAsia="zh-CN"/>
        </w:rPr>
      </w:r>
    </w:p>
    <w:p w14:paraId="0F74AB89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通过本次课程设计，不仅巩固了</w:t>
      </w:r>
      <w:r>
        <w:rPr>
          <w:lang w:eastAsia="zh-CN"/>
        </w:rPr>
        <w:t xml:space="preserve"> C </w:t>
      </w:r>
      <w:r>
        <w:rPr>
          <w:lang w:eastAsia="zh-CN"/>
        </w:rPr>
        <w:t xml:space="preserve">语言编程和计算机网络的理论知识，更重要的是提升了将理论知识应用于实际工程问题的能力。在调试过程中遇到的</w:t>
      </w:r>
      <w:r>
        <w:rPr>
          <w:lang w:eastAsia="zh-CN"/>
        </w:rPr>
        <w:t xml:space="preserve"> SIGPIPE </w:t>
      </w:r>
      <w:r>
        <w:rPr>
          <w:lang w:eastAsia="zh-CN"/>
        </w:rPr>
        <w:t xml:space="preserve">信号导致进程异常终止、内存泄漏、</w:t>
      </w:r>
      <w:r>
        <w:rPr>
          <w:lang w:eastAsia="zh-CN"/>
        </w:rPr>
        <w:t xml:space="preserve">TCP </w:t>
      </w:r>
      <w:r>
        <w:rPr>
          <w:lang w:eastAsia="zh-CN"/>
        </w:rPr>
        <w:t xml:space="preserve">粘包等</w:t>
      </w:r>
      <w:r>
        <w:rPr>
          <w:lang w:eastAsia="zh-CN"/>
        </w:rPr>
        <w:t xml:space="preserve">问题，都是课本上难以体会到的实践经验。这些问题的解决过程加深了对操作系统、网络协议和软件工程的理解。</w:t>
      </w:r>
      <w:r>
        <w:rPr>
          <w:lang w:eastAsia="zh-CN"/>
        </w:rPr>
      </w:r>
    </w:p>
    <w:p w14:paraId="09E56C4E" w14:textId="77777777">
      <w:pPr>
        <w:pStyle w:val="720"/>
        <w:pBdr/>
        <w:spacing/>
        <w:ind/>
        <w:rPr>
          <w:lang w:eastAsia="zh-CN"/>
        </w:rPr>
      </w:pPr>
      <w:r/>
      <w:bookmarkStart w:id="15" w:name="_Toc5424"/>
      <w:r>
        <w:rPr>
          <w:rFonts w:ascii="SimHei" w:hAnsi="SimHei" w:eastAsia="SimHei"/>
          <w:lang w:eastAsia="zh-CN"/>
        </w:rPr>
        <w:t xml:space="preserve">参考文献</w:t>
      </w:r>
      <w:bookmarkEnd w:id="15"/>
      <w:r/>
      <w:r>
        <w:rPr>
          <w:lang w:eastAsia="zh-CN"/>
        </w:rPr>
      </w:r>
    </w:p>
    <w:p w14:paraId="4178B564" w14:textId="77777777">
      <w:pPr>
        <w:pBdr/>
        <w:spacing/>
        <w:ind/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 xml:space="preserve">谢希仁</w:t>
      </w:r>
      <w:r>
        <w:rPr>
          <w:lang w:eastAsia="zh-CN"/>
        </w:rPr>
        <w:t xml:space="preserve">. </w:t>
      </w:r>
      <w:r>
        <w:rPr>
          <w:lang w:eastAsia="zh-CN"/>
        </w:rPr>
        <w:t xml:space="preserve">计算机网络</w:t>
      </w:r>
      <w:r>
        <w:rPr>
          <w:lang w:eastAsia="zh-CN"/>
        </w:rPr>
        <w:t xml:space="preserve">[M]. </w:t>
      </w:r>
      <w:r>
        <w:rPr>
          <w:lang w:eastAsia="zh-CN"/>
        </w:rPr>
        <w:t xml:space="preserve">第</w:t>
      </w:r>
      <w:r>
        <w:rPr>
          <w:lang w:eastAsia="zh-CN"/>
        </w:rPr>
        <w:t xml:space="preserve">8</w:t>
      </w:r>
      <w:r>
        <w:rPr>
          <w:lang w:eastAsia="zh-CN"/>
        </w:rPr>
        <w:t xml:space="preserve">版</w:t>
      </w:r>
      <w:r>
        <w:rPr>
          <w:lang w:eastAsia="zh-CN"/>
        </w:rPr>
        <w:t xml:space="preserve">. </w:t>
      </w:r>
      <w:r>
        <w:rPr>
          <w:lang w:eastAsia="zh-CN"/>
        </w:rPr>
        <w:t xml:space="preserve">北京</w:t>
      </w:r>
      <w:r>
        <w:rPr>
          <w:lang w:eastAsia="zh-CN"/>
        </w:rPr>
        <w:t xml:space="preserve">: </w:t>
      </w:r>
      <w:r>
        <w:rPr>
          <w:lang w:eastAsia="zh-CN"/>
        </w:rPr>
        <w:t xml:space="preserve">电子工业出版社</w:t>
      </w:r>
      <w:r>
        <w:rPr>
          <w:lang w:eastAsia="zh-CN"/>
        </w:rPr>
        <w:t xml:space="preserve">, 2021.</w:t>
      </w:r>
      <w:r>
        <w:rPr>
          <w:lang w:eastAsia="zh-CN"/>
        </w:rPr>
      </w:r>
    </w:p>
    <w:p w14:paraId="4ED39AFD" w14:textId="77777777">
      <w:pPr>
        <w:pBdr/>
        <w:spacing/>
        <w:ind/>
        <w:rPr/>
      </w:pPr>
      <w:r>
        <w:t xml:space="preserve">[2] Stevens W R. UNIX Network Programming, Volume 1: The Sockets Networking API[M]. 3rd Ed. Boston: Addison-Wesley, 2003.</w:t>
      </w:r>
      <w:r/>
    </w:p>
    <w:p w14:paraId="26EDB7B3" w14:textId="77777777">
      <w:pPr>
        <w:pBdr/>
        <w:spacing/>
        <w:ind/>
        <w:rPr/>
      </w:pPr>
      <w:r>
        <w:t xml:space="preserve">[3] Comer D E. Computer Networks and Internets[M]. 7th Ed. London: Pearson, 2021.</w:t>
      </w:r>
      <w:r/>
    </w:p>
    <w:p w14:paraId="08AD1510" w14:textId="77777777">
      <w:pPr>
        <w:pBdr/>
        <w:spacing/>
        <w:ind/>
        <w:rPr/>
      </w:pPr>
      <w:r>
        <w:t xml:space="preserve">[4] Stallings W. Data and Computer Communications[M]. 10th Ed. London: Pearson, 2013.</w:t>
      </w:r>
      <w:r/>
    </w:p>
    <w:p w14:paraId="730DC1C7" w14:textId="77777777">
      <w:pPr>
        <w:pBdr/>
        <w:spacing/>
        <w:ind/>
        <w:rPr/>
      </w:pPr>
      <w:r>
        <w:t xml:space="preserve">[5] Beej J H. Beej's Guide to Network </w:t>
      </w:r>
      <w:r>
        <w:t xml:space="preserve">Programming[</w:t>
      </w:r>
      <w:r>
        <w:t xml:space="preserve">EB/OL]. 2023. https://beej.us/guide/bgnet/.</w:t>
      </w:r>
      <w:r/>
    </w:p>
    <w:p w14:paraId="71CFED9F" w14:textId="77777777">
      <w:pPr>
        <w:pBdr/>
        <w:spacing/>
        <w:ind/>
        <w:rPr/>
      </w:pPr>
      <w:r>
        <w:t xml:space="preserve">[6] </w:t>
      </w:r>
      <w:r>
        <w:t xml:space="preserve">Butenhof</w:t>
      </w:r>
      <w:r>
        <w:t xml:space="preserve"> D R. Programming with POSIX Threads[M]. Boston: Addison-Wesley, 1997.</w:t>
      </w:r>
      <w:r/>
    </w:p>
    <w:p w14:paraId="50DBD031" w14:textId="77777777">
      <w:pPr>
        <w:pBdr/>
        <w:spacing/>
        <w:ind/>
        <w:rPr/>
      </w:pPr>
      <w:r>
        <w:t xml:space="preserve">[7] Williams R. A Painless Guide to CRC Error Detection </w:t>
      </w:r>
      <w:r>
        <w:t xml:space="preserve">Algorithms[</w:t>
      </w:r>
      <w:r>
        <w:t xml:space="preserve">EB/OL]. 1996.</w:t>
      </w:r>
      <w:r/>
    </w:p>
    <w:p w14:paraId="1BCEC324" w14:textId="77777777">
      <w:pPr>
        <w:pBdr/>
        <w:spacing/>
        <w:ind/>
        <w:rPr/>
      </w:pPr>
      <w:r>
        <w:t xml:space="preserve">[8] ISO/IEC 13239. Information technology — Telecommunications and information exchange between systems — High-level data link control procedures[S]. 2002.</w:t>
      </w:r>
      <w:r/>
    </w:p>
    <w:p w14:paraId="6620FFA9" w14:textId="77777777">
      <w:pPr>
        <w:pBdr/>
        <w:spacing/>
        <w:ind/>
        <w:rPr/>
      </w:pPr>
      <w:r>
        <w:t xml:space="preserve">[9] W. Richard Stevens, Stephen A. Rago. Advanced Programming in the UNIX Environment[M]. 3rd Ed. Boston: Addison-Wesley, 2013.</w:t>
      </w:r>
      <w:r/>
    </w:p>
    <w:p w14:paraId="1AFCF075" w14:textId="77777777">
      <w:pPr>
        <w:pBdr/>
        <w:spacing/>
        <w:ind/>
        <w:rPr>
          <w:highlight w:val="none"/>
          <w:lang w:eastAsia="zh-CN"/>
        </w:rPr>
      </w:pPr>
      <w:r>
        <w:rPr>
          <w:lang w:eastAsia="zh-CN"/>
        </w:rPr>
        <w:t xml:space="preserve">[10] </w:t>
      </w:r>
      <w:r>
        <w:rPr>
          <w:lang w:eastAsia="zh-CN"/>
        </w:rPr>
        <w:t xml:space="preserve">严蔚敏</w:t>
      </w:r>
      <w:r>
        <w:rPr>
          <w:lang w:eastAsia="zh-CN"/>
        </w:rPr>
        <w:t xml:space="preserve">, </w:t>
      </w:r>
      <w:r>
        <w:rPr>
          <w:lang w:eastAsia="zh-CN"/>
        </w:rPr>
        <w:t xml:space="preserve">吴伟民</w:t>
      </w:r>
      <w:r>
        <w:rPr>
          <w:lang w:eastAsia="zh-CN"/>
        </w:rPr>
        <w:t xml:space="preserve">. </w:t>
      </w:r>
      <w:r>
        <w:rPr>
          <w:lang w:eastAsia="zh-CN"/>
        </w:rPr>
        <w:t xml:space="preserve">数据结构</w:t>
      </w:r>
      <w:r>
        <w:rPr>
          <w:lang w:eastAsia="zh-CN"/>
        </w:rPr>
        <w:t xml:space="preserve">(C</w:t>
      </w:r>
      <w:r>
        <w:rPr>
          <w:lang w:eastAsia="zh-CN"/>
        </w:rPr>
        <w:t xml:space="preserve">语言版</w:t>
      </w:r>
      <w:r>
        <w:rPr>
          <w:lang w:eastAsia="zh-CN"/>
        </w:rPr>
        <w:t xml:space="preserve">)[M]. </w:t>
      </w:r>
      <w:r>
        <w:rPr>
          <w:lang w:eastAsia="zh-CN"/>
        </w:rPr>
        <w:t xml:space="preserve">北京</w:t>
      </w:r>
      <w:r>
        <w:rPr>
          <w:lang w:eastAsia="zh-CN"/>
        </w:rPr>
        <w:t xml:space="preserve">: </w:t>
      </w:r>
      <w:r>
        <w:rPr>
          <w:lang w:eastAsia="zh-CN"/>
        </w:rPr>
        <w:t xml:space="preserve">清华大学出版社</w:t>
      </w:r>
      <w:r>
        <w:rPr>
          <w:lang w:eastAsia="zh-CN"/>
        </w:rPr>
        <w:t xml:space="preserve">, 2012.</w:t>
      </w:r>
      <w:r>
        <w:rPr>
          <w:lang w:eastAsia="zh-CN"/>
        </w:rPr>
      </w:r>
    </w:p>
    <w:p w14:paraId="5E8E202D">
      <w:pPr>
        <w:pBdr/>
        <w:spacing/>
        <w:ind/>
        <w:rPr>
          <w:lang w:eastAsia="zh-CN"/>
        </w:rPr>
      </w:pP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65DA77EC">
      <w:pPr>
        <w:pBdr/>
        <w:spacing/>
        <w:ind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1</w:t>
      </w:r>
      <w:r>
        <w:rPr>
          <w:highlight w:val="none"/>
          <w:lang w:eastAsia="zh-CN"/>
        </w:rPr>
        <w:t xml:space="preserve">. </w:t>
      </w:r>
      <w:r>
        <w:rPr>
          <w:highlight w:val="none"/>
          <w:lang w:eastAsia="zh-CN"/>
        </w:rPr>
        <w:t xml:space="preserve">格式</w:t>
      </w:r>
      <w:r>
        <w:rPr>
          <w:lang w:eastAsia="zh-CN"/>
        </w:rPr>
      </w:r>
    </w:p>
    <w:p w14:paraId="1591335D">
      <w:pPr>
        <w:pBdr/>
        <w:spacing/>
        <w:ind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2</w:t>
      </w:r>
      <w:r>
        <w:rPr>
          <w:highlight w:val="none"/>
          <w:lang w:eastAsia="zh-CN"/>
        </w:rPr>
        <w:t xml:space="preserve">. </w:t>
      </w:r>
      <w:r>
        <w:rPr>
          <w:highlight w:val="none"/>
          <w:lang w:eastAsia="zh-CN"/>
        </w:rPr>
        <w:t xml:space="preserve">模块图</w:t>
      </w:r>
      <w:r>
        <w:rPr>
          <w:lang w:eastAsia="zh-CN"/>
        </w:rPr>
      </w:r>
    </w:p>
    <w:p w14:paraId="1BBF47A1">
      <w:pPr>
        <w:pBdr/>
        <w:spacing/>
        <w:ind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3</w:t>
      </w:r>
      <w:r>
        <w:rPr>
          <w:highlight w:val="none"/>
          <w:lang w:eastAsia="zh-CN"/>
        </w:rPr>
        <w:t xml:space="preserve">. </w:t>
      </w:r>
      <w:r>
        <w:rPr>
          <w:highlight w:val="none"/>
          <w:lang w:eastAsia="zh-CN"/>
        </w:rPr>
        <w:t xml:space="preserve">具体实现</w:t>
      </w:r>
      <w:r>
        <w:rPr>
          <w:highlight w:val="none"/>
          <w:lang w:eastAsia="zh-CN"/>
        </w:rPr>
        <w:t xml:space="preserve">拆分出</w:t>
      </w:r>
      <w:r>
        <w:rPr>
          <w:highlight w:val="none"/>
          <w:lang w:eastAsia="zh-CN"/>
        </w:rPr>
        <w:t xml:space="preserve">一张</w:t>
      </w:r>
      <w:r>
        <w:rPr>
          <w:lang w:eastAsia="zh-CN"/>
        </w:rPr>
      </w:r>
    </w:p>
    <w:p w14:paraId="0863680C">
      <w:pPr>
        <w:pBdr/>
        <w:spacing/>
        <w:ind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4</w:t>
      </w:r>
      <w:r>
        <w:rPr>
          <w:highlight w:val="none"/>
          <w:lang w:eastAsia="zh-CN"/>
        </w:rPr>
        <w:t xml:space="preserve">. </w:t>
      </w:r>
      <w:r>
        <w:rPr>
          <w:highlight w:val="none"/>
          <w:lang w:eastAsia="zh-CN"/>
        </w:rPr>
        <w:t xml:space="preserve">代码</w:t>
      </w:r>
      <w:r>
        <w:rPr>
          <w:highlight w:val="none"/>
          <w:lang w:eastAsia="zh-CN"/>
        </w:rPr>
        <w:t xml:space="preserve">流程图</w:t>
      </w:r>
      <w:r>
        <w:rPr>
          <w:highlight w:val="none"/>
          <w:lang w:eastAsia="zh-CN"/>
        </w:rPr>
      </w:r>
      <w:r>
        <w:rPr>
          <w:lang w:eastAsia="zh-CN"/>
        </w:rPr>
      </w:r>
    </w:p>
    <w:p w14:paraId="508BF986">
      <w:pPr>
        <w:pBdr/>
        <w:spacing/>
        <w:ind/>
        <w:rPr>
          <w:lang w:eastAsia="zh-CN"/>
        </w:rPr>
      </w:pPr>
      <w:r>
        <w:rPr>
          <w:highlight w:val="none"/>
          <w:lang w:eastAsia="zh-CN"/>
        </w:rPr>
        <w:t xml:space="preserve">5</w:t>
      </w:r>
      <w:r>
        <w:rPr>
          <w:highlight w:val="none"/>
          <w:lang w:eastAsia="zh-CN"/>
        </w:rPr>
        <w:t xml:space="preserve">. </w:t>
      </w:r>
      <w:r>
        <w:rPr>
          <w:highlight w:val="none"/>
          <w:lang w:eastAsia="zh-CN"/>
        </w:rPr>
        <w:t xml:space="preserve">封面</w:t>
      </w:r>
      <w:r>
        <w:rPr>
          <w:highlight w:val="none"/>
          <w:lang w:eastAsia="zh-CN"/>
        </w:rPr>
      </w:r>
      <w:r>
        <w:rPr>
          <w:highlight w:val="none"/>
          <w:lang w:eastAsia="zh-CN"/>
        </w:rPr>
      </w:r>
    </w:p>
    <w:sectPr>
      <w:footnotePr/>
      <w:endnotePr/>
      <w:type w:val="nextPage"/>
      <w:pgSz w:h="16838" w:orient="portrait" w:w="11906"/>
      <w:pgMar w:top="1984" w:right="1701" w:bottom="198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E04750A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189E966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KaiTi_GB2312">
    <w:panose1 w:val="05040102010807070707"/>
  </w:font>
  <w:font w:name="Times New Roman">
    <w:panose1 w:val="02020603050405020304"/>
  </w:font>
  <w:font w:name="SimHei">
    <w:panose1 w:val="02000506000000020000"/>
  </w:font>
  <w:font w:name="Symbol">
    <w:panose1 w:val="05010000000000000000"/>
  </w:font>
  <w:font w:name="Courier">
    <w:panose1 w:val="05040102010807070707"/>
  </w:font>
  <w:font w:name="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4D9A9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AA9718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3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3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8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8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8"/>
    <w:link w:val="7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8"/>
    <w:link w:val="7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28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8"/>
    <w:link w:val="746"/>
    <w:uiPriority w:val="99"/>
    <w:pPr>
      <w:pBdr/>
      <w:spacing/>
      <w:ind/>
    </w:pPr>
  </w:style>
  <w:style w:type="character" w:styleId="179">
    <w:name w:val="Footer Char"/>
    <w:basedOn w:val="728"/>
    <w:link w:val="745"/>
    <w:uiPriority w:val="99"/>
    <w:pPr>
      <w:pBdr/>
      <w:spacing/>
      <w:ind/>
    </w:pPr>
  </w:style>
  <w:style w:type="paragraph" w:styleId="181">
    <w:name w:val="footnote text"/>
    <w:basedOn w:val="71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193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194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195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196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197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8"/>
    <w:next w:val="718"/>
    <w:uiPriority w:val="99"/>
    <w:unhideWhenUsed/>
    <w:pPr>
      <w:pBdr/>
      <w:spacing w:after="0" w:afterAutospacing="0"/>
      <w:ind/>
    </w:pPr>
  </w:style>
  <w:style w:type="paragraph" w:styleId="718" w:default="1">
    <w:name w:val="Normal"/>
    <w:qFormat/>
    <w:pPr>
      <w:pBdr/>
      <w:spacing w:after="200" w:line="440" w:lineRule="exact"/>
      <w:ind/>
    </w:pPr>
    <w:rPr>
      <w:rFonts w:ascii="SimSun" w:hAnsi="SimSun" w:eastAsia="SimSun"/>
      <w:sz w:val="24"/>
      <w:szCs w:val="22"/>
      <w:lang w:eastAsia="en-US"/>
    </w:rPr>
  </w:style>
  <w:style w:type="paragraph" w:styleId="719">
    <w:name w:val="Heading 1"/>
    <w:basedOn w:val="718"/>
    <w:next w:val="718"/>
    <w:link w:val="85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20">
    <w:name w:val="Heading 2"/>
    <w:basedOn w:val="718"/>
    <w:next w:val="718"/>
    <w:link w:val="86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721">
    <w:name w:val="Heading 3"/>
    <w:basedOn w:val="718"/>
    <w:next w:val="718"/>
    <w:link w:val="86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2">
    <w:name w:val="Heading 4"/>
    <w:basedOn w:val="718"/>
    <w:next w:val="718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23">
    <w:name w:val="Heading 5"/>
    <w:basedOn w:val="718"/>
    <w:next w:val="718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724">
    <w:name w:val="Heading 6"/>
    <w:basedOn w:val="718"/>
    <w:next w:val="718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725">
    <w:name w:val="Heading 7"/>
    <w:basedOn w:val="718"/>
    <w:next w:val="718"/>
    <w:link w:val="8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6">
    <w:name w:val="Heading 8"/>
    <w:basedOn w:val="718"/>
    <w:next w:val="718"/>
    <w:link w:val="8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7">
    <w:name w:val="Heading 9"/>
    <w:basedOn w:val="718"/>
    <w:next w:val="718"/>
    <w:link w:val="8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8" w:default="1">
    <w:name w:val="Default Paragraph Font"/>
    <w:uiPriority w:val="1"/>
    <w:unhideWhenUsed/>
    <w:pPr>
      <w:pBdr/>
      <w:spacing/>
      <w:ind/>
    </w:pPr>
  </w:style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0" w:default="1">
    <w:name w:val="No List"/>
    <w:uiPriority w:val="99"/>
    <w:semiHidden/>
    <w:unhideWhenUsed/>
    <w:pPr>
      <w:pBdr/>
      <w:spacing/>
      <w:ind/>
    </w:pPr>
  </w:style>
  <w:style w:type="paragraph" w:styleId="731">
    <w:name w:val="macro"/>
    <w:link w:val="86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/>
      <w:lang w:eastAsia="en-US"/>
    </w:rPr>
  </w:style>
  <w:style w:type="paragraph" w:styleId="732">
    <w:name w:val="List 3"/>
    <w:basedOn w:val="71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Number 2"/>
    <w:basedOn w:val="71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Number"/>
    <w:basedOn w:val="71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Caption"/>
    <w:basedOn w:val="718"/>
    <w:next w:val="71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36">
    <w:name w:val="List Bullet"/>
    <w:basedOn w:val="71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Body Text 3"/>
    <w:basedOn w:val="718"/>
    <w:link w:val="867"/>
    <w:uiPriority w:val="99"/>
    <w:unhideWhenUsed/>
    <w:pPr>
      <w:pBdr/>
      <w:spacing w:after="120"/>
      <w:ind/>
    </w:pPr>
    <w:rPr>
      <w:sz w:val="16"/>
      <w:szCs w:val="16"/>
    </w:rPr>
  </w:style>
  <w:style w:type="paragraph" w:styleId="738">
    <w:name w:val="List Bullet 3"/>
    <w:basedOn w:val="718"/>
    <w:uiPriority w:val="99"/>
    <w:unhideWhenUsed/>
    <w:pPr>
      <w:numPr>
        <w:numId w:val="4"/>
      </w:numPr>
      <w:pBdr/>
      <w:spacing/>
      <w:ind/>
      <w:contextualSpacing w:val="true"/>
    </w:pPr>
  </w:style>
  <w:style w:type="paragraph" w:styleId="739">
    <w:name w:val="Body Text"/>
    <w:basedOn w:val="718"/>
    <w:link w:val="865"/>
    <w:uiPriority w:val="99"/>
    <w:unhideWhenUsed/>
    <w:pPr>
      <w:pBdr/>
      <w:spacing w:after="120"/>
      <w:ind/>
    </w:pPr>
  </w:style>
  <w:style w:type="paragraph" w:styleId="740">
    <w:name w:val="List Number 3"/>
    <w:basedOn w:val="71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1">
    <w:name w:val="List 2"/>
    <w:basedOn w:val="71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Continue"/>
    <w:basedOn w:val="718"/>
    <w:uiPriority w:val="99"/>
    <w:unhideWhenUsed/>
    <w:pPr>
      <w:pBdr/>
      <w:spacing w:after="120"/>
      <w:ind w:left="360"/>
      <w:contextualSpacing w:val="true"/>
    </w:pPr>
  </w:style>
  <w:style w:type="paragraph" w:styleId="743">
    <w:name w:val="List Bullet 2"/>
    <w:basedOn w:val="71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4">
    <w:name w:val="toc 3"/>
    <w:basedOn w:val="718"/>
    <w:next w:val="718"/>
    <w:uiPriority w:val="39"/>
    <w:semiHidden/>
    <w:unhideWhenUsed/>
    <w:pPr>
      <w:pBdr/>
      <w:spacing/>
      <w:ind w:left="840"/>
    </w:pPr>
  </w:style>
  <w:style w:type="paragraph" w:styleId="745">
    <w:name w:val="Footer"/>
    <w:basedOn w:val="718"/>
    <w:link w:val="857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46">
    <w:name w:val="Header"/>
    <w:basedOn w:val="718"/>
    <w:link w:val="856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47">
    <w:name w:val="toc 1"/>
    <w:basedOn w:val="718"/>
    <w:next w:val="718"/>
    <w:uiPriority w:val="39"/>
    <w:semiHidden/>
    <w:unhideWhenUsed/>
    <w:pPr>
      <w:pBdr/>
      <w:spacing/>
      <w:ind/>
    </w:pPr>
  </w:style>
  <w:style w:type="paragraph" w:styleId="748">
    <w:name w:val="Subtitle"/>
    <w:basedOn w:val="718"/>
    <w:next w:val="718"/>
    <w:link w:val="863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paragraph" w:styleId="749">
    <w:name w:val="List"/>
    <w:basedOn w:val="718"/>
    <w:uiPriority w:val="99"/>
    <w:unhideWhenUsed/>
    <w:pPr>
      <w:pBdr/>
      <w:spacing/>
      <w:ind w:hanging="360" w:left="360"/>
      <w:contextualSpacing w:val="true"/>
    </w:pPr>
  </w:style>
  <w:style w:type="paragraph" w:styleId="750">
    <w:name w:val="toc 2"/>
    <w:basedOn w:val="718"/>
    <w:next w:val="718"/>
    <w:uiPriority w:val="39"/>
    <w:semiHidden/>
    <w:unhideWhenUsed/>
    <w:pPr>
      <w:pBdr/>
      <w:spacing/>
      <w:ind w:left="420"/>
    </w:pPr>
  </w:style>
  <w:style w:type="paragraph" w:styleId="751">
    <w:name w:val="Body Text 2"/>
    <w:basedOn w:val="718"/>
    <w:link w:val="866"/>
    <w:uiPriority w:val="99"/>
    <w:unhideWhenUsed/>
    <w:pPr>
      <w:pBdr/>
      <w:spacing w:after="120" w:line="480" w:lineRule="auto"/>
      <w:ind/>
    </w:pPr>
  </w:style>
  <w:style w:type="paragraph" w:styleId="752">
    <w:name w:val="List Continue 2"/>
    <w:basedOn w:val="718"/>
    <w:uiPriority w:val="99"/>
    <w:unhideWhenUsed/>
    <w:pPr>
      <w:pBdr/>
      <w:spacing w:after="120"/>
      <w:ind w:left="720"/>
      <w:contextualSpacing w:val="true"/>
    </w:pPr>
  </w:style>
  <w:style w:type="paragraph" w:styleId="753">
    <w:name w:val="List Continue 3"/>
    <w:basedOn w:val="718"/>
    <w:uiPriority w:val="99"/>
    <w:unhideWhenUsed/>
    <w:pPr>
      <w:pBdr/>
      <w:spacing w:after="120"/>
      <w:ind w:left="1080"/>
      <w:contextualSpacing w:val="true"/>
    </w:pPr>
  </w:style>
  <w:style w:type="paragraph" w:styleId="754">
    <w:name w:val="Title"/>
    <w:basedOn w:val="718"/>
    <w:next w:val="718"/>
    <w:link w:val="86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table" w:styleId="755">
    <w:name w:val="Table Grid"/>
    <w:basedOn w:val="72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"/>
    <w:basedOn w:val="729"/>
    <w:uiPriority w:val="60"/>
    <w:pPr>
      <w:pBdr/>
      <w:spacing/>
      <w:ind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1"/>
    <w:basedOn w:val="729"/>
    <w:uiPriority w:val="60"/>
    <w:pPr>
      <w:pBdr/>
      <w:spacing/>
      <w:ind/>
    </w:pPr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2"/>
    <w:basedOn w:val="729"/>
    <w:uiPriority w:val="60"/>
    <w:pPr>
      <w:pBdr/>
      <w:spacing/>
      <w:ind/>
    </w:pPr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3"/>
    <w:basedOn w:val="729"/>
    <w:uiPriority w:val="60"/>
    <w:pPr>
      <w:pBdr/>
      <w:spacing/>
      <w:ind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4"/>
    <w:basedOn w:val="729"/>
    <w:uiPriority w:val="60"/>
    <w:pPr>
      <w:pBdr/>
      <w:spacing/>
      <w:ind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Shading Accent 5"/>
    <w:basedOn w:val="729"/>
    <w:uiPriority w:val="60"/>
    <w:pPr>
      <w:pBdr/>
      <w:spacing/>
      <w:ind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Shading Accent 6"/>
    <w:basedOn w:val="729"/>
    <w:uiPriority w:val="60"/>
    <w:pPr>
      <w:pBdr/>
      <w:spacing/>
      <w:ind/>
    </w:pPr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"/>
    <w:basedOn w:val="729"/>
    <w:uiPriority w:val="61"/>
    <w:pPr>
      <w:pBdr/>
      <w:spacing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1"/>
    <w:basedOn w:val="729"/>
    <w:uiPriority w:val="61"/>
    <w:pPr>
      <w:pBdr/>
      <w:spacing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2"/>
    <w:basedOn w:val="729"/>
    <w:uiPriority w:val="61"/>
    <w:pPr>
      <w:pBdr/>
      <w:spacing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3"/>
    <w:basedOn w:val="729"/>
    <w:uiPriority w:val="61"/>
    <w:pPr>
      <w:pBdr/>
      <w:spacing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4"/>
    <w:basedOn w:val="729"/>
    <w:uiPriority w:val="61"/>
    <w:pPr>
      <w:pBdr/>
      <w:spacing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List Accent 5"/>
    <w:basedOn w:val="729"/>
    <w:uiPriority w:val="61"/>
    <w:pPr>
      <w:pBdr/>
      <w:spacing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List Accent 6"/>
    <w:basedOn w:val="729"/>
    <w:uiPriority w:val="61"/>
    <w:pPr>
      <w:pBdr/>
      <w:spacing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"/>
    <w:basedOn w:val="729"/>
    <w:uiPriority w:val="62"/>
    <w:pPr>
      <w:pBdr/>
      <w:spacing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1"/>
    <w:basedOn w:val="729"/>
    <w:uiPriority w:val="62"/>
    <w:pPr>
      <w:pBdr/>
      <w:spacing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2"/>
    <w:basedOn w:val="729"/>
    <w:uiPriority w:val="62"/>
    <w:pPr>
      <w:pBdr/>
      <w:spacing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3"/>
    <w:basedOn w:val="729"/>
    <w:uiPriority w:val="62"/>
    <w:pPr>
      <w:pBdr/>
      <w:spacing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4"/>
    <w:basedOn w:val="729"/>
    <w:uiPriority w:val="62"/>
    <w:pPr>
      <w:pBdr/>
      <w:spacing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Grid Accent 5"/>
    <w:basedOn w:val="729"/>
    <w:uiPriority w:val="62"/>
    <w:pPr>
      <w:pBdr/>
      <w:spacing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Grid Accent 6"/>
    <w:basedOn w:val="729"/>
    <w:uiPriority w:val="62"/>
    <w:pPr>
      <w:pBdr/>
      <w:spacing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"/>
    <w:basedOn w:val="729"/>
    <w:uiPriority w:val="63"/>
    <w:pPr>
      <w:pBdr/>
      <w:spacing/>
      <w:ind/>
    </w:pPr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1"/>
    <w:basedOn w:val="729"/>
    <w:uiPriority w:val="63"/>
    <w:pPr>
      <w:pBdr/>
      <w:spacing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2"/>
    <w:basedOn w:val="729"/>
    <w:uiPriority w:val="63"/>
    <w:pPr>
      <w:pBdr/>
      <w:spacing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3"/>
    <w:basedOn w:val="729"/>
    <w:uiPriority w:val="63"/>
    <w:pPr>
      <w:pBdr/>
      <w:spacing/>
      <w:ind/>
    </w:pPr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4"/>
    <w:basedOn w:val="729"/>
    <w:uiPriority w:val="63"/>
    <w:pPr>
      <w:pBdr/>
      <w:spacing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1 Accent 5"/>
    <w:basedOn w:val="729"/>
    <w:uiPriority w:val="63"/>
    <w:pPr>
      <w:pBdr/>
      <w:spacing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1 Accent 6"/>
    <w:basedOn w:val="729"/>
    <w:uiPriority w:val="63"/>
    <w:pPr>
      <w:pBdr/>
      <w:spacing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1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2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3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4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2 Accent 5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2 Accent 6"/>
    <w:basedOn w:val="729"/>
    <w:uiPriority w:val="64"/>
    <w:pPr>
      <w:pBdr/>
      <w:spacing/>
      <w:ind/>
    </w:pPr>
    <w:tblP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1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2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3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4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1 Accent 5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1 Accent 6"/>
    <w:basedOn w:val="729"/>
    <w:uiPriority w:val="65"/>
    <w:pPr>
      <w:pBdr/>
      <w:spacing/>
      <w:ind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1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2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3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4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2 Accent 5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2 Accent 6"/>
    <w:basedOn w:val="729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"/>
    <w:basedOn w:val="729"/>
    <w:uiPriority w:val="67"/>
    <w:pPr>
      <w:pBdr/>
      <w:spacing/>
      <w:ind/>
    </w:pPr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1"/>
    <w:basedOn w:val="729"/>
    <w:uiPriority w:val="67"/>
    <w:pPr>
      <w:pBdr/>
      <w:spacing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2"/>
    <w:basedOn w:val="729"/>
    <w:uiPriority w:val="67"/>
    <w:pPr>
      <w:pBdr/>
      <w:spacing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3"/>
    <w:basedOn w:val="729"/>
    <w:uiPriority w:val="67"/>
    <w:pPr>
      <w:pBdr/>
      <w:spacing/>
      <w:ind/>
    </w:pPr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4"/>
    <w:basedOn w:val="729"/>
    <w:uiPriority w:val="67"/>
    <w:pPr>
      <w:pBdr/>
      <w:spacing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1 Accent 5"/>
    <w:basedOn w:val="729"/>
    <w:uiPriority w:val="67"/>
    <w:pPr>
      <w:pBdr/>
      <w:spacing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1 Accent 6"/>
    <w:basedOn w:val="729"/>
    <w:uiPriority w:val="67"/>
    <w:pPr>
      <w:pBdr/>
      <w:spacing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1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2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3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4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2 Accent 5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2 Accent 6"/>
    <w:basedOn w:val="729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1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2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3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4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3 Accent 5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3 Accent 6"/>
    <w:basedOn w:val="729"/>
    <w:uiPriority w:val="69"/>
    <w:pPr>
      <w:pBdr/>
      <w:spacing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1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2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3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4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Dark List Accent 5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Dark List Accent 6"/>
    <w:basedOn w:val="729"/>
    <w:uiPriority w:val="70"/>
    <w:pPr>
      <w:pBdr/>
      <w:spacing/>
      <w:ind/>
    </w:pPr>
    <w:rPr>
      <w:color w:val="ffffff" w:themeColor="background1"/>
    </w:rPr>
    <w:tblP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1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2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3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4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Shading Accent 5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Shading Accent 6"/>
    <w:basedOn w:val="729"/>
    <w:uiPriority w:val="71"/>
    <w:pPr>
      <w:pBdr/>
      <w:spacing/>
      <w:ind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1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2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3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4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5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List Accent 6"/>
    <w:basedOn w:val="729"/>
    <w:uiPriority w:val="72"/>
    <w:pPr>
      <w:pBdr/>
      <w:spacing/>
      <w:ind/>
    </w:pPr>
    <w:rPr>
      <w:color w:val="000000" w:themeColor="text1"/>
    </w:rPr>
    <w:tblP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1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2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3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4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Grid Accent 5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Grid Accent 6"/>
    <w:basedOn w:val="729"/>
    <w:uiPriority w:val="73"/>
    <w:pPr>
      <w:pBdr/>
      <w:spacing/>
      <w:ind/>
    </w:pPr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855">
    <w:name w:val="Emphasis"/>
    <w:basedOn w:val="728"/>
    <w:uiPriority w:val="20"/>
    <w:qFormat/>
    <w:pPr>
      <w:pBdr/>
      <w:spacing/>
      <w:ind/>
    </w:pPr>
    <w:rPr>
      <w:i/>
      <w:iCs/>
    </w:rPr>
  </w:style>
  <w:style w:type="character" w:styleId="856" w:customStyle="1">
    <w:name w:val="页眉 字符"/>
    <w:basedOn w:val="728"/>
    <w:link w:val="746"/>
    <w:uiPriority w:val="99"/>
    <w:qFormat/>
    <w:pPr>
      <w:pBdr/>
      <w:spacing/>
      <w:ind/>
    </w:pPr>
  </w:style>
  <w:style w:type="character" w:styleId="857" w:customStyle="1">
    <w:name w:val="页脚 字符"/>
    <w:basedOn w:val="728"/>
    <w:link w:val="745"/>
    <w:uiPriority w:val="99"/>
    <w:qFormat/>
    <w:pPr>
      <w:pBdr/>
      <w:spacing/>
      <w:ind/>
    </w:pPr>
  </w:style>
  <w:style w:type="paragraph" w:styleId="858">
    <w:name w:val="No Spacing"/>
    <w:uiPriority w:val="1"/>
    <w:qFormat/>
    <w:pPr>
      <w:pBdr/>
      <w:spacing/>
      <w:ind/>
    </w:pPr>
    <w:rPr>
      <w:sz w:val="22"/>
      <w:szCs w:val="22"/>
      <w:lang w:eastAsia="en-US"/>
    </w:rPr>
  </w:style>
  <w:style w:type="character" w:styleId="859" w:customStyle="1">
    <w:name w:val="标题 1 字符"/>
    <w:basedOn w:val="728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60" w:customStyle="1">
    <w:name w:val="标题 2 字符"/>
    <w:basedOn w:val="728"/>
    <w:link w:val="7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61" w:customStyle="1">
    <w:name w:val="标题 3 字符"/>
    <w:basedOn w:val="728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862" w:customStyle="1">
    <w:name w:val="标题 字符"/>
    <w:basedOn w:val="728"/>
    <w:link w:val="75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63" w:customStyle="1">
    <w:name w:val="副标题 字符"/>
    <w:basedOn w:val="728"/>
    <w:link w:val="74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4">
    <w:name w:val="List Paragraph"/>
    <w:basedOn w:val="718"/>
    <w:uiPriority w:val="34"/>
    <w:qFormat/>
    <w:pPr>
      <w:pBdr/>
      <w:spacing/>
      <w:ind w:left="720"/>
      <w:contextualSpacing w:val="true"/>
    </w:pPr>
  </w:style>
  <w:style w:type="character" w:styleId="865" w:customStyle="1">
    <w:name w:val="正文文本 字符"/>
    <w:basedOn w:val="728"/>
    <w:link w:val="739"/>
    <w:uiPriority w:val="99"/>
    <w:pPr>
      <w:pBdr/>
      <w:spacing/>
      <w:ind/>
    </w:pPr>
  </w:style>
  <w:style w:type="character" w:styleId="866" w:customStyle="1">
    <w:name w:val="正文文本 2 字符"/>
    <w:basedOn w:val="728"/>
    <w:link w:val="751"/>
    <w:uiPriority w:val="99"/>
    <w:pPr>
      <w:pBdr/>
      <w:spacing/>
      <w:ind/>
    </w:pPr>
  </w:style>
  <w:style w:type="character" w:styleId="867" w:customStyle="1">
    <w:name w:val="正文文本 3 字符"/>
    <w:basedOn w:val="728"/>
    <w:link w:val="737"/>
    <w:uiPriority w:val="99"/>
    <w:pPr>
      <w:pBdr/>
      <w:spacing/>
      <w:ind/>
    </w:pPr>
    <w:rPr>
      <w:sz w:val="16"/>
      <w:szCs w:val="16"/>
    </w:rPr>
  </w:style>
  <w:style w:type="character" w:styleId="868" w:customStyle="1">
    <w:name w:val="宏文本 字符"/>
    <w:basedOn w:val="728"/>
    <w:link w:val="73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69">
    <w:name w:val="Quote"/>
    <w:basedOn w:val="718"/>
    <w:next w:val="718"/>
    <w:link w:val="87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70" w:customStyle="1">
    <w:name w:val="引用 字符"/>
    <w:basedOn w:val="728"/>
    <w:link w:val="869"/>
    <w:uiPriority w:val="29"/>
    <w:pPr>
      <w:pBdr/>
      <w:spacing/>
      <w:ind/>
    </w:pPr>
    <w:rPr>
      <w:i/>
      <w:iCs/>
      <w:color w:val="000000" w:themeColor="text1"/>
    </w:rPr>
  </w:style>
  <w:style w:type="character" w:styleId="871" w:customStyle="1">
    <w:name w:val="标题 4 字符"/>
    <w:basedOn w:val="728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2" w:customStyle="1">
    <w:name w:val="标题 5 字符"/>
    <w:basedOn w:val="728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4061" w:themeColor="accent1" w:themeShade="80"/>
    </w:rPr>
  </w:style>
  <w:style w:type="character" w:styleId="873" w:customStyle="1">
    <w:name w:val="标题 6 字符"/>
    <w:basedOn w:val="728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874" w:customStyle="1">
    <w:name w:val="标题 7 字符"/>
    <w:basedOn w:val="728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5" w:customStyle="1">
    <w:name w:val="标题 8 字符"/>
    <w:basedOn w:val="728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6" w:customStyle="1">
    <w:name w:val="标题 9 字符"/>
    <w:basedOn w:val="728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7">
    <w:name w:val="Intense Quote"/>
    <w:basedOn w:val="718"/>
    <w:next w:val="718"/>
    <w:link w:val="87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78" w:customStyle="1">
    <w:name w:val="明显引用 字符"/>
    <w:basedOn w:val="728"/>
    <w:link w:val="87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79" w:customStyle="1">
    <w:name w:val="不明显强调1"/>
    <w:basedOn w:val="728"/>
    <w:uiPriority w:val="19"/>
    <w:qFormat/>
    <w:pPr>
      <w:pBdr/>
      <w:spacing/>
      <w:ind/>
    </w:pPr>
    <w:rPr>
      <w:i/>
      <w:iCs/>
      <w:color w:val="7f7f7f" w:themeColor="text1" w:themeTint="80"/>
    </w:rPr>
  </w:style>
  <w:style w:type="character" w:styleId="880" w:customStyle="1">
    <w:name w:val="明显强调1"/>
    <w:basedOn w:val="72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1" w:customStyle="1">
    <w:name w:val="不明显参考1"/>
    <w:basedOn w:val="72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2" w:customStyle="1">
    <w:name w:val="明显参考1"/>
    <w:basedOn w:val="72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3" w:customStyle="1">
    <w:name w:val="书籍标题1"/>
    <w:basedOn w:val="72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4" w:customStyle="1">
    <w:name w:val="TOC 标题1"/>
    <w:basedOn w:val="719"/>
    <w:next w:val="718"/>
    <w:uiPriority w:val="39"/>
    <w:semiHidden/>
    <w:unhideWhenUsed/>
    <w:qFormat/>
    <w:pPr>
      <w:pBdr/>
      <w:spacing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4</cp:revision>
  <dcterms:created xsi:type="dcterms:W3CDTF">2013-12-23T23:15:00Z</dcterms:created>
  <dcterms:modified xsi:type="dcterms:W3CDTF">2026-05-20T01:42:56Z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eyJoZGlkIjoiNGQ0Y2VmNzI3ODhlZDZlMzc3ZjYxOTM2ODEyYWRlZDQifQ==</vt:lpwstr>
  </property>
  <property fmtid="{D5CDD505-2E9C-101B-9397-08002B2CF9AE}" pid="3" name="KSOProductBuildVer">
    <vt:lpwstr>2052-12.1.0.26372</vt:lpwstr>
  </property>
  <property fmtid="{D5CDD505-2E9C-101B-9397-08002B2CF9AE}" pid="4" name="ICV">
    <vt:lpwstr>84AFA68328AE4CD791CDC68742BF551B_12</vt:lpwstr>
  </property>
</Properties>
</file>