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8"/>
        <w:gridCol w:w="4788"/>
      </w:tblGrid>
      <w:tr w:rsidR="003C453E" w:rsidRPr="0075425D" w:rsidTr="006C7B49">
        <w:tc>
          <w:tcPr>
            <w:tcW w:w="4788" w:type="dxa"/>
          </w:tcPr>
          <w:p w:rsidR="003C453E" w:rsidRPr="0075425D" w:rsidRDefault="003C453E" w:rsidP="006C7B49">
            <w:pPr>
              <w:pStyle w:val="BodyTex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>Political Science 164</w:t>
            </w:r>
          </w:p>
          <w:p w:rsidR="003C453E" w:rsidRPr="0075425D" w:rsidRDefault="003C453E" w:rsidP="006C7B49">
            <w:pPr>
              <w:pStyle w:val="BodyTex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>Public Opinion</w:t>
            </w:r>
          </w:p>
          <w:p w:rsidR="003C453E" w:rsidRPr="0075425D" w:rsidRDefault="00146E85" w:rsidP="006C7B49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MW 4:10-5:30 </w:t>
            </w:r>
          </w:p>
          <w:p w:rsidR="003C453E" w:rsidRPr="0075425D" w:rsidRDefault="00146E85" w:rsidP="00146E85">
            <w:pPr>
              <w:pStyle w:val="BodyText"/>
              <w:widowControl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Olson</w:t>
            </w:r>
          </w:p>
        </w:tc>
        <w:tc>
          <w:tcPr>
            <w:tcW w:w="4788" w:type="dxa"/>
          </w:tcPr>
          <w:p w:rsidR="003C453E" w:rsidRPr="0075425D" w:rsidRDefault="00170223" w:rsidP="006C7B49">
            <w:pPr>
              <w:pStyle w:val="BodyTex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142826">
              <w:rPr>
                <w:sz w:val="24"/>
                <w:szCs w:val="24"/>
              </w:rPr>
              <w:t>Winter 2014</w:t>
            </w:r>
          </w:p>
          <w:p w:rsidR="003C453E" w:rsidRPr="0075425D" w:rsidRDefault="003C453E" w:rsidP="006C7B49">
            <w:pPr>
              <w:pStyle w:val="BodyText"/>
              <w:jc w:val="righ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>S.L. Hill</w:t>
            </w:r>
          </w:p>
          <w:p w:rsidR="003C453E" w:rsidRPr="0075425D" w:rsidRDefault="003C453E" w:rsidP="006C7B49">
            <w:pPr>
              <w:pStyle w:val="BodyText"/>
              <w:jc w:val="righ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>Office: 570 Kerr Hall (752-0966)</w:t>
            </w:r>
          </w:p>
          <w:p w:rsidR="003C453E" w:rsidRPr="0075425D" w:rsidRDefault="003C453E" w:rsidP="006C7B49">
            <w:pPr>
              <w:pStyle w:val="BodyText"/>
              <w:jc w:val="righ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 xml:space="preserve">Office Hours: </w:t>
            </w:r>
            <w:r w:rsidR="00146E85">
              <w:rPr>
                <w:sz w:val="24"/>
                <w:szCs w:val="24"/>
              </w:rPr>
              <w:t>M</w:t>
            </w:r>
            <w:r w:rsidR="009A5532">
              <w:rPr>
                <w:sz w:val="24"/>
                <w:szCs w:val="24"/>
              </w:rPr>
              <w:t xml:space="preserve"> </w:t>
            </w:r>
            <w:r w:rsidR="00146E85">
              <w:rPr>
                <w:sz w:val="24"/>
                <w:szCs w:val="24"/>
              </w:rPr>
              <w:t>2:0</w:t>
            </w:r>
            <w:r w:rsidR="0091034E">
              <w:rPr>
                <w:sz w:val="24"/>
                <w:szCs w:val="24"/>
              </w:rPr>
              <w:t>0</w:t>
            </w:r>
            <w:r w:rsidR="000665B3">
              <w:rPr>
                <w:sz w:val="24"/>
                <w:szCs w:val="24"/>
              </w:rPr>
              <w:t>-</w:t>
            </w:r>
            <w:r w:rsidR="00146E85">
              <w:rPr>
                <w:sz w:val="24"/>
                <w:szCs w:val="24"/>
              </w:rPr>
              <w:t>3</w:t>
            </w:r>
            <w:r w:rsidR="00BA0DC4">
              <w:rPr>
                <w:sz w:val="24"/>
                <w:szCs w:val="24"/>
              </w:rPr>
              <w:t>:</w:t>
            </w:r>
            <w:r w:rsidR="00146E85">
              <w:rPr>
                <w:sz w:val="24"/>
                <w:szCs w:val="24"/>
              </w:rPr>
              <w:t>3</w:t>
            </w:r>
            <w:r w:rsidR="009A5532">
              <w:rPr>
                <w:sz w:val="24"/>
                <w:szCs w:val="24"/>
              </w:rPr>
              <w:t>0</w:t>
            </w:r>
            <w:r w:rsidR="0013207C">
              <w:rPr>
                <w:sz w:val="24"/>
                <w:szCs w:val="24"/>
              </w:rPr>
              <w:t>, T 10:30-12</w:t>
            </w:r>
          </w:p>
          <w:p w:rsidR="003C453E" w:rsidRPr="0075425D" w:rsidRDefault="003C453E" w:rsidP="0013207C">
            <w:pPr>
              <w:tabs>
                <w:tab w:val="left" w:pos="-1440"/>
              </w:tabs>
              <w:ind w:left="4320" w:hanging="4320"/>
              <w:jc w:val="right"/>
              <w:rPr>
                <w:sz w:val="24"/>
                <w:szCs w:val="24"/>
              </w:rPr>
            </w:pPr>
            <w:r w:rsidRPr="0075425D">
              <w:rPr>
                <w:sz w:val="24"/>
                <w:szCs w:val="24"/>
              </w:rPr>
              <w:t>and by appointment</w:t>
            </w:r>
          </w:p>
        </w:tc>
      </w:tr>
    </w:tbl>
    <w:p w:rsidR="003C453E" w:rsidRPr="0075425D" w:rsidRDefault="003C453E" w:rsidP="003C453E">
      <w:pPr>
        <w:tabs>
          <w:tab w:val="center" w:pos="4680"/>
        </w:tabs>
        <w:rPr>
          <w:b/>
          <w:bCs/>
          <w:sz w:val="24"/>
          <w:szCs w:val="24"/>
        </w:rPr>
      </w:pPr>
      <w:r w:rsidRPr="0075425D">
        <w:rPr>
          <w:sz w:val="24"/>
          <w:szCs w:val="24"/>
        </w:rPr>
        <w:tab/>
      </w:r>
      <w:r w:rsidRPr="0075425D">
        <w:rPr>
          <w:b/>
          <w:bCs/>
          <w:sz w:val="24"/>
          <w:szCs w:val="24"/>
        </w:rPr>
        <w:t>SYLLABUS</w:t>
      </w:r>
    </w:p>
    <w:p w:rsidR="0075425D" w:rsidRDefault="003C453E" w:rsidP="003C453E">
      <w:pPr>
        <w:pStyle w:val="BodyTextIndent"/>
        <w:rPr>
          <w:sz w:val="24"/>
          <w:szCs w:val="24"/>
        </w:rPr>
      </w:pPr>
      <w:r w:rsidRPr="0075425D">
        <w:rPr>
          <w:sz w:val="24"/>
          <w:szCs w:val="24"/>
        </w:rPr>
        <w:t xml:space="preserve">This course </w:t>
      </w:r>
      <w:r w:rsidR="00600285" w:rsidRPr="0075425D">
        <w:rPr>
          <w:sz w:val="24"/>
          <w:szCs w:val="24"/>
        </w:rPr>
        <w:t xml:space="preserve">examines the role of public opinion in the American political system. </w:t>
      </w:r>
      <w:r w:rsidR="00CF08BD">
        <w:rPr>
          <w:sz w:val="24"/>
          <w:szCs w:val="24"/>
        </w:rPr>
        <w:t xml:space="preserve">As key actors in a representative democracy, U.S. citizens are supposed to play a decisive role in </w:t>
      </w:r>
      <w:r w:rsidR="00CF08BD" w:rsidRPr="0075425D">
        <w:rPr>
          <w:sz w:val="24"/>
          <w:szCs w:val="24"/>
        </w:rPr>
        <w:t>select</w:t>
      </w:r>
      <w:r w:rsidR="00CF08BD">
        <w:rPr>
          <w:sz w:val="24"/>
          <w:szCs w:val="24"/>
        </w:rPr>
        <w:t>ing</w:t>
      </w:r>
      <w:r w:rsidR="00CF08BD" w:rsidRPr="0075425D">
        <w:rPr>
          <w:sz w:val="24"/>
          <w:szCs w:val="24"/>
        </w:rPr>
        <w:t xml:space="preserve"> their </w:t>
      </w:r>
      <w:r w:rsidR="00CF08BD">
        <w:rPr>
          <w:sz w:val="24"/>
          <w:szCs w:val="24"/>
        </w:rPr>
        <w:t xml:space="preserve">nation's </w:t>
      </w:r>
      <w:r w:rsidR="00CF08BD" w:rsidRPr="0075425D">
        <w:rPr>
          <w:sz w:val="24"/>
          <w:szCs w:val="24"/>
        </w:rPr>
        <w:t>political leaders</w:t>
      </w:r>
      <w:r w:rsidR="00CF08BD">
        <w:rPr>
          <w:sz w:val="24"/>
          <w:szCs w:val="24"/>
        </w:rPr>
        <w:t xml:space="preserve"> and </w:t>
      </w:r>
      <w:r w:rsidR="00CF08BD" w:rsidRPr="0075425D">
        <w:rPr>
          <w:sz w:val="24"/>
          <w:szCs w:val="24"/>
        </w:rPr>
        <w:t>the policies th</w:t>
      </w:r>
      <w:r w:rsidR="00CF08BD">
        <w:rPr>
          <w:sz w:val="24"/>
          <w:szCs w:val="24"/>
        </w:rPr>
        <w:t>ose leaders</w:t>
      </w:r>
      <w:r w:rsidR="00CF08BD" w:rsidRPr="0075425D">
        <w:rPr>
          <w:sz w:val="24"/>
          <w:szCs w:val="24"/>
        </w:rPr>
        <w:t xml:space="preserve"> enact into law.</w:t>
      </w:r>
      <w:r w:rsidR="00600285" w:rsidRPr="0075425D">
        <w:rPr>
          <w:sz w:val="24"/>
          <w:szCs w:val="24"/>
        </w:rPr>
        <w:t xml:space="preserve">  </w:t>
      </w:r>
      <w:r w:rsidR="003651EB">
        <w:rPr>
          <w:sz w:val="24"/>
          <w:szCs w:val="24"/>
        </w:rPr>
        <w:t>P</w:t>
      </w:r>
      <w:r w:rsidR="00786370" w:rsidRPr="0075425D">
        <w:rPr>
          <w:sz w:val="24"/>
          <w:szCs w:val="24"/>
        </w:rPr>
        <w:t xml:space="preserve">olitical scientists </w:t>
      </w:r>
      <w:r w:rsidR="003651EB">
        <w:rPr>
          <w:sz w:val="24"/>
          <w:szCs w:val="24"/>
        </w:rPr>
        <w:t>have</w:t>
      </w:r>
      <w:r w:rsidR="00786370" w:rsidRPr="0075425D">
        <w:rPr>
          <w:sz w:val="24"/>
          <w:szCs w:val="24"/>
        </w:rPr>
        <w:t xml:space="preserve"> </w:t>
      </w:r>
      <w:r w:rsidR="003651EB">
        <w:rPr>
          <w:sz w:val="24"/>
          <w:szCs w:val="24"/>
        </w:rPr>
        <w:t>investigated</w:t>
      </w:r>
      <w:r w:rsidR="00786370" w:rsidRPr="0075425D">
        <w:rPr>
          <w:sz w:val="24"/>
          <w:szCs w:val="24"/>
        </w:rPr>
        <w:t xml:space="preserve"> how well </w:t>
      </w:r>
      <w:r w:rsidR="00146E85">
        <w:rPr>
          <w:sz w:val="24"/>
          <w:szCs w:val="24"/>
        </w:rPr>
        <w:t>this nation’s</w:t>
      </w:r>
      <w:r w:rsidR="003651EB">
        <w:rPr>
          <w:sz w:val="24"/>
          <w:szCs w:val="24"/>
        </w:rPr>
        <w:t xml:space="preserve"> democratic</w:t>
      </w:r>
      <w:r w:rsidR="00786370" w:rsidRPr="0075425D">
        <w:rPr>
          <w:sz w:val="24"/>
          <w:szCs w:val="24"/>
        </w:rPr>
        <w:t xml:space="preserve"> ideals </w:t>
      </w:r>
      <w:r w:rsidR="0075425D" w:rsidRPr="0075425D">
        <w:rPr>
          <w:sz w:val="24"/>
          <w:szCs w:val="24"/>
        </w:rPr>
        <w:t xml:space="preserve">are </w:t>
      </w:r>
      <w:r w:rsidR="00101213">
        <w:rPr>
          <w:sz w:val="24"/>
          <w:szCs w:val="24"/>
        </w:rPr>
        <w:t xml:space="preserve">currently </w:t>
      </w:r>
      <w:r w:rsidR="00786370" w:rsidRPr="0075425D">
        <w:rPr>
          <w:sz w:val="24"/>
          <w:szCs w:val="24"/>
        </w:rPr>
        <w:t xml:space="preserve">fulfilled </w:t>
      </w:r>
      <w:r w:rsidR="00184B1A">
        <w:rPr>
          <w:sz w:val="24"/>
          <w:szCs w:val="24"/>
        </w:rPr>
        <w:t xml:space="preserve">when </w:t>
      </w:r>
      <w:r w:rsidR="00BA0DC4">
        <w:rPr>
          <w:sz w:val="24"/>
          <w:szCs w:val="24"/>
        </w:rPr>
        <w:t>the</w:t>
      </w:r>
      <w:r w:rsidR="00101213">
        <w:rPr>
          <w:sz w:val="24"/>
          <w:szCs w:val="24"/>
        </w:rPr>
        <w:t xml:space="preserve"> mass</w:t>
      </w:r>
      <w:r w:rsidR="00BA0DC4">
        <w:rPr>
          <w:sz w:val="24"/>
          <w:szCs w:val="24"/>
        </w:rPr>
        <w:t xml:space="preserve"> public </w:t>
      </w:r>
      <w:r w:rsidR="00A12DE9">
        <w:rPr>
          <w:sz w:val="24"/>
          <w:szCs w:val="24"/>
        </w:rPr>
        <w:t>competes with</w:t>
      </w:r>
      <w:r w:rsidR="00BA0DC4">
        <w:rPr>
          <w:sz w:val="24"/>
          <w:szCs w:val="24"/>
        </w:rPr>
        <w:t xml:space="preserve"> other interests</w:t>
      </w:r>
      <w:r w:rsidR="003651EB">
        <w:rPr>
          <w:sz w:val="24"/>
          <w:szCs w:val="24"/>
        </w:rPr>
        <w:t xml:space="preserve"> </w:t>
      </w:r>
      <w:r w:rsidR="00184B1A">
        <w:rPr>
          <w:sz w:val="24"/>
          <w:szCs w:val="24"/>
        </w:rPr>
        <w:t>for political influence</w:t>
      </w:r>
      <w:r w:rsidR="0075425D" w:rsidRPr="0075425D">
        <w:rPr>
          <w:sz w:val="24"/>
          <w:szCs w:val="24"/>
        </w:rPr>
        <w:t>.</w:t>
      </w:r>
      <w:r w:rsidR="00600285" w:rsidRPr="0075425D">
        <w:rPr>
          <w:sz w:val="24"/>
          <w:szCs w:val="24"/>
        </w:rPr>
        <w:t xml:space="preserve"> </w:t>
      </w:r>
      <w:r w:rsidR="00255322" w:rsidRPr="0075425D">
        <w:rPr>
          <w:sz w:val="24"/>
          <w:szCs w:val="24"/>
        </w:rPr>
        <w:t xml:space="preserve"> </w:t>
      </w:r>
    </w:p>
    <w:p w:rsidR="0075425D" w:rsidRDefault="0075425D" w:rsidP="003C453E">
      <w:pPr>
        <w:pStyle w:val="BodyTextIndent"/>
        <w:rPr>
          <w:sz w:val="24"/>
          <w:szCs w:val="24"/>
        </w:rPr>
      </w:pPr>
    </w:p>
    <w:p w:rsidR="006454EA" w:rsidRPr="0075425D" w:rsidRDefault="00184B1A" w:rsidP="003C453E">
      <w:pPr>
        <w:pStyle w:val="BodyTextIndent"/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6454EA" w:rsidRPr="0075425D">
        <w:rPr>
          <w:sz w:val="24"/>
          <w:szCs w:val="24"/>
        </w:rPr>
        <w:t xml:space="preserve">begin </w:t>
      </w:r>
      <w:r w:rsidR="00985359">
        <w:rPr>
          <w:sz w:val="24"/>
          <w:szCs w:val="24"/>
        </w:rPr>
        <w:t xml:space="preserve">our study of public opinion </w:t>
      </w:r>
      <w:r w:rsidR="006454EA" w:rsidRPr="0075425D">
        <w:rPr>
          <w:sz w:val="24"/>
          <w:szCs w:val="24"/>
        </w:rPr>
        <w:t xml:space="preserve">with the </w:t>
      </w:r>
      <w:r w:rsidR="003651EB">
        <w:rPr>
          <w:sz w:val="24"/>
          <w:szCs w:val="24"/>
        </w:rPr>
        <w:t xml:space="preserve">ultimate </w:t>
      </w:r>
      <w:r w:rsidR="006454EA" w:rsidRPr="0075425D">
        <w:rPr>
          <w:sz w:val="24"/>
          <w:szCs w:val="24"/>
        </w:rPr>
        <w:t xml:space="preserve">agents of the democratic state: </w:t>
      </w:r>
      <w:r w:rsidR="0075425D" w:rsidRPr="0075425D">
        <w:rPr>
          <w:sz w:val="24"/>
          <w:szCs w:val="24"/>
        </w:rPr>
        <w:t xml:space="preserve">its </w:t>
      </w:r>
      <w:r w:rsidR="006454EA" w:rsidRPr="0075425D">
        <w:rPr>
          <w:sz w:val="24"/>
          <w:szCs w:val="24"/>
        </w:rPr>
        <w:t xml:space="preserve">citizens.  </w:t>
      </w:r>
      <w:r w:rsidR="005C5180">
        <w:rPr>
          <w:sz w:val="24"/>
          <w:szCs w:val="24"/>
        </w:rPr>
        <w:t>By what methods should</w:t>
      </w:r>
      <w:r w:rsidR="00255322" w:rsidRPr="0075425D">
        <w:rPr>
          <w:sz w:val="24"/>
          <w:szCs w:val="24"/>
        </w:rPr>
        <w:t xml:space="preserve"> the</w:t>
      </w:r>
      <w:r w:rsidR="006454EA" w:rsidRPr="0075425D">
        <w:rPr>
          <w:sz w:val="24"/>
          <w:szCs w:val="24"/>
        </w:rPr>
        <w:t>ir</w:t>
      </w:r>
      <w:r w:rsidR="00255322" w:rsidRPr="0075425D">
        <w:rPr>
          <w:sz w:val="24"/>
          <w:szCs w:val="24"/>
        </w:rPr>
        <w:t xml:space="preserve"> opinions </w:t>
      </w:r>
      <w:r w:rsidR="003651EB">
        <w:rPr>
          <w:sz w:val="24"/>
          <w:szCs w:val="24"/>
        </w:rPr>
        <w:t xml:space="preserve">be </w:t>
      </w:r>
      <w:r w:rsidR="00146E85">
        <w:rPr>
          <w:sz w:val="24"/>
          <w:szCs w:val="24"/>
        </w:rPr>
        <w:t>identifi</w:t>
      </w:r>
      <w:r w:rsidR="00255322" w:rsidRPr="0075425D">
        <w:rPr>
          <w:sz w:val="24"/>
          <w:szCs w:val="24"/>
        </w:rPr>
        <w:t>ed and measured?  From where do the</w:t>
      </w:r>
      <w:r w:rsidR="006454EA" w:rsidRPr="0075425D">
        <w:rPr>
          <w:sz w:val="24"/>
          <w:szCs w:val="24"/>
        </w:rPr>
        <w:t>ir</w:t>
      </w:r>
      <w:r w:rsidR="00255322" w:rsidRPr="0075425D">
        <w:rPr>
          <w:sz w:val="24"/>
          <w:szCs w:val="24"/>
        </w:rPr>
        <w:t xml:space="preserve"> political</w:t>
      </w:r>
      <w:r w:rsidR="006454EA" w:rsidRPr="0075425D">
        <w:rPr>
          <w:sz w:val="24"/>
          <w:szCs w:val="24"/>
        </w:rPr>
        <w:t xml:space="preserve"> attitude</w:t>
      </w:r>
      <w:r w:rsidR="00255322" w:rsidRPr="0075425D">
        <w:rPr>
          <w:sz w:val="24"/>
          <w:szCs w:val="24"/>
        </w:rPr>
        <w:t xml:space="preserve">s originate and develop over time? </w:t>
      </w:r>
      <w:r w:rsidR="0075425D">
        <w:rPr>
          <w:sz w:val="24"/>
          <w:szCs w:val="24"/>
        </w:rPr>
        <w:t xml:space="preserve">What </w:t>
      </w:r>
      <w:r w:rsidR="0048523D">
        <w:rPr>
          <w:sz w:val="24"/>
          <w:szCs w:val="24"/>
        </w:rPr>
        <w:t xml:space="preserve">specific </w:t>
      </w:r>
      <w:r w:rsidR="0075425D">
        <w:rPr>
          <w:sz w:val="24"/>
          <w:szCs w:val="24"/>
        </w:rPr>
        <w:t>capabilities</w:t>
      </w:r>
      <w:r w:rsidR="0048523D">
        <w:rPr>
          <w:sz w:val="24"/>
          <w:szCs w:val="24"/>
        </w:rPr>
        <w:t xml:space="preserve"> do they </w:t>
      </w:r>
      <w:r w:rsidR="007367F7">
        <w:rPr>
          <w:sz w:val="24"/>
          <w:szCs w:val="24"/>
        </w:rPr>
        <w:t xml:space="preserve">exhibit </w:t>
      </w:r>
      <w:r w:rsidR="0075425D">
        <w:rPr>
          <w:sz w:val="24"/>
          <w:szCs w:val="24"/>
        </w:rPr>
        <w:t>to fulfill their important</w:t>
      </w:r>
      <w:r w:rsidR="001C2178">
        <w:rPr>
          <w:sz w:val="24"/>
          <w:szCs w:val="24"/>
        </w:rPr>
        <w:t xml:space="preserve"> political</w:t>
      </w:r>
      <w:r w:rsidR="0075425D">
        <w:rPr>
          <w:sz w:val="24"/>
          <w:szCs w:val="24"/>
        </w:rPr>
        <w:t xml:space="preserve"> role?</w:t>
      </w:r>
      <w:r w:rsidR="006454EA" w:rsidRPr="0075425D">
        <w:rPr>
          <w:sz w:val="24"/>
          <w:szCs w:val="24"/>
        </w:rPr>
        <w:t xml:space="preserve"> </w:t>
      </w:r>
      <w:r w:rsidR="0048523D">
        <w:rPr>
          <w:sz w:val="24"/>
          <w:szCs w:val="24"/>
        </w:rPr>
        <w:t>The</w:t>
      </w:r>
      <w:r w:rsidR="0075425D">
        <w:rPr>
          <w:sz w:val="24"/>
          <w:szCs w:val="24"/>
        </w:rPr>
        <w:t xml:space="preserve"> answers to these questions</w:t>
      </w:r>
      <w:r w:rsidR="0048523D">
        <w:rPr>
          <w:sz w:val="24"/>
          <w:szCs w:val="24"/>
        </w:rPr>
        <w:t xml:space="preserve"> will help us </w:t>
      </w:r>
      <w:r w:rsidR="001C2178">
        <w:rPr>
          <w:sz w:val="24"/>
          <w:szCs w:val="24"/>
        </w:rPr>
        <w:t>learn</w:t>
      </w:r>
      <w:r w:rsidR="0048523D">
        <w:rPr>
          <w:sz w:val="24"/>
          <w:szCs w:val="24"/>
        </w:rPr>
        <w:t xml:space="preserve"> whether</w:t>
      </w:r>
      <w:r w:rsidR="006454EA" w:rsidRPr="0075425D">
        <w:rPr>
          <w:sz w:val="24"/>
          <w:szCs w:val="24"/>
        </w:rPr>
        <w:t xml:space="preserve"> political campaigns </w:t>
      </w:r>
      <w:r w:rsidR="0075425D">
        <w:rPr>
          <w:sz w:val="24"/>
          <w:szCs w:val="24"/>
        </w:rPr>
        <w:t xml:space="preserve">serve </w:t>
      </w:r>
      <w:r w:rsidR="0048523D">
        <w:rPr>
          <w:sz w:val="24"/>
          <w:szCs w:val="24"/>
        </w:rPr>
        <w:t xml:space="preserve">to </w:t>
      </w:r>
      <w:r>
        <w:rPr>
          <w:sz w:val="24"/>
          <w:szCs w:val="24"/>
        </w:rPr>
        <w:t>enlighten the</w:t>
      </w:r>
      <w:r w:rsidR="0075425D">
        <w:rPr>
          <w:sz w:val="24"/>
          <w:szCs w:val="24"/>
        </w:rPr>
        <w:t xml:space="preserve"> nation’s citizens from </w:t>
      </w:r>
      <w:r w:rsidR="00146E85">
        <w:rPr>
          <w:sz w:val="24"/>
          <w:szCs w:val="24"/>
        </w:rPr>
        <w:t xml:space="preserve">political </w:t>
      </w:r>
      <w:r w:rsidR="0075425D" w:rsidRPr="0075425D">
        <w:rPr>
          <w:sz w:val="24"/>
          <w:szCs w:val="24"/>
        </w:rPr>
        <w:t xml:space="preserve">debate </w:t>
      </w:r>
      <w:r w:rsidR="0075425D">
        <w:rPr>
          <w:sz w:val="24"/>
          <w:szCs w:val="24"/>
        </w:rPr>
        <w:t xml:space="preserve">on </w:t>
      </w:r>
      <w:r w:rsidR="0075425D" w:rsidRPr="0075425D">
        <w:rPr>
          <w:sz w:val="24"/>
          <w:szCs w:val="24"/>
        </w:rPr>
        <w:t xml:space="preserve">the pressing issues of the day and </w:t>
      </w:r>
      <w:r w:rsidR="0075425D">
        <w:rPr>
          <w:sz w:val="24"/>
          <w:szCs w:val="24"/>
        </w:rPr>
        <w:t xml:space="preserve">help </w:t>
      </w:r>
      <w:r w:rsidR="0048523D">
        <w:rPr>
          <w:sz w:val="24"/>
          <w:szCs w:val="24"/>
        </w:rPr>
        <w:t>these individuals</w:t>
      </w:r>
      <w:r w:rsidR="0075425D">
        <w:rPr>
          <w:sz w:val="24"/>
          <w:szCs w:val="24"/>
        </w:rPr>
        <w:t xml:space="preserve"> </w:t>
      </w:r>
      <w:r w:rsidR="006454EA" w:rsidRPr="0075425D">
        <w:rPr>
          <w:sz w:val="24"/>
          <w:szCs w:val="24"/>
        </w:rPr>
        <w:t xml:space="preserve">select </w:t>
      </w:r>
      <w:r w:rsidR="0075425D" w:rsidRPr="0075425D">
        <w:rPr>
          <w:sz w:val="24"/>
          <w:szCs w:val="24"/>
        </w:rPr>
        <w:t>the</w:t>
      </w:r>
      <w:r w:rsidR="006454EA" w:rsidRPr="0075425D">
        <w:rPr>
          <w:sz w:val="24"/>
          <w:szCs w:val="24"/>
        </w:rPr>
        <w:t xml:space="preserve"> nation’s leaders and</w:t>
      </w:r>
      <w:r w:rsidR="0075425D" w:rsidRPr="0075425D">
        <w:rPr>
          <w:sz w:val="24"/>
          <w:szCs w:val="24"/>
        </w:rPr>
        <w:t xml:space="preserve"> its policies</w:t>
      </w:r>
      <w:r w:rsidR="0048523D">
        <w:rPr>
          <w:sz w:val="24"/>
          <w:szCs w:val="24"/>
        </w:rPr>
        <w:t>.</w:t>
      </w:r>
      <w:r w:rsidR="006454EA" w:rsidRPr="0075425D">
        <w:rPr>
          <w:sz w:val="24"/>
          <w:szCs w:val="24"/>
        </w:rPr>
        <w:t xml:space="preserve"> </w:t>
      </w:r>
      <w:r w:rsidR="0048523D">
        <w:rPr>
          <w:sz w:val="24"/>
          <w:szCs w:val="24"/>
        </w:rPr>
        <w:t xml:space="preserve"> Once new leaders take political office will those in power draw upon public opinion</w:t>
      </w:r>
      <w:r w:rsidR="008A3948">
        <w:rPr>
          <w:sz w:val="24"/>
          <w:szCs w:val="24"/>
        </w:rPr>
        <w:t xml:space="preserve"> for guidance</w:t>
      </w:r>
      <w:r w:rsidR="0048523D">
        <w:rPr>
          <w:sz w:val="24"/>
          <w:szCs w:val="24"/>
        </w:rPr>
        <w:t xml:space="preserve"> in making the difficult choices that </w:t>
      </w:r>
      <w:r w:rsidR="007367F7">
        <w:rPr>
          <w:sz w:val="24"/>
          <w:szCs w:val="24"/>
        </w:rPr>
        <w:t xml:space="preserve">unexpectedly </w:t>
      </w:r>
      <w:r w:rsidR="0048523D">
        <w:rPr>
          <w:sz w:val="24"/>
          <w:szCs w:val="24"/>
        </w:rPr>
        <w:t xml:space="preserve">arise and pose questions that were not </w:t>
      </w:r>
      <w:r w:rsidR="001C2178">
        <w:rPr>
          <w:sz w:val="24"/>
          <w:szCs w:val="24"/>
        </w:rPr>
        <w:t>raised during the last election?</w:t>
      </w:r>
    </w:p>
    <w:p w:rsidR="006454EA" w:rsidRDefault="006454EA" w:rsidP="003C453E">
      <w:pPr>
        <w:pStyle w:val="BodyTextIndent"/>
        <w:rPr>
          <w:sz w:val="24"/>
          <w:szCs w:val="24"/>
        </w:rPr>
      </w:pPr>
    </w:p>
    <w:p w:rsidR="00B9561A" w:rsidRDefault="0048523D" w:rsidP="00B9561A">
      <w:pPr>
        <w:pStyle w:val="BodyTextIndent"/>
        <w:ind w:left="2160" w:hanging="1440"/>
        <w:rPr>
          <w:sz w:val="24"/>
          <w:szCs w:val="24"/>
        </w:rPr>
      </w:pPr>
      <w:r w:rsidRPr="0048523D">
        <w:rPr>
          <w:b/>
          <w:bCs/>
          <w:sz w:val="24"/>
          <w:szCs w:val="24"/>
        </w:rPr>
        <w:t>Readings</w:t>
      </w:r>
      <w:r w:rsidRPr="0048523D"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Robert Erikson and Kent </w:t>
      </w:r>
      <w:proofErr w:type="spellStart"/>
      <w:r>
        <w:rPr>
          <w:sz w:val="24"/>
          <w:szCs w:val="24"/>
        </w:rPr>
        <w:t>Tedin</w:t>
      </w:r>
      <w:proofErr w:type="spellEnd"/>
      <w:proofErr w:type="gramStart"/>
      <w:r>
        <w:rPr>
          <w:sz w:val="24"/>
          <w:szCs w:val="24"/>
        </w:rPr>
        <w:t xml:space="preserve">,  </w:t>
      </w:r>
      <w:r w:rsidR="00B9561A">
        <w:rPr>
          <w:sz w:val="24"/>
          <w:szCs w:val="24"/>
          <w:u w:val="single"/>
        </w:rPr>
        <w:t>American</w:t>
      </w:r>
      <w:proofErr w:type="gramEnd"/>
      <w:r w:rsidR="00B9561A">
        <w:rPr>
          <w:sz w:val="24"/>
          <w:szCs w:val="24"/>
          <w:u w:val="single"/>
        </w:rPr>
        <w:t xml:space="preserve"> Public Opinion</w:t>
      </w:r>
      <w:r w:rsidR="00B9561A">
        <w:rPr>
          <w:sz w:val="24"/>
          <w:szCs w:val="24"/>
        </w:rPr>
        <w:t xml:space="preserve"> (Pearson          </w:t>
      </w:r>
    </w:p>
    <w:p w:rsidR="0048523D" w:rsidRPr="00B9561A" w:rsidRDefault="00B9561A" w:rsidP="00B9561A">
      <w:pPr>
        <w:pStyle w:val="BodyTextIndent"/>
        <w:ind w:left="216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Longman, </w:t>
      </w:r>
      <w:r w:rsidR="00804944">
        <w:rPr>
          <w:sz w:val="24"/>
          <w:szCs w:val="24"/>
        </w:rPr>
        <w:t>8</w:t>
      </w:r>
      <w:r w:rsidRPr="00B9561A">
        <w:rPr>
          <w:sz w:val="24"/>
          <w:szCs w:val="24"/>
          <w:vertAlign w:val="superscript"/>
        </w:rPr>
        <w:t>th</w:t>
      </w:r>
      <w:r w:rsidR="001C2178">
        <w:rPr>
          <w:sz w:val="24"/>
          <w:szCs w:val="24"/>
        </w:rPr>
        <w:t xml:space="preserve"> edition:  2011</w:t>
      </w:r>
      <w:r>
        <w:rPr>
          <w:sz w:val="24"/>
          <w:szCs w:val="24"/>
        </w:rPr>
        <w:t>)</w:t>
      </w:r>
    </w:p>
    <w:p w:rsidR="00600285" w:rsidRDefault="00255322" w:rsidP="003C453E">
      <w:pPr>
        <w:pStyle w:val="BodyTextIndent"/>
        <w:rPr>
          <w:sz w:val="24"/>
          <w:szCs w:val="24"/>
        </w:rPr>
      </w:pPr>
      <w:r w:rsidRPr="0075425D">
        <w:rPr>
          <w:sz w:val="24"/>
          <w:szCs w:val="24"/>
        </w:rPr>
        <w:t xml:space="preserve"> </w:t>
      </w:r>
    </w:p>
    <w:p w:rsidR="00B9561A" w:rsidRDefault="00B9561A" w:rsidP="003C453E">
      <w:pPr>
        <w:pStyle w:val="BodyTextInden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Selected readings (</w:t>
      </w:r>
      <w:r w:rsidR="00681814">
        <w:rPr>
          <w:sz w:val="24"/>
          <w:szCs w:val="24"/>
        </w:rPr>
        <w:t xml:space="preserve">available </w:t>
      </w:r>
      <w:r>
        <w:rPr>
          <w:sz w:val="24"/>
          <w:szCs w:val="24"/>
        </w:rPr>
        <w:t xml:space="preserve">in </w:t>
      </w:r>
      <w:r w:rsidR="00EE3080">
        <w:rPr>
          <w:sz w:val="24"/>
          <w:szCs w:val="24"/>
        </w:rPr>
        <w:t>2</w:t>
      </w:r>
      <w:r>
        <w:rPr>
          <w:sz w:val="24"/>
          <w:szCs w:val="24"/>
        </w:rPr>
        <w:t xml:space="preserve"> reader</w:t>
      </w:r>
      <w:r w:rsidR="00EE3080">
        <w:rPr>
          <w:sz w:val="24"/>
          <w:szCs w:val="24"/>
        </w:rPr>
        <w:t>s</w:t>
      </w:r>
      <w:r>
        <w:rPr>
          <w:sz w:val="24"/>
          <w:szCs w:val="24"/>
        </w:rPr>
        <w:t xml:space="preserve"> available at the Davis Copy Shop</w:t>
      </w:r>
      <w:r w:rsidR="00D5612D">
        <w:rPr>
          <w:sz w:val="24"/>
          <w:szCs w:val="24"/>
        </w:rPr>
        <w:t xml:space="preserve"> </w:t>
      </w:r>
      <w:r w:rsidR="00681814">
        <w:rPr>
          <w:sz w:val="24"/>
          <w:szCs w:val="24"/>
        </w:rPr>
        <w:tab/>
      </w:r>
      <w:r w:rsidR="00681814">
        <w:rPr>
          <w:sz w:val="24"/>
          <w:szCs w:val="24"/>
        </w:rPr>
        <w:tab/>
      </w:r>
      <w:r w:rsidR="00681814">
        <w:rPr>
          <w:sz w:val="24"/>
          <w:szCs w:val="24"/>
        </w:rPr>
        <w:tab/>
      </w:r>
      <w:r w:rsidR="00681814">
        <w:rPr>
          <w:sz w:val="24"/>
          <w:szCs w:val="24"/>
        </w:rPr>
        <w:tab/>
      </w:r>
      <w:r w:rsidR="00681814">
        <w:rPr>
          <w:sz w:val="24"/>
          <w:szCs w:val="24"/>
        </w:rPr>
        <w:tab/>
      </w:r>
      <w:r w:rsidR="00D5612D">
        <w:rPr>
          <w:sz w:val="24"/>
          <w:szCs w:val="24"/>
        </w:rPr>
        <w:t>at</w:t>
      </w:r>
      <w:r w:rsidR="00DD55CD">
        <w:rPr>
          <w:sz w:val="24"/>
          <w:szCs w:val="24"/>
        </w:rPr>
        <w:t xml:space="preserve"> 232 3</w:t>
      </w:r>
      <w:r w:rsidR="00DD55CD" w:rsidRPr="00DD55CD">
        <w:rPr>
          <w:sz w:val="24"/>
          <w:szCs w:val="24"/>
          <w:vertAlign w:val="superscript"/>
        </w:rPr>
        <w:t>rd</w:t>
      </w:r>
      <w:r w:rsidR="00DD55CD">
        <w:rPr>
          <w:sz w:val="24"/>
          <w:szCs w:val="24"/>
        </w:rPr>
        <w:t xml:space="preserve"> St. -</w:t>
      </w:r>
      <w:r w:rsidR="00D5612D">
        <w:rPr>
          <w:sz w:val="24"/>
          <w:szCs w:val="24"/>
        </w:rPr>
        <w:t xml:space="preserve"> corner of </w:t>
      </w:r>
      <w:r w:rsidR="00681814">
        <w:rPr>
          <w:sz w:val="24"/>
          <w:szCs w:val="24"/>
        </w:rPr>
        <w:t>University Ave.</w:t>
      </w:r>
      <w:r w:rsidR="0027681C">
        <w:rPr>
          <w:sz w:val="24"/>
          <w:szCs w:val="24"/>
        </w:rPr>
        <w:t xml:space="preserve"> and </w:t>
      </w:r>
      <w:r w:rsidR="00D5612D">
        <w:rPr>
          <w:sz w:val="24"/>
          <w:szCs w:val="24"/>
        </w:rPr>
        <w:t>3</w:t>
      </w:r>
      <w:r w:rsidR="0027681C" w:rsidRPr="0027681C">
        <w:rPr>
          <w:sz w:val="24"/>
          <w:szCs w:val="24"/>
          <w:vertAlign w:val="superscript"/>
        </w:rPr>
        <w:t>rd</w:t>
      </w:r>
      <w:r w:rsidR="0027681C">
        <w:rPr>
          <w:sz w:val="24"/>
          <w:szCs w:val="24"/>
        </w:rPr>
        <w:t xml:space="preserve"> </w:t>
      </w:r>
      <w:r w:rsidR="00D5612D">
        <w:rPr>
          <w:sz w:val="24"/>
          <w:szCs w:val="24"/>
        </w:rPr>
        <w:t>St.</w:t>
      </w:r>
      <w:r>
        <w:rPr>
          <w:sz w:val="24"/>
          <w:szCs w:val="24"/>
        </w:rPr>
        <w:t>)</w:t>
      </w:r>
      <w:proofErr w:type="gramEnd"/>
    </w:p>
    <w:p w:rsidR="00B9561A" w:rsidRDefault="00B9561A" w:rsidP="00B9561A">
      <w:pPr>
        <w:pStyle w:val="BodyTextIndent"/>
        <w:ind w:firstLine="0"/>
        <w:rPr>
          <w:sz w:val="24"/>
          <w:szCs w:val="24"/>
        </w:rPr>
      </w:pPr>
    </w:p>
    <w:p w:rsidR="00B9561A" w:rsidRPr="00601CCD" w:rsidRDefault="00B9561A" w:rsidP="00B9561A">
      <w:pPr>
        <w:pStyle w:val="BodyTextIndent"/>
        <w:ind w:firstLine="0"/>
        <w:rPr>
          <w:b/>
          <w:bCs/>
          <w:sz w:val="24"/>
          <w:szCs w:val="24"/>
        </w:rPr>
      </w:pPr>
      <w:r w:rsidRPr="00601CCD">
        <w:rPr>
          <w:b/>
          <w:bCs/>
          <w:sz w:val="24"/>
          <w:szCs w:val="24"/>
        </w:rPr>
        <w:t>Course Requirements:</w:t>
      </w:r>
    </w:p>
    <w:p w:rsidR="00B9561A" w:rsidRDefault="00B9561A" w:rsidP="00B9561A">
      <w:pPr>
        <w:pStyle w:val="BodyTextIndent"/>
        <w:ind w:firstLine="0"/>
        <w:rPr>
          <w:b/>
          <w:bCs/>
          <w:szCs w:val="22"/>
        </w:rPr>
      </w:pPr>
    </w:p>
    <w:p w:rsidR="00B9561A" w:rsidRPr="00B9561A" w:rsidRDefault="00B9561A" w:rsidP="00B9561A">
      <w:pPr>
        <w:keepLines/>
        <w:tabs>
          <w:tab w:val="left" w:pos="-1440"/>
        </w:tabs>
        <w:spacing w:line="240" w:lineRule="auto"/>
        <w:ind w:firstLine="720"/>
        <w:rPr>
          <w:sz w:val="24"/>
          <w:szCs w:val="24"/>
        </w:rPr>
      </w:pPr>
      <w:r w:rsidRPr="00B9561A">
        <w:rPr>
          <w:sz w:val="24"/>
          <w:szCs w:val="24"/>
        </w:rPr>
        <w:t xml:space="preserve">A.  </w:t>
      </w:r>
      <w:r w:rsidRPr="00B9561A">
        <w:rPr>
          <w:sz w:val="24"/>
          <w:szCs w:val="24"/>
          <w:u w:val="single"/>
        </w:rPr>
        <w:t>Examinations</w:t>
      </w:r>
      <w:r w:rsidRPr="00B9561A">
        <w:rPr>
          <w:sz w:val="24"/>
          <w:szCs w:val="24"/>
        </w:rPr>
        <w:t xml:space="preserve">:  Each student must take a midterm and a final examination.  The midterm is scheduled for </w:t>
      </w:r>
      <w:r w:rsidR="008A3948">
        <w:rPr>
          <w:sz w:val="24"/>
          <w:szCs w:val="24"/>
        </w:rPr>
        <w:t>Monday, February 10</w:t>
      </w:r>
      <w:r w:rsidR="00CD2693">
        <w:rPr>
          <w:sz w:val="24"/>
          <w:szCs w:val="24"/>
        </w:rPr>
        <w:t xml:space="preserve"> </w:t>
      </w:r>
      <w:r w:rsidR="00146E85">
        <w:rPr>
          <w:sz w:val="24"/>
          <w:szCs w:val="24"/>
        </w:rPr>
        <w:t>and the final will be held on Tuesday, March 18, from 10:30 am -12:30 pm</w:t>
      </w:r>
      <w:r w:rsidR="00CD2693">
        <w:rPr>
          <w:sz w:val="24"/>
          <w:szCs w:val="24"/>
        </w:rPr>
        <w:t>.</w:t>
      </w:r>
      <w:r w:rsidRPr="00B9561A">
        <w:rPr>
          <w:sz w:val="24"/>
          <w:szCs w:val="24"/>
        </w:rPr>
        <w:t xml:space="preserve">  Make-up exams will be offered only for those students who cannot take the exams at the scheduled times for well </w:t>
      </w:r>
      <w:r w:rsidR="000550E2">
        <w:rPr>
          <w:sz w:val="24"/>
          <w:szCs w:val="24"/>
        </w:rPr>
        <w:t>documen</w:t>
      </w:r>
      <w:r w:rsidRPr="00B9561A">
        <w:rPr>
          <w:sz w:val="24"/>
          <w:szCs w:val="24"/>
        </w:rPr>
        <w:t xml:space="preserve">ted reasons of health and personal emergency.  All make-up exams will be more difficult than regularly scheduled examinations.  Failure to take an exam or a make-up will constitute grounds for a failing grade for this course.  </w:t>
      </w:r>
    </w:p>
    <w:p w:rsidR="001D3704" w:rsidRPr="0040597B" w:rsidRDefault="00B9561A" w:rsidP="00B9561A">
      <w:pPr>
        <w:pStyle w:val="BodyTextIndent"/>
        <w:rPr>
          <w:sz w:val="24"/>
          <w:szCs w:val="24"/>
        </w:rPr>
      </w:pPr>
      <w:r w:rsidRPr="0040597B">
        <w:rPr>
          <w:sz w:val="24"/>
          <w:szCs w:val="24"/>
        </w:rPr>
        <w:t xml:space="preserve">B.  </w:t>
      </w:r>
      <w:r w:rsidRPr="0040597B">
        <w:rPr>
          <w:sz w:val="24"/>
          <w:szCs w:val="24"/>
          <w:u w:val="single"/>
        </w:rPr>
        <w:t>Paper on public opinion and public policy</w:t>
      </w:r>
      <w:r w:rsidRPr="0040597B">
        <w:rPr>
          <w:sz w:val="24"/>
          <w:szCs w:val="24"/>
        </w:rPr>
        <w:t xml:space="preserve">:  Each student will prepare a paper of 10 double-spaced typed pages </w:t>
      </w:r>
      <w:r w:rsidR="00BE0683" w:rsidRPr="0040597B">
        <w:rPr>
          <w:sz w:val="24"/>
          <w:szCs w:val="24"/>
        </w:rPr>
        <w:t xml:space="preserve">to explain </w:t>
      </w:r>
      <w:r w:rsidR="008C4BA1" w:rsidRPr="0040597B">
        <w:rPr>
          <w:sz w:val="24"/>
          <w:szCs w:val="24"/>
        </w:rPr>
        <w:t>the</w:t>
      </w:r>
      <w:r w:rsidR="00BE0683" w:rsidRPr="0040597B">
        <w:rPr>
          <w:sz w:val="24"/>
          <w:szCs w:val="24"/>
        </w:rPr>
        <w:t xml:space="preserve"> role public opinion played in</w:t>
      </w:r>
      <w:r w:rsidRPr="0040597B">
        <w:rPr>
          <w:sz w:val="24"/>
          <w:szCs w:val="24"/>
        </w:rPr>
        <w:t xml:space="preserve"> a</w:t>
      </w:r>
      <w:r w:rsidR="00BE0683" w:rsidRPr="0040597B">
        <w:rPr>
          <w:sz w:val="24"/>
          <w:szCs w:val="24"/>
        </w:rPr>
        <w:t>n effort to pass a</w:t>
      </w:r>
      <w:r w:rsidRPr="0040597B">
        <w:rPr>
          <w:sz w:val="24"/>
          <w:szCs w:val="24"/>
        </w:rPr>
        <w:t xml:space="preserve"> major public policy reform. The paper will </w:t>
      </w:r>
      <w:r w:rsidR="001D3704" w:rsidRPr="0040597B">
        <w:rPr>
          <w:sz w:val="24"/>
          <w:szCs w:val="24"/>
        </w:rPr>
        <w:t>identify the pattern of support or opposition</w:t>
      </w:r>
      <w:r w:rsidR="00772DA9">
        <w:rPr>
          <w:sz w:val="24"/>
          <w:szCs w:val="24"/>
        </w:rPr>
        <w:t xml:space="preserve"> of public opinion</w:t>
      </w:r>
      <w:r w:rsidR="000B0862" w:rsidRPr="0040597B">
        <w:rPr>
          <w:sz w:val="24"/>
          <w:szCs w:val="24"/>
        </w:rPr>
        <w:t xml:space="preserve"> in light of the public's enduring political affiliations and the more immediate dynamics of elite debate</w:t>
      </w:r>
      <w:r w:rsidR="001D3704" w:rsidRPr="0040597B">
        <w:rPr>
          <w:sz w:val="24"/>
          <w:szCs w:val="24"/>
        </w:rPr>
        <w:t xml:space="preserve">.  </w:t>
      </w:r>
      <w:r w:rsidR="008C4BA1" w:rsidRPr="0040597B">
        <w:rPr>
          <w:sz w:val="24"/>
          <w:szCs w:val="24"/>
        </w:rPr>
        <w:t>Students will draw on the political campaign over the issue in the preceding presidential and Congres</w:t>
      </w:r>
      <w:r w:rsidR="000B0862" w:rsidRPr="0040597B">
        <w:rPr>
          <w:sz w:val="24"/>
          <w:szCs w:val="24"/>
        </w:rPr>
        <w:t>sional elections as well as the disagreements among political elites</w:t>
      </w:r>
      <w:r w:rsidR="008C4BA1" w:rsidRPr="0040597B">
        <w:rPr>
          <w:sz w:val="24"/>
          <w:szCs w:val="24"/>
        </w:rPr>
        <w:t xml:space="preserve"> immediately prior to the government’s final decision on the </w:t>
      </w:r>
      <w:r w:rsidR="000B0862" w:rsidRPr="0040597B">
        <w:rPr>
          <w:sz w:val="24"/>
          <w:szCs w:val="24"/>
        </w:rPr>
        <w:t xml:space="preserve">proposed </w:t>
      </w:r>
      <w:r w:rsidR="008C4BA1" w:rsidRPr="0040597B">
        <w:rPr>
          <w:sz w:val="24"/>
          <w:szCs w:val="24"/>
        </w:rPr>
        <w:t xml:space="preserve">reform.   </w:t>
      </w:r>
      <w:r w:rsidR="00F83339" w:rsidRPr="0040597B">
        <w:rPr>
          <w:sz w:val="24"/>
          <w:szCs w:val="24"/>
        </w:rPr>
        <w:t xml:space="preserve">Paper topics must be chosen and submitted to your TA for approval by </w:t>
      </w:r>
      <w:r w:rsidR="008A3948">
        <w:rPr>
          <w:sz w:val="24"/>
          <w:szCs w:val="24"/>
        </w:rPr>
        <w:t>Mon</w:t>
      </w:r>
      <w:r w:rsidR="00985359">
        <w:rPr>
          <w:sz w:val="24"/>
          <w:szCs w:val="24"/>
        </w:rPr>
        <w:t xml:space="preserve">day, February </w:t>
      </w:r>
      <w:r w:rsidR="008A3948">
        <w:rPr>
          <w:sz w:val="24"/>
          <w:szCs w:val="24"/>
        </w:rPr>
        <w:t>3</w:t>
      </w:r>
      <w:r w:rsidR="00F83339" w:rsidRPr="0040597B">
        <w:rPr>
          <w:sz w:val="24"/>
          <w:szCs w:val="24"/>
        </w:rPr>
        <w:t>.</w:t>
      </w:r>
    </w:p>
    <w:p w:rsidR="00AC7F3C" w:rsidRDefault="00AC7F3C" w:rsidP="008C4BA1">
      <w:pPr>
        <w:pStyle w:val="BodyTextIndent"/>
        <w:rPr>
          <w:sz w:val="24"/>
          <w:szCs w:val="24"/>
        </w:rPr>
      </w:pPr>
    </w:p>
    <w:p w:rsidR="008C4BA1" w:rsidRPr="008C4BA1" w:rsidRDefault="008C4BA1" w:rsidP="008C4BA1">
      <w:pPr>
        <w:pStyle w:val="BodyTextIndent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 w:rsidRPr="008C4BA1">
        <w:rPr>
          <w:sz w:val="24"/>
          <w:szCs w:val="24"/>
          <w:u w:val="single"/>
        </w:rPr>
        <w:t>Grading</w:t>
      </w:r>
      <w:r>
        <w:rPr>
          <w:sz w:val="24"/>
          <w:szCs w:val="24"/>
        </w:rPr>
        <w:t xml:space="preserve">:  </w:t>
      </w:r>
      <w:r w:rsidRPr="008C4BA1">
        <w:rPr>
          <w:sz w:val="24"/>
          <w:szCs w:val="24"/>
        </w:rPr>
        <w:t xml:space="preserve">The following weights will be assigned to the course requirements in computing the final course grade:  Midterm examination </w:t>
      </w:r>
      <w:r>
        <w:rPr>
          <w:sz w:val="24"/>
          <w:szCs w:val="24"/>
        </w:rPr>
        <w:t>= 30%; Paper =3</w:t>
      </w:r>
      <w:r w:rsidR="00FD0437">
        <w:rPr>
          <w:sz w:val="24"/>
          <w:szCs w:val="24"/>
        </w:rPr>
        <w:t>5</w:t>
      </w:r>
      <w:r>
        <w:rPr>
          <w:sz w:val="24"/>
          <w:szCs w:val="24"/>
        </w:rPr>
        <w:t>%, and</w:t>
      </w:r>
      <w:r w:rsidRPr="008C4BA1">
        <w:rPr>
          <w:sz w:val="24"/>
          <w:szCs w:val="24"/>
        </w:rPr>
        <w:t xml:space="preserve"> </w:t>
      </w:r>
      <w:r>
        <w:rPr>
          <w:sz w:val="24"/>
          <w:szCs w:val="24"/>
        </w:rPr>
        <w:t>Final examination = 3</w:t>
      </w:r>
      <w:r w:rsidR="00FD0437">
        <w:rPr>
          <w:sz w:val="24"/>
          <w:szCs w:val="24"/>
        </w:rPr>
        <w:t>5</w:t>
      </w:r>
      <w:r>
        <w:rPr>
          <w:sz w:val="24"/>
          <w:szCs w:val="24"/>
        </w:rPr>
        <w:t xml:space="preserve">%. </w:t>
      </w:r>
      <w:r w:rsidRPr="008C4BA1">
        <w:rPr>
          <w:sz w:val="24"/>
          <w:szCs w:val="24"/>
        </w:rPr>
        <w:t>Incompletes will only be granted when there is a documented personal emergency and students have completed more than 50% of the course requirements with a grade of C- or better.</w:t>
      </w:r>
    </w:p>
    <w:p w:rsidR="001D3704" w:rsidRDefault="001D3704" w:rsidP="00B9561A">
      <w:pPr>
        <w:pStyle w:val="BodyTextIndent"/>
        <w:rPr>
          <w:sz w:val="24"/>
          <w:szCs w:val="24"/>
        </w:rPr>
      </w:pPr>
    </w:p>
    <w:p w:rsidR="008C4BA1" w:rsidRDefault="008C4BA1" w:rsidP="008C4BA1">
      <w:pPr>
        <w:pStyle w:val="NoSpacing"/>
        <w:jc w:val="center"/>
        <w:rPr>
          <w:b/>
          <w:bCs/>
          <w:sz w:val="24"/>
          <w:szCs w:val="24"/>
        </w:rPr>
      </w:pPr>
      <w:r w:rsidRPr="00601CCD">
        <w:rPr>
          <w:b/>
          <w:bCs/>
          <w:sz w:val="24"/>
          <w:szCs w:val="24"/>
        </w:rPr>
        <w:t>Course Outline and Readings</w:t>
      </w:r>
    </w:p>
    <w:p w:rsidR="006F62AB" w:rsidRDefault="006F62AB" w:rsidP="008C4BA1">
      <w:pPr>
        <w:pStyle w:val="NoSpacing"/>
        <w:jc w:val="center"/>
        <w:rPr>
          <w:b/>
          <w:bCs/>
          <w:sz w:val="24"/>
          <w:szCs w:val="24"/>
        </w:rPr>
      </w:pPr>
    </w:p>
    <w:p w:rsidR="00601CCD" w:rsidRPr="00F6418D" w:rsidRDefault="00601CCD" w:rsidP="00601CCD">
      <w:pPr>
        <w:tabs>
          <w:tab w:val="left" w:pos="-1440"/>
        </w:tabs>
        <w:rPr>
          <w:sz w:val="24"/>
          <w:szCs w:val="24"/>
        </w:rPr>
      </w:pPr>
      <w:r w:rsidRPr="00F6418D">
        <w:rPr>
          <w:sz w:val="24"/>
          <w:szCs w:val="24"/>
        </w:rPr>
        <w:t>I.</w:t>
      </w:r>
      <w:r w:rsidRPr="00F6418D">
        <w:rPr>
          <w:sz w:val="24"/>
          <w:szCs w:val="24"/>
        </w:rPr>
        <w:tab/>
      </w:r>
      <w:r w:rsidRPr="00F6418D">
        <w:rPr>
          <w:b/>
          <w:sz w:val="24"/>
          <w:szCs w:val="24"/>
        </w:rPr>
        <w:t>Introduction</w:t>
      </w:r>
      <w:r w:rsidRPr="00F6418D">
        <w:rPr>
          <w:sz w:val="24"/>
          <w:szCs w:val="24"/>
        </w:rPr>
        <w:t xml:space="preserve"> (</w:t>
      </w:r>
      <w:r w:rsidR="00AC7F3C">
        <w:rPr>
          <w:sz w:val="24"/>
          <w:szCs w:val="24"/>
        </w:rPr>
        <w:t>January 6</w:t>
      </w:r>
      <w:r w:rsidRPr="00F6418D">
        <w:rPr>
          <w:sz w:val="24"/>
          <w:szCs w:val="24"/>
        </w:rPr>
        <w:t>)</w:t>
      </w:r>
    </w:p>
    <w:p w:rsidR="00601CCD" w:rsidRDefault="00F034FA" w:rsidP="00601C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</w:r>
      <w:r w:rsidRPr="008001A7">
        <w:rPr>
          <w:b/>
          <w:sz w:val="24"/>
          <w:szCs w:val="24"/>
        </w:rPr>
        <w:t>Why study public opinion?</w:t>
      </w:r>
      <w:r>
        <w:rPr>
          <w:sz w:val="24"/>
          <w:szCs w:val="24"/>
        </w:rPr>
        <w:t xml:space="preserve"> (</w:t>
      </w:r>
      <w:r w:rsidR="00AC7F3C">
        <w:rPr>
          <w:sz w:val="24"/>
          <w:szCs w:val="24"/>
        </w:rPr>
        <w:t>January</w:t>
      </w:r>
      <w:r w:rsidR="006E79AD">
        <w:rPr>
          <w:sz w:val="24"/>
          <w:szCs w:val="24"/>
        </w:rPr>
        <w:t xml:space="preserve"> </w:t>
      </w:r>
      <w:r w:rsidR="00AC7F3C">
        <w:rPr>
          <w:sz w:val="24"/>
          <w:szCs w:val="24"/>
        </w:rPr>
        <w:t>8</w:t>
      </w:r>
      <w:r w:rsidR="00067424">
        <w:rPr>
          <w:sz w:val="24"/>
          <w:szCs w:val="24"/>
        </w:rPr>
        <w:t>)</w:t>
      </w:r>
    </w:p>
    <w:p w:rsidR="008C4BA1" w:rsidRDefault="00067424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E13A99" w:rsidRDefault="00067424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8001A7">
        <w:rPr>
          <w:sz w:val="24"/>
          <w:szCs w:val="24"/>
        </w:rPr>
        <w:t>Reading</w:t>
      </w:r>
      <w:r w:rsidRPr="00067424">
        <w:rPr>
          <w:sz w:val="24"/>
          <w:szCs w:val="24"/>
        </w:rPr>
        <w:t>:</w:t>
      </w:r>
      <w:r w:rsidR="00952AFD">
        <w:rPr>
          <w:sz w:val="24"/>
          <w:szCs w:val="24"/>
        </w:rPr>
        <w:t xml:space="preserve"> Erikson and </w:t>
      </w:r>
      <w:proofErr w:type="spellStart"/>
      <w:r w:rsidR="00952AFD">
        <w:rPr>
          <w:sz w:val="24"/>
          <w:szCs w:val="24"/>
        </w:rPr>
        <w:t>Tedin</w:t>
      </w:r>
      <w:proofErr w:type="spellEnd"/>
      <w:r w:rsidR="00952AFD">
        <w:rPr>
          <w:sz w:val="24"/>
          <w:szCs w:val="24"/>
        </w:rPr>
        <w:t xml:space="preserve">, </w:t>
      </w:r>
      <w:r w:rsidR="00952AFD" w:rsidRPr="00952AFD">
        <w:rPr>
          <w:sz w:val="24"/>
          <w:szCs w:val="24"/>
          <w:u w:val="single"/>
        </w:rPr>
        <w:t>American Public Opinion</w:t>
      </w:r>
      <w:r w:rsidR="00952AFD">
        <w:rPr>
          <w:sz w:val="24"/>
          <w:szCs w:val="24"/>
        </w:rPr>
        <w:t xml:space="preserve">, </w:t>
      </w:r>
      <w:proofErr w:type="spellStart"/>
      <w:r w:rsidR="00952AFD">
        <w:rPr>
          <w:sz w:val="24"/>
          <w:szCs w:val="24"/>
        </w:rPr>
        <w:t>chp</w:t>
      </w:r>
      <w:proofErr w:type="spellEnd"/>
      <w:r w:rsidR="00952AFD">
        <w:rPr>
          <w:sz w:val="24"/>
          <w:szCs w:val="24"/>
        </w:rPr>
        <w:t>. 1</w:t>
      </w:r>
      <w:r w:rsidR="00E13A99">
        <w:rPr>
          <w:sz w:val="24"/>
          <w:szCs w:val="24"/>
        </w:rPr>
        <w:t xml:space="preserve">; Bernard </w:t>
      </w:r>
      <w:proofErr w:type="spellStart"/>
      <w:r w:rsidR="00E13A99">
        <w:rPr>
          <w:sz w:val="24"/>
          <w:szCs w:val="24"/>
        </w:rPr>
        <w:t>Berelson</w:t>
      </w:r>
      <w:proofErr w:type="spellEnd"/>
      <w:r w:rsidR="00E13A99">
        <w:rPr>
          <w:sz w:val="24"/>
          <w:szCs w:val="24"/>
        </w:rPr>
        <w:t xml:space="preserve"> et.al</w:t>
      </w:r>
      <w:proofErr w:type="gramStart"/>
      <w:r w:rsidR="00E13A99">
        <w:rPr>
          <w:sz w:val="24"/>
          <w:szCs w:val="24"/>
        </w:rPr>
        <w:t>.,</w:t>
      </w:r>
      <w:proofErr w:type="gramEnd"/>
      <w:r w:rsidR="00E13A99">
        <w:rPr>
          <w:sz w:val="24"/>
          <w:szCs w:val="24"/>
        </w:rPr>
        <w:t xml:space="preserve"> </w:t>
      </w:r>
    </w:p>
    <w:p w:rsidR="00067424" w:rsidRPr="00E13A99" w:rsidRDefault="00E13A9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 w:rsidRPr="00E13A99">
        <w:rPr>
          <w:sz w:val="24"/>
          <w:szCs w:val="24"/>
          <w:u w:val="single"/>
        </w:rPr>
        <w:t>Voting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chp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722747">
        <w:rPr>
          <w:sz w:val="24"/>
          <w:szCs w:val="24"/>
        </w:rPr>
        <w:t>14</w:t>
      </w:r>
    </w:p>
    <w:p w:rsidR="00067424" w:rsidRDefault="00067424" w:rsidP="00E143CC">
      <w:pPr>
        <w:pStyle w:val="NoSpacing"/>
        <w:rPr>
          <w:sz w:val="24"/>
          <w:szCs w:val="24"/>
        </w:rPr>
      </w:pPr>
    </w:p>
    <w:p w:rsidR="00067424" w:rsidRDefault="00067424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>
        <w:rPr>
          <w:sz w:val="24"/>
          <w:szCs w:val="24"/>
        </w:rPr>
        <w:tab/>
      </w:r>
      <w:r w:rsidR="00952AFD" w:rsidRPr="008001A7">
        <w:rPr>
          <w:b/>
          <w:sz w:val="24"/>
          <w:szCs w:val="24"/>
        </w:rPr>
        <w:t>Science of public opinion research</w:t>
      </w:r>
      <w:r w:rsidR="00130309">
        <w:rPr>
          <w:sz w:val="24"/>
          <w:szCs w:val="24"/>
        </w:rPr>
        <w:t>.</w:t>
      </w:r>
      <w:r w:rsidR="00952AFD">
        <w:rPr>
          <w:sz w:val="24"/>
          <w:szCs w:val="24"/>
        </w:rPr>
        <w:t xml:space="preserve"> (</w:t>
      </w:r>
      <w:r w:rsidR="00AC7F3C">
        <w:rPr>
          <w:sz w:val="24"/>
          <w:szCs w:val="24"/>
        </w:rPr>
        <w:t>January</w:t>
      </w:r>
      <w:r w:rsidR="00772DA9">
        <w:rPr>
          <w:sz w:val="24"/>
          <w:szCs w:val="24"/>
        </w:rPr>
        <w:t xml:space="preserve"> </w:t>
      </w:r>
      <w:r w:rsidR="00AC7F3C">
        <w:rPr>
          <w:sz w:val="24"/>
          <w:szCs w:val="24"/>
        </w:rPr>
        <w:t>13-15</w:t>
      </w:r>
      <w:r w:rsidR="00952AFD">
        <w:rPr>
          <w:sz w:val="24"/>
          <w:szCs w:val="24"/>
        </w:rPr>
        <w:t>)</w:t>
      </w:r>
    </w:p>
    <w:p w:rsidR="00952AFD" w:rsidRDefault="00952AFD" w:rsidP="00E143CC">
      <w:pPr>
        <w:pStyle w:val="NoSpacing"/>
        <w:rPr>
          <w:sz w:val="24"/>
          <w:szCs w:val="24"/>
        </w:rPr>
      </w:pPr>
    </w:p>
    <w:p w:rsidR="006F62AB" w:rsidRDefault="00952AFD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8001A7">
        <w:rPr>
          <w:sz w:val="24"/>
          <w:szCs w:val="24"/>
        </w:rPr>
        <w:t>Reading:</w:t>
      </w:r>
      <w:r>
        <w:rPr>
          <w:sz w:val="24"/>
          <w:szCs w:val="24"/>
        </w:rPr>
        <w:t xml:space="preserve"> Erikson and </w:t>
      </w:r>
      <w:proofErr w:type="spellStart"/>
      <w:r>
        <w:rPr>
          <w:sz w:val="24"/>
          <w:szCs w:val="24"/>
        </w:rPr>
        <w:t>Tedin</w:t>
      </w:r>
      <w:proofErr w:type="spellEnd"/>
      <w:r>
        <w:rPr>
          <w:sz w:val="24"/>
          <w:szCs w:val="24"/>
        </w:rPr>
        <w:t xml:space="preserve">, </w:t>
      </w:r>
      <w:r w:rsidRPr="00952AFD">
        <w:rPr>
          <w:sz w:val="24"/>
          <w:szCs w:val="24"/>
          <w:u w:val="single"/>
        </w:rPr>
        <w:t>American Public Opinion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chp</w:t>
      </w:r>
      <w:proofErr w:type="spellEnd"/>
      <w:r>
        <w:rPr>
          <w:sz w:val="24"/>
          <w:szCs w:val="24"/>
        </w:rPr>
        <w:t>. 2</w:t>
      </w:r>
      <w:proofErr w:type="gramStart"/>
      <w:r>
        <w:rPr>
          <w:sz w:val="24"/>
          <w:szCs w:val="24"/>
        </w:rPr>
        <w:t xml:space="preserve">;  </w:t>
      </w:r>
      <w:r w:rsidR="006F62AB">
        <w:rPr>
          <w:sz w:val="24"/>
          <w:szCs w:val="24"/>
        </w:rPr>
        <w:t>W</w:t>
      </w:r>
      <w:proofErr w:type="gramEnd"/>
      <w:r w:rsidR="006F62AB">
        <w:rPr>
          <w:sz w:val="24"/>
          <w:szCs w:val="24"/>
        </w:rPr>
        <w:t xml:space="preserve">. </w:t>
      </w:r>
      <w:r>
        <w:rPr>
          <w:sz w:val="24"/>
          <w:szCs w:val="24"/>
        </w:rPr>
        <w:t>Phil</w:t>
      </w:r>
      <w:r w:rsidR="006F62AB">
        <w:rPr>
          <w:sz w:val="24"/>
          <w:szCs w:val="24"/>
        </w:rPr>
        <w:t>l</w:t>
      </w:r>
      <w:r>
        <w:rPr>
          <w:sz w:val="24"/>
          <w:szCs w:val="24"/>
        </w:rPr>
        <w:t>ip</w:t>
      </w:r>
      <w:r w:rsidR="006F62AB">
        <w:rPr>
          <w:sz w:val="24"/>
          <w:szCs w:val="24"/>
        </w:rPr>
        <w:t>s</w:t>
      </w:r>
      <w:r>
        <w:rPr>
          <w:sz w:val="24"/>
          <w:szCs w:val="24"/>
        </w:rPr>
        <w:t xml:space="preserve"> Shively, </w:t>
      </w:r>
      <w:r w:rsidR="006F62AB" w:rsidRPr="006F62AB">
        <w:rPr>
          <w:sz w:val="24"/>
          <w:szCs w:val="24"/>
          <w:u w:val="single"/>
        </w:rPr>
        <w:t>The</w:t>
      </w:r>
      <w:r w:rsidR="006F62AB">
        <w:rPr>
          <w:sz w:val="24"/>
          <w:szCs w:val="24"/>
        </w:rPr>
        <w:t xml:space="preserve"> </w:t>
      </w:r>
      <w:r w:rsidR="006F62AB">
        <w:rPr>
          <w:sz w:val="24"/>
          <w:szCs w:val="24"/>
        </w:rPr>
        <w:tab/>
        <w:t xml:space="preserve"> </w:t>
      </w:r>
    </w:p>
    <w:p w:rsidR="00952AFD" w:rsidRDefault="006F62AB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6F62AB">
        <w:rPr>
          <w:sz w:val="24"/>
          <w:szCs w:val="24"/>
          <w:u w:val="single"/>
        </w:rPr>
        <w:t>Craft of Political Research</w:t>
      </w:r>
      <w:r w:rsidR="00722747">
        <w:rPr>
          <w:sz w:val="24"/>
          <w:szCs w:val="24"/>
        </w:rPr>
        <w:t xml:space="preserve">, </w:t>
      </w:r>
      <w:proofErr w:type="spellStart"/>
      <w:r w:rsidR="00722747">
        <w:rPr>
          <w:sz w:val="24"/>
          <w:szCs w:val="24"/>
        </w:rPr>
        <w:t>chp</w:t>
      </w:r>
      <w:proofErr w:type="spellEnd"/>
      <w:r w:rsidR="00722747">
        <w:rPr>
          <w:sz w:val="24"/>
          <w:szCs w:val="24"/>
        </w:rPr>
        <w:t>. 6</w:t>
      </w:r>
    </w:p>
    <w:p w:rsidR="006F62AB" w:rsidRDefault="006F62AB" w:rsidP="00E143CC">
      <w:pPr>
        <w:pStyle w:val="NoSpacing"/>
        <w:rPr>
          <w:sz w:val="24"/>
          <w:szCs w:val="24"/>
        </w:rPr>
      </w:pPr>
    </w:p>
    <w:p w:rsidR="00067424" w:rsidRDefault="006F62AB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</w:r>
      <w:r w:rsidR="00130309" w:rsidRPr="008001A7">
        <w:rPr>
          <w:b/>
          <w:sz w:val="24"/>
          <w:szCs w:val="24"/>
        </w:rPr>
        <w:t>Capabilities</w:t>
      </w:r>
      <w:r w:rsidR="00E13A99" w:rsidRPr="008001A7">
        <w:rPr>
          <w:b/>
          <w:sz w:val="24"/>
          <w:szCs w:val="24"/>
        </w:rPr>
        <w:t xml:space="preserve"> </w:t>
      </w:r>
      <w:r w:rsidR="00130309" w:rsidRPr="008001A7">
        <w:rPr>
          <w:b/>
          <w:sz w:val="24"/>
          <w:szCs w:val="24"/>
        </w:rPr>
        <w:t>of average citizens</w:t>
      </w:r>
      <w:r w:rsidR="00130309">
        <w:rPr>
          <w:sz w:val="24"/>
          <w:szCs w:val="24"/>
        </w:rPr>
        <w:t xml:space="preserve"> </w:t>
      </w:r>
      <w:r w:rsidR="00E13A99">
        <w:rPr>
          <w:sz w:val="24"/>
          <w:szCs w:val="24"/>
        </w:rPr>
        <w:t>(</w:t>
      </w:r>
      <w:r w:rsidR="00AC7F3C">
        <w:rPr>
          <w:sz w:val="24"/>
          <w:szCs w:val="24"/>
        </w:rPr>
        <w:t>January</w:t>
      </w:r>
      <w:r w:rsidR="005539A6">
        <w:rPr>
          <w:sz w:val="24"/>
          <w:szCs w:val="24"/>
        </w:rPr>
        <w:t xml:space="preserve"> </w:t>
      </w:r>
      <w:r w:rsidR="00AC7F3C">
        <w:rPr>
          <w:sz w:val="24"/>
          <w:szCs w:val="24"/>
        </w:rPr>
        <w:t>22-27</w:t>
      </w:r>
      <w:r w:rsidR="000C1ED2">
        <w:rPr>
          <w:sz w:val="24"/>
          <w:szCs w:val="24"/>
        </w:rPr>
        <w:t>)</w:t>
      </w:r>
      <w:r w:rsidR="006E79AD">
        <w:rPr>
          <w:sz w:val="24"/>
          <w:szCs w:val="24"/>
        </w:rPr>
        <w:t xml:space="preserve"> </w:t>
      </w:r>
    </w:p>
    <w:p w:rsidR="00E13A99" w:rsidRDefault="00E13A99" w:rsidP="00E143CC">
      <w:pPr>
        <w:pStyle w:val="NoSpacing"/>
        <w:rPr>
          <w:sz w:val="24"/>
          <w:szCs w:val="24"/>
        </w:rPr>
      </w:pPr>
    </w:p>
    <w:p w:rsidR="00E13A99" w:rsidRDefault="00E13A9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A.  </w:t>
      </w:r>
      <w:r w:rsidR="00FA2684">
        <w:rPr>
          <w:sz w:val="24"/>
          <w:szCs w:val="24"/>
        </w:rPr>
        <w:t>Knowledge, ideology, and partisanship of individuals</w:t>
      </w:r>
      <w:r w:rsidR="004741EE">
        <w:rPr>
          <w:sz w:val="24"/>
          <w:szCs w:val="24"/>
        </w:rPr>
        <w:t>: micro politics</w:t>
      </w:r>
    </w:p>
    <w:p w:rsidR="00130309" w:rsidRDefault="0013030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:rsidR="002E684E" w:rsidRDefault="0013030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8001A7">
        <w:rPr>
          <w:sz w:val="24"/>
          <w:szCs w:val="24"/>
        </w:rPr>
        <w:t>Reading:</w:t>
      </w:r>
      <w:r>
        <w:rPr>
          <w:sz w:val="24"/>
          <w:szCs w:val="24"/>
        </w:rPr>
        <w:t xml:space="preserve">  Erikson and </w:t>
      </w:r>
      <w:proofErr w:type="spellStart"/>
      <w:r>
        <w:rPr>
          <w:sz w:val="24"/>
          <w:szCs w:val="24"/>
        </w:rPr>
        <w:t>Tedin</w:t>
      </w:r>
      <w:proofErr w:type="spellEnd"/>
      <w:r>
        <w:rPr>
          <w:sz w:val="24"/>
          <w:szCs w:val="24"/>
        </w:rPr>
        <w:t xml:space="preserve">, </w:t>
      </w:r>
      <w:r w:rsidRPr="00952AFD">
        <w:rPr>
          <w:sz w:val="24"/>
          <w:szCs w:val="24"/>
          <w:u w:val="single"/>
        </w:rPr>
        <w:t>American Public Opinion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chp</w:t>
      </w:r>
      <w:proofErr w:type="spellEnd"/>
      <w:r>
        <w:rPr>
          <w:sz w:val="24"/>
          <w:szCs w:val="24"/>
        </w:rPr>
        <w:t>. 3</w:t>
      </w:r>
      <w:proofErr w:type="gramStart"/>
      <w:r>
        <w:rPr>
          <w:sz w:val="24"/>
          <w:szCs w:val="24"/>
        </w:rPr>
        <w:t>;  Philip</w:t>
      </w:r>
      <w:proofErr w:type="gramEnd"/>
      <w:r>
        <w:rPr>
          <w:sz w:val="24"/>
          <w:szCs w:val="24"/>
        </w:rPr>
        <w:t xml:space="preserve"> Converse, </w:t>
      </w:r>
    </w:p>
    <w:p w:rsidR="002E684E" w:rsidRDefault="00FA2684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130309">
        <w:rPr>
          <w:sz w:val="24"/>
          <w:szCs w:val="24"/>
        </w:rPr>
        <w:t xml:space="preserve">"The Nature of Belief Systems in Mass Publics," in David </w:t>
      </w:r>
      <w:proofErr w:type="spellStart"/>
      <w:r w:rsidR="00130309">
        <w:rPr>
          <w:sz w:val="24"/>
          <w:szCs w:val="24"/>
        </w:rPr>
        <w:t>Apter</w:t>
      </w:r>
      <w:proofErr w:type="spellEnd"/>
      <w:r w:rsidR="002E684E">
        <w:rPr>
          <w:sz w:val="24"/>
          <w:szCs w:val="24"/>
        </w:rPr>
        <w:t>, ed</w:t>
      </w:r>
      <w:proofErr w:type="gramStart"/>
      <w:r w:rsidR="002E684E">
        <w:rPr>
          <w:sz w:val="24"/>
          <w:szCs w:val="24"/>
        </w:rPr>
        <w:t>.,</w:t>
      </w:r>
      <w:proofErr w:type="gramEnd"/>
      <w:r w:rsidR="002E684E">
        <w:rPr>
          <w:sz w:val="24"/>
          <w:szCs w:val="24"/>
        </w:rPr>
        <w:t xml:space="preserve"> </w:t>
      </w:r>
    </w:p>
    <w:p w:rsidR="00130309" w:rsidRPr="002E684E" w:rsidRDefault="002E684E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 w:rsidRPr="002E684E">
        <w:rPr>
          <w:sz w:val="24"/>
          <w:szCs w:val="24"/>
          <w:u w:val="single"/>
        </w:rPr>
        <w:t>Ideology and Discontent</w:t>
      </w:r>
      <w:r>
        <w:rPr>
          <w:sz w:val="24"/>
          <w:szCs w:val="24"/>
        </w:rPr>
        <w:t xml:space="preserve"> (Free Press, 1964).</w:t>
      </w:r>
      <w:proofErr w:type="gramEnd"/>
    </w:p>
    <w:p w:rsidR="00130309" w:rsidRDefault="0013030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30309" w:rsidRDefault="0013030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B.  </w:t>
      </w:r>
      <w:r w:rsidR="00FA2684">
        <w:rPr>
          <w:sz w:val="24"/>
          <w:szCs w:val="24"/>
        </w:rPr>
        <w:t>Aggregating individual attitudes: macro politics</w:t>
      </w:r>
    </w:p>
    <w:p w:rsidR="00130309" w:rsidRDefault="00130309" w:rsidP="00E143CC">
      <w:pPr>
        <w:pStyle w:val="NoSpacing"/>
        <w:rPr>
          <w:sz w:val="24"/>
          <w:szCs w:val="24"/>
        </w:rPr>
      </w:pPr>
    </w:p>
    <w:p w:rsidR="004741EE" w:rsidRDefault="0013030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8001A7">
        <w:rPr>
          <w:sz w:val="24"/>
          <w:szCs w:val="24"/>
        </w:rPr>
        <w:t xml:space="preserve">Reading: </w:t>
      </w:r>
      <w:r>
        <w:rPr>
          <w:sz w:val="24"/>
          <w:szCs w:val="24"/>
        </w:rPr>
        <w:t xml:space="preserve"> </w:t>
      </w:r>
      <w:r w:rsidR="00FA2684">
        <w:rPr>
          <w:sz w:val="24"/>
          <w:szCs w:val="24"/>
        </w:rPr>
        <w:t xml:space="preserve">Erikson and </w:t>
      </w:r>
      <w:proofErr w:type="spellStart"/>
      <w:r w:rsidR="00FA2684">
        <w:rPr>
          <w:sz w:val="24"/>
          <w:szCs w:val="24"/>
        </w:rPr>
        <w:t>Tedin</w:t>
      </w:r>
      <w:proofErr w:type="spellEnd"/>
      <w:r w:rsidR="00FA2684">
        <w:rPr>
          <w:sz w:val="24"/>
          <w:szCs w:val="24"/>
        </w:rPr>
        <w:t xml:space="preserve">, </w:t>
      </w:r>
      <w:r w:rsidR="00FA2684" w:rsidRPr="00952AFD">
        <w:rPr>
          <w:sz w:val="24"/>
          <w:szCs w:val="24"/>
          <w:u w:val="single"/>
        </w:rPr>
        <w:t>American Public Opinion</w:t>
      </w:r>
      <w:r w:rsidR="00FA2684">
        <w:rPr>
          <w:sz w:val="24"/>
          <w:szCs w:val="24"/>
        </w:rPr>
        <w:t xml:space="preserve">, </w:t>
      </w:r>
      <w:proofErr w:type="spellStart"/>
      <w:r w:rsidR="00FA2684">
        <w:rPr>
          <w:sz w:val="24"/>
          <w:szCs w:val="24"/>
        </w:rPr>
        <w:t>chp</w:t>
      </w:r>
      <w:proofErr w:type="spellEnd"/>
      <w:r w:rsidR="00FA2684">
        <w:rPr>
          <w:sz w:val="24"/>
          <w:szCs w:val="24"/>
        </w:rPr>
        <w:t>. 4</w:t>
      </w:r>
      <w:proofErr w:type="gramStart"/>
      <w:r w:rsidR="00FA2684">
        <w:rPr>
          <w:sz w:val="24"/>
          <w:szCs w:val="24"/>
        </w:rPr>
        <w:t>;  Robert</w:t>
      </w:r>
      <w:proofErr w:type="gramEnd"/>
      <w:r w:rsidR="00FA2684">
        <w:rPr>
          <w:sz w:val="24"/>
          <w:szCs w:val="24"/>
        </w:rPr>
        <w:t xml:space="preserve"> Erikson, </w:t>
      </w:r>
    </w:p>
    <w:p w:rsidR="00FA2684" w:rsidRDefault="004741EE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Start"/>
      <w:r w:rsidR="00FA2684">
        <w:rPr>
          <w:sz w:val="24"/>
          <w:szCs w:val="24"/>
        </w:rPr>
        <w:t xml:space="preserve">Michael </w:t>
      </w:r>
      <w:proofErr w:type="spellStart"/>
      <w:r w:rsidR="00FA2684">
        <w:rPr>
          <w:sz w:val="24"/>
          <w:szCs w:val="24"/>
        </w:rPr>
        <w:t>Mackuen</w:t>
      </w:r>
      <w:proofErr w:type="spellEnd"/>
      <w:r w:rsidR="00FA2684">
        <w:rPr>
          <w:sz w:val="24"/>
          <w:szCs w:val="24"/>
        </w:rPr>
        <w:t>, and James Stimson</w:t>
      </w:r>
      <w:r>
        <w:rPr>
          <w:sz w:val="24"/>
          <w:szCs w:val="24"/>
        </w:rPr>
        <w:t xml:space="preserve">, </w:t>
      </w:r>
      <w:r w:rsidRPr="004741EE">
        <w:rPr>
          <w:sz w:val="24"/>
          <w:szCs w:val="24"/>
          <w:u w:val="single"/>
        </w:rPr>
        <w:t>The Macro Polity</w:t>
      </w:r>
      <w:r w:rsidR="006E79AD">
        <w:rPr>
          <w:sz w:val="24"/>
          <w:szCs w:val="24"/>
        </w:rPr>
        <w:t xml:space="preserve"> (Cambridge, </w:t>
      </w:r>
      <w:r w:rsidR="006E79AD">
        <w:rPr>
          <w:sz w:val="24"/>
          <w:szCs w:val="24"/>
        </w:rPr>
        <w:tab/>
      </w:r>
      <w:r w:rsidR="006E79AD">
        <w:rPr>
          <w:sz w:val="24"/>
          <w:szCs w:val="24"/>
        </w:rPr>
        <w:tab/>
      </w:r>
      <w:r w:rsidR="006E79AD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>2002)</w:t>
      </w:r>
      <w:r w:rsidR="00737E5B">
        <w:rPr>
          <w:sz w:val="24"/>
          <w:szCs w:val="24"/>
        </w:rPr>
        <w:t xml:space="preserve">, </w:t>
      </w:r>
      <w:proofErr w:type="spellStart"/>
      <w:r w:rsidR="00737E5B">
        <w:rPr>
          <w:sz w:val="24"/>
          <w:szCs w:val="24"/>
        </w:rPr>
        <w:t>chps</w:t>
      </w:r>
      <w:proofErr w:type="spellEnd"/>
      <w:r w:rsidR="00737E5B">
        <w:rPr>
          <w:sz w:val="24"/>
          <w:szCs w:val="24"/>
        </w:rPr>
        <w:t>.</w:t>
      </w:r>
      <w:proofErr w:type="gramEnd"/>
      <w:r w:rsidR="00737E5B">
        <w:rPr>
          <w:sz w:val="24"/>
          <w:szCs w:val="24"/>
        </w:rPr>
        <w:t xml:space="preserve"> </w:t>
      </w:r>
      <w:proofErr w:type="gramStart"/>
      <w:r w:rsidR="00737E5B">
        <w:rPr>
          <w:sz w:val="24"/>
          <w:szCs w:val="24"/>
        </w:rPr>
        <w:t>1 &amp; 8.</w:t>
      </w:r>
      <w:proofErr w:type="gramEnd"/>
    </w:p>
    <w:p w:rsidR="00385CD0" w:rsidRDefault="00385CD0" w:rsidP="00E143CC">
      <w:pPr>
        <w:pStyle w:val="NoSpacing"/>
        <w:rPr>
          <w:sz w:val="24"/>
          <w:szCs w:val="24"/>
        </w:rPr>
      </w:pPr>
    </w:p>
    <w:p w:rsidR="00FA2684" w:rsidRPr="000C1ED2" w:rsidRDefault="00FA2684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V.</w:t>
      </w:r>
      <w:r w:rsidR="004741EE">
        <w:rPr>
          <w:sz w:val="24"/>
          <w:szCs w:val="24"/>
        </w:rPr>
        <w:t xml:space="preserve">  </w:t>
      </w:r>
      <w:r w:rsidR="004741EE">
        <w:rPr>
          <w:sz w:val="24"/>
          <w:szCs w:val="24"/>
        </w:rPr>
        <w:tab/>
      </w:r>
      <w:r w:rsidR="00312266" w:rsidRPr="008001A7">
        <w:rPr>
          <w:b/>
          <w:sz w:val="24"/>
          <w:szCs w:val="24"/>
        </w:rPr>
        <w:t>Distant s</w:t>
      </w:r>
      <w:r w:rsidR="004741EE" w:rsidRPr="008001A7">
        <w:rPr>
          <w:b/>
          <w:sz w:val="24"/>
          <w:szCs w:val="24"/>
        </w:rPr>
        <w:t>ources of public opinion</w:t>
      </w:r>
      <w:r w:rsidR="000C1ED2">
        <w:rPr>
          <w:b/>
          <w:sz w:val="24"/>
          <w:szCs w:val="24"/>
        </w:rPr>
        <w:t xml:space="preserve"> </w:t>
      </w:r>
      <w:r w:rsidR="000C1ED2" w:rsidRPr="000C1ED2">
        <w:rPr>
          <w:sz w:val="24"/>
          <w:szCs w:val="24"/>
        </w:rPr>
        <w:t>(</w:t>
      </w:r>
      <w:r w:rsidR="00AC7F3C">
        <w:rPr>
          <w:sz w:val="24"/>
          <w:szCs w:val="24"/>
        </w:rPr>
        <w:t>January</w:t>
      </w:r>
      <w:r w:rsidR="00D609C3">
        <w:rPr>
          <w:sz w:val="24"/>
          <w:szCs w:val="24"/>
        </w:rPr>
        <w:t xml:space="preserve"> </w:t>
      </w:r>
      <w:r w:rsidR="00AC7F3C">
        <w:rPr>
          <w:sz w:val="24"/>
          <w:szCs w:val="24"/>
        </w:rPr>
        <w:t>2</w:t>
      </w:r>
      <w:r w:rsidR="00936D88">
        <w:rPr>
          <w:sz w:val="24"/>
          <w:szCs w:val="24"/>
        </w:rPr>
        <w:t>7-February 3</w:t>
      </w:r>
      <w:r w:rsidR="000C1ED2">
        <w:rPr>
          <w:sz w:val="24"/>
          <w:szCs w:val="24"/>
        </w:rPr>
        <w:t>)</w:t>
      </w:r>
    </w:p>
    <w:p w:rsidR="004741EE" w:rsidRPr="000C1ED2" w:rsidRDefault="004741EE" w:rsidP="00E143CC">
      <w:pPr>
        <w:pStyle w:val="NoSpacing"/>
        <w:rPr>
          <w:b/>
          <w:sz w:val="24"/>
          <w:szCs w:val="24"/>
        </w:rPr>
      </w:pPr>
    </w:p>
    <w:p w:rsidR="004741EE" w:rsidRDefault="004741EE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 Socialization and differential experience</w:t>
      </w:r>
    </w:p>
    <w:p w:rsidR="004741EE" w:rsidRDefault="004741EE" w:rsidP="00E143CC">
      <w:pPr>
        <w:pStyle w:val="NoSpacing"/>
        <w:rPr>
          <w:sz w:val="24"/>
          <w:szCs w:val="24"/>
        </w:rPr>
      </w:pPr>
    </w:p>
    <w:p w:rsidR="0019308D" w:rsidRDefault="004741EE" w:rsidP="004741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8001A7">
        <w:rPr>
          <w:sz w:val="24"/>
          <w:szCs w:val="24"/>
        </w:rPr>
        <w:t>Reading</w:t>
      </w:r>
      <w:r>
        <w:rPr>
          <w:sz w:val="24"/>
          <w:szCs w:val="24"/>
        </w:rPr>
        <w:t>:</w:t>
      </w:r>
      <w:r w:rsidRPr="00474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Erikson and </w:t>
      </w:r>
      <w:proofErr w:type="spellStart"/>
      <w:r>
        <w:rPr>
          <w:sz w:val="24"/>
          <w:szCs w:val="24"/>
        </w:rPr>
        <w:t>Tedin</w:t>
      </w:r>
      <w:proofErr w:type="spellEnd"/>
      <w:r>
        <w:rPr>
          <w:sz w:val="24"/>
          <w:szCs w:val="24"/>
        </w:rPr>
        <w:t xml:space="preserve">, </w:t>
      </w:r>
      <w:r w:rsidRPr="00952AFD">
        <w:rPr>
          <w:sz w:val="24"/>
          <w:szCs w:val="24"/>
          <w:u w:val="single"/>
        </w:rPr>
        <w:t>American Public Opinion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chps</w:t>
      </w:r>
      <w:proofErr w:type="spellEnd"/>
      <w:r>
        <w:rPr>
          <w:sz w:val="24"/>
          <w:szCs w:val="24"/>
        </w:rPr>
        <w:t>. 5-7</w:t>
      </w:r>
      <w:proofErr w:type="gramStart"/>
      <w:r>
        <w:rPr>
          <w:sz w:val="24"/>
          <w:szCs w:val="24"/>
        </w:rPr>
        <w:t>;  Anthony</w:t>
      </w:r>
      <w:proofErr w:type="gramEnd"/>
      <w:r>
        <w:rPr>
          <w:sz w:val="24"/>
          <w:szCs w:val="24"/>
        </w:rPr>
        <w:t xml:space="preserve"> </w:t>
      </w:r>
      <w:r w:rsidR="00924651">
        <w:rPr>
          <w:sz w:val="24"/>
          <w:szCs w:val="24"/>
        </w:rPr>
        <w:tab/>
      </w:r>
      <w:r w:rsidR="00924651">
        <w:rPr>
          <w:sz w:val="24"/>
          <w:szCs w:val="24"/>
        </w:rPr>
        <w:tab/>
      </w:r>
      <w:r w:rsidR="00924651">
        <w:rPr>
          <w:sz w:val="24"/>
          <w:szCs w:val="24"/>
        </w:rPr>
        <w:tab/>
      </w:r>
      <w:r w:rsidR="00924651">
        <w:rPr>
          <w:sz w:val="24"/>
          <w:szCs w:val="24"/>
        </w:rPr>
        <w:tab/>
        <w:t xml:space="preserve">  </w:t>
      </w:r>
      <w:r w:rsidR="008001A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Downs,  </w:t>
      </w:r>
      <w:r w:rsidRPr="002E684E">
        <w:rPr>
          <w:sz w:val="24"/>
          <w:szCs w:val="24"/>
          <w:u w:val="single"/>
        </w:rPr>
        <w:t>Economic Theory of Democracy</w:t>
      </w:r>
      <w:r w:rsidR="00924651">
        <w:rPr>
          <w:sz w:val="24"/>
          <w:szCs w:val="24"/>
        </w:rPr>
        <w:t xml:space="preserve">, </w:t>
      </w:r>
      <w:proofErr w:type="spellStart"/>
      <w:r w:rsidR="00924651">
        <w:rPr>
          <w:sz w:val="24"/>
          <w:szCs w:val="24"/>
        </w:rPr>
        <w:t>chps</w:t>
      </w:r>
      <w:proofErr w:type="spellEnd"/>
      <w:r w:rsidR="00924651">
        <w:rPr>
          <w:sz w:val="24"/>
          <w:szCs w:val="24"/>
        </w:rPr>
        <w:t>. 3, 12</w:t>
      </w:r>
      <w:r w:rsidR="0019308D">
        <w:rPr>
          <w:sz w:val="24"/>
          <w:szCs w:val="24"/>
        </w:rPr>
        <w:t xml:space="preserve">; Richard </w:t>
      </w:r>
      <w:proofErr w:type="spellStart"/>
      <w:r w:rsidR="0019308D">
        <w:rPr>
          <w:sz w:val="24"/>
          <w:szCs w:val="24"/>
        </w:rPr>
        <w:t>Niemi</w:t>
      </w:r>
      <w:proofErr w:type="spellEnd"/>
      <w:r w:rsidR="0019308D">
        <w:rPr>
          <w:sz w:val="24"/>
          <w:szCs w:val="24"/>
        </w:rPr>
        <w:t xml:space="preserve"> and </w:t>
      </w:r>
    </w:p>
    <w:p w:rsidR="000B4A6F" w:rsidRDefault="0019308D" w:rsidP="000B4A6F">
      <w:pPr>
        <w:pStyle w:val="NoSpacing"/>
        <w:rPr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Kent Jennings, “Issues and Inheritance in the Formation of Party </w:t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  <w:t xml:space="preserve">          </w:t>
      </w:r>
      <w:r w:rsidR="0013207C">
        <w:rPr>
          <w:sz w:val="24"/>
          <w:szCs w:val="24"/>
        </w:rPr>
        <w:t>I</w:t>
      </w:r>
      <w:r w:rsidR="000446AA">
        <w:rPr>
          <w:sz w:val="24"/>
          <w:szCs w:val="24"/>
        </w:rPr>
        <w:t>dentification</w:t>
      </w:r>
      <w:r w:rsidR="0013207C">
        <w:rPr>
          <w:sz w:val="24"/>
          <w:szCs w:val="24"/>
        </w:rPr>
        <w:t>,”</w:t>
      </w:r>
      <w:r w:rsidR="000446AA">
        <w:rPr>
          <w:sz w:val="24"/>
          <w:szCs w:val="24"/>
        </w:rPr>
        <w:t xml:space="preserve"> </w:t>
      </w:r>
      <w:r w:rsidRPr="0019308D">
        <w:rPr>
          <w:sz w:val="24"/>
          <w:szCs w:val="24"/>
          <w:u w:val="single"/>
        </w:rPr>
        <w:t>American Journal of Political Science</w:t>
      </w:r>
      <w:r>
        <w:rPr>
          <w:sz w:val="24"/>
          <w:szCs w:val="24"/>
        </w:rPr>
        <w:t>, 1991, pp. 970-988</w:t>
      </w:r>
      <w:r w:rsidR="00170223">
        <w:rPr>
          <w:sz w:val="24"/>
          <w:szCs w:val="24"/>
        </w:rPr>
        <w:t>;</w:t>
      </w:r>
      <w:r w:rsidR="00CF08BD">
        <w:rPr>
          <w:sz w:val="24"/>
          <w:szCs w:val="24"/>
        </w:rPr>
        <w:t xml:space="preserve"> </w:t>
      </w:r>
      <w:r w:rsidR="00170223">
        <w:rPr>
          <w:sz w:val="24"/>
          <w:szCs w:val="24"/>
        </w:rPr>
        <w:t xml:space="preserve"> </w:t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  <w:t xml:space="preserve">          </w:t>
      </w:r>
      <w:r w:rsidR="00170223">
        <w:rPr>
          <w:sz w:val="24"/>
          <w:szCs w:val="24"/>
        </w:rPr>
        <w:t>David Sears and Nicholas Valentino,</w:t>
      </w:r>
      <w:r w:rsidR="000B4A6F">
        <w:rPr>
          <w:sz w:val="24"/>
          <w:szCs w:val="24"/>
        </w:rPr>
        <w:t xml:space="preserve"> “</w:t>
      </w:r>
      <w:r w:rsidR="00B80BC5">
        <w:rPr>
          <w:sz w:val="24"/>
          <w:szCs w:val="24"/>
        </w:rPr>
        <w:t xml:space="preserve">Politics Matters: </w:t>
      </w:r>
      <w:r w:rsidR="000B4A6F">
        <w:rPr>
          <w:sz w:val="24"/>
          <w:szCs w:val="24"/>
        </w:rPr>
        <w:t xml:space="preserve">Political Events as </w:t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</w:r>
      <w:r w:rsidR="000446AA">
        <w:rPr>
          <w:sz w:val="24"/>
          <w:szCs w:val="24"/>
        </w:rPr>
        <w:tab/>
        <w:t xml:space="preserve">          </w:t>
      </w:r>
      <w:r w:rsidR="000B4A6F">
        <w:rPr>
          <w:sz w:val="24"/>
          <w:szCs w:val="24"/>
        </w:rPr>
        <w:t>Catalysts for</w:t>
      </w:r>
      <w:r w:rsidR="000446AA">
        <w:rPr>
          <w:sz w:val="24"/>
          <w:szCs w:val="24"/>
        </w:rPr>
        <w:t xml:space="preserve"> </w:t>
      </w:r>
      <w:proofErr w:type="spellStart"/>
      <w:r w:rsidR="000B4A6F">
        <w:rPr>
          <w:sz w:val="24"/>
          <w:szCs w:val="24"/>
        </w:rPr>
        <w:t>Preadult</w:t>
      </w:r>
      <w:proofErr w:type="spellEnd"/>
      <w:r w:rsidR="000B4A6F">
        <w:rPr>
          <w:sz w:val="24"/>
          <w:szCs w:val="24"/>
        </w:rPr>
        <w:t xml:space="preserve"> Socialization,” </w:t>
      </w:r>
      <w:r w:rsidR="007D0577" w:rsidRPr="000B4A6F">
        <w:rPr>
          <w:bCs/>
          <w:sz w:val="24"/>
          <w:szCs w:val="24"/>
          <w:u w:val="single"/>
        </w:rPr>
        <w:t>American Political Science Review</w:t>
      </w:r>
      <w:r w:rsidR="009E3159">
        <w:rPr>
          <w:bCs/>
          <w:sz w:val="24"/>
          <w:szCs w:val="24"/>
        </w:rPr>
        <w:t>,</w:t>
      </w:r>
      <w:r w:rsidR="007D0577" w:rsidRPr="007D0577">
        <w:rPr>
          <w:b/>
          <w:bCs/>
          <w:sz w:val="24"/>
          <w:szCs w:val="24"/>
        </w:rPr>
        <w:t xml:space="preserve"> </w:t>
      </w:r>
      <w:r w:rsidR="000446AA">
        <w:rPr>
          <w:b/>
          <w:bCs/>
          <w:sz w:val="24"/>
          <w:szCs w:val="24"/>
        </w:rPr>
        <w:tab/>
      </w:r>
      <w:r w:rsidR="000446AA">
        <w:rPr>
          <w:b/>
          <w:bCs/>
          <w:sz w:val="24"/>
          <w:szCs w:val="24"/>
        </w:rPr>
        <w:tab/>
      </w:r>
      <w:r w:rsidR="000446AA">
        <w:rPr>
          <w:b/>
          <w:bCs/>
          <w:sz w:val="24"/>
          <w:szCs w:val="24"/>
        </w:rPr>
        <w:tab/>
        <w:t xml:space="preserve">          </w:t>
      </w:r>
      <w:r w:rsidR="007D0577" w:rsidRPr="000B4A6F">
        <w:rPr>
          <w:bCs/>
          <w:sz w:val="24"/>
          <w:szCs w:val="24"/>
        </w:rPr>
        <w:t>1997</w:t>
      </w:r>
      <w:r w:rsidR="009E3159">
        <w:rPr>
          <w:bCs/>
          <w:sz w:val="24"/>
          <w:szCs w:val="24"/>
        </w:rPr>
        <w:t>, pp.</w:t>
      </w:r>
      <w:r w:rsidR="005F548C">
        <w:rPr>
          <w:bCs/>
          <w:sz w:val="24"/>
          <w:szCs w:val="24"/>
        </w:rPr>
        <w:t xml:space="preserve"> 45-65</w:t>
      </w:r>
      <w:r w:rsidR="00B80BC5">
        <w:rPr>
          <w:bCs/>
          <w:sz w:val="24"/>
          <w:szCs w:val="24"/>
        </w:rPr>
        <w:t>.</w:t>
      </w:r>
    </w:p>
    <w:p w:rsidR="00241BB9" w:rsidRPr="000C1ED2" w:rsidRDefault="00241BB9" w:rsidP="00241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V.  </w:t>
      </w:r>
      <w:r>
        <w:rPr>
          <w:sz w:val="24"/>
          <w:szCs w:val="24"/>
        </w:rPr>
        <w:tab/>
      </w:r>
      <w:r w:rsidRPr="008001A7">
        <w:rPr>
          <w:b/>
          <w:sz w:val="24"/>
          <w:szCs w:val="24"/>
        </w:rPr>
        <w:t>Distant sources of public opinion</w:t>
      </w:r>
      <w:r>
        <w:rPr>
          <w:b/>
          <w:sz w:val="24"/>
          <w:szCs w:val="24"/>
        </w:rPr>
        <w:t xml:space="preserve"> cont’d </w:t>
      </w:r>
      <w:r w:rsidRPr="000C1ED2">
        <w:rPr>
          <w:sz w:val="24"/>
          <w:szCs w:val="24"/>
        </w:rPr>
        <w:t>(</w:t>
      </w:r>
      <w:r w:rsidR="00AC7F3C">
        <w:rPr>
          <w:sz w:val="24"/>
          <w:szCs w:val="24"/>
        </w:rPr>
        <w:t>January 2</w:t>
      </w:r>
      <w:r w:rsidR="00936D88">
        <w:rPr>
          <w:sz w:val="24"/>
          <w:szCs w:val="24"/>
        </w:rPr>
        <w:t>7</w:t>
      </w:r>
      <w:r w:rsidR="00AC7F3C">
        <w:rPr>
          <w:sz w:val="24"/>
          <w:szCs w:val="24"/>
        </w:rPr>
        <w:t xml:space="preserve">-February </w:t>
      </w:r>
      <w:r w:rsidR="00936D88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241BB9" w:rsidRDefault="00241BB9" w:rsidP="000B4A6F">
      <w:pPr>
        <w:pStyle w:val="NoSpacing"/>
        <w:ind w:firstLine="720"/>
        <w:rPr>
          <w:sz w:val="24"/>
          <w:szCs w:val="24"/>
        </w:rPr>
      </w:pPr>
    </w:p>
    <w:p w:rsidR="004741EE" w:rsidRDefault="004741EE" w:rsidP="000B4A6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B.  Self-interest vs. collective interest</w:t>
      </w:r>
    </w:p>
    <w:p w:rsidR="004741EE" w:rsidRDefault="004741EE" w:rsidP="00E143CC">
      <w:pPr>
        <w:pStyle w:val="NoSpacing"/>
        <w:rPr>
          <w:sz w:val="24"/>
          <w:szCs w:val="24"/>
        </w:rPr>
      </w:pPr>
    </w:p>
    <w:p w:rsidR="003D5CF2" w:rsidRDefault="004741EE" w:rsidP="003D5CF2">
      <w:pPr>
        <w:pStyle w:val="NoSpacing"/>
        <w:ind w:left="1440"/>
        <w:rPr>
          <w:sz w:val="24"/>
          <w:szCs w:val="24"/>
        </w:rPr>
      </w:pPr>
      <w:r w:rsidRPr="009E3159">
        <w:rPr>
          <w:sz w:val="24"/>
          <w:szCs w:val="24"/>
        </w:rPr>
        <w:t>Reading</w:t>
      </w:r>
      <w:r>
        <w:rPr>
          <w:sz w:val="24"/>
          <w:szCs w:val="24"/>
        </w:rPr>
        <w:t>:</w:t>
      </w:r>
      <w:r w:rsidR="004F1810">
        <w:rPr>
          <w:sz w:val="24"/>
          <w:szCs w:val="24"/>
        </w:rPr>
        <w:t xml:space="preserve">  </w:t>
      </w:r>
      <w:r w:rsidR="00397EB8">
        <w:rPr>
          <w:sz w:val="24"/>
          <w:szCs w:val="24"/>
        </w:rPr>
        <w:t xml:space="preserve"> </w:t>
      </w:r>
      <w:r w:rsidR="003D5CF2">
        <w:rPr>
          <w:sz w:val="24"/>
          <w:szCs w:val="24"/>
        </w:rPr>
        <w:t xml:space="preserve">Richard </w:t>
      </w:r>
      <w:r w:rsidR="00ED55C7">
        <w:rPr>
          <w:sz w:val="24"/>
          <w:szCs w:val="24"/>
        </w:rPr>
        <w:t xml:space="preserve">Nadeau and </w:t>
      </w:r>
      <w:r w:rsidR="000B0862">
        <w:rPr>
          <w:sz w:val="24"/>
          <w:szCs w:val="24"/>
        </w:rPr>
        <w:t>Michael Lewis-Beck</w:t>
      </w:r>
      <w:r w:rsidR="003D5CF2">
        <w:rPr>
          <w:sz w:val="24"/>
          <w:szCs w:val="24"/>
        </w:rPr>
        <w:t>, “</w:t>
      </w:r>
      <w:r w:rsidR="00ED55C7">
        <w:rPr>
          <w:sz w:val="24"/>
          <w:szCs w:val="24"/>
        </w:rPr>
        <w:t xml:space="preserve">National </w:t>
      </w:r>
      <w:r w:rsidR="003D5CF2">
        <w:rPr>
          <w:sz w:val="24"/>
          <w:szCs w:val="24"/>
        </w:rPr>
        <w:t xml:space="preserve">Economic </w:t>
      </w:r>
    </w:p>
    <w:p w:rsidR="003D5CF2" w:rsidRDefault="009E3159" w:rsidP="009E3159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D5CF2">
        <w:rPr>
          <w:sz w:val="24"/>
          <w:szCs w:val="24"/>
        </w:rPr>
        <w:t>V</w:t>
      </w:r>
      <w:r w:rsidR="00ED55C7">
        <w:rPr>
          <w:sz w:val="24"/>
          <w:szCs w:val="24"/>
        </w:rPr>
        <w:t xml:space="preserve">oting </w:t>
      </w:r>
      <w:r w:rsidR="003D5CF2">
        <w:rPr>
          <w:sz w:val="24"/>
          <w:szCs w:val="24"/>
        </w:rPr>
        <w:t xml:space="preserve">in U.S. Presidential Elections,” </w:t>
      </w:r>
      <w:r w:rsidR="003D5CF2" w:rsidRPr="003D5CF2">
        <w:rPr>
          <w:sz w:val="24"/>
          <w:szCs w:val="24"/>
          <w:u w:val="single"/>
        </w:rPr>
        <w:t xml:space="preserve">The Journal of </w:t>
      </w:r>
      <w:proofErr w:type="gramStart"/>
      <w:r w:rsidR="003D5CF2" w:rsidRPr="003D5CF2">
        <w:rPr>
          <w:sz w:val="24"/>
          <w:szCs w:val="24"/>
          <w:u w:val="single"/>
        </w:rPr>
        <w:t>Politics</w:t>
      </w:r>
      <w:r w:rsidR="003D5CF2">
        <w:rPr>
          <w:sz w:val="24"/>
          <w:szCs w:val="24"/>
        </w:rPr>
        <w:t xml:space="preserve">  63</w:t>
      </w:r>
      <w:proofErr w:type="gramEnd"/>
      <w:r w:rsidR="003D5CF2">
        <w:rPr>
          <w:sz w:val="24"/>
          <w:szCs w:val="24"/>
        </w:rPr>
        <w:t xml:space="preserve">                      </w:t>
      </w:r>
    </w:p>
    <w:p w:rsidR="00173BE8" w:rsidRDefault="009E3159" w:rsidP="009E3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3D5CF2">
        <w:rPr>
          <w:sz w:val="24"/>
          <w:szCs w:val="24"/>
        </w:rPr>
        <w:t>(</w:t>
      </w:r>
      <w:r w:rsidR="0043016D">
        <w:rPr>
          <w:sz w:val="24"/>
          <w:szCs w:val="24"/>
        </w:rPr>
        <w:t>February</w:t>
      </w:r>
      <w:r w:rsidR="003D5CF2">
        <w:rPr>
          <w:sz w:val="24"/>
          <w:szCs w:val="24"/>
        </w:rPr>
        <w:t xml:space="preserve"> 2001</w:t>
      </w:r>
      <w:proofErr w:type="gramStart"/>
      <w:r w:rsidR="000B0862">
        <w:rPr>
          <w:sz w:val="24"/>
          <w:szCs w:val="24"/>
        </w:rPr>
        <w:t>)  pp</w:t>
      </w:r>
      <w:proofErr w:type="gramEnd"/>
      <w:r w:rsidR="000B0862">
        <w:rPr>
          <w:sz w:val="24"/>
          <w:szCs w:val="24"/>
        </w:rPr>
        <w:t>.</w:t>
      </w:r>
      <w:r w:rsidR="003D5CF2">
        <w:rPr>
          <w:sz w:val="24"/>
          <w:szCs w:val="24"/>
        </w:rPr>
        <w:t xml:space="preserve"> </w:t>
      </w:r>
      <w:r w:rsidR="007B71B8">
        <w:rPr>
          <w:sz w:val="24"/>
          <w:szCs w:val="24"/>
        </w:rPr>
        <w:t>1</w:t>
      </w:r>
      <w:r w:rsidR="003D5CF2">
        <w:rPr>
          <w:sz w:val="24"/>
          <w:szCs w:val="24"/>
        </w:rPr>
        <w:t>59-181;</w:t>
      </w:r>
      <w:r w:rsidR="004F1810">
        <w:rPr>
          <w:sz w:val="24"/>
          <w:szCs w:val="24"/>
        </w:rPr>
        <w:t xml:space="preserve"> </w:t>
      </w:r>
      <w:r w:rsidR="003D5CF2">
        <w:rPr>
          <w:sz w:val="24"/>
          <w:szCs w:val="24"/>
        </w:rPr>
        <w:t>Donald K</w:t>
      </w:r>
      <w:r w:rsidR="00ED55C7">
        <w:rPr>
          <w:sz w:val="24"/>
          <w:szCs w:val="24"/>
        </w:rPr>
        <w:t>inder</w:t>
      </w:r>
      <w:r w:rsidR="00173BE8">
        <w:rPr>
          <w:sz w:val="24"/>
          <w:szCs w:val="24"/>
        </w:rPr>
        <w:t xml:space="preserve">, “Presidents, Prosperity, </w:t>
      </w:r>
    </w:p>
    <w:p w:rsidR="00173BE8" w:rsidRDefault="00173BE8" w:rsidP="009E3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Public Opinion,” </w:t>
      </w:r>
      <w:r w:rsidRPr="00173BE8">
        <w:rPr>
          <w:sz w:val="24"/>
          <w:szCs w:val="24"/>
          <w:u w:val="single"/>
        </w:rPr>
        <w:t>Public Opinion Quarterly</w:t>
      </w:r>
      <w:r>
        <w:rPr>
          <w:sz w:val="24"/>
          <w:szCs w:val="24"/>
        </w:rPr>
        <w:t xml:space="preserve"> 45 (Spring 1981), </w:t>
      </w:r>
    </w:p>
    <w:p w:rsidR="00173BE8" w:rsidRDefault="00173BE8" w:rsidP="009E3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pp. 1-21.  </w:t>
      </w:r>
      <w:r w:rsidR="004F1810">
        <w:rPr>
          <w:sz w:val="24"/>
          <w:szCs w:val="24"/>
        </w:rPr>
        <w:t xml:space="preserve">Donald Green and Ann </w:t>
      </w:r>
      <w:proofErr w:type="spellStart"/>
      <w:r w:rsidR="004F1810">
        <w:rPr>
          <w:sz w:val="24"/>
          <w:szCs w:val="24"/>
        </w:rPr>
        <w:t>Gerken</w:t>
      </w:r>
      <w:proofErr w:type="spellEnd"/>
      <w:r w:rsidR="004F1810">
        <w:rPr>
          <w:sz w:val="24"/>
          <w:szCs w:val="24"/>
        </w:rPr>
        <w:t xml:space="preserve">, “Self-Interest and Public </w:t>
      </w:r>
    </w:p>
    <w:p w:rsidR="00173BE8" w:rsidRDefault="00173BE8" w:rsidP="009E3159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 w:rsidR="004F1810">
        <w:rPr>
          <w:sz w:val="24"/>
          <w:szCs w:val="24"/>
        </w:rPr>
        <w:t>Opinion</w:t>
      </w:r>
      <w:r>
        <w:rPr>
          <w:sz w:val="24"/>
          <w:szCs w:val="24"/>
        </w:rPr>
        <w:t xml:space="preserve"> </w:t>
      </w:r>
      <w:r w:rsidR="004F1810">
        <w:rPr>
          <w:sz w:val="24"/>
          <w:szCs w:val="24"/>
        </w:rPr>
        <w:t>toward Smoking Restrictions and Cigarette Taxes.”</w:t>
      </w:r>
      <w:proofErr w:type="gramEnd"/>
      <w:r w:rsidR="004F1810">
        <w:rPr>
          <w:sz w:val="24"/>
          <w:szCs w:val="24"/>
        </w:rPr>
        <w:t xml:space="preserve"> </w:t>
      </w:r>
      <w:r w:rsidR="004F1810" w:rsidRPr="008001A7">
        <w:rPr>
          <w:sz w:val="24"/>
          <w:szCs w:val="24"/>
          <w:u w:val="single"/>
        </w:rPr>
        <w:t xml:space="preserve">Public </w:t>
      </w:r>
    </w:p>
    <w:p w:rsidR="004741EE" w:rsidRDefault="00173BE8" w:rsidP="009E3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 w:rsidR="004F1810" w:rsidRPr="008001A7">
        <w:rPr>
          <w:sz w:val="24"/>
          <w:szCs w:val="24"/>
          <w:u w:val="single"/>
        </w:rPr>
        <w:t>Opinion Quarterly</w:t>
      </w:r>
      <w:r w:rsidR="004F1810">
        <w:rPr>
          <w:sz w:val="24"/>
          <w:szCs w:val="24"/>
        </w:rPr>
        <w:t>.</w:t>
      </w:r>
      <w:proofErr w:type="gramEnd"/>
      <w:r w:rsidR="004F1810">
        <w:rPr>
          <w:sz w:val="24"/>
          <w:szCs w:val="24"/>
        </w:rPr>
        <w:t xml:space="preserve"> 1989, pp. 1-16</w:t>
      </w:r>
    </w:p>
    <w:p w:rsidR="009E26F3" w:rsidRDefault="009E26F3" w:rsidP="009E3159">
      <w:pPr>
        <w:pStyle w:val="NoSpacing"/>
        <w:rPr>
          <w:sz w:val="24"/>
          <w:szCs w:val="24"/>
        </w:rPr>
      </w:pPr>
    </w:p>
    <w:p w:rsidR="009E26F3" w:rsidRDefault="009E26F3" w:rsidP="009E26F3">
      <w:pPr>
        <w:pStyle w:val="NoSpacing"/>
        <w:rPr>
          <w:sz w:val="24"/>
          <w:szCs w:val="24"/>
        </w:rPr>
      </w:pPr>
      <w:r w:rsidRPr="00385CD0">
        <w:rPr>
          <w:b/>
          <w:sz w:val="24"/>
          <w:szCs w:val="24"/>
        </w:rPr>
        <w:t>Paper topic</w:t>
      </w:r>
      <w:r>
        <w:rPr>
          <w:b/>
          <w:sz w:val="24"/>
          <w:szCs w:val="24"/>
        </w:rPr>
        <w:t>s</w:t>
      </w:r>
      <w:r w:rsidRPr="00385CD0">
        <w:rPr>
          <w:b/>
          <w:sz w:val="24"/>
          <w:szCs w:val="24"/>
        </w:rPr>
        <w:t xml:space="preserve"> due</w:t>
      </w:r>
      <w:r>
        <w:rPr>
          <w:sz w:val="24"/>
          <w:szCs w:val="24"/>
        </w:rPr>
        <w:t>:  Monday, February 3</w:t>
      </w:r>
    </w:p>
    <w:p w:rsidR="00B54FFB" w:rsidRDefault="00B54FFB" w:rsidP="00B54FFB">
      <w:pPr>
        <w:pStyle w:val="NoSpacing"/>
        <w:rPr>
          <w:b/>
          <w:sz w:val="24"/>
          <w:szCs w:val="24"/>
        </w:rPr>
      </w:pPr>
    </w:p>
    <w:p w:rsidR="004741EE" w:rsidRPr="000C1ED2" w:rsidRDefault="00924651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VI.  </w:t>
      </w:r>
      <w:r>
        <w:rPr>
          <w:sz w:val="24"/>
          <w:szCs w:val="24"/>
        </w:rPr>
        <w:tab/>
      </w:r>
      <w:r w:rsidRPr="008001A7">
        <w:rPr>
          <w:b/>
          <w:sz w:val="24"/>
          <w:szCs w:val="24"/>
        </w:rPr>
        <w:t>Media effects</w:t>
      </w:r>
      <w:r w:rsidR="000C1ED2">
        <w:rPr>
          <w:b/>
          <w:sz w:val="24"/>
          <w:szCs w:val="24"/>
        </w:rPr>
        <w:t xml:space="preserve"> </w:t>
      </w:r>
      <w:r w:rsidR="000C1ED2" w:rsidRPr="000C1ED2">
        <w:rPr>
          <w:sz w:val="24"/>
          <w:szCs w:val="24"/>
        </w:rPr>
        <w:t>(</w:t>
      </w:r>
      <w:r w:rsidR="00AC7F3C">
        <w:rPr>
          <w:sz w:val="24"/>
          <w:szCs w:val="24"/>
        </w:rPr>
        <w:t xml:space="preserve">February </w:t>
      </w:r>
      <w:r w:rsidR="00936D88">
        <w:rPr>
          <w:sz w:val="24"/>
          <w:szCs w:val="24"/>
        </w:rPr>
        <w:t>5</w:t>
      </w:r>
      <w:r w:rsidR="000C1ED2">
        <w:rPr>
          <w:sz w:val="24"/>
          <w:szCs w:val="24"/>
        </w:rPr>
        <w:t>)</w:t>
      </w:r>
    </w:p>
    <w:p w:rsidR="00924651" w:rsidRDefault="00924651" w:rsidP="00E143CC">
      <w:pPr>
        <w:pStyle w:val="NoSpacing"/>
        <w:rPr>
          <w:sz w:val="24"/>
          <w:szCs w:val="24"/>
        </w:rPr>
      </w:pPr>
    </w:p>
    <w:p w:rsidR="00924651" w:rsidRDefault="00924651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A.  Agenda setting and priming</w:t>
      </w:r>
    </w:p>
    <w:p w:rsidR="00924651" w:rsidRDefault="00924651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930E25" w:rsidRDefault="00930E25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924651">
        <w:rPr>
          <w:sz w:val="24"/>
          <w:szCs w:val="24"/>
        </w:rPr>
        <w:t xml:space="preserve">     Reading:  </w:t>
      </w:r>
      <w:r>
        <w:rPr>
          <w:sz w:val="24"/>
          <w:szCs w:val="24"/>
        </w:rPr>
        <w:t xml:space="preserve">Erikson and </w:t>
      </w:r>
      <w:proofErr w:type="spellStart"/>
      <w:r>
        <w:rPr>
          <w:sz w:val="24"/>
          <w:szCs w:val="24"/>
        </w:rPr>
        <w:t>Tedin</w:t>
      </w:r>
      <w:proofErr w:type="spellEnd"/>
      <w:r>
        <w:rPr>
          <w:sz w:val="24"/>
          <w:szCs w:val="24"/>
        </w:rPr>
        <w:t xml:space="preserve">, </w:t>
      </w:r>
      <w:r w:rsidRPr="00952AFD">
        <w:rPr>
          <w:sz w:val="24"/>
          <w:szCs w:val="24"/>
          <w:u w:val="single"/>
        </w:rPr>
        <w:t>American Public Opinion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chps</w:t>
      </w:r>
      <w:proofErr w:type="spellEnd"/>
      <w:r>
        <w:rPr>
          <w:sz w:val="24"/>
          <w:szCs w:val="24"/>
        </w:rPr>
        <w:t xml:space="preserve">. 8; </w:t>
      </w:r>
      <w:proofErr w:type="spellStart"/>
      <w:r w:rsidR="00FD0437">
        <w:rPr>
          <w:sz w:val="24"/>
          <w:szCs w:val="24"/>
        </w:rPr>
        <w:t>Shanto</w:t>
      </w:r>
      <w:proofErr w:type="spellEnd"/>
      <w:r w:rsidR="00FD0437">
        <w:rPr>
          <w:sz w:val="24"/>
          <w:szCs w:val="24"/>
        </w:rPr>
        <w:t xml:space="preserve"> </w:t>
      </w:r>
      <w:proofErr w:type="spellStart"/>
      <w:r w:rsidR="00FD0437">
        <w:rPr>
          <w:sz w:val="24"/>
          <w:szCs w:val="24"/>
        </w:rPr>
        <w:t>Iyengar</w:t>
      </w:r>
      <w:proofErr w:type="spellEnd"/>
      <w:r w:rsidR="00FD0437">
        <w:rPr>
          <w:sz w:val="24"/>
          <w:szCs w:val="24"/>
        </w:rPr>
        <w:t xml:space="preserve">, </w:t>
      </w:r>
    </w:p>
    <w:p w:rsidR="00DD407A" w:rsidRDefault="00930E25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FD0437" w:rsidRPr="00FD0437">
        <w:rPr>
          <w:sz w:val="24"/>
          <w:szCs w:val="24"/>
          <w:u w:val="single"/>
        </w:rPr>
        <w:t>News that Matters</w:t>
      </w:r>
      <w:r>
        <w:rPr>
          <w:sz w:val="24"/>
          <w:szCs w:val="24"/>
        </w:rPr>
        <w:t xml:space="preserve"> (University o</w:t>
      </w:r>
      <w:r w:rsidR="00DD407A">
        <w:rPr>
          <w:sz w:val="24"/>
          <w:szCs w:val="24"/>
        </w:rPr>
        <w:t xml:space="preserve">f Chicago Press, 1987), </w:t>
      </w:r>
      <w:proofErr w:type="spellStart"/>
      <w:r w:rsidR="00DD407A">
        <w:rPr>
          <w:sz w:val="24"/>
          <w:szCs w:val="24"/>
        </w:rPr>
        <w:t>chps</w:t>
      </w:r>
      <w:proofErr w:type="spellEnd"/>
      <w:r w:rsidR="00DD407A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DD407A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6</w:t>
      </w:r>
    </w:p>
    <w:p w:rsidR="009E26F3" w:rsidRDefault="009E26F3" w:rsidP="00E143CC">
      <w:pPr>
        <w:pStyle w:val="NoSpacing"/>
        <w:rPr>
          <w:sz w:val="24"/>
          <w:szCs w:val="24"/>
        </w:rPr>
      </w:pPr>
    </w:p>
    <w:p w:rsidR="009E26F3" w:rsidRDefault="009E26F3" w:rsidP="009E26F3">
      <w:pPr>
        <w:pStyle w:val="NoSpacing"/>
        <w:rPr>
          <w:sz w:val="24"/>
          <w:szCs w:val="24"/>
        </w:rPr>
      </w:pPr>
      <w:r w:rsidRPr="00A5003D">
        <w:rPr>
          <w:b/>
          <w:sz w:val="24"/>
          <w:szCs w:val="24"/>
        </w:rPr>
        <w:t>Midterm:</w:t>
      </w:r>
      <w:r>
        <w:rPr>
          <w:sz w:val="24"/>
          <w:szCs w:val="24"/>
        </w:rPr>
        <w:t xml:space="preserve">  Monday, February</w:t>
      </w:r>
      <w:r w:rsidR="00936D88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</w:p>
    <w:p w:rsidR="009E26F3" w:rsidRDefault="009E26F3" w:rsidP="00E143CC">
      <w:pPr>
        <w:pStyle w:val="NoSpacing"/>
        <w:rPr>
          <w:sz w:val="24"/>
          <w:szCs w:val="24"/>
        </w:rPr>
      </w:pPr>
    </w:p>
    <w:p w:rsidR="00924651" w:rsidRDefault="00924651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B.  Horse race journalism, </w:t>
      </w:r>
      <w:proofErr w:type="spellStart"/>
      <w:r w:rsidR="001874C0">
        <w:rPr>
          <w:sz w:val="24"/>
          <w:szCs w:val="24"/>
        </w:rPr>
        <w:t>gatekeeping</w:t>
      </w:r>
      <w:proofErr w:type="spellEnd"/>
      <w:r w:rsidR="001874C0">
        <w:rPr>
          <w:sz w:val="24"/>
          <w:szCs w:val="24"/>
        </w:rPr>
        <w:t>, and handicapping</w:t>
      </w:r>
      <w:r w:rsidR="00936D88">
        <w:rPr>
          <w:sz w:val="24"/>
          <w:szCs w:val="24"/>
        </w:rPr>
        <w:t xml:space="preserve"> (February 12)</w:t>
      </w:r>
    </w:p>
    <w:p w:rsidR="006C7B49" w:rsidRDefault="006C7B49" w:rsidP="00E143CC">
      <w:pPr>
        <w:pStyle w:val="NoSpacing"/>
        <w:rPr>
          <w:sz w:val="24"/>
          <w:szCs w:val="24"/>
        </w:rPr>
      </w:pPr>
    </w:p>
    <w:p w:rsidR="00930E25" w:rsidRDefault="006C7B4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Reading:</w:t>
      </w:r>
      <w:r w:rsidR="00930E25">
        <w:rPr>
          <w:sz w:val="24"/>
          <w:szCs w:val="24"/>
        </w:rPr>
        <w:t xml:space="preserve">  Larry Bartels, </w:t>
      </w:r>
      <w:r w:rsidR="00930E25" w:rsidRPr="00930E25">
        <w:rPr>
          <w:sz w:val="24"/>
          <w:szCs w:val="24"/>
          <w:u w:val="single"/>
        </w:rPr>
        <w:t>Presidential Primaries and the Dynamics of Public Choice</w:t>
      </w:r>
      <w:r w:rsidR="00930E25">
        <w:rPr>
          <w:sz w:val="24"/>
          <w:szCs w:val="24"/>
        </w:rPr>
        <w:t xml:space="preserve"> </w:t>
      </w:r>
    </w:p>
    <w:p w:rsidR="00605491" w:rsidRDefault="00930E25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(Princeton</w:t>
      </w:r>
      <w:r w:rsidR="00605491">
        <w:rPr>
          <w:sz w:val="24"/>
          <w:szCs w:val="24"/>
        </w:rPr>
        <w:t xml:space="preserve"> University Press: 1988), </w:t>
      </w:r>
      <w:proofErr w:type="spellStart"/>
      <w:proofErr w:type="gramStart"/>
      <w:r w:rsidR="00605491">
        <w:rPr>
          <w:sz w:val="24"/>
          <w:szCs w:val="24"/>
        </w:rPr>
        <w:t>chps</w:t>
      </w:r>
      <w:proofErr w:type="spellEnd"/>
      <w:r w:rsidR="006054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</w:t>
      </w:r>
      <w:proofErr w:type="gramEnd"/>
      <w:r w:rsidR="00952B74">
        <w:rPr>
          <w:sz w:val="24"/>
          <w:szCs w:val="24"/>
        </w:rPr>
        <w:t>, 5</w:t>
      </w:r>
      <w:r w:rsidR="006842A3">
        <w:rPr>
          <w:sz w:val="24"/>
          <w:szCs w:val="24"/>
        </w:rPr>
        <w:t xml:space="preserve">; Larry Bartels, “Expectations </w:t>
      </w:r>
      <w:r w:rsidR="006842A3">
        <w:rPr>
          <w:sz w:val="24"/>
          <w:szCs w:val="24"/>
        </w:rPr>
        <w:tab/>
      </w:r>
      <w:r w:rsidR="006842A3">
        <w:rPr>
          <w:sz w:val="24"/>
          <w:szCs w:val="24"/>
        </w:rPr>
        <w:tab/>
      </w:r>
      <w:r w:rsidR="006842A3">
        <w:rPr>
          <w:sz w:val="24"/>
          <w:szCs w:val="24"/>
        </w:rPr>
        <w:tab/>
        <w:t xml:space="preserve">         and Preferences in Presidential Nominating Campaigns,” </w:t>
      </w:r>
      <w:r w:rsidR="006842A3" w:rsidRPr="006842A3">
        <w:rPr>
          <w:sz w:val="24"/>
          <w:szCs w:val="24"/>
          <w:u w:val="single"/>
        </w:rPr>
        <w:t xml:space="preserve">American Political </w:t>
      </w:r>
      <w:r w:rsidR="006842A3" w:rsidRPr="006842A3">
        <w:rPr>
          <w:sz w:val="24"/>
          <w:szCs w:val="24"/>
        </w:rPr>
        <w:tab/>
      </w:r>
      <w:r w:rsidR="006842A3" w:rsidRPr="006842A3">
        <w:rPr>
          <w:sz w:val="24"/>
          <w:szCs w:val="24"/>
        </w:rPr>
        <w:tab/>
        <w:t xml:space="preserve">         </w:t>
      </w:r>
      <w:r w:rsidR="006842A3" w:rsidRPr="006842A3">
        <w:rPr>
          <w:sz w:val="24"/>
          <w:szCs w:val="24"/>
          <w:u w:val="single"/>
        </w:rPr>
        <w:t>Science Review</w:t>
      </w:r>
      <w:r w:rsidR="006842A3">
        <w:rPr>
          <w:sz w:val="24"/>
          <w:szCs w:val="24"/>
        </w:rPr>
        <w:t xml:space="preserve"> 79 (September 1985), pp. 804-815</w:t>
      </w:r>
      <w:r w:rsidR="00605491">
        <w:rPr>
          <w:sz w:val="24"/>
          <w:szCs w:val="24"/>
        </w:rPr>
        <w:t xml:space="preserve">; John Sides and Lynn </w:t>
      </w:r>
      <w:r w:rsidR="00605491">
        <w:rPr>
          <w:sz w:val="24"/>
          <w:szCs w:val="24"/>
        </w:rPr>
        <w:tab/>
      </w:r>
      <w:r w:rsidR="00605491">
        <w:rPr>
          <w:sz w:val="24"/>
          <w:szCs w:val="24"/>
        </w:rPr>
        <w:tab/>
      </w:r>
      <w:r w:rsidR="00605491">
        <w:rPr>
          <w:sz w:val="24"/>
          <w:szCs w:val="24"/>
        </w:rPr>
        <w:tab/>
        <w:t xml:space="preserve">         </w:t>
      </w:r>
      <w:proofErr w:type="spellStart"/>
      <w:r w:rsidR="00605491">
        <w:rPr>
          <w:sz w:val="24"/>
          <w:szCs w:val="24"/>
        </w:rPr>
        <w:t>Vavreck</w:t>
      </w:r>
      <w:proofErr w:type="spellEnd"/>
      <w:r w:rsidR="00605491">
        <w:rPr>
          <w:sz w:val="24"/>
          <w:szCs w:val="24"/>
        </w:rPr>
        <w:t xml:space="preserve">, </w:t>
      </w:r>
      <w:r w:rsidR="00605491" w:rsidRPr="006C7B69">
        <w:rPr>
          <w:sz w:val="24"/>
          <w:szCs w:val="24"/>
          <w:u w:val="single"/>
        </w:rPr>
        <w:t>The Gamble: Choice and Chance in the 2012 Presidential Election</w:t>
      </w:r>
      <w:r w:rsidR="00605491">
        <w:rPr>
          <w:sz w:val="24"/>
          <w:szCs w:val="24"/>
        </w:rPr>
        <w:t xml:space="preserve"> </w:t>
      </w:r>
    </w:p>
    <w:p w:rsidR="006C7B49" w:rsidRDefault="00605491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gramStart"/>
      <w:r>
        <w:rPr>
          <w:sz w:val="24"/>
          <w:szCs w:val="24"/>
        </w:rPr>
        <w:t xml:space="preserve">(Princeton University Press, 2013), </w:t>
      </w:r>
      <w:proofErr w:type="spellStart"/>
      <w:r>
        <w:rPr>
          <w:sz w:val="24"/>
          <w:szCs w:val="24"/>
        </w:rPr>
        <w:t>chps</w:t>
      </w:r>
      <w:proofErr w:type="spellEnd"/>
      <w:r>
        <w:rPr>
          <w:sz w:val="24"/>
          <w:szCs w:val="24"/>
        </w:rPr>
        <w:t xml:space="preserve"> 3, 4</w:t>
      </w:r>
      <w:r w:rsidR="006842A3">
        <w:rPr>
          <w:sz w:val="24"/>
          <w:szCs w:val="24"/>
        </w:rPr>
        <w:t>.</w:t>
      </w:r>
      <w:proofErr w:type="gramEnd"/>
    </w:p>
    <w:p w:rsidR="006842A3" w:rsidRPr="006842A3" w:rsidRDefault="006842A3" w:rsidP="00E143CC">
      <w:pPr>
        <w:pStyle w:val="NoSpacing"/>
        <w:rPr>
          <w:sz w:val="24"/>
          <w:szCs w:val="24"/>
        </w:rPr>
      </w:pPr>
    </w:p>
    <w:p w:rsidR="006C7B49" w:rsidRPr="001E6EBF" w:rsidRDefault="006C7B4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VII.</w:t>
      </w:r>
      <w:r>
        <w:rPr>
          <w:sz w:val="24"/>
          <w:szCs w:val="24"/>
        </w:rPr>
        <w:tab/>
      </w:r>
      <w:r w:rsidR="002D39E8">
        <w:rPr>
          <w:b/>
          <w:sz w:val="24"/>
          <w:szCs w:val="24"/>
        </w:rPr>
        <w:t>I</w:t>
      </w:r>
      <w:r w:rsidR="00D609C3" w:rsidRPr="008001A7">
        <w:rPr>
          <w:b/>
          <w:sz w:val="24"/>
          <w:szCs w:val="24"/>
        </w:rPr>
        <w:t>mmediate sources of public opinion</w:t>
      </w:r>
      <w:r w:rsidR="002D39E8">
        <w:rPr>
          <w:b/>
          <w:sz w:val="24"/>
          <w:szCs w:val="24"/>
        </w:rPr>
        <w:t>:</w:t>
      </w:r>
      <w:r w:rsidR="00D609C3">
        <w:rPr>
          <w:b/>
          <w:sz w:val="24"/>
          <w:szCs w:val="24"/>
        </w:rPr>
        <w:t xml:space="preserve"> </w:t>
      </w:r>
      <w:r w:rsidR="002D39E8">
        <w:rPr>
          <w:b/>
          <w:sz w:val="24"/>
          <w:szCs w:val="24"/>
        </w:rPr>
        <w:t>e</w:t>
      </w:r>
      <w:r w:rsidR="00312266" w:rsidRPr="008001A7">
        <w:rPr>
          <w:b/>
          <w:sz w:val="24"/>
          <w:szCs w:val="24"/>
        </w:rPr>
        <w:t>lite</w:t>
      </w:r>
      <w:r w:rsidRPr="008001A7">
        <w:rPr>
          <w:b/>
          <w:sz w:val="24"/>
          <w:szCs w:val="24"/>
        </w:rPr>
        <w:t xml:space="preserve"> persuasion: </w:t>
      </w:r>
      <w:r w:rsidR="001E6EBF" w:rsidRPr="001E6EBF">
        <w:rPr>
          <w:sz w:val="24"/>
          <w:szCs w:val="24"/>
        </w:rPr>
        <w:t>(</w:t>
      </w:r>
      <w:r w:rsidR="00AC7F3C">
        <w:rPr>
          <w:sz w:val="24"/>
          <w:szCs w:val="24"/>
        </w:rPr>
        <w:t>February</w:t>
      </w:r>
      <w:r w:rsidR="00BC1F70">
        <w:rPr>
          <w:sz w:val="24"/>
          <w:szCs w:val="24"/>
        </w:rPr>
        <w:t xml:space="preserve"> </w:t>
      </w:r>
      <w:r w:rsidR="004A4529">
        <w:rPr>
          <w:sz w:val="24"/>
          <w:szCs w:val="24"/>
        </w:rPr>
        <w:t>19-24</w:t>
      </w:r>
      <w:r w:rsidR="001E6EBF" w:rsidRPr="001E6EBF">
        <w:rPr>
          <w:sz w:val="24"/>
          <w:szCs w:val="24"/>
        </w:rPr>
        <w:t>)</w:t>
      </w:r>
    </w:p>
    <w:p w:rsidR="006C7B49" w:rsidRDefault="006C7B49" w:rsidP="00E143CC">
      <w:pPr>
        <w:pStyle w:val="NoSpacing"/>
        <w:rPr>
          <w:sz w:val="24"/>
          <w:szCs w:val="24"/>
        </w:rPr>
      </w:pPr>
    </w:p>
    <w:p w:rsidR="00930E25" w:rsidRDefault="006C7B4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Reading:  John </w:t>
      </w:r>
      <w:proofErr w:type="spellStart"/>
      <w:r>
        <w:rPr>
          <w:sz w:val="24"/>
          <w:szCs w:val="24"/>
        </w:rPr>
        <w:t>Zaller</w:t>
      </w:r>
      <w:proofErr w:type="spellEnd"/>
      <w:proofErr w:type="gramStart"/>
      <w:r>
        <w:rPr>
          <w:sz w:val="24"/>
          <w:szCs w:val="24"/>
        </w:rPr>
        <w:t xml:space="preserve">,  </w:t>
      </w:r>
      <w:r w:rsidRPr="00930E25">
        <w:rPr>
          <w:sz w:val="24"/>
          <w:szCs w:val="24"/>
          <w:u w:val="single"/>
        </w:rPr>
        <w:t>The</w:t>
      </w:r>
      <w:proofErr w:type="gramEnd"/>
      <w:r w:rsidRPr="00930E25">
        <w:rPr>
          <w:sz w:val="24"/>
          <w:szCs w:val="24"/>
          <w:u w:val="single"/>
        </w:rPr>
        <w:t xml:space="preserve"> Nature and Origin of Public Opinion</w:t>
      </w:r>
      <w:r w:rsidR="00930E25">
        <w:rPr>
          <w:sz w:val="24"/>
          <w:szCs w:val="24"/>
        </w:rPr>
        <w:t xml:space="preserve"> (Cambridge University </w:t>
      </w:r>
    </w:p>
    <w:p w:rsidR="006C7B49" w:rsidRDefault="00930E25" w:rsidP="006A19D0">
      <w:pPr>
        <w:pStyle w:val="NoSpacing"/>
        <w:ind w:left="17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Press, 1992), </w:t>
      </w:r>
      <w:proofErr w:type="spellStart"/>
      <w:r>
        <w:rPr>
          <w:sz w:val="24"/>
          <w:szCs w:val="24"/>
        </w:rPr>
        <w:t>chps</w:t>
      </w:r>
      <w:proofErr w:type="spellEnd"/>
      <w:r>
        <w:rPr>
          <w:sz w:val="24"/>
          <w:szCs w:val="24"/>
        </w:rPr>
        <w:t xml:space="preserve"> 2, 3</w:t>
      </w:r>
      <w:r w:rsidR="006A19D0">
        <w:rPr>
          <w:sz w:val="24"/>
          <w:szCs w:val="24"/>
        </w:rPr>
        <w:t xml:space="preserve">; Erikson and </w:t>
      </w:r>
      <w:proofErr w:type="spellStart"/>
      <w:r w:rsidR="006A19D0">
        <w:rPr>
          <w:sz w:val="24"/>
          <w:szCs w:val="24"/>
        </w:rPr>
        <w:t>Tedin</w:t>
      </w:r>
      <w:proofErr w:type="spellEnd"/>
      <w:r w:rsidR="006A19D0">
        <w:rPr>
          <w:sz w:val="24"/>
          <w:szCs w:val="24"/>
        </w:rPr>
        <w:t xml:space="preserve">, </w:t>
      </w:r>
      <w:r w:rsidR="006A19D0" w:rsidRPr="00952AFD">
        <w:rPr>
          <w:sz w:val="24"/>
          <w:szCs w:val="24"/>
          <w:u w:val="single"/>
        </w:rPr>
        <w:t>American Public Opinion</w:t>
      </w:r>
      <w:r w:rsidR="006A19D0">
        <w:rPr>
          <w:sz w:val="24"/>
          <w:szCs w:val="24"/>
        </w:rPr>
        <w:t xml:space="preserve">, </w:t>
      </w:r>
      <w:proofErr w:type="spellStart"/>
      <w:r w:rsidR="006A19D0">
        <w:rPr>
          <w:sz w:val="24"/>
          <w:szCs w:val="24"/>
        </w:rPr>
        <w:t>chp</w:t>
      </w:r>
      <w:r w:rsidR="002B26DD">
        <w:rPr>
          <w:sz w:val="24"/>
          <w:szCs w:val="24"/>
        </w:rPr>
        <w:t>s</w:t>
      </w:r>
      <w:proofErr w:type="spellEnd"/>
      <w:r w:rsidR="006A19D0">
        <w:rPr>
          <w:sz w:val="24"/>
          <w:szCs w:val="24"/>
        </w:rPr>
        <w:t xml:space="preserve"> 9-10.</w:t>
      </w:r>
      <w:proofErr w:type="gramEnd"/>
    </w:p>
    <w:p w:rsidR="006C7B49" w:rsidRDefault="006C7B49" w:rsidP="00E143CC">
      <w:pPr>
        <w:pStyle w:val="NoSpacing"/>
        <w:rPr>
          <w:sz w:val="24"/>
          <w:szCs w:val="24"/>
        </w:rPr>
      </w:pPr>
    </w:p>
    <w:p w:rsidR="004741EE" w:rsidRPr="001E6EBF" w:rsidRDefault="006C7B49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VIII. </w:t>
      </w:r>
      <w:r>
        <w:rPr>
          <w:sz w:val="24"/>
          <w:szCs w:val="24"/>
        </w:rPr>
        <w:tab/>
      </w:r>
      <w:r w:rsidRPr="00C91307">
        <w:rPr>
          <w:b/>
          <w:sz w:val="24"/>
          <w:szCs w:val="24"/>
        </w:rPr>
        <w:t>Political rhetoric and campaign effects</w:t>
      </w:r>
      <w:r w:rsidR="001E6EBF">
        <w:rPr>
          <w:b/>
          <w:sz w:val="24"/>
          <w:szCs w:val="24"/>
        </w:rPr>
        <w:t xml:space="preserve"> </w:t>
      </w:r>
      <w:r w:rsidR="001E6EBF" w:rsidRPr="001E6EBF">
        <w:rPr>
          <w:sz w:val="24"/>
          <w:szCs w:val="24"/>
        </w:rPr>
        <w:t>(</w:t>
      </w:r>
      <w:r w:rsidR="004A4529">
        <w:rPr>
          <w:sz w:val="24"/>
          <w:szCs w:val="24"/>
        </w:rPr>
        <w:t>February 26-</w:t>
      </w:r>
      <w:r w:rsidR="00AC7F3C">
        <w:rPr>
          <w:sz w:val="24"/>
          <w:szCs w:val="24"/>
        </w:rPr>
        <w:t>March</w:t>
      </w:r>
      <w:r w:rsidR="001E6EBF" w:rsidRPr="001E6EBF">
        <w:rPr>
          <w:sz w:val="24"/>
          <w:szCs w:val="24"/>
        </w:rPr>
        <w:t xml:space="preserve"> </w:t>
      </w:r>
      <w:r w:rsidR="00AC7F3C">
        <w:rPr>
          <w:sz w:val="24"/>
          <w:szCs w:val="24"/>
        </w:rPr>
        <w:t>3</w:t>
      </w:r>
      <w:r w:rsidR="001E6EBF" w:rsidRPr="001E6EBF">
        <w:rPr>
          <w:sz w:val="24"/>
          <w:szCs w:val="24"/>
        </w:rPr>
        <w:t>)</w:t>
      </w:r>
    </w:p>
    <w:p w:rsidR="006C7B49" w:rsidRDefault="006C7B49" w:rsidP="00E143CC">
      <w:pPr>
        <w:pStyle w:val="NoSpacing"/>
        <w:rPr>
          <w:sz w:val="24"/>
          <w:szCs w:val="24"/>
        </w:rPr>
      </w:pPr>
    </w:p>
    <w:p w:rsidR="00545345" w:rsidRDefault="006C7B49" w:rsidP="006A1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Reading</w:t>
      </w:r>
      <w:r w:rsidR="00545345">
        <w:rPr>
          <w:sz w:val="24"/>
          <w:szCs w:val="24"/>
        </w:rPr>
        <w:t xml:space="preserve">:  </w:t>
      </w:r>
      <w:r w:rsidR="006A19D0" w:rsidRPr="006A19D0">
        <w:rPr>
          <w:sz w:val="24"/>
          <w:szCs w:val="24"/>
        </w:rPr>
        <w:t xml:space="preserve">Sunshine </w:t>
      </w:r>
      <w:proofErr w:type="spellStart"/>
      <w:r w:rsidR="006A19D0" w:rsidRPr="006A19D0">
        <w:rPr>
          <w:sz w:val="24"/>
          <w:szCs w:val="24"/>
        </w:rPr>
        <w:t>Hillygus</w:t>
      </w:r>
      <w:proofErr w:type="spellEnd"/>
      <w:r w:rsidR="006A19D0" w:rsidRPr="006A19D0">
        <w:rPr>
          <w:sz w:val="24"/>
          <w:szCs w:val="24"/>
        </w:rPr>
        <w:t xml:space="preserve"> and Todd Shields, </w:t>
      </w:r>
      <w:proofErr w:type="gramStart"/>
      <w:r w:rsidR="006A19D0" w:rsidRPr="008001A7">
        <w:rPr>
          <w:sz w:val="24"/>
          <w:szCs w:val="24"/>
          <w:u w:val="single"/>
        </w:rPr>
        <w:t>The</w:t>
      </w:r>
      <w:proofErr w:type="gramEnd"/>
      <w:r w:rsidR="006A19D0" w:rsidRPr="008001A7">
        <w:rPr>
          <w:sz w:val="24"/>
          <w:szCs w:val="24"/>
          <w:u w:val="single"/>
        </w:rPr>
        <w:t xml:space="preserve"> Persuadable</w:t>
      </w:r>
      <w:r w:rsidR="00545345">
        <w:rPr>
          <w:sz w:val="24"/>
          <w:szCs w:val="24"/>
          <w:u w:val="single"/>
        </w:rPr>
        <w:t xml:space="preserve"> </w:t>
      </w:r>
      <w:r w:rsidR="006A19D0" w:rsidRPr="008001A7">
        <w:rPr>
          <w:sz w:val="24"/>
          <w:szCs w:val="24"/>
          <w:u w:val="single"/>
        </w:rPr>
        <w:t>Voter</w:t>
      </w:r>
      <w:r w:rsidR="006A19D0" w:rsidRPr="006A19D0">
        <w:rPr>
          <w:sz w:val="24"/>
          <w:szCs w:val="24"/>
        </w:rPr>
        <w:t xml:space="preserve"> (Princeton </w:t>
      </w:r>
    </w:p>
    <w:p w:rsidR="006C7B69" w:rsidRDefault="00545345" w:rsidP="006C7B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6A19D0" w:rsidRPr="006A19D0">
        <w:rPr>
          <w:sz w:val="24"/>
          <w:szCs w:val="24"/>
        </w:rPr>
        <w:t xml:space="preserve">University Press: 2008), </w:t>
      </w:r>
      <w:proofErr w:type="spellStart"/>
      <w:r w:rsidR="006A19D0" w:rsidRPr="006A19D0">
        <w:rPr>
          <w:sz w:val="24"/>
          <w:szCs w:val="24"/>
        </w:rPr>
        <w:t>chps</w:t>
      </w:r>
      <w:proofErr w:type="spellEnd"/>
      <w:r w:rsidR="006A19D0" w:rsidRPr="006A19D0">
        <w:rPr>
          <w:sz w:val="24"/>
          <w:szCs w:val="24"/>
        </w:rPr>
        <w:t xml:space="preserve"> </w:t>
      </w:r>
      <w:r w:rsidR="00276A0D">
        <w:rPr>
          <w:sz w:val="24"/>
          <w:szCs w:val="24"/>
        </w:rPr>
        <w:t>1-2</w:t>
      </w:r>
      <w:r w:rsidR="00D36FC5">
        <w:rPr>
          <w:sz w:val="24"/>
          <w:szCs w:val="24"/>
        </w:rPr>
        <w:t>; Alan Abramowitz,</w:t>
      </w:r>
      <w:r>
        <w:rPr>
          <w:sz w:val="24"/>
          <w:szCs w:val="24"/>
        </w:rPr>
        <w:t xml:space="preserve"> </w:t>
      </w:r>
      <w:r w:rsidR="00D36FC5">
        <w:rPr>
          <w:sz w:val="24"/>
        </w:rPr>
        <w:t xml:space="preserve">“Forecasting </w:t>
      </w:r>
      <w:r w:rsidR="00276A0D">
        <w:rPr>
          <w:sz w:val="24"/>
        </w:rPr>
        <w:t xml:space="preserve">in a </w:t>
      </w:r>
      <w:r w:rsidR="00276A0D">
        <w:rPr>
          <w:sz w:val="24"/>
        </w:rPr>
        <w:tab/>
      </w:r>
      <w:r w:rsidR="00276A0D">
        <w:rPr>
          <w:sz w:val="24"/>
        </w:rPr>
        <w:tab/>
      </w:r>
      <w:r w:rsidR="00276A0D">
        <w:rPr>
          <w:sz w:val="24"/>
        </w:rPr>
        <w:tab/>
        <w:t xml:space="preserve">     </w:t>
      </w:r>
      <w:r w:rsidR="00276A0D">
        <w:rPr>
          <w:sz w:val="24"/>
        </w:rPr>
        <w:tab/>
        <w:t xml:space="preserve">     Polarized Era: The Time for Change Model and the </w:t>
      </w:r>
      <w:r w:rsidR="00D36FC5">
        <w:rPr>
          <w:sz w:val="24"/>
        </w:rPr>
        <w:t>20</w:t>
      </w:r>
      <w:r w:rsidR="00276A0D">
        <w:rPr>
          <w:sz w:val="24"/>
        </w:rPr>
        <w:t xml:space="preserve">12 Presidential </w:t>
      </w:r>
      <w:r w:rsidR="00276A0D">
        <w:rPr>
          <w:sz w:val="24"/>
        </w:rPr>
        <w:tab/>
      </w:r>
      <w:r w:rsidR="00276A0D">
        <w:rPr>
          <w:sz w:val="24"/>
        </w:rPr>
        <w:tab/>
      </w:r>
      <w:r w:rsidR="00276A0D">
        <w:rPr>
          <w:sz w:val="24"/>
        </w:rPr>
        <w:tab/>
      </w:r>
      <w:r w:rsidR="00276A0D">
        <w:rPr>
          <w:sz w:val="24"/>
        </w:rPr>
        <w:tab/>
        <w:t xml:space="preserve">     Election,”</w:t>
      </w:r>
      <w:r w:rsidR="00D36FC5">
        <w:rPr>
          <w:sz w:val="24"/>
        </w:rPr>
        <w:t xml:space="preserve"> </w:t>
      </w:r>
      <w:r w:rsidR="00D36FC5" w:rsidRPr="00A81C0D">
        <w:rPr>
          <w:sz w:val="24"/>
          <w:u w:val="single"/>
        </w:rPr>
        <w:t>PS</w:t>
      </w:r>
      <w:r w:rsidR="00276A0D">
        <w:rPr>
          <w:sz w:val="24"/>
        </w:rPr>
        <w:t xml:space="preserve"> (2012), pp 618-19</w:t>
      </w:r>
      <w:r w:rsidR="007C2BEF">
        <w:rPr>
          <w:sz w:val="24"/>
        </w:rPr>
        <w:t>;</w:t>
      </w:r>
      <w:r w:rsidR="006842A3">
        <w:rPr>
          <w:sz w:val="24"/>
        </w:rPr>
        <w:t xml:space="preserve"> Lynn </w:t>
      </w:r>
      <w:proofErr w:type="spellStart"/>
      <w:r w:rsidR="006842A3">
        <w:rPr>
          <w:sz w:val="24"/>
        </w:rPr>
        <w:t>V</w:t>
      </w:r>
      <w:r w:rsidR="007C2BEF">
        <w:rPr>
          <w:sz w:val="24"/>
        </w:rPr>
        <w:t>avrec</w:t>
      </w:r>
      <w:r w:rsidR="006842A3">
        <w:rPr>
          <w:sz w:val="24"/>
        </w:rPr>
        <w:t>k</w:t>
      </w:r>
      <w:proofErr w:type="spellEnd"/>
      <w:r w:rsidR="007C2BEF">
        <w:rPr>
          <w:sz w:val="24"/>
        </w:rPr>
        <w:t xml:space="preserve">, </w:t>
      </w:r>
      <w:r w:rsidR="006842A3" w:rsidRPr="006842A3">
        <w:rPr>
          <w:sz w:val="24"/>
          <w:u w:val="single"/>
        </w:rPr>
        <w:t>The Message M</w:t>
      </w:r>
      <w:r w:rsidR="007C2BEF" w:rsidRPr="006842A3">
        <w:rPr>
          <w:sz w:val="24"/>
          <w:u w:val="single"/>
        </w:rPr>
        <w:t>atters</w:t>
      </w:r>
      <w:r w:rsidR="007C2BEF">
        <w:rPr>
          <w:sz w:val="24"/>
        </w:rPr>
        <w:t xml:space="preserve"> </w:t>
      </w:r>
      <w:r w:rsidR="00276A0D">
        <w:rPr>
          <w:sz w:val="24"/>
        </w:rPr>
        <w:tab/>
      </w:r>
      <w:r w:rsidR="00276A0D">
        <w:rPr>
          <w:sz w:val="24"/>
        </w:rPr>
        <w:tab/>
      </w:r>
      <w:r w:rsidR="00276A0D">
        <w:rPr>
          <w:sz w:val="24"/>
        </w:rPr>
        <w:tab/>
      </w:r>
      <w:r w:rsidR="00276A0D">
        <w:rPr>
          <w:sz w:val="24"/>
        </w:rPr>
        <w:tab/>
        <w:t xml:space="preserve">     </w:t>
      </w:r>
      <w:r w:rsidR="006842A3">
        <w:rPr>
          <w:sz w:val="24"/>
        </w:rPr>
        <w:t xml:space="preserve">(Princeton University Press: 2009) </w:t>
      </w:r>
      <w:proofErr w:type="spellStart"/>
      <w:r w:rsidR="007C2BEF">
        <w:rPr>
          <w:sz w:val="24"/>
        </w:rPr>
        <w:t>chp</w:t>
      </w:r>
      <w:r w:rsidR="006842A3">
        <w:rPr>
          <w:sz w:val="24"/>
        </w:rPr>
        <w:t>s</w:t>
      </w:r>
      <w:proofErr w:type="spellEnd"/>
      <w:r w:rsidR="007C2BEF">
        <w:rPr>
          <w:sz w:val="24"/>
        </w:rPr>
        <w:t xml:space="preserve"> 2-3</w:t>
      </w:r>
      <w:r w:rsidR="006842A3">
        <w:rPr>
          <w:sz w:val="24"/>
        </w:rPr>
        <w:t>.</w:t>
      </w:r>
      <w:r w:rsidR="006C7B69" w:rsidRPr="006C7B69">
        <w:rPr>
          <w:sz w:val="24"/>
          <w:szCs w:val="24"/>
        </w:rPr>
        <w:t xml:space="preserve"> </w:t>
      </w:r>
      <w:r w:rsidR="006C7B69">
        <w:rPr>
          <w:sz w:val="24"/>
          <w:szCs w:val="24"/>
        </w:rPr>
        <w:t xml:space="preserve">Sides and </w:t>
      </w:r>
      <w:proofErr w:type="spellStart"/>
      <w:r w:rsidR="006C7B69">
        <w:rPr>
          <w:sz w:val="24"/>
          <w:szCs w:val="24"/>
        </w:rPr>
        <w:t>Vavreck</w:t>
      </w:r>
      <w:proofErr w:type="spellEnd"/>
      <w:r w:rsidR="006C7B69">
        <w:rPr>
          <w:sz w:val="24"/>
          <w:szCs w:val="24"/>
        </w:rPr>
        <w:t xml:space="preserve">, </w:t>
      </w:r>
      <w:proofErr w:type="gramStart"/>
      <w:r w:rsidR="006C7B69" w:rsidRPr="006C7B69">
        <w:rPr>
          <w:sz w:val="24"/>
          <w:szCs w:val="24"/>
          <w:u w:val="single"/>
        </w:rPr>
        <w:t>The</w:t>
      </w:r>
      <w:proofErr w:type="gramEnd"/>
      <w:r w:rsidR="006C7B69" w:rsidRPr="006C7B69">
        <w:rPr>
          <w:sz w:val="24"/>
          <w:szCs w:val="24"/>
          <w:u w:val="single"/>
        </w:rPr>
        <w:t xml:space="preserve"> Gamble</w:t>
      </w:r>
      <w:r w:rsidR="006C7B69">
        <w:rPr>
          <w:sz w:val="24"/>
          <w:szCs w:val="24"/>
        </w:rPr>
        <w:t xml:space="preserve">: </w:t>
      </w:r>
    </w:p>
    <w:p w:rsidR="006C7B69" w:rsidRDefault="006C7B69" w:rsidP="006C7B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(Princeton University Press, 2013), </w:t>
      </w:r>
      <w:proofErr w:type="spellStart"/>
      <w:r>
        <w:rPr>
          <w:sz w:val="24"/>
          <w:szCs w:val="24"/>
        </w:rPr>
        <w:t>chps</w:t>
      </w:r>
      <w:proofErr w:type="spellEnd"/>
      <w:r>
        <w:rPr>
          <w:sz w:val="24"/>
          <w:szCs w:val="24"/>
        </w:rPr>
        <w:t xml:space="preserve"> 5</w:t>
      </w:r>
      <w:proofErr w:type="gramStart"/>
      <w:r>
        <w:rPr>
          <w:sz w:val="24"/>
          <w:szCs w:val="24"/>
        </w:rPr>
        <w:t>,</w:t>
      </w:r>
      <w:r w:rsidR="003A4927"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.</w:t>
      </w:r>
    </w:p>
    <w:p w:rsidR="006C7B49" w:rsidRDefault="006C7B49" w:rsidP="00E143CC">
      <w:pPr>
        <w:pStyle w:val="NoSpacing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IX.      </w:t>
      </w:r>
      <w:r w:rsidRPr="00C91307">
        <w:rPr>
          <w:b/>
          <w:sz w:val="24"/>
          <w:szCs w:val="24"/>
        </w:rPr>
        <w:t>P</w:t>
      </w:r>
      <w:r w:rsidR="008001A7" w:rsidRPr="00C91307">
        <w:rPr>
          <w:b/>
          <w:sz w:val="24"/>
          <w:szCs w:val="24"/>
        </w:rPr>
        <w:t>residentia</w:t>
      </w:r>
      <w:r w:rsidRPr="00C91307">
        <w:rPr>
          <w:b/>
          <w:sz w:val="24"/>
          <w:szCs w:val="24"/>
        </w:rPr>
        <w:t>l rhetoric and governing</w:t>
      </w:r>
      <w:r w:rsidR="001E6EBF">
        <w:rPr>
          <w:b/>
          <w:sz w:val="24"/>
          <w:szCs w:val="24"/>
        </w:rPr>
        <w:t xml:space="preserve"> </w:t>
      </w:r>
      <w:r w:rsidR="001E6EBF" w:rsidRPr="001E6EBF">
        <w:rPr>
          <w:sz w:val="24"/>
          <w:szCs w:val="24"/>
        </w:rPr>
        <w:t>(</w:t>
      </w:r>
      <w:r w:rsidR="00AC7F3C">
        <w:rPr>
          <w:sz w:val="24"/>
          <w:szCs w:val="24"/>
        </w:rPr>
        <w:t>March</w:t>
      </w:r>
      <w:r w:rsidR="00172E35">
        <w:rPr>
          <w:sz w:val="24"/>
          <w:szCs w:val="24"/>
        </w:rPr>
        <w:t xml:space="preserve"> </w:t>
      </w:r>
      <w:r w:rsidR="004A4529">
        <w:rPr>
          <w:sz w:val="24"/>
          <w:szCs w:val="24"/>
        </w:rPr>
        <w:t>5</w:t>
      </w:r>
      <w:r w:rsidR="00AC7F3C">
        <w:rPr>
          <w:sz w:val="24"/>
          <w:szCs w:val="24"/>
        </w:rPr>
        <w:t>-</w:t>
      </w:r>
      <w:r w:rsidR="004A4529">
        <w:rPr>
          <w:sz w:val="24"/>
          <w:szCs w:val="24"/>
        </w:rPr>
        <w:t>10</w:t>
      </w:r>
      <w:r w:rsidR="001E6EBF" w:rsidRPr="001E6EBF">
        <w:rPr>
          <w:sz w:val="24"/>
          <w:szCs w:val="24"/>
        </w:rPr>
        <w:t>)</w:t>
      </w:r>
    </w:p>
    <w:p w:rsidR="006C7B49" w:rsidRDefault="006C7B49" w:rsidP="00E143CC">
      <w:pPr>
        <w:pStyle w:val="NoSpacing"/>
        <w:rPr>
          <w:sz w:val="24"/>
          <w:szCs w:val="24"/>
        </w:rPr>
      </w:pPr>
    </w:p>
    <w:p w:rsidR="004741EE" w:rsidRPr="00276A0D" w:rsidRDefault="006C7B49" w:rsidP="000707B2">
      <w:pPr>
        <w:pStyle w:val="Default"/>
        <w:rPr>
          <w:rFonts w:ascii="Times New Roman" w:hAnsi="Times New Roman" w:cs="Times New Roman"/>
        </w:rPr>
      </w:pPr>
      <w:r>
        <w:tab/>
      </w:r>
      <w:r w:rsidRPr="00A46DCD">
        <w:rPr>
          <w:rFonts w:ascii="Times New Roman" w:hAnsi="Times New Roman" w:cs="Times New Roman"/>
        </w:rPr>
        <w:t>Reading:</w:t>
      </w:r>
      <w:r w:rsidR="00FD0437" w:rsidRPr="00A46DCD">
        <w:rPr>
          <w:rFonts w:ascii="Times New Roman" w:hAnsi="Times New Roman" w:cs="Times New Roman"/>
        </w:rPr>
        <w:t xml:space="preserve">  </w:t>
      </w:r>
      <w:proofErr w:type="spellStart"/>
      <w:r w:rsidR="006A19D0" w:rsidRPr="00A46DCD">
        <w:rPr>
          <w:rFonts w:ascii="Times New Roman" w:hAnsi="Times New Roman" w:cs="Times New Roman"/>
        </w:rPr>
        <w:t>Brandice</w:t>
      </w:r>
      <w:proofErr w:type="spellEnd"/>
      <w:r w:rsidR="006A19D0" w:rsidRPr="00A46DCD">
        <w:rPr>
          <w:rFonts w:ascii="Times New Roman" w:hAnsi="Times New Roman" w:cs="Times New Roman"/>
        </w:rPr>
        <w:t xml:space="preserve"> Canes-</w:t>
      </w:r>
      <w:proofErr w:type="spellStart"/>
      <w:r w:rsidR="006A19D0" w:rsidRPr="00A46DCD">
        <w:rPr>
          <w:rFonts w:ascii="Times New Roman" w:hAnsi="Times New Roman" w:cs="Times New Roman"/>
        </w:rPr>
        <w:t>Wrone</w:t>
      </w:r>
      <w:proofErr w:type="spellEnd"/>
      <w:r w:rsidR="006A19D0" w:rsidRPr="00A46DCD">
        <w:rPr>
          <w:rFonts w:ascii="Times New Roman" w:hAnsi="Times New Roman" w:cs="Times New Roman"/>
        </w:rPr>
        <w:t xml:space="preserve">, </w:t>
      </w:r>
      <w:r w:rsidR="00624592" w:rsidRPr="00A46DCD">
        <w:rPr>
          <w:rFonts w:ascii="Times New Roman" w:hAnsi="Times New Roman" w:cs="Times New Roman"/>
          <w:u w:val="single"/>
        </w:rPr>
        <w:t>Who Leads Whom</w:t>
      </w:r>
      <w:r w:rsidR="00624592" w:rsidRPr="00A46DCD">
        <w:rPr>
          <w:rFonts w:ascii="Times New Roman" w:hAnsi="Times New Roman" w:cs="Times New Roman"/>
        </w:rPr>
        <w:t xml:space="preserve"> (</w:t>
      </w:r>
      <w:r w:rsidR="00A46DCD">
        <w:rPr>
          <w:rFonts w:ascii="Times New Roman" w:hAnsi="Times New Roman" w:cs="Times New Roman"/>
        </w:rPr>
        <w:t xml:space="preserve">The </w:t>
      </w:r>
      <w:r w:rsidR="00624592" w:rsidRPr="00A46DCD">
        <w:rPr>
          <w:rFonts w:ascii="Times New Roman" w:hAnsi="Times New Roman" w:cs="Times New Roman"/>
        </w:rPr>
        <w:t>University of Chi</w:t>
      </w:r>
      <w:r w:rsidR="00A46DCD">
        <w:rPr>
          <w:rFonts w:ascii="Times New Roman" w:hAnsi="Times New Roman" w:cs="Times New Roman"/>
        </w:rPr>
        <w:t xml:space="preserve">cago Press: </w:t>
      </w:r>
      <w:r w:rsidR="00A46DCD">
        <w:rPr>
          <w:rFonts w:ascii="Times New Roman" w:hAnsi="Times New Roman" w:cs="Times New Roman"/>
        </w:rPr>
        <w:tab/>
      </w:r>
      <w:r w:rsidR="00A46DCD">
        <w:rPr>
          <w:rFonts w:ascii="Times New Roman" w:hAnsi="Times New Roman" w:cs="Times New Roman"/>
        </w:rPr>
        <w:tab/>
      </w:r>
      <w:r w:rsidR="00A46DCD">
        <w:rPr>
          <w:rFonts w:ascii="Times New Roman" w:hAnsi="Times New Roman" w:cs="Times New Roman"/>
        </w:rPr>
        <w:tab/>
        <w:t xml:space="preserve">    2006), </w:t>
      </w:r>
      <w:proofErr w:type="spellStart"/>
      <w:r w:rsidR="00A46DCD">
        <w:rPr>
          <w:rFonts w:ascii="Times New Roman" w:hAnsi="Times New Roman" w:cs="Times New Roman"/>
        </w:rPr>
        <w:t>chp</w:t>
      </w:r>
      <w:proofErr w:type="spellEnd"/>
      <w:r w:rsidR="00A46DCD">
        <w:rPr>
          <w:rFonts w:ascii="Times New Roman" w:hAnsi="Times New Roman" w:cs="Times New Roman"/>
        </w:rPr>
        <w:t>. 2</w:t>
      </w:r>
      <w:r w:rsidR="001733B0">
        <w:rPr>
          <w:rFonts w:ascii="Times New Roman" w:hAnsi="Times New Roman" w:cs="Times New Roman"/>
        </w:rPr>
        <w:t>-3</w:t>
      </w:r>
      <w:r w:rsidR="00A46DCD">
        <w:rPr>
          <w:rFonts w:ascii="Times New Roman" w:hAnsi="Times New Roman" w:cs="Times New Roman"/>
        </w:rPr>
        <w:t xml:space="preserve">; </w:t>
      </w:r>
      <w:proofErr w:type="spellStart"/>
      <w:r w:rsidR="00A46DCD" w:rsidRPr="00A46DCD">
        <w:rPr>
          <w:rFonts w:ascii="Times New Roman" w:hAnsi="Times New Roman" w:cs="Times New Roman"/>
        </w:rPr>
        <w:t>Brandice</w:t>
      </w:r>
      <w:proofErr w:type="spellEnd"/>
      <w:r w:rsidR="00A46DCD" w:rsidRPr="00A46DCD">
        <w:rPr>
          <w:rFonts w:ascii="Times New Roman" w:hAnsi="Times New Roman" w:cs="Times New Roman"/>
        </w:rPr>
        <w:t xml:space="preserve"> Canes-</w:t>
      </w:r>
      <w:proofErr w:type="spellStart"/>
      <w:r w:rsidR="00A46DCD" w:rsidRPr="00A46DCD">
        <w:rPr>
          <w:rFonts w:ascii="Times New Roman" w:hAnsi="Times New Roman" w:cs="Times New Roman"/>
        </w:rPr>
        <w:t>Wrone</w:t>
      </w:r>
      <w:proofErr w:type="spellEnd"/>
      <w:r w:rsidR="00A46DCD">
        <w:rPr>
          <w:rFonts w:ascii="Times New Roman" w:hAnsi="Times New Roman" w:cs="Times New Roman"/>
        </w:rPr>
        <w:t xml:space="preserve">, </w:t>
      </w:r>
      <w:proofErr w:type="gramStart"/>
      <w:r w:rsidR="00A46DCD">
        <w:rPr>
          <w:rFonts w:ascii="Times New Roman" w:hAnsi="Times New Roman" w:cs="Times New Roman"/>
        </w:rPr>
        <w:t>“</w:t>
      </w:r>
      <w:r w:rsidR="000707B2" w:rsidRPr="000707B2">
        <w:rPr>
          <w:rFonts w:eastAsia="Times New Roman"/>
        </w:rPr>
        <w:t xml:space="preserve"> </w:t>
      </w:r>
      <w:r w:rsidR="00C152A4" w:rsidRPr="00A46DCD">
        <w:rPr>
          <w:rFonts w:ascii="Times New Roman" w:hAnsi="Times New Roman" w:cs="Times New Roman"/>
        </w:rPr>
        <w:t>John</w:t>
      </w:r>
      <w:proofErr w:type="gramEnd"/>
      <w:r w:rsidR="00C152A4" w:rsidRPr="00A46DCD">
        <w:rPr>
          <w:rFonts w:ascii="Times New Roman" w:hAnsi="Times New Roman" w:cs="Times New Roman"/>
        </w:rPr>
        <w:t xml:space="preserve"> </w:t>
      </w:r>
      <w:proofErr w:type="spellStart"/>
      <w:r w:rsidR="00C152A4" w:rsidRPr="00A46DCD">
        <w:rPr>
          <w:rFonts w:ascii="Times New Roman" w:hAnsi="Times New Roman" w:cs="Times New Roman"/>
        </w:rPr>
        <w:t>Zaller</w:t>
      </w:r>
      <w:proofErr w:type="spellEnd"/>
      <w:r w:rsidR="00C152A4" w:rsidRPr="00A46DCD">
        <w:rPr>
          <w:rFonts w:ascii="Times New Roman" w:hAnsi="Times New Roman" w:cs="Times New Roman"/>
        </w:rPr>
        <w:t xml:space="preserve">, “Monica Lewinsky’s </w:t>
      </w:r>
      <w:r w:rsidR="00E3257D">
        <w:rPr>
          <w:rFonts w:ascii="Times New Roman" w:hAnsi="Times New Roman" w:cs="Times New Roman"/>
        </w:rPr>
        <w:tab/>
      </w:r>
      <w:r w:rsidR="00E3257D">
        <w:rPr>
          <w:rFonts w:ascii="Times New Roman" w:hAnsi="Times New Roman" w:cs="Times New Roman"/>
        </w:rPr>
        <w:tab/>
      </w:r>
      <w:r w:rsidR="00E3257D">
        <w:rPr>
          <w:rFonts w:ascii="Times New Roman" w:hAnsi="Times New Roman" w:cs="Times New Roman"/>
        </w:rPr>
        <w:tab/>
        <w:t xml:space="preserve">    </w:t>
      </w:r>
      <w:r w:rsidR="00C152A4" w:rsidRPr="00A46DCD">
        <w:rPr>
          <w:rFonts w:ascii="Times New Roman" w:hAnsi="Times New Roman" w:cs="Times New Roman"/>
        </w:rPr>
        <w:t>Contribution to Political</w:t>
      </w:r>
      <w:r w:rsidR="002B26DD">
        <w:rPr>
          <w:rFonts w:ascii="Times New Roman" w:hAnsi="Times New Roman" w:cs="Times New Roman"/>
        </w:rPr>
        <w:t xml:space="preserve">   </w:t>
      </w:r>
      <w:r w:rsidR="00C152A4" w:rsidRPr="00A46DCD">
        <w:rPr>
          <w:rFonts w:ascii="Times New Roman" w:hAnsi="Times New Roman" w:cs="Times New Roman"/>
        </w:rPr>
        <w:t xml:space="preserve">Science,” </w:t>
      </w:r>
      <w:r w:rsidR="00C152A4" w:rsidRPr="00A46DCD">
        <w:rPr>
          <w:rFonts w:ascii="Times New Roman" w:hAnsi="Times New Roman" w:cs="Times New Roman"/>
          <w:u w:val="single"/>
        </w:rPr>
        <w:t xml:space="preserve">PS </w:t>
      </w:r>
      <w:r w:rsidR="00C152A4" w:rsidRPr="00A46DCD">
        <w:rPr>
          <w:rFonts w:ascii="Times New Roman" w:hAnsi="Times New Roman" w:cs="Times New Roman"/>
        </w:rPr>
        <w:t xml:space="preserve"> 31 (Jun., 1998), pp. 182-189</w:t>
      </w:r>
      <w:r w:rsidR="00276A0D">
        <w:rPr>
          <w:rFonts w:ascii="Times New Roman" w:hAnsi="Times New Roman" w:cs="Times New Roman"/>
        </w:rPr>
        <w:t xml:space="preserve">; Forrest </w:t>
      </w:r>
      <w:r w:rsidR="00276A0D">
        <w:rPr>
          <w:rFonts w:ascii="Times New Roman" w:hAnsi="Times New Roman" w:cs="Times New Roman"/>
        </w:rPr>
        <w:tab/>
      </w:r>
      <w:r w:rsidR="00276A0D">
        <w:rPr>
          <w:rFonts w:ascii="Times New Roman" w:hAnsi="Times New Roman" w:cs="Times New Roman"/>
        </w:rPr>
        <w:tab/>
      </w:r>
      <w:r w:rsidR="00276A0D">
        <w:rPr>
          <w:rFonts w:ascii="Times New Roman" w:hAnsi="Times New Roman" w:cs="Times New Roman"/>
        </w:rPr>
        <w:tab/>
        <w:t xml:space="preserve">    </w:t>
      </w:r>
      <w:proofErr w:type="spellStart"/>
      <w:r w:rsidR="00276A0D">
        <w:rPr>
          <w:rFonts w:ascii="Times New Roman" w:hAnsi="Times New Roman" w:cs="Times New Roman"/>
        </w:rPr>
        <w:t>Maltzman</w:t>
      </w:r>
      <w:proofErr w:type="spellEnd"/>
      <w:r w:rsidR="00276A0D">
        <w:rPr>
          <w:rFonts w:ascii="Times New Roman" w:hAnsi="Times New Roman" w:cs="Times New Roman"/>
        </w:rPr>
        <w:t xml:space="preserve"> et.al., “Unleashing Presidential Power:  The Politics of Pets in the </w:t>
      </w:r>
      <w:r w:rsidR="00276A0D">
        <w:rPr>
          <w:rFonts w:ascii="Times New Roman" w:hAnsi="Times New Roman" w:cs="Times New Roman"/>
        </w:rPr>
        <w:tab/>
      </w:r>
      <w:r w:rsidR="00276A0D">
        <w:rPr>
          <w:rFonts w:ascii="Times New Roman" w:hAnsi="Times New Roman" w:cs="Times New Roman"/>
        </w:rPr>
        <w:tab/>
      </w:r>
      <w:r w:rsidR="00276A0D">
        <w:rPr>
          <w:rFonts w:ascii="Times New Roman" w:hAnsi="Times New Roman" w:cs="Times New Roman"/>
        </w:rPr>
        <w:tab/>
        <w:t xml:space="preserve">    White House,” </w:t>
      </w:r>
      <w:r w:rsidR="00276A0D">
        <w:rPr>
          <w:rFonts w:ascii="Times New Roman" w:hAnsi="Times New Roman" w:cs="Times New Roman"/>
          <w:u w:val="single"/>
        </w:rPr>
        <w:t>PS</w:t>
      </w:r>
      <w:r w:rsidR="00276A0D">
        <w:rPr>
          <w:rFonts w:ascii="Times New Roman" w:hAnsi="Times New Roman" w:cs="Times New Roman"/>
        </w:rPr>
        <w:t xml:space="preserve"> (2012), pp. 395-400.</w:t>
      </w:r>
    </w:p>
    <w:p w:rsidR="00C152A4" w:rsidRPr="00A46DCD" w:rsidRDefault="00C152A4" w:rsidP="00E143CC">
      <w:pPr>
        <w:pStyle w:val="NoSpacing"/>
        <w:rPr>
          <w:sz w:val="24"/>
          <w:szCs w:val="24"/>
        </w:rPr>
      </w:pPr>
    </w:p>
    <w:p w:rsidR="00130309" w:rsidRDefault="006A19D0" w:rsidP="00E143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X.</w:t>
      </w:r>
      <w:r w:rsidR="008001A7">
        <w:rPr>
          <w:sz w:val="24"/>
          <w:szCs w:val="24"/>
        </w:rPr>
        <w:tab/>
      </w:r>
      <w:r w:rsidR="008001A7" w:rsidRPr="00C91307">
        <w:rPr>
          <w:b/>
          <w:sz w:val="24"/>
          <w:szCs w:val="24"/>
        </w:rPr>
        <w:t>Rally-round-the-flag</w:t>
      </w:r>
      <w:r w:rsidR="001E6EBF">
        <w:rPr>
          <w:b/>
          <w:sz w:val="24"/>
          <w:szCs w:val="24"/>
        </w:rPr>
        <w:t xml:space="preserve"> </w:t>
      </w:r>
      <w:r w:rsidR="00172E35">
        <w:rPr>
          <w:sz w:val="24"/>
          <w:szCs w:val="24"/>
        </w:rPr>
        <w:t>(</w:t>
      </w:r>
      <w:r w:rsidR="004A4529">
        <w:rPr>
          <w:sz w:val="24"/>
          <w:szCs w:val="24"/>
        </w:rPr>
        <w:t>March 12</w:t>
      </w:r>
      <w:r w:rsidR="001E6EBF" w:rsidRPr="001E6EBF">
        <w:rPr>
          <w:sz w:val="24"/>
          <w:szCs w:val="24"/>
        </w:rPr>
        <w:t>)</w:t>
      </w:r>
    </w:p>
    <w:p w:rsidR="008001A7" w:rsidRDefault="008001A7" w:rsidP="00E143CC">
      <w:pPr>
        <w:pStyle w:val="NoSpacing"/>
        <w:rPr>
          <w:sz w:val="24"/>
          <w:szCs w:val="24"/>
        </w:rPr>
      </w:pPr>
    </w:p>
    <w:p w:rsidR="008001A7" w:rsidRPr="008001A7" w:rsidRDefault="008001A7" w:rsidP="008001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Reading:  </w:t>
      </w:r>
      <w:r w:rsidRPr="008001A7">
        <w:rPr>
          <w:sz w:val="24"/>
          <w:szCs w:val="24"/>
        </w:rPr>
        <w:t xml:space="preserve">Marc Hetherington and Michael Nelson, “Anatomy of a Rally Effect:  George             </w:t>
      </w:r>
    </w:p>
    <w:p w:rsidR="00CA7267" w:rsidRDefault="008001A7" w:rsidP="00CA7267">
      <w:pPr>
        <w:pStyle w:val="NoSpacing"/>
        <w:rPr>
          <w:sz w:val="24"/>
        </w:rPr>
      </w:pPr>
      <w:r w:rsidRPr="008001A7">
        <w:rPr>
          <w:sz w:val="24"/>
          <w:szCs w:val="24"/>
        </w:rPr>
        <w:t xml:space="preserve">                             </w:t>
      </w:r>
      <w:proofErr w:type="gramStart"/>
      <w:r w:rsidRPr="008001A7">
        <w:rPr>
          <w:sz w:val="24"/>
          <w:szCs w:val="24"/>
        </w:rPr>
        <w:t>Bush and the War on Terrorism.”</w:t>
      </w:r>
      <w:proofErr w:type="gramEnd"/>
      <w:r w:rsidRPr="008001A7">
        <w:rPr>
          <w:sz w:val="24"/>
          <w:szCs w:val="24"/>
        </w:rPr>
        <w:t xml:space="preserve"> </w:t>
      </w:r>
      <w:r w:rsidRPr="008001A7">
        <w:rPr>
          <w:i/>
          <w:sz w:val="24"/>
          <w:szCs w:val="24"/>
          <w:u w:val="single"/>
        </w:rPr>
        <w:t>PS</w:t>
      </w:r>
      <w:r w:rsidRPr="008001A7">
        <w:rPr>
          <w:sz w:val="24"/>
          <w:szCs w:val="24"/>
          <w:u w:val="single"/>
        </w:rPr>
        <w:t xml:space="preserve"> </w:t>
      </w:r>
      <w:r w:rsidRPr="008001A7">
        <w:rPr>
          <w:sz w:val="24"/>
          <w:szCs w:val="24"/>
        </w:rPr>
        <w:t>36 (</w:t>
      </w:r>
      <w:r w:rsidR="00AC7F3C">
        <w:rPr>
          <w:sz w:val="24"/>
          <w:szCs w:val="24"/>
        </w:rPr>
        <w:t>January</w:t>
      </w:r>
      <w:r w:rsidRPr="008001A7">
        <w:rPr>
          <w:sz w:val="24"/>
          <w:szCs w:val="24"/>
        </w:rPr>
        <w:t xml:space="preserve"> 2003)</w:t>
      </w:r>
      <w:proofErr w:type="gramStart"/>
      <w:r w:rsidRPr="008001A7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="00A54787">
        <w:rPr>
          <w:sz w:val="24"/>
        </w:rPr>
        <w:t>Matthew</w:t>
      </w:r>
      <w:proofErr w:type="gramEnd"/>
      <w:r w:rsidR="00A54787">
        <w:rPr>
          <w:sz w:val="24"/>
        </w:rPr>
        <w:t xml:space="preserve"> Baum, </w:t>
      </w:r>
      <w:r w:rsidR="00E3257D">
        <w:rPr>
          <w:sz w:val="24"/>
        </w:rPr>
        <w:tab/>
      </w:r>
      <w:r w:rsidR="00E3257D">
        <w:rPr>
          <w:sz w:val="24"/>
        </w:rPr>
        <w:tab/>
      </w:r>
      <w:r w:rsidR="00E3257D">
        <w:rPr>
          <w:sz w:val="24"/>
        </w:rPr>
        <w:tab/>
        <w:t xml:space="preserve">    </w:t>
      </w:r>
      <w:r w:rsidR="00CA7267">
        <w:rPr>
          <w:sz w:val="24"/>
        </w:rPr>
        <w:t xml:space="preserve"> "Circling</w:t>
      </w:r>
      <w:r w:rsidR="00A54787">
        <w:rPr>
          <w:sz w:val="24"/>
        </w:rPr>
        <w:t xml:space="preserve"> the Wagons: Soft News and Isolationism in American Public </w:t>
      </w:r>
    </w:p>
    <w:p w:rsidR="00A54787" w:rsidRDefault="00CA7267" w:rsidP="00CA7267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proofErr w:type="gramStart"/>
      <w:r>
        <w:rPr>
          <w:sz w:val="24"/>
        </w:rPr>
        <w:t>Opinion,"</w:t>
      </w:r>
      <w:r w:rsidR="00A54787">
        <w:rPr>
          <w:sz w:val="24"/>
        </w:rPr>
        <w:t xml:space="preserve"> </w:t>
      </w:r>
      <w:r w:rsidR="00A54787" w:rsidRPr="00CA7267">
        <w:rPr>
          <w:sz w:val="24"/>
          <w:u w:val="single"/>
        </w:rPr>
        <w:t>American Journal of Political Science</w:t>
      </w:r>
      <w:r w:rsidR="00A54787">
        <w:rPr>
          <w:sz w:val="24"/>
        </w:rPr>
        <w:t xml:space="preserve"> 47 (</w:t>
      </w:r>
      <w:r w:rsidR="00AC7F3C">
        <w:rPr>
          <w:sz w:val="24"/>
        </w:rPr>
        <w:t>January</w:t>
      </w:r>
      <w:r w:rsidR="00A54787">
        <w:rPr>
          <w:sz w:val="24"/>
        </w:rPr>
        <w:t xml:space="preserve"> 2003), pp. 583-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 w:rsidR="00A54787">
        <w:rPr>
          <w:sz w:val="24"/>
        </w:rPr>
        <w:t>596.</w:t>
      </w:r>
      <w:proofErr w:type="gramEnd"/>
      <w:r w:rsidR="00A54787">
        <w:rPr>
          <w:sz w:val="24"/>
        </w:rPr>
        <w:t xml:space="preserve"> </w:t>
      </w:r>
    </w:p>
    <w:p w:rsidR="00E3257D" w:rsidRDefault="00E3257D" w:rsidP="00CA7267">
      <w:pPr>
        <w:pStyle w:val="NoSpacing"/>
        <w:rPr>
          <w:sz w:val="24"/>
        </w:rPr>
      </w:pPr>
    </w:p>
    <w:p w:rsidR="00E3257D" w:rsidRDefault="00E3257D" w:rsidP="00CA7267">
      <w:pPr>
        <w:pStyle w:val="NoSpacing"/>
        <w:rPr>
          <w:sz w:val="24"/>
        </w:rPr>
      </w:pPr>
      <w:r>
        <w:rPr>
          <w:sz w:val="24"/>
        </w:rPr>
        <w:t>XI,</w:t>
      </w:r>
      <w:r>
        <w:rPr>
          <w:sz w:val="24"/>
        </w:rPr>
        <w:tab/>
      </w:r>
      <w:r w:rsidRPr="00E3257D">
        <w:rPr>
          <w:b/>
          <w:sz w:val="24"/>
        </w:rPr>
        <w:t>Pulling the threads together: 2008-2012 presidential elections</w:t>
      </w:r>
      <w:r>
        <w:rPr>
          <w:sz w:val="24"/>
        </w:rPr>
        <w:t xml:space="preserve"> (</w:t>
      </w:r>
      <w:r w:rsidR="004A4529">
        <w:rPr>
          <w:sz w:val="24"/>
          <w:szCs w:val="24"/>
        </w:rPr>
        <w:t>March 17</w:t>
      </w:r>
      <w:r>
        <w:rPr>
          <w:sz w:val="24"/>
        </w:rPr>
        <w:t>)</w:t>
      </w:r>
    </w:p>
    <w:p w:rsidR="00F6418D" w:rsidRDefault="00F6418D" w:rsidP="00F6418D">
      <w:pPr>
        <w:pStyle w:val="NoSpacing"/>
      </w:pPr>
    </w:p>
    <w:p w:rsidR="00A5003D" w:rsidRPr="00A5003D" w:rsidRDefault="00A5003D">
      <w:pPr>
        <w:rPr>
          <w:sz w:val="24"/>
          <w:szCs w:val="24"/>
        </w:rPr>
      </w:pPr>
      <w:r>
        <w:rPr>
          <w:b/>
          <w:sz w:val="24"/>
          <w:szCs w:val="24"/>
        </w:rPr>
        <w:t>Paper due</w:t>
      </w:r>
      <w:r>
        <w:rPr>
          <w:sz w:val="24"/>
          <w:szCs w:val="24"/>
        </w:rPr>
        <w:t xml:space="preserve">:  </w:t>
      </w:r>
      <w:r w:rsidR="0013207C">
        <w:rPr>
          <w:sz w:val="24"/>
          <w:szCs w:val="24"/>
        </w:rPr>
        <w:t>Wednesd</w:t>
      </w:r>
      <w:r w:rsidR="00D665CB">
        <w:rPr>
          <w:sz w:val="24"/>
          <w:szCs w:val="24"/>
        </w:rPr>
        <w:t xml:space="preserve">ay, </w:t>
      </w:r>
      <w:r w:rsidR="005461AE">
        <w:rPr>
          <w:sz w:val="24"/>
          <w:szCs w:val="24"/>
        </w:rPr>
        <w:t>March 1</w:t>
      </w:r>
      <w:r w:rsidR="0013207C">
        <w:rPr>
          <w:sz w:val="24"/>
          <w:szCs w:val="24"/>
        </w:rPr>
        <w:t>2</w:t>
      </w:r>
    </w:p>
    <w:p w:rsidR="00BC1F70" w:rsidRPr="0075425D" w:rsidRDefault="00A5003D" w:rsidP="00BC1F70">
      <w:pPr>
        <w:rPr>
          <w:sz w:val="24"/>
          <w:szCs w:val="24"/>
        </w:rPr>
      </w:pPr>
      <w:r w:rsidRPr="00A5003D">
        <w:rPr>
          <w:b/>
          <w:sz w:val="24"/>
          <w:szCs w:val="24"/>
        </w:rPr>
        <w:t>Final exam:</w:t>
      </w:r>
      <w:r>
        <w:rPr>
          <w:sz w:val="24"/>
          <w:szCs w:val="24"/>
        </w:rPr>
        <w:t xml:space="preserve">  </w:t>
      </w:r>
      <w:r w:rsidR="00142826">
        <w:rPr>
          <w:sz w:val="24"/>
          <w:szCs w:val="24"/>
        </w:rPr>
        <w:t>Tuesday, March 18, from 10:30 am -12:30</w:t>
      </w:r>
      <w:r w:rsidR="00BC1F70">
        <w:rPr>
          <w:sz w:val="24"/>
          <w:szCs w:val="24"/>
        </w:rPr>
        <w:t xml:space="preserve"> pm.</w:t>
      </w:r>
    </w:p>
    <w:p w:rsidR="001E6EBF" w:rsidRPr="0075425D" w:rsidRDefault="001E6EBF">
      <w:pPr>
        <w:rPr>
          <w:sz w:val="24"/>
          <w:szCs w:val="24"/>
        </w:rPr>
      </w:pPr>
    </w:p>
    <w:sectPr w:rsidR="001E6EBF" w:rsidRPr="0075425D" w:rsidSect="00930E25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997" w:rsidRDefault="002F7997" w:rsidP="00930E25">
      <w:pPr>
        <w:spacing w:after="0" w:line="240" w:lineRule="auto"/>
      </w:pPr>
      <w:r>
        <w:separator/>
      </w:r>
    </w:p>
  </w:endnote>
  <w:endnote w:type="continuationSeparator" w:id="0">
    <w:p w:rsidR="002F7997" w:rsidRDefault="002F7997" w:rsidP="009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997" w:rsidRDefault="002F7997" w:rsidP="00930E25">
      <w:pPr>
        <w:spacing w:after="0" w:line="240" w:lineRule="auto"/>
      </w:pPr>
      <w:r>
        <w:separator/>
      </w:r>
    </w:p>
  </w:footnote>
  <w:footnote w:type="continuationSeparator" w:id="0">
    <w:p w:rsidR="002F7997" w:rsidRDefault="002F7997" w:rsidP="00930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E25" w:rsidRDefault="008D3257">
    <w:pPr>
      <w:pStyle w:val="Header"/>
      <w:jc w:val="right"/>
    </w:pPr>
    <w:r>
      <w:fldChar w:fldCharType="begin"/>
    </w:r>
    <w:r w:rsidR="00D91231">
      <w:instrText xml:space="preserve"> PAGE   \* MERGEFORMAT </w:instrText>
    </w:r>
    <w:r>
      <w:fldChar w:fldCharType="separate"/>
    </w:r>
    <w:r w:rsidR="00A12DE9">
      <w:rPr>
        <w:noProof/>
      </w:rPr>
      <w:t>2</w:t>
    </w:r>
    <w:r>
      <w:rPr>
        <w:noProof/>
      </w:rPr>
      <w:fldChar w:fldCharType="end"/>
    </w:r>
  </w:p>
  <w:p w:rsidR="00930E25" w:rsidRDefault="00930E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915"/>
    <w:rsid w:val="00003683"/>
    <w:rsid w:val="00032BEC"/>
    <w:rsid w:val="0004234F"/>
    <w:rsid w:val="00043CA0"/>
    <w:rsid w:val="000446AA"/>
    <w:rsid w:val="000550E2"/>
    <w:rsid w:val="000665B3"/>
    <w:rsid w:val="00067424"/>
    <w:rsid w:val="000707B2"/>
    <w:rsid w:val="000B0862"/>
    <w:rsid w:val="000B4A6F"/>
    <w:rsid w:val="000C1ED2"/>
    <w:rsid w:val="000E3515"/>
    <w:rsid w:val="000F39BC"/>
    <w:rsid w:val="00101213"/>
    <w:rsid w:val="00111666"/>
    <w:rsid w:val="00117E45"/>
    <w:rsid w:val="00130309"/>
    <w:rsid w:val="0013207C"/>
    <w:rsid w:val="00142826"/>
    <w:rsid w:val="00146E85"/>
    <w:rsid w:val="00170223"/>
    <w:rsid w:val="00172E35"/>
    <w:rsid w:val="001733B0"/>
    <w:rsid w:val="00173BE8"/>
    <w:rsid w:val="00184B1A"/>
    <w:rsid w:val="001874C0"/>
    <w:rsid w:val="0019308D"/>
    <w:rsid w:val="001A7B67"/>
    <w:rsid w:val="001B2AD8"/>
    <w:rsid w:val="001C2178"/>
    <w:rsid w:val="001D2221"/>
    <w:rsid w:val="001D3704"/>
    <w:rsid w:val="001E530A"/>
    <w:rsid w:val="001E6EBF"/>
    <w:rsid w:val="001F59BB"/>
    <w:rsid w:val="00205C92"/>
    <w:rsid w:val="00241BB9"/>
    <w:rsid w:val="00255322"/>
    <w:rsid w:val="0027681C"/>
    <w:rsid w:val="00276A0D"/>
    <w:rsid w:val="00277147"/>
    <w:rsid w:val="00293DAF"/>
    <w:rsid w:val="002B26DD"/>
    <w:rsid w:val="002C0609"/>
    <w:rsid w:val="002D39E8"/>
    <w:rsid w:val="002E684E"/>
    <w:rsid w:val="002F7997"/>
    <w:rsid w:val="00312266"/>
    <w:rsid w:val="003651EB"/>
    <w:rsid w:val="00385CD0"/>
    <w:rsid w:val="00394D25"/>
    <w:rsid w:val="00397EB8"/>
    <w:rsid w:val="003A4927"/>
    <w:rsid w:val="003C23CC"/>
    <w:rsid w:val="003C453E"/>
    <w:rsid w:val="003D0DEA"/>
    <w:rsid w:val="003D5CF2"/>
    <w:rsid w:val="003E5E75"/>
    <w:rsid w:val="003F323D"/>
    <w:rsid w:val="0040597B"/>
    <w:rsid w:val="00427911"/>
    <w:rsid w:val="0043016D"/>
    <w:rsid w:val="00443524"/>
    <w:rsid w:val="00466A6D"/>
    <w:rsid w:val="004741EE"/>
    <w:rsid w:val="0048523D"/>
    <w:rsid w:val="004910B9"/>
    <w:rsid w:val="00492DD1"/>
    <w:rsid w:val="00494440"/>
    <w:rsid w:val="004A4529"/>
    <w:rsid w:val="004D4853"/>
    <w:rsid w:val="004D49E0"/>
    <w:rsid w:val="004E2070"/>
    <w:rsid w:val="004F1810"/>
    <w:rsid w:val="00525A43"/>
    <w:rsid w:val="00545345"/>
    <w:rsid w:val="005461AE"/>
    <w:rsid w:val="005539A6"/>
    <w:rsid w:val="00561137"/>
    <w:rsid w:val="00570824"/>
    <w:rsid w:val="005C45AD"/>
    <w:rsid w:val="005C5180"/>
    <w:rsid w:val="005D1AF7"/>
    <w:rsid w:val="005F548C"/>
    <w:rsid w:val="00600285"/>
    <w:rsid w:val="00601CCD"/>
    <w:rsid w:val="00605491"/>
    <w:rsid w:val="00624424"/>
    <w:rsid w:val="00624592"/>
    <w:rsid w:val="006454EA"/>
    <w:rsid w:val="00664EC8"/>
    <w:rsid w:val="00667457"/>
    <w:rsid w:val="00681814"/>
    <w:rsid w:val="006842A3"/>
    <w:rsid w:val="006A19D0"/>
    <w:rsid w:val="006A69FD"/>
    <w:rsid w:val="006C015D"/>
    <w:rsid w:val="006C20E4"/>
    <w:rsid w:val="006C7B49"/>
    <w:rsid w:val="006C7B69"/>
    <w:rsid w:val="006E79AD"/>
    <w:rsid w:val="006F62AB"/>
    <w:rsid w:val="00722747"/>
    <w:rsid w:val="007276D8"/>
    <w:rsid w:val="007367F7"/>
    <w:rsid w:val="00737E5B"/>
    <w:rsid w:val="007503B7"/>
    <w:rsid w:val="0075425D"/>
    <w:rsid w:val="00772DA9"/>
    <w:rsid w:val="00780CAC"/>
    <w:rsid w:val="00786370"/>
    <w:rsid w:val="007A0E11"/>
    <w:rsid w:val="007B276D"/>
    <w:rsid w:val="007B71B8"/>
    <w:rsid w:val="007C050A"/>
    <w:rsid w:val="007C2BEF"/>
    <w:rsid w:val="007C2DEA"/>
    <w:rsid w:val="007D0577"/>
    <w:rsid w:val="007F5DF6"/>
    <w:rsid w:val="008001A7"/>
    <w:rsid w:val="00801458"/>
    <w:rsid w:val="00804944"/>
    <w:rsid w:val="00826644"/>
    <w:rsid w:val="00833BBD"/>
    <w:rsid w:val="00860CA4"/>
    <w:rsid w:val="008643F3"/>
    <w:rsid w:val="00866261"/>
    <w:rsid w:val="00867333"/>
    <w:rsid w:val="00880177"/>
    <w:rsid w:val="00885DDD"/>
    <w:rsid w:val="008869B9"/>
    <w:rsid w:val="008A3948"/>
    <w:rsid w:val="008C4BA1"/>
    <w:rsid w:val="008D3257"/>
    <w:rsid w:val="008D4A7A"/>
    <w:rsid w:val="008E75C0"/>
    <w:rsid w:val="008F1542"/>
    <w:rsid w:val="008F3134"/>
    <w:rsid w:val="0091034E"/>
    <w:rsid w:val="00912310"/>
    <w:rsid w:val="00924651"/>
    <w:rsid w:val="00930E25"/>
    <w:rsid w:val="00936D88"/>
    <w:rsid w:val="00951019"/>
    <w:rsid w:val="00952AFD"/>
    <w:rsid w:val="00952B74"/>
    <w:rsid w:val="009771E8"/>
    <w:rsid w:val="00981227"/>
    <w:rsid w:val="00985359"/>
    <w:rsid w:val="00991C3B"/>
    <w:rsid w:val="009A5532"/>
    <w:rsid w:val="009A6261"/>
    <w:rsid w:val="009C3CEB"/>
    <w:rsid w:val="009E26F3"/>
    <w:rsid w:val="009E3159"/>
    <w:rsid w:val="00A044D8"/>
    <w:rsid w:val="00A12DE9"/>
    <w:rsid w:val="00A20145"/>
    <w:rsid w:val="00A25773"/>
    <w:rsid w:val="00A46DCD"/>
    <w:rsid w:val="00A5003D"/>
    <w:rsid w:val="00A54787"/>
    <w:rsid w:val="00A6027C"/>
    <w:rsid w:val="00A81C0D"/>
    <w:rsid w:val="00AA73E7"/>
    <w:rsid w:val="00AC7F3C"/>
    <w:rsid w:val="00AD52E8"/>
    <w:rsid w:val="00B038B2"/>
    <w:rsid w:val="00B0440E"/>
    <w:rsid w:val="00B0532A"/>
    <w:rsid w:val="00B34E1C"/>
    <w:rsid w:val="00B4389A"/>
    <w:rsid w:val="00B43AAB"/>
    <w:rsid w:val="00B54FFB"/>
    <w:rsid w:val="00B563E2"/>
    <w:rsid w:val="00B63ED5"/>
    <w:rsid w:val="00B80BC5"/>
    <w:rsid w:val="00B9561A"/>
    <w:rsid w:val="00BA0DC4"/>
    <w:rsid w:val="00BC1F70"/>
    <w:rsid w:val="00BE0683"/>
    <w:rsid w:val="00BE0EDD"/>
    <w:rsid w:val="00C152A4"/>
    <w:rsid w:val="00C324AB"/>
    <w:rsid w:val="00C50220"/>
    <w:rsid w:val="00C576A5"/>
    <w:rsid w:val="00C6321B"/>
    <w:rsid w:val="00C91307"/>
    <w:rsid w:val="00CA7267"/>
    <w:rsid w:val="00CB6900"/>
    <w:rsid w:val="00CD2693"/>
    <w:rsid w:val="00CF08BD"/>
    <w:rsid w:val="00CF5F0D"/>
    <w:rsid w:val="00D14087"/>
    <w:rsid w:val="00D36FC5"/>
    <w:rsid w:val="00D5612D"/>
    <w:rsid w:val="00D562ED"/>
    <w:rsid w:val="00D609C3"/>
    <w:rsid w:val="00D63DCF"/>
    <w:rsid w:val="00D665CB"/>
    <w:rsid w:val="00D91231"/>
    <w:rsid w:val="00DA69D7"/>
    <w:rsid w:val="00DB5009"/>
    <w:rsid w:val="00DC3399"/>
    <w:rsid w:val="00DD121B"/>
    <w:rsid w:val="00DD22D5"/>
    <w:rsid w:val="00DD407A"/>
    <w:rsid w:val="00DD53A9"/>
    <w:rsid w:val="00DD55CD"/>
    <w:rsid w:val="00DE2E47"/>
    <w:rsid w:val="00DE43EE"/>
    <w:rsid w:val="00E10915"/>
    <w:rsid w:val="00E13A99"/>
    <w:rsid w:val="00E143CC"/>
    <w:rsid w:val="00E3257D"/>
    <w:rsid w:val="00E628DC"/>
    <w:rsid w:val="00EA7402"/>
    <w:rsid w:val="00ED55C7"/>
    <w:rsid w:val="00EE3080"/>
    <w:rsid w:val="00EE3BC0"/>
    <w:rsid w:val="00F034FA"/>
    <w:rsid w:val="00F6418D"/>
    <w:rsid w:val="00F81A02"/>
    <w:rsid w:val="00F83339"/>
    <w:rsid w:val="00F927C4"/>
    <w:rsid w:val="00FA2684"/>
    <w:rsid w:val="00FA62AC"/>
    <w:rsid w:val="00FD0437"/>
    <w:rsid w:val="00FE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D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915"/>
    <w:rPr>
      <w:sz w:val="22"/>
      <w:szCs w:val="22"/>
    </w:rPr>
  </w:style>
  <w:style w:type="paragraph" w:styleId="BodyText">
    <w:name w:val="Body Text"/>
    <w:basedOn w:val="Normal"/>
    <w:link w:val="BodyTextChar"/>
    <w:rsid w:val="003C453E"/>
    <w:pPr>
      <w:suppressLineNumbers/>
      <w:autoSpaceDE w:val="0"/>
      <w:autoSpaceDN w:val="0"/>
      <w:adjustRightInd w:val="0"/>
      <w:spacing w:after="0" w:line="240" w:lineRule="auto"/>
    </w:pPr>
    <w:rPr>
      <w:rFonts w:eastAsia="Times New Roman"/>
      <w:szCs w:val="20"/>
    </w:rPr>
  </w:style>
  <w:style w:type="character" w:customStyle="1" w:styleId="BodyTextChar">
    <w:name w:val="Body Text Char"/>
    <w:link w:val="BodyText"/>
    <w:rsid w:val="003C453E"/>
    <w:rPr>
      <w:rFonts w:eastAsia="Times New Roman"/>
      <w:sz w:val="22"/>
    </w:rPr>
  </w:style>
  <w:style w:type="paragraph" w:styleId="BodyTextIndent">
    <w:name w:val="Body Text Indent"/>
    <w:basedOn w:val="Normal"/>
    <w:link w:val="BodyTextIndentChar"/>
    <w:rsid w:val="003C453E"/>
    <w:pPr>
      <w:autoSpaceDE w:val="0"/>
      <w:autoSpaceDN w:val="0"/>
      <w:adjustRightInd w:val="0"/>
      <w:spacing w:after="0" w:line="240" w:lineRule="auto"/>
      <w:ind w:firstLine="720"/>
    </w:pPr>
    <w:rPr>
      <w:rFonts w:eastAsia="Times New Roman"/>
      <w:szCs w:val="20"/>
    </w:rPr>
  </w:style>
  <w:style w:type="character" w:customStyle="1" w:styleId="BodyTextIndentChar">
    <w:name w:val="Body Text Indent Char"/>
    <w:link w:val="BodyTextIndent"/>
    <w:rsid w:val="003C453E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930E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0E2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0E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30E25"/>
    <w:rPr>
      <w:sz w:val="22"/>
      <w:szCs w:val="22"/>
    </w:rPr>
  </w:style>
  <w:style w:type="character" w:styleId="FootnoteReference">
    <w:name w:val="footnote reference"/>
    <w:semiHidden/>
    <w:rsid w:val="006A19D0"/>
  </w:style>
  <w:style w:type="paragraph" w:styleId="BalloonText">
    <w:name w:val="Balloon Text"/>
    <w:basedOn w:val="Normal"/>
    <w:link w:val="BalloonTextChar"/>
    <w:uiPriority w:val="99"/>
    <w:semiHidden/>
    <w:unhideWhenUsed/>
    <w:rsid w:val="0020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5C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C2BEF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Hill</dc:creator>
  <cp:lastModifiedBy>slhill</cp:lastModifiedBy>
  <cp:revision>14</cp:revision>
  <cp:lastPrinted>2014-01-06T22:47:00Z</cp:lastPrinted>
  <dcterms:created xsi:type="dcterms:W3CDTF">2014-01-02T21:10:00Z</dcterms:created>
  <dcterms:modified xsi:type="dcterms:W3CDTF">2014-01-07T19:10:00Z</dcterms:modified>
</cp:coreProperties>
</file>