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4"/>
          <w:szCs w:val="24"/>
        </w:rPr>
      </w:pPr>
      <w:r w:rsidDel="00000000" w:rsidR="00000000" w:rsidRPr="00000000">
        <w:rPr>
          <w:b w:val="1"/>
          <w:bCs w:val="1"/>
          <w:sz w:val="24"/>
          <w:szCs w:val="24"/>
          <w:rtl w:val="0"/>
        </w:rPr>
        <w:t xml:space="preserve">Command line Interface</w:t>
      </w:r>
      <w:r w:rsidDel="00000000" w:rsidR="00000000" w:rsidRPr="00000000">
        <w:rPr>
          <w:sz w:val="24"/>
          <w:szCs w:val="24"/>
          <w:rtl w:val="0"/>
        </w:rPr>
        <w:t xml:space="preserve"> vs. </w:t>
      </w:r>
      <w:r w:rsidDel="00000000" w:rsidR="00000000" w:rsidRPr="00000000">
        <w:rPr>
          <w:b w:val="1"/>
          <w:bCs w:val="1"/>
          <w:sz w:val="24"/>
          <w:szCs w:val="24"/>
          <w:rtl w:val="0"/>
        </w:rPr>
        <w:t xml:space="preserve">Graphical User Interface</w:t>
      </w:r>
    </w:p>
    <w:p w:rsidR="00000000" w:rsidDel="00000000" w:rsidP="00000000" w:rsidRDefault="00000000" w:rsidRPr="00000000" w14:paraId="00000002">
      <w:pPr>
        <w:jc w:val="center"/>
        <w:rPr>
          <w:b w:val="1"/>
          <w:bCs w:val="1"/>
          <w:sz w:val="24"/>
          <w:szCs w:val="24"/>
        </w:rPr>
      </w:pPr>
      <w:r w:rsidDel="00000000" w:rsidR="00000000" w:rsidRPr="00000000">
        <w:rPr>
          <w:rtl w:val="0"/>
        </w:rPr>
      </w:r>
    </w:p>
    <w:p w:rsidR="00000000" w:rsidDel="00000000" w:rsidP="00000000" w:rsidRDefault="00000000" w:rsidRPr="00000000" w14:paraId="00000003">
      <w:pPr>
        <w:ind w:firstLine="720"/>
        <w:jc w:val="left"/>
        <w:rPr>
          <w:sz w:val="24"/>
          <w:szCs w:val="24"/>
        </w:rPr>
      </w:pPr>
      <w:r w:rsidDel="00000000" w:rsidR="00000000" w:rsidRPr="00000000">
        <w:rPr>
          <w:sz w:val="24"/>
          <w:szCs w:val="24"/>
          <w:rtl w:val="0"/>
        </w:rPr>
        <w:t xml:space="preserve">Command line interface is a system of text commands to navigate a computer. It is more precise, and takes longer to learn, however it makes tasks faster when you have learned it. It gives you feedback through text output.</w:t>
      </w:r>
    </w:p>
    <w:p w:rsidR="00000000" w:rsidDel="00000000" w:rsidP="00000000" w:rsidRDefault="00000000" w:rsidRPr="00000000" w14:paraId="00000004">
      <w:pPr>
        <w:jc w:val="left"/>
        <w:rPr>
          <w:sz w:val="24"/>
          <w:szCs w:val="24"/>
        </w:rPr>
      </w:pPr>
      <w:r w:rsidDel="00000000" w:rsidR="00000000" w:rsidRPr="00000000">
        <w:rPr>
          <w:sz w:val="24"/>
          <w:szCs w:val="24"/>
          <w:rtl w:val="0"/>
        </w:rPr>
        <w:tab/>
        <w:t xml:space="preserve">Graphical user interface is a visual system, mainly operated through clicking and dragging. It is beginner friendly, and easier to navigate off the bat. However, it is slower for repetitive tasks. It gives you feedback through pop ups and menus.</w:t>
      </w:r>
    </w:p>
    <w:p w:rsidR="00000000" w:rsidDel="00000000" w:rsidP="00000000" w:rsidRDefault="00000000" w:rsidRPr="00000000" w14:paraId="00000005">
      <w:pPr>
        <w:jc w:val="left"/>
        <w:rPr>
          <w:sz w:val="24"/>
          <w:szCs w:val="24"/>
        </w:rPr>
      </w:pPr>
      <w:r w:rsidDel="00000000" w:rsidR="00000000" w:rsidRPr="00000000">
        <w:rPr>
          <w:sz w:val="24"/>
          <w:szCs w:val="24"/>
          <w:rtl w:val="0"/>
        </w:rPr>
        <w:tab/>
        <w:t xml:space="preserve">I personally find graphical user interface to be a lot less intimidating, as well as more visually appealing.</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