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0DA" w:rsidRDefault="00F065A7" w:rsidP="00F065A7">
      <w:pPr>
        <w:jc w:val="center"/>
      </w:pPr>
      <w:r>
        <w:t>SoapUI Data-Driven Test Automation Framework Assembly Instructions</w:t>
      </w:r>
    </w:p>
    <w:p w:rsidR="00F065A7" w:rsidRDefault="00F065A7" w:rsidP="00F065A7">
      <w:pPr>
        <w:pStyle w:val="ListParagraph"/>
        <w:numPr>
          <w:ilvl w:val="0"/>
          <w:numId w:val="1"/>
        </w:numPr>
      </w:pPr>
      <w:r>
        <w:t>Download and install the Open Source (free) version of SoapUI</w:t>
      </w:r>
    </w:p>
    <w:p w:rsidR="00C0595C" w:rsidRDefault="00C0595C" w:rsidP="00F065A7">
      <w:pPr>
        <w:pStyle w:val="ListParagraph"/>
        <w:numPr>
          <w:ilvl w:val="0"/>
          <w:numId w:val="1"/>
        </w:numPr>
      </w:pPr>
      <w:r>
        <w:t>Install the JXL.jar file (used to read and write to Excel .</w:t>
      </w:r>
      <w:proofErr w:type="spellStart"/>
      <w:r>
        <w:t>xls</w:t>
      </w:r>
      <w:proofErr w:type="spellEnd"/>
      <w:r>
        <w:t xml:space="preserve"> files)</w:t>
      </w:r>
    </w:p>
    <w:p w:rsidR="00C0595C" w:rsidRDefault="003F29E6" w:rsidP="00C0595C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</w:t>
      </w:r>
      <w:hyperlink r:id="rId5" w:history="1">
        <w:r w:rsidRPr="00F4655C">
          <w:rPr>
            <w:rStyle w:val="Hyperlink"/>
          </w:rPr>
          <w:t>https://www.softpedia.com/get/Programming/Components-Libraries/JExcelApi.shtml</w:t>
        </w:r>
      </w:hyperlink>
    </w:p>
    <w:p w:rsidR="003F29E6" w:rsidRPr="003F29E6" w:rsidRDefault="003F29E6" w:rsidP="00C0595C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 w:rsidRPr="00F26AF8">
        <w:rPr>
          <w:b/>
        </w:rPr>
        <w:t>jexcelapi</w:t>
      </w:r>
      <w:proofErr w:type="spellEnd"/>
      <w:r w:rsidRPr="003F29E6">
        <w:t>, unzip it</w:t>
      </w:r>
      <w:r>
        <w:t xml:space="preserve"> and copy only the </w:t>
      </w:r>
      <w:r w:rsidRPr="003F29E6">
        <w:rPr>
          <w:b/>
        </w:rPr>
        <w:t>jxl.jar</w:t>
      </w:r>
      <w:r>
        <w:t xml:space="preserve"> file into SoapUI’s </w:t>
      </w:r>
      <w:r w:rsidRPr="00F26AF8">
        <w:rPr>
          <w:b/>
        </w:rPr>
        <w:t>\bin\</w:t>
      </w:r>
      <w:proofErr w:type="spellStart"/>
      <w:r w:rsidRPr="00F26AF8">
        <w:rPr>
          <w:b/>
        </w:rPr>
        <w:t>ext</w:t>
      </w:r>
      <w:proofErr w:type="spellEnd"/>
      <w:r>
        <w:t xml:space="preserve"> folder.  By default, it is located in </w:t>
      </w:r>
      <w:r w:rsidRPr="00F26AF8">
        <w:rPr>
          <w:b/>
        </w:rPr>
        <w:t>C:\Program Files (x</w:t>
      </w:r>
      <w:proofErr w:type="gramStart"/>
      <w:r w:rsidRPr="00F26AF8">
        <w:rPr>
          <w:b/>
        </w:rPr>
        <w:t>86)\</w:t>
      </w:r>
      <w:proofErr w:type="spellStart"/>
      <w:r w:rsidRPr="00F26AF8">
        <w:rPr>
          <w:b/>
        </w:rPr>
        <w:t>SmartBear</w:t>
      </w:r>
      <w:proofErr w:type="spellEnd"/>
      <w:r w:rsidRPr="00F26AF8">
        <w:rPr>
          <w:b/>
        </w:rPr>
        <w:t>\SoapUI-5.4.0\bin\</w:t>
      </w:r>
      <w:proofErr w:type="spellStart"/>
      <w:r w:rsidRPr="00F26AF8">
        <w:rPr>
          <w:b/>
        </w:rPr>
        <w:t>ext</w:t>
      </w:r>
      <w:proofErr w:type="spellEnd"/>
      <w:proofErr w:type="gramEnd"/>
    </w:p>
    <w:p w:rsidR="003F29E6" w:rsidRDefault="003F29E6" w:rsidP="00C0595C">
      <w:pPr>
        <w:pStyle w:val="ListParagraph"/>
        <w:numPr>
          <w:ilvl w:val="1"/>
          <w:numId w:val="1"/>
        </w:numPr>
      </w:pPr>
      <w:r>
        <w:t xml:space="preserve">If SoapUI was up while you copied jxl.jar into SoapUI’s </w:t>
      </w:r>
      <w:r w:rsidRPr="00F26AF8">
        <w:rPr>
          <w:b/>
        </w:rPr>
        <w:t>\bin\</w:t>
      </w:r>
      <w:proofErr w:type="spellStart"/>
      <w:r w:rsidRPr="00F26AF8">
        <w:rPr>
          <w:b/>
        </w:rPr>
        <w:t>ext</w:t>
      </w:r>
      <w:proofErr w:type="spellEnd"/>
      <w:r>
        <w:t xml:space="preserve"> folder, then close SoapUI and restart it.</w:t>
      </w:r>
    </w:p>
    <w:p w:rsidR="003F29E6" w:rsidRDefault="007F7F55" w:rsidP="003F29E6">
      <w:pPr>
        <w:pStyle w:val="ListParagraph"/>
        <w:numPr>
          <w:ilvl w:val="0"/>
          <w:numId w:val="1"/>
        </w:numPr>
      </w:pPr>
      <w:r>
        <w:t>In SoapUI, create a New SOAP Project – File &gt; New SOAP Project or click the SOAP icon</w:t>
      </w:r>
    </w:p>
    <w:p w:rsidR="007F7F55" w:rsidRDefault="007F7F55" w:rsidP="007F7F55">
      <w:pPr>
        <w:pStyle w:val="ListParagraph"/>
        <w:numPr>
          <w:ilvl w:val="1"/>
          <w:numId w:val="1"/>
        </w:numPr>
      </w:pPr>
      <w:r>
        <w:t>Enter a project name.</w:t>
      </w:r>
    </w:p>
    <w:p w:rsidR="00FC283E" w:rsidRDefault="00FC283E" w:rsidP="007F7F55">
      <w:pPr>
        <w:pStyle w:val="ListParagraph"/>
        <w:numPr>
          <w:ilvl w:val="1"/>
          <w:numId w:val="1"/>
        </w:numPr>
      </w:pPr>
      <w:r>
        <w:t>Don't fill in the "Initial WSDL" text box yet – you could, but we will do it another way.</w:t>
      </w:r>
    </w:p>
    <w:p w:rsidR="00FC283E" w:rsidRDefault="00EA5BEC" w:rsidP="00FC283E">
      <w:pPr>
        <w:pStyle w:val="ListParagraph"/>
        <w:numPr>
          <w:ilvl w:val="0"/>
          <w:numId w:val="1"/>
        </w:numPr>
      </w:pPr>
      <w:r>
        <w:t>In SoapUI's left-hand pane, right-click on your project and pick "Add WSDL"</w:t>
      </w:r>
    </w:p>
    <w:p w:rsidR="00EA5BEC" w:rsidRDefault="00EA5BEC" w:rsidP="00EA5BEC">
      <w:pPr>
        <w:pStyle w:val="ListParagraph"/>
        <w:numPr>
          <w:ilvl w:val="1"/>
          <w:numId w:val="1"/>
        </w:numPr>
      </w:pPr>
      <w:r>
        <w:t xml:space="preserve">For the temperature conversion webservice, enter </w:t>
      </w:r>
      <w:hyperlink r:id="rId6" w:history="1">
        <w:r w:rsidRPr="00EA5BEC">
          <w:rPr>
            <w:rStyle w:val="Hyperlink"/>
          </w:rPr>
          <w:t>http://webservices.daehosting.com/services/TemperatureConversions.wso?WSDL</w:t>
        </w:r>
      </w:hyperlink>
    </w:p>
    <w:p w:rsidR="00D008AB" w:rsidRPr="00D008AB" w:rsidRDefault="00D008AB" w:rsidP="00D008AB">
      <w:pPr>
        <w:pStyle w:val="ListParagraph"/>
        <w:numPr>
          <w:ilvl w:val="2"/>
          <w:numId w:val="1"/>
        </w:numPr>
      </w:pPr>
      <w:r>
        <w:t xml:space="preserve">If problems, check </w:t>
      </w:r>
      <w:hyperlink r:id="rId7" w:history="1">
        <w:r w:rsidRPr="00D008AB">
          <w:rPr>
            <w:rStyle w:val="Hyperlink"/>
          </w:rPr>
          <w:t>http://webservices.daehosting.com/services/TemperatureConversions.wso</w:t>
        </w:r>
      </w:hyperlink>
    </w:p>
    <w:p w:rsidR="00D008AB" w:rsidRPr="00EA5BEC" w:rsidRDefault="00D008AB" w:rsidP="00D008AB">
      <w:pPr>
        <w:pStyle w:val="ListParagraph"/>
        <w:numPr>
          <w:ilvl w:val="2"/>
          <w:numId w:val="1"/>
        </w:numPr>
      </w:pPr>
      <w:r w:rsidRPr="00D008AB">
        <w:t xml:space="preserve">Click on "please review the </w:t>
      </w:r>
      <w:hyperlink r:id="rId8" w:history="1">
        <w:r w:rsidRPr="00D008AB">
          <w:rPr>
            <w:rStyle w:val="Hyperlink"/>
          </w:rPr>
          <w:t>Service Description</w:t>
        </w:r>
      </w:hyperlink>
      <w:r w:rsidRPr="00D008AB">
        <w:t>."</w:t>
      </w:r>
    </w:p>
    <w:p w:rsidR="00EA5BEC" w:rsidRPr="00EA5BEC" w:rsidRDefault="00EA5BEC" w:rsidP="00EA5BEC">
      <w:pPr>
        <w:pStyle w:val="ListParagraph"/>
        <w:numPr>
          <w:ilvl w:val="1"/>
          <w:numId w:val="1"/>
        </w:numPr>
      </w:pPr>
      <w:r>
        <w:t>For the number-to-word</w:t>
      </w:r>
      <w:r w:rsidR="00D008AB">
        <w:t>s</w:t>
      </w:r>
      <w:r>
        <w:t xml:space="preserve"> webservice, enter </w:t>
      </w:r>
      <w:hyperlink r:id="rId9" w:history="1">
        <w:r w:rsidRPr="00EA5BEC">
          <w:rPr>
            <w:rStyle w:val="Hyperlink"/>
          </w:rPr>
          <w:t>http://www.dataaccess.com/webservicesserver/NumberConversion.wso?WSDL</w:t>
        </w:r>
      </w:hyperlink>
    </w:p>
    <w:p w:rsidR="00D008AB" w:rsidRPr="00D008AB" w:rsidRDefault="00D008AB" w:rsidP="00D008AB">
      <w:pPr>
        <w:pStyle w:val="ListParagraph"/>
        <w:numPr>
          <w:ilvl w:val="2"/>
          <w:numId w:val="1"/>
        </w:numPr>
      </w:pPr>
      <w:r>
        <w:t xml:space="preserve">If problems, check </w:t>
      </w:r>
      <w:hyperlink r:id="rId10" w:history="1">
        <w:r w:rsidRPr="00D008AB">
          <w:rPr>
            <w:rStyle w:val="Hyperlink"/>
          </w:rPr>
          <w:t>http://www.dataaccess.com/webservicesserver/</w:t>
        </w:r>
      </w:hyperlink>
    </w:p>
    <w:p w:rsidR="00D008AB" w:rsidRPr="00D008AB" w:rsidRDefault="00D008AB" w:rsidP="00D008AB">
      <w:pPr>
        <w:pStyle w:val="ListParagraph"/>
        <w:numPr>
          <w:ilvl w:val="2"/>
          <w:numId w:val="1"/>
        </w:numPr>
      </w:pPr>
      <w:r w:rsidRPr="00D008AB">
        <w:t xml:space="preserve">Click on </w:t>
      </w:r>
      <w:hyperlink r:id="rId11" w:history="1">
        <w:r w:rsidRPr="00D008AB">
          <w:rPr>
            <w:rStyle w:val="Hyperlink"/>
          </w:rPr>
          <w:t>Number Conversion Service</w:t>
        </w:r>
      </w:hyperlink>
    </w:p>
    <w:p w:rsidR="00D008AB" w:rsidRPr="00D008AB" w:rsidRDefault="00D008AB" w:rsidP="00D008AB">
      <w:pPr>
        <w:pStyle w:val="ListParagraph"/>
        <w:numPr>
          <w:ilvl w:val="2"/>
          <w:numId w:val="1"/>
        </w:numPr>
      </w:pPr>
      <w:r w:rsidRPr="00D008AB">
        <w:t>Click on "...please review the </w:t>
      </w:r>
      <w:hyperlink r:id="rId12" w:history="1">
        <w:r w:rsidRPr="00D008AB">
          <w:rPr>
            <w:rStyle w:val="Hyperlink"/>
          </w:rPr>
          <w:t>Service Description</w:t>
        </w:r>
      </w:hyperlink>
      <w:r w:rsidRPr="00D008AB">
        <w:t>"</w:t>
      </w:r>
    </w:p>
    <w:p w:rsidR="00EA5BEC" w:rsidRDefault="00D008AB" w:rsidP="00EA5BEC">
      <w:pPr>
        <w:pStyle w:val="ListParagraph"/>
        <w:numPr>
          <w:ilvl w:val="1"/>
          <w:numId w:val="1"/>
        </w:numPr>
      </w:pPr>
      <w:r>
        <w:t>Keep the defaults and press OK</w:t>
      </w:r>
    </w:p>
    <w:p w:rsidR="00E300BE" w:rsidRDefault="00827D60" w:rsidP="00EA5BEC">
      <w:pPr>
        <w:pStyle w:val="ListParagraph"/>
        <w:numPr>
          <w:ilvl w:val="1"/>
          <w:numId w:val="1"/>
        </w:numPr>
      </w:pPr>
      <w:r>
        <w:t xml:space="preserve">You should see the Bindings appear.  There will be 2 – </w:t>
      </w:r>
      <w:r w:rsidR="00E300BE">
        <w:t>one for SOAP</w:t>
      </w:r>
      <w:r>
        <w:t xml:space="preserve"> 1.1 and "12" is for Soap 1.2</w:t>
      </w:r>
      <w:r w:rsidRPr="00827D60">
        <w:rPr>
          <w:noProof/>
        </w:rPr>
        <w:t xml:space="preserve"> </w:t>
      </w:r>
    </w:p>
    <w:p w:rsidR="00827D60" w:rsidRDefault="00827D60" w:rsidP="00EA5BE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B7B3750" wp14:editId="55FEF44B">
            <wp:extent cx="27146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AB" w:rsidRDefault="00407BA4" w:rsidP="00D008AB">
      <w:pPr>
        <w:pStyle w:val="ListParagraph"/>
        <w:numPr>
          <w:ilvl w:val="0"/>
          <w:numId w:val="1"/>
        </w:numPr>
      </w:pPr>
      <w:r>
        <w:t xml:space="preserve">Right-click on the project and pick New </w:t>
      </w:r>
      <w:proofErr w:type="spellStart"/>
      <w:r>
        <w:t>TestSuite</w:t>
      </w:r>
      <w:proofErr w:type="spellEnd"/>
    </w:p>
    <w:p w:rsidR="00407BA4" w:rsidRDefault="00407BA4" w:rsidP="00407BA4">
      <w:pPr>
        <w:pStyle w:val="ListParagraph"/>
        <w:numPr>
          <w:ilvl w:val="1"/>
          <w:numId w:val="1"/>
        </w:numPr>
      </w:pPr>
      <w:r>
        <w:t xml:space="preserve">Give the </w:t>
      </w:r>
      <w:proofErr w:type="spellStart"/>
      <w:r>
        <w:t>TestSuite</w:t>
      </w:r>
      <w:proofErr w:type="spellEnd"/>
      <w:r>
        <w:t xml:space="preserve"> a name </w:t>
      </w:r>
      <w:r w:rsidR="007E670E">
        <w:t>–</w:t>
      </w:r>
      <w:r>
        <w:t xml:space="preserve"> </w:t>
      </w:r>
      <w:r w:rsidR="007E670E">
        <w:t xml:space="preserve">this won't use Test </w:t>
      </w:r>
      <w:proofErr w:type="gramStart"/>
      <w:r w:rsidR="007E670E">
        <w:t>Suites</w:t>
      </w:r>
      <w:proofErr w:type="gramEnd"/>
      <w:r w:rsidR="007E670E">
        <w:t xml:space="preserve"> but they need to be present</w:t>
      </w:r>
    </w:p>
    <w:p w:rsidR="007E670E" w:rsidRDefault="007E670E" w:rsidP="007E670E">
      <w:pPr>
        <w:pStyle w:val="ListParagraph"/>
        <w:numPr>
          <w:ilvl w:val="0"/>
          <w:numId w:val="1"/>
        </w:numPr>
      </w:pPr>
      <w:r>
        <w:t>A new window appears in SoapUI with a "Test Cases" tab – click the green checkmark.</w:t>
      </w:r>
    </w:p>
    <w:p w:rsidR="007E670E" w:rsidRDefault="007E670E" w:rsidP="007E670E">
      <w:pPr>
        <w:pStyle w:val="ListParagraph"/>
        <w:numPr>
          <w:ilvl w:val="1"/>
          <w:numId w:val="1"/>
        </w:numPr>
      </w:pPr>
      <w:r>
        <w:t>This creates a Test Case entry.  Give it a name or use the default name.</w:t>
      </w:r>
    </w:p>
    <w:p w:rsidR="007E670E" w:rsidRDefault="007E670E" w:rsidP="007E670E">
      <w:pPr>
        <w:pStyle w:val="ListParagraph"/>
        <w:numPr>
          <w:ilvl w:val="1"/>
          <w:numId w:val="1"/>
        </w:numPr>
      </w:pPr>
      <w:r>
        <w:lastRenderedPageBreak/>
        <w:t xml:space="preserve">If the window doesn't appear or you have closed it, right-click on the </w:t>
      </w:r>
      <w:proofErr w:type="spellStart"/>
      <w:r>
        <w:t>TestSuite</w:t>
      </w:r>
      <w:proofErr w:type="spellEnd"/>
      <w:r>
        <w:t xml:space="preserve"> name and click New </w:t>
      </w:r>
      <w:proofErr w:type="spellStart"/>
      <w:r>
        <w:t>TestCase</w:t>
      </w:r>
      <w:proofErr w:type="spellEnd"/>
      <w:r>
        <w:t>.</w:t>
      </w:r>
    </w:p>
    <w:p w:rsidR="00B42CA8" w:rsidRDefault="00B42CA8" w:rsidP="007E670E">
      <w:pPr>
        <w:pStyle w:val="ListParagraph"/>
        <w:numPr>
          <w:ilvl w:val="0"/>
          <w:numId w:val="1"/>
        </w:numPr>
      </w:pPr>
      <w:r>
        <w:t xml:space="preserve">Expand the </w:t>
      </w:r>
      <w:proofErr w:type="spellStart"/>
      <w:r>
        <w:t>treeview</w:t>
      </w:r>
      <w:proofErr w:type="spellEnd"/>
      <w:r>
        <w:t xml:space="preserve"> (left pane) until you see Test Steps.</w:t>
      </w:r>
      <w:r w:rsidR="006E2418">
        <w:t xml:space="preserve">  It should look like this: </w:t>
      </w:r>
      <w:r w:rsidR="006E2418">
        <w:rPr>
          <w:noProof/>
        </w:rPr>
        <w:drawing>
          <wp:inline distT="0" distB="0" distL="0" distR="0" wp14:anchorId="7BE883FC" wp14:editId="358A4139">
            <wp:extent cx="18669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E" w:rsidRDefault="00B42CA8" w:rsidP="007E670E">
      <w:pPr>
        <w:pStyle w:val="ListParagraph"/>
        <w:numPr>
          <w:ilvl w:val="0"/>
          <w:numId w:val="1"/>
        </w:numPr>
      </w:pPr>
      <w:r>
        <w:t>Pick the Soap envelope request you want to use (under Bindings) and drag it down under Test Steps.</w:t>
      </w:r>
      <w:r w:rsidR="007E670E">
        <w:t xml:space="preserve"> </w:t>
      </w:r>
      <w:r w:rsidR="006E2418">
        <w:t xml:space="preserve">It should look like this: </w:t>
      </w:r>
      <w:r w:rsidR="006E2418">
        <w:rPr>
          <w:noProof/>
        </w:rPr>
        <w:drawing>
          <wp:inline distT="0" distB="0" distL="0" distR="0" wp14:anchorId="429997CE" wp14:editId="552DE2AA">
            <wp:extent cx="26670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418">
        <w:t xml:space="preserve">  It will ask you if you want to move it (copy it really) – say YES. Another window will pop up - take the defaults.</w:t>
      </w:r>
    </w:p>
    <w:p w:rsidR="005504E9" w:rsidRDefault="005504E9" w:rsidP="007E670E">
      <w:pPr>
        <w:pStyle w:val="ListParagraph"/>
        <w:numPr>
          <w:ilvl w:val="0"/>
          <w:numId w:val="1"/>
        </w:numPr>
      </w:pPr>
      <w:r>
        <w:t>Rename the Request Test Step to "</w:t>
      </w:r>
      <w:proofErr w:type="spellStart"/>
      <w:r w:rsidRPr="005504E9">
        <w:rPr>
          <w:b/>
        </w:rPr>
        <w:t>FahrenheitToCelsius</w:t>
      </w:r>
      <w:proofErr w:type="spellEnd"/>
      <w:r w:rsidRPr="005504E9">
        <w:rPr>
          <w:b/>
        </w:rPr>
        <w:t>-Request</w:t>
      </w:r>
      <w:proofErr w:type="gramStart"/>
      <w:r>
        <w:t>"  This</w:t>
      </w:r>
      <w:proofErr w:type="gramEnd"/>
      <w:r>
        <w:t xml:space="preserve"> must be done or you must modify the 1 line in the Groovy Script so that it </w:t>
      </w:r>
      <w:r w:rsidRPr="00E221E3">
        <w:rPr>
          <w:b/>
        </w:rPr>
        <w:t>matches the Test Step Request name</w:t>
      </w:r>
      <w:r>
        <w:t>.</w:t>
      </w:r>
    </w:p>
    <w:p w:rsidR="006E2418" w:rsidRDefault="00464701" w:rsidP="007E670E">
      <w:pPr>
        <w:pStyle w:val="ListParagraph"/>
        <w:numPr>
          <w:ilvl w:val="0"/>
          <w:numId w:val="1"/>
        </w:numPr>
      </w:pPr>
      <w:r>
        <w:t>Add the Groovy Test Step by right-clicking on the Test Step node and picking Add Step &gt; Groovy Script.</w:t>
      </w:r>
      <w:r w:rsidR="003C6FB8">
        <w:t xml:space="preserve">  Give it a name if you wish – it can always be renamed later.  It now looks like: </w:t>
      </w:r>
      <w:r w:rsidR="003C6FB8">
        <w:rPr>
          <w:noProof/>
        </w:rPr>
        <w:drawing>
          <wp:inline distT="0" distB="0" distL="0" distR="0" wp14:anchorId="4494799D" wp14:editId="3CA37933">
            <wp:extent cx="263842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8" w:rsidRDefault="003C6FB8" w:rsidP="007E670E">
      <w:pPr>
        <w:pStyle w:val="ListParagraph"/>
        <w:numPr>
          <w:ilvl w:val="0"/>
          <w:numId w:val="1"/>
        </w:numPr>
      </w:pPr>
      <w:r>
        <w:t xml:space="preserve">Pull the Request below the Groovy Script.  Not sure if this is really needed.  It now looks like this: </w:t>
      </w:r>
      <w:r>
        <w:rPr>
          <w:noProof/>
        </w:rPr>
        <w:drawing>
          <wp:inline distT="0" distB="0" distL="0" distR="0" wp14:anchorId="04031820" wp14:editId="623D5D2A">
            <wp:extent cx="27051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8" w:rsidRDefault="00457414" w:rsidP="007E670E">
      <w:pPr>
        <w:pStyle w:val="ListParagraph"/>
        <w:numPr>
          <w:ilvl w:val="0"/>
          <w:numId w:val="1"/>
        </w:numPr>
      </w:pPr>
      <w:r>
        <w:t>Copy and paste the Groovy Script code (</w:t>
      </w:r>
      <w:proofErr w:type="spellStart"/>
      <w:r>
        <w:t>DataDrivenGroovyCode</w:t>
      </w:r>
      <w:proofErr w:type="spellEnd"/>
      <w:r>
        <w:t xml:space="preserve"> in GitHub) in here.</w:t>
      </w:r>
    </w:p>
    <w:p w:rsidR="00457414" w:rsidRDefault="00E2512B" w:rsidP="007E670E">
      <w:pPr>
        <w:pStyle w:val="ListParagraph"/>
        <w:numPr>
          <w:ilvl w:val="0"/>
          <w:numId w:val="1"/>
        </w:numPr>
      </w:pPr>
      <w:r>
        <w:t xml:space="preserve">Double-click on the Request envelope.  </w:t>
      </w:r>
    </w:p>
    <w:p w:rsidR="00E2512B" w:rsidRDefault="00E2512B" w:rsidP="00E2512B">
      <w:pPr>
        <w:pStyle w:val="ListParagraph"/>
        <w:numPr>
          <w:ilvl w:val="1"/>
          <w:numId w:val="1"/>
        </w:numPr>
      </w:pPr>
      <w:r>
        <w:lastRenderedPageBreak/>
        <w:t xml:space="preserve">You can test the webservice to see if it's working by replacing </w:t>
      </w:r>
      <w:proofErr w:type="gramStart"/>
      <w:r>
        <w:t>the ?</w:t>
      </w:r>
      <w:proofErr w:type="gramEnd"/>
      <w:r>
        <w:t xml:space="preserve"> with a Fahrenheit value and pressing the green "Play" button.  It should return with a Celsius value.</w:t>
      </w:r>
    </w:p>
    <w:p w:rsidR="00E2512B" w:rsidRDefault="00E2512B" w:rsidP="00E2512B">
      <w:pPr>
        <w:pStyle w:val="ListParagraph"/>
        <w:numPr>
          <w:ilvl w:val="1"/>
          <w:numId w:val="1"/>
        </w:numPr>
      </w:pPr>
      <w:r>
        <w:t xml:space="preserve">Replace the "?" in line </w:t>
      </w:r>
      <w:r w:rsidRPr="00E2512B">
        <w:t>&lt;</w:t>
      </w:r>
      <w:proofErr w:type="spellStart"/>
      <w:proofErr w:type="gramStart"/>
      <w:r w:rsidRPr="00E2512B">
        <w:t>tem:nFahrenheit</w:t>
      </w:r>
      <w:proofErr w:type="spellEnd"/>
      <w:proofErr w:type="gramEnd"/>
      <w:r w:rsidRPr="00E2512B">
        <w:t>&gt;?&lt;/</w:t>
      </w:r>
      <w:proofErr w:type="spellStart"/>
      <w:r w:rsidRPr="00E2512B">
        <w:t>tem:nFahrenheit</w:t>
      </w:r>
      <w:proofErr w:type="spellEnd"/>
      <w:r w:rsidRPr="00E2512B">
        <w:t>&gt;</w:t>
      </w:r>
      <w:r w:rsidRPr="00E2512B">
        <w:cr/>
      </w:r>
      <w:r>
        <w:t>with ${#</w:t>
      </w:r>
      <w:proofErr w:type="spellStart"/>
      <w:r>
        <w:t>TestCase#Fahrenheit</w:t>
      </w:r>
      <w:proofErr w:type="spellEnd"/>
      <w:r>
        <w:t>}.  So it looks like &lt;</w:t>
      </w:r>
      <w:proofErr w:type="spellStart"/>
      <w:proofErr w:type="gramStart"/>
      <w:r>
        <w:t>tem:nFahrenheit</w:t>
      </w:r>
      <w:proofErr w:type="spellEnd"/>
      <w:proofErr w:type="gramEnd"/>
      <w:r>
        <w:t>&gt;${#</w:t>
      </w:r>
      <w:proofErr w:type="spellStart"/>
      <w:r>
        <w:t>TestCase#Fahrenheit</w:t>
      </w:r>
      <w:proofErr w:type="spellEnd"/>
      <w:r>
        <w:t>}&lt;/</w:t>
      </w:r>
      <w:proofErr w:type="spellStart"/>
      <w:r>
        <w:t>tem:nFahrenheit</w:t>
      </w:r>
      <w:proofErr w:type="spellEnd"/>
      <w:r>
        <w:t>&gt;</w:t>
      </w:r>
      <w:r w:rsidR="00374BE4">
        <w:t xml:space="preserve">  See </w:t>
      </w:r>
      <w:proofErr w:type="spellStart"/>
      <w:r w:rsidR="00374BE4">
        <w:t>SoapRequestEnvelope</w:t>
      </w:r>
      <w:proofErr w:type="spellEnd"/>
      <w:r w:rsidR="00374BE4">
        <w:t xml:space="preserve"> in GitHub.</w:t>
      </w:r>
    </w:p>
    <w:p w:rsidR="00374BE4" w:rsidRDefault="00374BE4" w:rsidP="00E2512B">
      <w:pPr>
        <w:pStyle w:val="ListParagraph"/>
        <w:numPr>
          <w:ilvl w:val="1"/>
          <w:numId w:val="1"/>
        </w:numPr>
      </w:pPr>
      <w:r>
        <w:t xml:space="preserve">Add an assertion – see </w:t>
      </w:r>
      <w:proofErr w:type="spellStart"/>
      <w:r>
        <w:t>ContainsAssertion</w:t>
      </w:r>
      <w:proofErr w:type="spellEnd"/>
      <w:r>
        <w:t xml:space="preserve"> and/or </w:t>
      </w:r>
      <w:proofErr w:type="spellStart"/>
      <w:r w:rsidR="00B876CE">
        <w:t>XPathMatchAssertion</w:t>
      </w:r>
      <w:proofErr w:type="spellEnd"/>
      <w:r w:rsidR="00B876CE">
        <w:t xml:space="preserve"> in GitHub.  Both can be added.</w:t>
      </w:r>
    </w:p>
    <w:p w:rsidR="00B876CE" w:rsidRDefault="00B876CE" w:rsidP="00B876CE">
      <w:pPr>
        <w:pStyle w:val="ListParagraph"/>
        <w:numPr>
          <w:ilvl w:val="2"/>
          <w:numId w:val="1"/>
        </w:numPr>
      </w:pPr>
      <w:r>
        <w:t xml:space="preserve">Click on green Assertions button.  </w:t>
      </w:r>
      <w:r>
        <w:rPr>
          <w:noProof/>
        </w:rPr>
        <w:drawing>
          <wp:inline distT="0" distB="0" distL="0" distR="0" wp14:anchorId="418A719B" wp14:editId="49CA3D0F">
            <wp:extent cx="20193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CE" w:rsidRDefault="00366EBB" w:rsidP="00B876CE">
      <w:pPr>
        <w:pStyle w:val="ListParagraph"/>
        <w:numPr>
          <w:ilvl w:val="2"/>
          <w:numId w:val="1"/>
        </w:numPr>
      </w:pPr>
      <w:r>
        <w:t>Click on the + sign to add an assertion.  Pick Property Content&gt;Contains or Property Content&gt;XPath Match and copy the code from GitHub in there.</w:t>
      </w:r>
    </w:p>
    <w:p w:rsidR="00366EBB" w:rsidRDefault="007C0AE3" w:rsidP="007C0AE3">
      <w:pPr>
        <w:pStyle w:val="ListParagraph"/>
        <w:numPr>
          <w:ilvl w:val="0"/>
          <w:numId w:val="1"/>
        </w:numPr>
      </w:pPr>
      <w:r>
        <w:t xml:space="preserve">Create or copy the Excel sheet </w:t>
      </w:r>
      <w:r w:rsidR="00951690">
        <w:t>"</w:t>
      </w:r>
      <w:r w:rsidR="00951690" w:rsidRPr="00951690">
        <w:rPr>
          <w:b/>
        </w:rPr>
        <w:t>Fahrenheit-Temps.xls</w:t>
      </w:r>
      <w:r w:rsidR="00951690">
        <w:t xml:space="preserve">" </w:t>
      </w:r>
      <w:r>
        <w:t xml:space="preserve">used for </w:t>
      </w:r>
      <w:r w:rsidR="004F23DA">
        <w:t xml:space="preserve">reading </w:t>
      </w:r>
      <w:r>
        <w:t>test</w:t>
      </w:r>
      <w:r w:rsidR="004F23DA">
        <w:t xml:space="preserve"> data</w:t>
      </w:r>
      <w:r>
        <w:t xml:space="preserve"> (Fahrenheit-Temps.xls in GitHub).  Save this to an area that can be read and written to (not always allowed in the root of C:).</w:t>
      </w:r>
    </w:p>
    <w:p w:rsidR="004F23DA" w:rsidRDefault="004F23DA" w:rsidP="007C0AE3">
      <w:pPr>
        <w:pStyle w:val="ListParagraph"/>
        <w:numPr>
          <w:ilvl w:val="0"/>
          <w:numId w:val="1"/>
        </w:numPr>
      </w:pPr>
      <w:r>
        <w:t>Create or copy the Excel sheet "</w:t>
      </w:r>
      <w:r w:rsidRPr="00951690">
        <w:rPr>
          <w:b/>
        </w:rPr>
        <w:t>Fahrenheit-Chart.xls</w:t>
      </w:r>
      <w:r>
        <w:t xml:space="preserve">" which contains the input test data, the Expected Result and the converted </w:t>
      </w:r>
      <w:r w:rsidR="00951690">
        <w:t>temperatures</w:t>
      </w:r>
      <w:bookmarkStart w:id="0" w:name="_GoBack"/>
      <w:bookmarkEnd w:id="0"/>
      <w:r>
        <w:t xml:space="preserve"> returned.</w:t>
      </w:r>
    </w:p>
    <w:p w:rsidR="007C0AE3" w:rsidRDefault="007C0AE3" w:rsidP="007C0AE3">
      <w:pPr>
        <w:pStyle w:val="ListParagraph"/>
        <w:numPr>
          <w:ilvl w:val="0"/>
          <w:numId w:val="1"/>
        </w:numPr>
      </w:pPr>
      <w:r>
        <w:t>Update the Groovy Code with the location of the Excel file.</w:t>
      </w:r>
    </w:p>
    <w:p w:rsidR="002305B6" w:rsidRDefault="002305B6" w:rsidP="007C0AE3">
      <w:pPr>
        <w:pStyle w:val="ListParagraph"/>
        <w:numPr>
          <w:ilvl w:val="0"/>
          <w:numId w:val="1"/>
        </w:numPr>
      </w:pPr>
      <w:r>
        <w:t>Save All in SoapUI.  It will automatically save it when you exit SoapUI, unless you use the File menu exit option and choose "Exit without Saving"</w:t>
      </w:r>
    </w:p>
    <w:p w:rsidR="002305B6" w:rsidRDefault="002305B6" w:rsidP="007C0AE3">
      <w:pPr>
        <w:pStyle w:val="ListParagraph"/>
        <w:numPr>
          <w:ilvl w:val="0"/>
          <w:numId w:val="1"/>
        </w:numPr>
      </w:pPr>
      <w:r>
        <w:t xml:space="preserve">Run it – double click on </w:t>
      </w:r>
      <w:r w:rsidR="00702E69">
        <w:t>the Test Case or Test Step node (both bring up the Test Case run window.</w:t>
      </w:r>
    </w:p>
    <w:p w:rsidR="00702E69" w:rsidRDefault="00702E69" w:rsidP="00702E69">
      <w:pPr>
        <w:pStyle w:val="ListParagraph"/>
        <w:numPr>
          <w:ilvl w:val="1"/>
          <w:numId w:val="1"/>
        </w:numPr>
      </w:pPr>
      <w:r>
        <w:t>Press the green play button and you should see the test cases pass by at the bottom of the window.  Green=PASS, Red=Fail</w:t>
      </w:r>
    </w:p>
    <w:p w:rsidR="00702E69" w:rsidRDefault="00702E69" w:rsidP="00702E69">
      <w:pPr>
        <w:pStyle w:val="ListParagraph"/>
        <w:numPr>
          <w:ilvl w:val="1"/>
          <w:numId w:val="1"/>
        </w:numPr>
      </w:pPr>
      <w:r>
        <w:t>It will read the Excel sheet until it encounters an empty row, at which point it ends.</w:t>
      </w:r>
    </w:p>
    <w:p w:rsidR="00702E69" w:rsidRDefault="00D404BE" w:rsidP="00702E69">
      <w:pPr>
        <w:pStyle w:val="ListParagraph"/>
        <w:numPr>
          <w:ilvl w:val="1"/>
          <w:numId w:val="1"/>
        </w:numPr>
      </w:pPr>
      <w:r>
        <w:t>If it stops after the first failure, click on the gear icon at the top of the test run window and uncheck "Abort on error" then re-run your tests by clicking the green play button again.</w:t>
      </w:r>
    </w:p>
    <w:p w:rsidR="00D404BE" w:rsidRDefault="00D404BE" w:rsidP="00D404BE">
      <w:pPr>
        <w:pStyle w:val="ListParagraph"/>
        <w:ind w:left="1440"/>
      </w:pPr>
    </w:p>
    <w:p w:rsidR="005504E9" w:rsidRDefault="005504E9" w:rsidP="005504E9">
      <w:pPr>
        <w:pStyle w:val="ListParagraph"/>
        <w:ind w:left="0"/>
      </w:pPr>
      <w:r>
        <w:t>That should be it.</w:t>
      </w:r>
    </w:p>
    <w:p w:rsidR="00100C1C" w:rsidRDefault="00100C1C" w:rsidP="005504E9">
      <w:pPr>
        <w:pStyle w:val="ListParagraph"/>
        <w:ind w:left="0"/>
      </w:pPr>
    </w:p>
    <w:p w:rsidR="00100C1C" w:rsidRDefault="00100C1C" w:rsidP="005504E9">
      <w:pPr>
        <w:pStyle w:val="ListParagraph"/>
        <w:ind w:left="0"/>
      </w:pPr>
      <w:r>
        <w:lastRenderedPageBreak/>
        <w:t>See the document "</w:t>
      </w:r>
      <w:r w:rsidRPr="00100C1C">
        <w:t>SoapUI Gotchas</w:t>
      </w:r>
      <w:r>
        <w:t>" which details some of the issues I have run into using SoapUI 4.5.0 Open Source version.</w:t>
      </w:r>
    </w:p>
    <w:sectPr w:rsidR="0010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F18F5"/>
    <w:multiLevelType w:val="hybridMultilevel"/>
    <w:tmpl w:val="5FDC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A7"/>
    <w:rsid w:val="00100C1C"/>
    <w:rsid w:val="002305B6"/>
    <w:rsid w:val="00366EBB"/>
    <w:rsid w:val="00374BE4"/>
    <w:rsid w:val="003C6FB8"/>
    <w:rsid w:val="003F1BC9"/>
    <w:rsid w:val="003F29E6"/>
    <w:rsid w:val="00407BA4"/>
    <w:rsid w:val="00457414"/>
    <w:rsid w:val="00464701"/>
    <w:rsid w:val="004F23DA"/>
    <w:rsid w:val="005504E9"/>
    <w:rsid w:val="00556879"/>
    <w:rsid w:val="006E2418"/>
    <w:rsid w:val="00702E69"/>
    <w:rsid w:val="007C0AE3"/>
    <w:rsid w:val="007E670E"/>
    <w:rsid w:val="007F7F55"/>
    <w:rsid w:val="00827D60"/>
    <w:rsid w:val="008B5010"/>
    <w:rsid w:val="008F674D"/>
    <w:rsid w:val="00951690"/>
    <w:rsid w:val="00B42CA8"/>
    <w:rsid w:val="00B876CE"/>
    <w:rsid w:val="00C0595C"/>
    <w:rsid w:val="00D008AB"/>
    <w:rsid w:val="00D404BE"/>
    <w:rsid w:val="00E221E3"/>
    <w:rsid w:val="00E2512B"/>
    <w:rsid w:val="00E300BE"/>
    <w:rsid w:val="00EA5BEC"/>
    <w:rsid w:val="00F065A7"/>
    <w:rsid w:val="00FC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09D3"/>
  <w15:chartTrackingRefBased/>
  <w15:docId w15:val="{4602168B-F490-48E9-8FF9-5C413169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9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ervices.daehosting.com/services/TemperatureConversions.wso?WSD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ebservices.daehosting.com/services/TemperatureConversions.wso" TargetMode="External"/><Relationship Id="rId12" Type="http://schemas.openxmlformats.org/officeDocument/2006/relationships/hyperlink" Target="http://www.dataaccess.com/webservicesserver/NumberConversion.wso?WSD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services.daehosting.com/services/TemperatureConversions.wso?WSDL" TargetMode="External"/><Relationship Id="rId11" Type="http://schemas.openxmlformats.org/officeDocument/2006/relationships/hyperlink" Target="http://www.dataaccess.com/webservicesserver/NumberConversion.wso" TargetMode="External"/><Relationship Id="rId5" Type="http://schemas.openxmlformats.org/officeDocument/2006/relationships/hyperlink" Target="https://www.softpedia.com/get/Programming/Components-Libraries/JExcelApi.s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dataaccess.com/webservicesserv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ataaccess.com/webservicesserver/NumberConversion.wso?WSD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Tyson</dc:creator>
  <cp:keywords/>
  <dc:description/>
  <cp:lastModifiedBy>John Tyson</cp:lastModifiedBy>
  <cp:revision>3</cp:revision>
  <dcterms:created xsi:type="dcterms:W3CDTF">2019-04-15T18:35:00Z</dcterms:created>
  <dcterms:modified xsi:type="dcterms:W3CDTF">2019-04-15T18:37:00Z</dcterms:modified>
</cp:coreProperties>
</file>