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54" w:type="pct"/>
        <w:tblLook w:val="04A0" w:firstRow="1" w:lastRow="0" w:firstColumn="1" w:lastColumn="0" w:noHBand="0" w:noVBand="1"/>
        <w:tblCaption w:val="Project Title"/>
        <w:tblDescription w:val="Basic project information"/>
      </w:tblPr>
      <w:tblGrid>
        <w:gridCol w:w="5250"/>
        <w:gridCol w:w="5365"/>
      </w:tblGrid>
      <w:tr w:rsidR="00D508CB" w14:paraId="397C74B2" w14:textId="77777777" w:rsidTr="00F2381D">
        <w:trPr>
          <w:cantSplit/>
          <w:trHeight w:val="290"/>
          <w:tblHeader/>
        </w:trPr>
        <w:tc>
          <w:tcPr>
            <w:tcW w:w="2473" w:type="pct"/>
            <w:vAlign w:val="center"/>
          </w:tcPr>
          <w:p w14:paraId="459FAE18" w14:textId="5B974D60" w:rsidR="00D508CB" w:rsidRPr="00D956D4" w:rsidRDefault="004F121E" w:rsidP="00744FD3">
            <w:pPr>
              <w:spacing w:after="0" w:line="240" w:lineRule="auto"/>
              <w:ind w:left="90"/>
              <w:contextualSpacing/>
              <w:rPr>
                <w:rFonts w:cs="Tahoma"/>
                <w:b/>
              </w:rPr>
            </w:pPr>
            <w:r w:rsidRPr="09751A0A">
              <w:rPr>
                <w:rFonts w:cs="Tahoma"/>
                <w:b/>
              </w:rPr>
              <w:t>Project Name and Address</w:t>
            </w:r>
          </w:p>
        </w:tc>
        <w:tc>
          <w:tcPr>
            <w:tcW w:w="2527" w:type="pct"/>
            <w:vAlign w:val="center"/>
          </w:tcPr>
          <w:p w14:paraId="19E69E98" w14:textId="6CB65F49" w:rsidR="00D508CB" w:rsidRPr="00D956D4" w:rsidRDefault="006A0954" w:rsidP="00744FD3">
            <w:pPr>
              <w:spacing w:after="0" w:line="240" w:lineRule="auto"/>
              <w:ind w:left="90"/>
              <w:contextualSpacing/>
              <w:rPr>
                <w:rFonts w:cs="Tahoma"/>
                <w:b/>
                <w:szCs w:val="24"/>
              </w:rPr>
            </w:pPr>
            <w:r w:rsidRPr="00D956D4">
              <w:rPr>
                <w:rFonts w:cs="Tahoma"/>
                <w:b/>
                <w:szCs w:val="24"/>
              </w:rPr>
              <w:t>Authority Having Jurisdiction</w:t>
            </w:r>
          </w:p>
        </w:tc>
      </w:tr>
      <w:tr w:rsidR="004F121E" w14:paraId="3B418D7D" w14:textId="77777777" w:rsidTr="000B20CF">
        <w:trPr>
          <w:cantSplit/>
          <w:trHeight w:val="290"/>
        </w:trPr>
        <w:tc>
          <w:tcPr>
            <w:tcW w:w="2473" w:type="pct"/>
            <w:vAlign w:val="center"/>
          </w:tcPr>
          <w:p w14:paraId="73ACDF2A" w14:textId="2379F9FD" w:rsidR="004F121E" w:rsidRDefault="00236E01" w:rsidP="00744FD3">
            <w:pPr>
              <w:spacing w:after="0" w:line="240" w:lineRule="auto"/>
              <w:ind w:left="90"/>
              <w:contextualSpacing/>
              <w:rPr>
                <w:rFonts w:cs="Tahoma"/>
                <w:szCs w:val="24"/>
              </w:rPr>
            </w:pPr>
            <w:r>
              <w:rPr>
                <w:rFonts w:cs="Tahoma"/>
                <w:szCs w:val="24"/>
              </w:rPr>
              <w:t xml:space="preserve">Name: </w:t>
            </w:r>
            <w:r w:rsidR="00A573F2">
              <w:rPr>
                <w:rFonts w:cs="Tahoma"/>
                <w:szCs w:val="24"/>
              </w:rPr>
              <w:fldChar w:fldCharType="begin">
                <w:ffData>
                  <w:name w:val="Project_Name"/>
                  <w:enabled/>
                  <w:calcOnExit w:val="0"/>
                  <w:statusText w:type="text" w:val="Enter the name of the project, shortening it if necessary to fit in the space provided."/>
                  <w:textInput>
                    <w:default w:val="Project Name"/>
                  </w:textInput>
                </w:ffData>
              </w:fldChar>
            </w:r>
            <w:bookmarkStart w:id="0" w:name="Project_Name"/>
            <w:r w:rsidR="00A573F2">
              <w:rPr>
                <w:rFonts w:cs="Tahoma"/>
                <w:szCs w:val="24"/>
              </w:rPr>
              <w:instrText xml:space="preserve"> FORMTEXT </w:instrText>
            </w:r>
            <w:r w:rsidR="00A573F2">
              <w:rPr>
                <w:rFonts w:cs="Tahoma"/>
                <w:szCs w:val="24"/>
              </w:rPr>
            </w:r>
            <w:r w:rsidR="00A573F2">
              <w:rPr>
                <w:rFonts w:cs="Tahoma"/>
                <w:szCs w:val="24"/>
              </w:rPr>
              <w:fldChar w:fldCharType="separate"/>
            </w:r>
            <w:r w:rsidR="00A573F2">
              <w:rPr>
                <w:rFonts w:cs="Tahoma"/>
                <w:noProof/>
                <w:szCs w:val="24"/>
              </w:rPr>
              <w:t>Project Name</w:t>
            </w:r>
            <w:r w:rsidR="00A573F2">
              <w:rPr>
                <w:rFonts w:cs="Tahoma"/>
                <w:szCs w:val="24"/>
              </w:rPr>
              <w:fldChar w:fldCharType="end"/>
            </w:r>
            <w:bookmarkEnd w:id="0"/>
          </w:p>
        </w:tc>
        <w:tc>
          <w:tcPr>
            <w:tcW w:w="2527" w:type="pct"/>
            <w:vAlign w:val="center"/>
          </w:tcPr>
          <w:p w14:paraId="49FA3702" w14:textId="533CADF0" w:rsidR="004F121E" w:rsidRDefault="00236E01" w:rsidP="00744FD3">
            <w:pPr>
              <w:spacing w:after="0" w:line="240" w:lineRule="auto"/>
              <w:ind w:left="90"/>
              <w:contextualSpacing/>
              <w:rPr>
                <w:rFonts w:cs="Tahoma"/>
                <w:szCs w:val="24"/>
              </w:rPr>
            </w:pPr>
            <w:r>
              <w:rPr>
                <w:rFonts w:cs="Tahoma"/>
                <w:szCs w:val="24"/>
              </w:rPr>
              <w:t>Enforcement Agency</w:t>
            </w:r>
            <w:r w:rsidR="000B20CF">
              <w:rPr>
                <w:rFonts w:cs="Tahoma"/>
                <w:szCs w:val="24"/>
              </w:rPr>
              <w:t xml:space="preserve">: </w:t>
            </w:r>
            <w:r w:rsidR="005C1586">
              <w:rPr>
                <w:rFonts w:cs="Tahoma"/>
                <w:szCs w:val="24"/>
              </w:rPr>
              <w:fldChar w:fldCharType="begin">
                <w:ffData>
                  <w:name w:val="AHJ"/>
                  <w:enabled/>
                  <w:calcOnExit w:val="0"/>
                  <w:textInput>
                    <w:default w:val="Agency"/>
                  </w:textInput>
                </w:ffData>
              </w:fldChar>
            </w:r>
            <w:bookmarkStart w:id="1" w:name="AHJ"/>
            <w:r w:rsidR="005C1586">
              <w:rPr>
                <w:rFonts w:cs="Tahoma"/>
                <w:szCs w:val="24"/>
              </w:rPr>
              <w:instrText xml:space="preserve"> FORMTEXT </w:instrText>
            </w:r>
            <w:r w:rsidR="005C1586">
              <w:rPr>
                <w:rFonts w:cs="Tahoma"/>
                <w:szCs w:val="24"/>
              </w:rPr>
            </w:r>
            <w:r w:rsidR="005C1586">
              <w:rPr>
                <w:rFonts w:cs="Tahoma"/>
                <w:szCs w:val="24"/>
              </w:rPr>
              <w:fldChar w:fldCharType="separate"/>
            </w:r>
            <w:r w:rsidR="005C1586">
              <w:rPr>
                <w:rFonts w:cs="Tahoma"/>
                <w:noProof/>
                <w:szCs w:val="24"/>
              </w:rPr>
              <w:t>Agency</w:t>
            </w:r>
            <w:r w:rsidR="005C1586">
              <w:rPr>
                <w:rFonts w:cs="Tahoma"/>
                <w:szCs w:val="24"/>
              </w:rPr>
              <w:fldChar w:fldCharType="end"/>
            </w:r>
            <w:bookmarkEnd w:id="1"/>
          </w:p>
        </w:tc>
      </w:tr>
      <w:tr w:rsidR="004F121E" w14:paraId="30D69969" w14:textId="77777777" w:rsidTr="00F2381D">
        <w:trPr>
          <w:cantSplit/>
          <w:trHeight w:val="290"/>
        </w:trPr>
        <w:tc>
          <w:tcPr>
            <w:tcW w:w="2473" w:type="pct"/>
            <w:vAlign w:val="center"/>
          </w:tcPr>
          <w:p w14:paraId="7695936C" w14:textId="75862585" w:rsidR="004F121E" w:rsidRDefault="00236E01" w:rsidP="00744FD3">
            <w:pPr>
              <w:spacing w:after="0" w:line="240" w:lineRule="auto"/>
              <w:ind w:left="90"/>
              <w:contextualSpacing/>
              <w:rPr>
                <w:rFonts w:cs="Tahoma"/>
                <w:szCs w:val="24"/>
              </w:rPr>
            </w:pPr>
            <w:r>
              <w:rPr>
                <w:rFonts w:cs="Tahoma"/>
                <w:szCs w:val="24"/>
              </w:rPr>
              <w:t xml:space="preserve">Address: </w:t>
            </w:r>
            <w:r w:rsidR="004F121E">
              <w:rPr>
                <w:rFonts w:cs="Tahoma"/>
                <w:szCs w:val="24"/>
              </w:rPr>
              <w:fldChar w:fldCharType="begin">
                <w:ffData>
                  <w:name w:val="Address"/>
                  <w:enabled/>
                  <w:calcOnExit w:val="0"/>
                  <w:textInput>
                    <w:default w:val="Project Address"/>
                  </w:textInput>
                </w:ffData>
              </w:fldChar>
            </w:r>
            <w:bookmarkStart w:id="2" w:name="Address"/>
            <w:r w:rsidR="004F121E">
              <w:rPr>
                <w:rFonts w:cs="Tahoma"/>
                <w:szCs w:val="24"/>
              </w:rPr>
              <w:instrText xml:space="preserve"> FORMTEXT </w:instrText>
            </w:r>
            <w:r w:rsidR="004F121E">
              <w:rPr>
                <w:rFonts w:cs="Tahoma"/>
                <w:szCs w:val="24"/>
              </w:rPr>
            </w:r>
            <w:r w:rsidR="004F121E">
              <w:rPr>
                <w:rFonts w:cs="Tahoma"/>
                <w:szCs w:val="24"/>
              </w:rPr>
              <w:fldChar w:fldCharType="separate"/>
            </w:r>
            <w:r w:rsidR="004F121E">
              <w:rPr>
                <w:rFonts w:cs="Tahoma"/>
                <w:noProof/>
                <w:szCs w:val="24"/>
              </w:rPr>
              <w:t>Project Address</w:t>
            </w:r>
            <w:r w:rsidR="004F121E">
              <w:rPr>
                <w:rFonts w:cs="Tahoma"/>
                <w:szCs w:val="24"/>
              </w:rPr>
              <w:fldChar w:fldCharType="end"/>
            </w:r>
            <w:bookmarkEnd w:id="2"/>
          </w:p>
        </w:tc>
        <w:tc>
          <w:tcPr>
            <w:tcW w:w="2527" w:type="pct"/>
            <w:vAlign w:val="center"/>
          </w:tcPr>
          <w:p w14:paraId="6345905E" w14:textId="2ABE6D70" w:rsidR="004F121E" w:rsidRDefault="000B20CF" w:rsidP="00744FD3">
            <w:pPr>
              <w:spacing w:after="0" w:line="240" w:lineRule="auto"/>
              <w:ind w:left="90"/>
              <w:contextualSpacing/>
              <w:rPr>
                <w:rFonts w:cs="Tahoma"/>
                <w:szCs w:val="24"/>
              </w:rPr>
            </w:pPr>
            <w:r>
              <w:rPr>
                <w:rFonts w:cs="Tahoma"/>
                <w:szCs w:val="24"/>
              </w:rPr>
              <w:t xml:space="preserve">Permit Number: </w:t>
            </w:r>
            <w:r w:rsidR="006A0954">
              <w:rPr>
                <w:rFonts w:cs="Tahoma"/>
                <w:szCs w:val="24"/>
              </w:rPr>
              <w:fldChar w:fldCharType="begin">
                <w:ffData>
                  <w:name w:val="Permit"/>
                  <w:enabled/>
                  <w:calcOnExit w:val="0"/>
                  <w:textInput>
                    <w:default w:val="Permit Number"/>
                  </w:textInput>
                </w:ffData>
              </w:fldChar>
            </w:r>
            <w:bookmarkStart w:id="3" w:name="Permit"/>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Permit Number</w:t>
            </w:r>
            <w:r w:rsidR="006A0954">
              <w:rPr>
                <w:rFonts w:cs="Tahoma"/>
                <w:szCs w:val="24"/>
              </w:rPr>
              <w:fldChar w:fldCharType="end"/>
            </w:r>
            <w:bookmarkEnd w:id="3"/>
          </w:p>
        </w:tc>
      </w:tr>
      <w:tr w:rsidR="006A0954" w14:paraId="75DE12E3" w14:textId="77777777" w:rsidTr="00F2381D">
        <w:trPr>
          <w:cantSplit/>
          <w:trHeight w:val="290"/>
        </w:trPr>
        <w:tc>
          <w:tcPr>
            <w:tcW w:w="2473" w:type="pct"/>
            <w:vAlign w:val="center"/>
          </w:tcPr>
          <w:p w14:paraId="33C81F4C" w14:textId="5D7FFECA" w:rsidR="006A0954" w:rsidRDefault="00236E01" w:rsidP="00744FD3">
            <w:pPr>
              <w:spacing w:after="0" w:line="240" w:lineRule="auto"/>
              <w:ind w:left="90"/>
              <w:contextualSpacing/>
              <w:rPr>
                <w:rFonts w:cs="Tahoma"/>
                <w:szCs w:val="24"/>
              </w:rPr>
            </w:pPr>
            <w:r>
              <w:rPr>
                <w:rFonts w:cs="Tahoma"/>
                <w:szCs w:val="24"/>
              </w:rPr>
              <w:t xml:space="preserve">City, Zip Code: </w:t>
            </w:r>
            <w:r w:rsidR="006A0954">
              <w:rPr>
                <w:rFonts w:cs="Tahoma"/>
                <w:szCs w:val="24"/>
              </w:rPr>
              <w:fldChar w:fldCharType="begin">
                <w:ffData>
                  <w:name w:val="City"/>
                  <w:enabled/>
                  <w:calcOnExit w:val="0"/>
                  <w:textInput>
                    <w:default w:val="City"/>
                  </w:textInput>
                </w:ffData>
              </w:fldChar>
            </w:r>
            <w:bookmarkStart w:id="4" w:name="City"/>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City</w:t>
            </w:r>
            <w:r w:rsidR="006A0954">
              <w:rPr>
                <w:rFonts w:cs="Tahoma"/>
                <w:szCs w:val="24"/>
              </w:rPr>
              <w:fldChar w:fldCharType="end"/>
            </w:r>
            <w:bookmarkEnd w:id="4"/>
            <w:r w:rsidR="006A0954">
              <w:rPr>
                <w:rFonts w:cs="Tahoma"/>
                <w:szCs w:val="24"/>
              </w:rPr>
              <w:t xml:space="preserve">, </w:t>
            </w:r>
            <w:r w:rsidR="006A0954">
              <w:rPr>
                <w:rFonts w:cs="Tahoma"/>
                <w:szCs w:val="24"/>
              </w:rPr>
              <w:fldChar w:fldCharType="begin">
                <w:ffData>
                  <w:name w:val="Zipcode"/>
                  <w:enabled/>
                  <w:calcOnExit w:val="0"/>
                  <w:textInput>
                    <w:default w:val="Zip Code"/>
                  </w:textInput>
                </w:ffData>
              </w:fldChar>
            </w:r>
            <w:bookmarkStart w:id="5" w:name="Zipcode"/>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Zip Code</w:t>
            </w:r>
            <w:r w:rsidR="006A0954">
              <w:rPr>
                <w:rFonts w:cs="Tahoma"/>
                <w:szCs w:val="24"/>
              </w:rPr>
              <w:fldChar w:fldCharType="end"/>
            </w:r>
            <w:bookmarkEnd w:id="5"/>
          </w:p>
        </w:tc>
        <w:tc>
          <w:tcPr>
            <w:tcW w:w="2527" w:type="pct"/>
            <w:vAlign w:val="center"/>
          </w:tcPr>
          <w:p w14:paraId="1F656B65" w14:textId="560F417F" w:rsidR="006A0954" w:rsidRDefault="000B20CF" w:rsidP="00744FD3">
            <w:pPr>
              <w:spacing w:after="0" w:line="240" w:lineRule="auto"/>
              <w:ind w:left="90"/>
              <w:contextualSpacing/>
              <w:rPr>
                <w:rFonts w:cs="Tahoma"/>
                <w:szCs w:val="24"/>
              </w:rPr>
            </w:pPr>
            <w:r>
              <w:rPr>
                <w:rFonts w:cs="Tahoma"/>
                <w:szCs w:val="24"/>
              </w:rPr>
              <w:t xml:space="preserve">Permit </w:t>
            </w:r>
            <w:r w:rsidR="0073037B">
              <w:rPr>
                <w:rFonts w:cs="Tahoma"/>
                <w:szCs w:val="24"/>
              </w:rPr>
              <w:t>Application</w:t>
            </w:r>
            <w:r>
              <w:rPr>
                <w:rFonts w:cs="Tahoma"/>
                <w:szCs w:val="24"/>
              </w:rPr>
              <w:t xml:space="preserve"> Date: </w:t>
            </w:r>
            <w:r w:rsidR="00115543">
              <w:rPr>
                <w:rFonts w:cs="Tahoma"/>
                <w:szCs w:val="24"/>
              </w:rPr>
              <w:fldChar w:fldCharType="begin">
                <w:ffData>
                  <w:name w:val=""/>
                  <w:enabled/>
                  <w:calcOnExit w:val="0"/>
                  <w:textInput>
                    <w:default w:val="Date"/>
                  </w:textInput>
                </w:ffData>
              </w:fldChar>
            </w:r>
            <w:r w:rsidR="00115543">
              <w:rPr>
                <w:rFonts w:cs="Tahoma"/>
                <w:szCs w:val="24"/>
              </w:rPr>
              <w:instrText xml:space="preserve"> FORMTEXT </w:instrText>
            </w:r>
            <w:r w:rsidR="00115543">
              <w:rPr>
                <w:rFonts w:cs="Tahoma"/>
                <w:szCs w:val="24"/>
              </w:rPr>
            </w:r>
            <w:r w:rsidR="00115543">
              <w:rPr>
                <w:rFonts w:cs="Tahoma"/>
                <w:szCs w:val="24"/>
              </w:rPr>
              <w:fldChar w:fldCharType="separate"/>
            </w:r>
            <w:r w:rsidR="00115543">
              <w:rPr>
                <w:rFonts w:cs="Tahoma"/>
                <w:noProof/>
                <w:szCs w:val="24"/>
              </w:rPr>
              <w:t>Date</w:t>
            </w:r>
            <w:r w:rsidR="00115543">
              <w:rPr>
                <w:rFonts w:cs="Tahoma"/>
                <w:szCs w:val="24"/>
              </w:rPr>
              <w:fldChar w:fldCharType="end"/>
            </w:r>
          </w:p>
        </w:tc>
      </w:tr>
    </w:tbl>
    <w:p w14:paraId="4026ADE0" w14:textId="2B6130FC" w:rsidR="00D508CB" w:rsidRDefault="00D508CB" w:rsidP="00FF189B">
      <w:pPr>
        <w:spacing w:after="0" w:line="240" w:lineRule="auto"/>
        <w:contextualSpacing/>
        <w:rPr>
          <w:rFonts w:cs="Tahoma"/>
          <w:szCs w:val="24"/>
        </w:rPr>
      </w:pPr>
    </w:p>
    <w:tbl>
      <w:tblPr>
        <w:tblStyle w:val="TableGrid"/>
        <w:tblpPr w:leftFromText="180" w:rightFromText="180" w:vertAnchor="text" w:horzAnchor="margin" w:tblpY="106"/>
        <w:tblW w:w="5054"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6"/>
        <w:gridCol w:w="4229"/>
      </w:tblGrid>
      <w:tr w:rsidR="006D61C4" w:rsidRPr="00D508CB" w14:paraId="05C65657" w14:textId="77777777" w:rsidTr="00F2381D">
        <w:trPr>
          <w:trHeight w:val="437"/>
        </w:trPr>
        <w:tc>
          <w:tcPr>
            <w:tcW w:w="3008" w:type="pct"/>
            <w:vAlign w:val="center"/>
          </w:tcPr>
          <w:p w14:paraId="71D6BBBB" w14:textId="7AF8C11A" w:rsidR="002530EA" w:rsidRDefault="002530EA" w:rsidP="002530E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w:t>
            </w:r>
            <w:r w:rsidR="00F2381D">
              <w:rPr>
                <w:rFonts w:cs="Tahoma"/>
                <w:bCs/>
                <w:szCs w:val="24"/>
              </w:rPr>
              <w:t>Construction inspection and functional testing comply</w:t>
            </w:r>
          </w:p>
          <w:p w14:paraId="15A447EF" w14:textId="0E9388AC" w:rsidR="006D61C4" w:rsidRPr="00D508CB" w:rsidRDefault="002530EA" w:rsidP="002530EA">
            <w:pPr>
              <w:spacing w:after="0" w:line="240" w:lineRule="auto"/>
              <w:ind w:left="90"/>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Does </w:t>
            </w:r>
            <w:r w:rsidR="00B7240D">
              <w:rPr>
                <w:rFonts w:cs="Tahoma"/>
                <w:bCs/>
                <w:szCs w:val="24"/>
              </w:rPr>
              <w:t>n</w:t>
            </w:r>
            <w:r>
              <w:rPr>
                <w:rFonts w:cs="Tahoma"/>
                <w:bCs/>
                <w:szCs w:val="24"/>
              </w:rPr>
              <w:t xml:space="preserve">ot </w:t>
            </w:r>
            <w:r w:rsidR="00B7240D">
              <w:rPr>
                <w:rFonts w:cs="Tahoma"/>
                <w:bCs/>
                <w:szCs w:val="24"/>
              </w:rPr>
              <w:t>c</w:t>
            </w:r>
            <w:r>
              <w:rPr>
                <w:rFonts w:cs="Tahoma"/>
                <w:bCs/>
                <w:szCs w:val="24"/>
              </w:rPr>
              <w:t>omply</w:t>
            </w:r>
          </w:p>
        </w:tc>
        <w:tc>
          <w:tcPr>
            <w:tcW w:w="1992" w:type="pct"/>
            <w:vAlign w:val="center"/>
          </w:tcPr>
          <w:p w14:paraId="0AE4C781" w14:textId="56E5FA8D" w:rsidR="006D61C4" w:rsidRPr="00D508CB" w:rsidRDefault="00F2381D" w:rsidP="00615E5C">
            <w:pPr>
              <w:autoSpaceDE w:val="0"/>
              <w:autoSpaceDN w:val="0"/>
              <w:adjustRightInd w:val="0"/>
              <w:spacing w:after="0" w:line="240" w:lineRule="auto"/>
              <w:ind w:left="90"/>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13652C4D" w14:textId="77777777" w:rsidR="00782F90" w:rsidRPr="00D508CB" w:rsidRDefault="00782F90" w:rsidP="00FF189B">
      <w:pPr>
        <w:spacing w:after="0" w:line="240" w:lineRule="auto"/>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344DC6">
        <w:trPr>
          <w:trHeight w:val="247"/>
        </w:trPr>
        <w:tc>
          <w:tcPr>
            <w:tcW w:w="1320" w:type="dxa"/>
            <w:vAlign w:val="center"/>
          </w:tcPr>
          <w:p w14:paraId="17255BFD" w14:textId="77777777" w:rsidR="00DB3237" w:rsidRPr="00D508CB" w:rsidRDefault="00DB3237" w:rsidP="001E09F9">
            <w:pPr>
              <w:autoSpaceDE w:val="0"/>
              <w:autoSpaceDN w:val="0"/>
              <w:adjustRightInd w:val="0"/>
              <w:spacing w:after="0" w:line="240" w:lineRule="auto"/>
              <w:ind w:left="90"/>
              <w:contextualSpacing/>
              <w:jc w:val="center"/>
              <w:rPr>
                <w:rFonts w:cs="Tahoma"/>
                <w:b/>
                <w:bCs/>
                <w:szCs w:val="24"/>
              </w:rPr>
            </w:pPr>
            <w:r w:rsidRPr="00D508CB">
              <w:rPr>
                <w:rFonts w:cs="Tahoma"/>
                <w:b/>
                <w:bCs/>
                <w:szCs w:val="24"/>
              </w:rPr>
              <w:t>Intent:</w:t>
            </w:r>
          </w:p>
        </w:tc>
        <w:tc>
          <w:tcPr>
            <w:tcW w:w="9295" w:type="dxa"/>
          </w:tcPr>
          <w:p w14:paraId="17255BFE" w14:textId="394090FB" w:rsidR="00903E2B" w:rsidRPr="00CC09DB" w:rsidRDefault="00A41E74" w:rsidP="4B3468DF">
            <w:pPr>
              <w:spacing w:after="0" w:line="240" w:lineRule="auto"/>
              <w:ind w:left="86"/>
            </w:pPr>
            <w:r w:rsidRPr="4B3468DF">
              <w:rPr>
                <w:rFonts w:cs="Tahoma"/>
              </w:rPr>
              <w:t>This document is used to demonstrate compliance with acceptance requirements in</w:t>
            </w:r>
            <w:r>
              <w:t xml:space="preserve"> </w:t>
            </w:r>
            <w:r w:rsidRPr="595597BA">
              <w:rPr>
                <w:rFonts w:cs="Tahoma"/>
              </w:rPr>
              <w:t>§130.4(a)3</w:t>
            </w:r>
            <w:r w:rsidR="002B44A1" w:rsidRPr="4B3468DF">
              <w:rPr>
                <w:rFonts w:cs="Tahoma"/>
              </w:rPr>
              <w:t xml:space="preserve">, </w:t>
            </w:r>
            <w:r w:rsidR="003E219A" w:rsidRPr="4B3468DF">
              <w:rPr>
                <w:rFonts w:cs="Tahoma"/>
              </w:rPr>
              <w:t>§</w:t>
            </w:r>
            <w:r w:rsidR="002B44A1" w:rsidRPr="4B3468DF">
              <w:rPr>
                <w:rFonts w:cs="Tahoma"/>
              </w:rPr>
              <w:t>160.5(e)</w:t>
            </w:r>
            <w:r w:rsidR="002B44A1" w:rsidRPr="09751A0A">
              <w:rPr>
                <w:rFonts w:cs="Tahoma"/>
              </w:rPr>
              <w:t>1</w:t>
            </w:r>
            <w:r w:rsidR="003E219A" w:rsidRPr="09751A0A">
              <w:rPr>
                <w:rFonts w:cs="Tahoma"/>
              </w:rPr>
              <w:t>C</w:t>
            </w:r>
            <w:r w:rsidRPr="4B3468DF">
              <w:rPr>
                <w:rFonts w:cs="Tahoma"/>
              </w:rPr>
              <w:t xml:space="preserve"> and Reference Nonresidential Appendix NA7.6.1 for automatic daylighting controls. Attach additional sets of pages 2 through </w:t>
            </w:r>
            <w:r w:rsidR="005C04CF">
              <w:rPr>
                <w:rFonts w:cs="Tahoma"/>
              </w:rPr>
              <w:t>1</w:t>
            </w:r>
            <w:r w:rsidR="00D752A5">
              <w:rPr>
                <w:rFonts w:cs="Tahoma"/>
              </w:rPr>
              <w:t>0</w:t>
            </w:r>
            <w:r w:rsidRPr="4B3468DF">
              <w:rPr>
                <w:rFonts w:cs="Tahoma"/>
              </w:rPr>
              <w:t xml:space="preserve">, as required, for all controls that must be tested. </w:t>
            </w:r>
          </w:p>
        </w:tc>
      </w:tr>
    </w:tbl>
    <w:p w14:paraId="17255C00" w14:textId="1E928518" w:rsidR="00DC51A0" w:rsidRDefault="00DC51A0" w:rsidP="00744FD3">
      <w:pPr>
        <w:spacing w:after="0" w:line="240" w:lineRule="auto"/>
        <w:ind w:left="90"/>
        <w:contextualSpacing/>
        <w:rPr>
          <w:rFonts w:cs="Tahoma"/>
          <w:szCs w:val="24"/>
        </w:rPr>
      </w:pPr>
    </w:p>
    <w:p w14:paraId="7608BF5C" w14:textId="7A98C902" w:rsidR="00A41E74" w:rsidRDefault="00A41E74" w:rsidP="00744FD3">
      <w:pPr>
        <w:spacing w:after="0" w:line="240" w:lineRule="auto"/>
        <w:ind w:left="90"/>
        <w:contextualSpacing/>
        <w:rPr>
          <w:rFonts w:cs="Tahoma"/>
          <w:szCs w:val="24"/>
        </w:rPr>
      </w:pPr>
      <w:r>
        <w:rPr>
          <w:rFonts w:cs="Tahoma"/>
          <w:b/>
          <w:bCs/>
          <w:szCs w:val="24"/>
        </w:rPr>
        <w:t xml:space="preserve">Indicate all control methods used for this project: </w:t>
      </w:r>
    </w:p>
    <w:tbl>
      <w:tblPr>
        <w:tblStyle w:val="TableGrid"/>
        <w:tblpPr w:leftFromText="180" w:rightFromText="180" w:vertAnchor="text" w:horzAnchor="margin" w:tblpY="106"/>
        <w:tblW w:w="5054" w:type="pct"/>
        <w:tblLook w:val="0020" w:firstRow="1" w:lastRow="0" w:firstColumn="0" w:lastColumn="0" w:noHBand="0" w:noVBand="0"/>
        <w:tblCaption w:val="Indicate all control methods used for this project"/>
        <w:tblDescription w:val="Check box if it is continuous dimming contorls AND Check box if stepped switching / stepped dimming controls"/>
      </w:tblPr>
      <w:tblGrid>
        <w:gridCol w:w="622"/>
        <w:gridCol w:w="9993"/>
      </w:tblGrid>
      <w:tr w:rsidR="00A41E74" w:rsidRPr="00D508CB" w14:paraId="2B038CF9" w14:textId="77777777" w:rsidTr="00344DC6">
        <w:trPr>
          <w:trHeight w:val="437"/>
        </w:trPr>
        <w:tc>
          <w:tcPr>
            <w:tcW w:w="293" w:type="pct"/>
            <w:vAlign w:val="center"/>
          </w:tcPr>
          <w:p w14:paraId="1388F2D4" w14:textId="6D62651E" w:rsidR="00A41E74" w:rsidRPr="00D508CB" w:rsidRDefault="00A41E74" w:rsidP="00615E5C">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000000">
              <w:rPr>
                <w:rFonts w:eastAsia="Times New Roman" w:cs="Tahoma"/>
                <w:szCs w:val="24"/>
              </w:rPr>
            </w:r>
            <w:r w:rsidR="00000000">
              <w:rPr>
                <w:rFonts w:eastAsia="Times New Roman" w:cs="Tahoma"/>
                <w:szCs w:val="24"/>
              </w:rPr>
              <w:fldChar w:fldCharType="separate"/>
            </w:r>
            <w:r>
              <w:rPr>
                <w:rFonts w:eastAsia="Times New Roman" w:cs="Tahoma"/>
                <w:szCs w:val="24"/>
              </w:rPr>
              <w:fldChar w:fldCharType="end"/>
            </w:r>
          </w:p>
        </w:tc>
        <w:tc>
          <w:tcPr>
            <w:tcW w:w="4707" w:type="pct"/>
            <w:vAlign w:val="center"/>
          </w:tcPr>
          <w:p w14:paraId="07D877A0" w14:textId="3DDA1DB2" w:rsidR="00A41E74" w:rsidRPr="00D508CB" w:rsidRDefault="00A41E74" w:rsidP="00615E5C">
            <w:pPr>
              <w:spacing w:after="0" w:line="240" w:lineRule="auto"/>
              <w:ind w:left="90"/>
              <w:contextualSpacing/>
              <w:rPr>
                <w:rFonts w:eastAsia="Times New Roman" w:cs="Tahoma"/>
                <w:szCs w:val="24"/>
              </w:rPr>
            </w:pPr>
            <w:r>
              <w:rPr>
                <w:rFonts w:eastAsia="Times New Roman" w:cs="Tahoma"/>
                <w:szCs w:val="24"/>
              </w:rPr>
              <w:t>Continuous dimming controls (</w:t>
            </w:r>
            <w:r w:rsidR="005C04CF">
              <w:rPr>
                <w:rFonts w:eastAsia="Times New Roman" w:cs="Tahoma"/>
                <w:szCs w:val="24"/>
              </w:rPr>
              <w:t>Tables</w:t>
            </w:r>
            <w:r>
              <w:rPr>
                <w:rFonts w:eastAsia="Times New Roman" w:cs="Tahoma"/>
                <w:szCs w:val="24"/>
              </w:rPr>
              <w:t xml:space="preserve"> A and B-1 of this document should be completed)</w:t>
            </w:r>
          </w:p>
        </w:tc>
      </w:tr>
      <w:tr w:rsidR="00A41E74" w:rsidRPr="00D508CB" w14:paraId="4C5369E6" w14:textId="77777777" w:rsidTr="00344DC6">
        <w:trPr>
          <w:trHeight w:val="437"/>
        </w:trPr>
        <w:tc>
          <w:tcPr>
            <w:tcW w:w="293" w:type="pct"/>
            <w:vAlign w:val="center"/>
          </w:tcPr>
          <w:p w14:paraId="70FC6D0C" w14:textId="32C3D616" w:rsidR="00A41E74" w:rsidRDefault="00A41E74" w:rsidP="00615E5C">
            <w:pPr>
              <w:spacing w:after="0" w:line="240" w:lineRule="auto"/>
              <w:ind w:left="90"/>
              <w:contextualSpacing/>
              <w:rPr>
                <w:rFonts w:eastAsia="Times New Roman" w:cs="Tahoma"/>
                <w:szCs w:val="24"/>
              </w:rPr>
            </w:pPr>
            <w:r w:rsidRPr="00A41E74">
              <w:rPr>
                <w:rFonts w:eastAsia="Times New Roman" w:cs="Tahoma"/>
                <w:szCs w:val="24"/>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000000">
              <w:rPr>
                <w:rFonts w:eastAsia="Times New Roman" w:cs="Tahoma"/>
                <w:szCs w:val="24"/>
              </w:rPr>
            </w:r>
            <w:r w:rsidR="00000000">
              <w:rPr>
                <w:rFonts w:eastAsia="Times New Roman" w:cs="Tahoma"/>
                <w:szCs w:val="24"/>
              </w:rPr>
              <w:fldChar w:fldCharType="separate"/>
            </w:r>
            <w:r w:rsidRPr="00A41E74">
              <w:rPr>
                <w:rFonts w:eastAsia="Times New Roman" w:cs="Tahoma"/>
                <w:szCs w:val="24"/>
              </w:rPr>
              <w:fldChar w:fldCharType="end"/>
            </w:r>
          </w:p>
        </w:tc>
        <w:tc>
          <w:tcPr>
            <w:tcW w:w="4707" w:type="pct"/>
            <w:vAlign w:val="center"/>
          </w:tcPr>
          <w:p w14:paraId="1EF04951" w14:textId="73B1FF3E" w:rsidR="00A41E74" w:rsidRDefault="00FF189B" w:rsidP="00615E5C">
            <w:pPr>
              <w:spacing w:after="0" w:line="240" w:lineRule="auto"/>
              <w:ind w:left="90"/>
              <w:contextualSpacing/>
              <w:rPr>
                <w:rFonts w:eastAsia="Times New Roman" w:cs="Tahoma"/>
                <w:szCs w:val="24"/>
              </w:rPr>
            </w:pPr>
            <w:r>
              <w:rPr>
                <w:rFonts w:eastAsia="Times New Roman" w:cs="Tahoma"/>
                <w:szCs w:val="24"/>
              </w:rPr>
              <w:t>Stepped switching / stepped dimming controls (</w:t>
            </w:r>
            <w:r w:rsidR="005C04CF">
              <w:rPr>
                <w:rFonts w:eastAsia="Times New Roman" w:cs="Tahoma"/>
                <w:szCs w:val="24"/>
              </w:rPr>
              <w:t>Tables</w:t>
            </w:r>
            <w:r>
              <w:rPr>
                <w:rFonts w:eastAsia="Times New Roman" w:cs="Tahoma"/>
                <w:szCs w:val="24"/>
              </w:rPr>
              <w:t xml:space="preserve"> A and B-2 of this document should be completed) </w:t>
            </w:r>
          </w:p>
        </w:tc>
      </w:tr>
    </w:tbl>
    <w:p w14:paraId="028D1FF1" w14:textId="77777777" w:rsidR="00A41E74" w:rsidRDefault="00A41E74" w:rsidP="00FF189B">
      <w:pPr>
        <w:spacing w:after="0" w:line="240" w:lineRule="auto"/>
        <w:contextualSpacing/>
        <w:rPr>
          <w:rFonts w:cs="Tahoma"/>
          <w:szCs w:val="24"/>
        </w:rPr>
      </w:pPr>
    </w:p>
    <w:p w14:paraId="148D752C" w14:textId="7F0172DC"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4B3452">
        <w:rPr>
          <w:rFonts w:cs="Tahoma"/>
          <w:b/>
          <w:bCs/>
          <w:szCs w:val="24"/>
        </w:rPr>
        <w:t>:</w:t>
      </w:r>
      <w:r w:rsidR="00A37DF8" w:rsidRPr="00D508CB">
        <w:rPr>
          <w:rFonts w:cs="Tahoma"/>
          <w:b/>
          <w:bCs/>
          <w:szCs w:val="24"/>
        </w:rPr>
        <w:t xml:space="preserve"> Construction Inspection</w:t>
      </w:r>
    </w:p>
    <w:tbl>
      <w:tblPr>
        <w:tblStyle w:val="TableGrid"/>
        <w:tblW w:w="5058" w:type="pct"/>
        <w:tblLayout w:type="fixed"/>
        <w:tblLook w:val="0020" w:firstRow="1" w:lastRow="0" w:firstColumn="0" w:lastColumn="0" w:noHBand="0" w:noVBand="0"/>
        <w:tblCaption w:val="Automatic daylighting contorls construction inspection (NA7.6.1.1)"/>
        <w:tblDescription w:val="Construction Inspection for automatic daylighting controls"/>
      </w:tblPr>
      <w:tblGrid>
        <w:gridCol w:w="1230"/>
        <w:gridCol w:w="1148"/>
        <w:gridCol w:w="6077"/>
        <w:gridCol w:w="2169"/>
      </w:tblGrid>
      <w:tr w:rsidR="00B555AB" w:rsidRPr="00D508CB" w14:paraId="0215ED1C" w14:textId="77777777" w:rsidTr="00D53014">
        <w:trPr>
          <w:cantSplit/>
          <w:trHeight w:val="240"/>
          <w:tblHeader/>
        </w:trPr>
        <w:tc>
          <w:tcPr>
            <w:tcW w:w="1230" w:type="dxa"/>
            <w:vAlign w:val="bottom"/>
          </w:tcPr>
          <w:p w14:paraId="347807D5" w14:textId="444FC2D4"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6E7F46">
              <w:rPr>
                <w:rFonts w:cs="Tahoma"/>
                <w:b/>
                <w:bCs/>
                <w:szCs w:val="24"/>
              </w:rPr>
              <w:t>tep</w:t>
            </w:r>
          </w:p>
        </w:tc>
        <w:tc>
          <w:tcPr>
            <w:tcW w:w="1148" w:type="dxa"/>
            <w:vAlign w:val="bottom"/>
          </w:tcPr>
          <w:p w14:paraId="5B983BFE" w14:textId="3BDF6E08" w:rsidR="00B555AB" w:rsidRPr="00D508CB" w:rsidRDefault="00D7417E"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077"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169"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5503A" w:rsidRPr="00D508CB" w14:paraId="3913E6DB" w14:textId="77777777" w:rsidTr="00D53014">
        <w:trPr>
          <w:cantSplit/>
          <w:trHeight w:val="240"/>
        </w:trPr>
        <w:tc>
          <w:tcPr>
            <w:tcW w:w="1230" w:type="dxa"/>
            <w:vAlign w:val="center"/>
          </w:tcPr>
          <w:p w14:paraId="292D1180" w14:textId="5DDB18BB" w:rsidR="0035503A" w:rsidRDefault="0035503A"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48" w:type="dxa"/>
            <w:vAlign w:val="center"/>
          </w:tcPr>
          <w:p w14:paraId="41052CA6" w14:textId="10010FB4" w:rsidR="0035503A" w:rsidRDefault="0035503A"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p>
        </w:tc>
        <w:tc>
          <w:tcPr>
            <w:tcW w:w="6077" w:type="dxa"/>
            <w:vAlign w:val="center"/>
          </w:tcPr>
          <w:p w14:paraId="7E8EAB47" w14:textId="563B25A4" w:rsidR="0035503A" w:rsidRPr="00FF189B" w:rsidRDefault="00F17C98" w:rsidP="00FF189B">
            <w:pPr>
              <w:autoSpaceDE w:val="0"/>
              <w:autoSpaceDN w:val="0"/>
              <w:adjustRightInd w:val="0"/>
              <w:spacing w:after="0" w:line="240" w:lineRule="auto"/>
              <w:ind w:left="90"/>
              <w:contextualSpacing/>
              <w:rPr>
                <w:rFonts w:cs="Tahoma"/>
                <w:bCs/>
                <w:szCs w:val="24"/>
              </w:rPr>
            </w:pPr>
            <w:r>
              <w:rPr>
                <w:rFonts w:cs="Tahoma"/>
                <w:bCs/>
                <w:szCs w:val="24"/>
              </w:rPr>
              <w:t>The a</w:t>
            </w:r>
            <w:r w:rsidR="0035503A">
              <w:rPr>
                <w:rFonts w:cs="Tahoma"/>
                <w:bCs/>
                <w:szCs w:val="24"/>
              </w:rPr>
              <w:t>utomatic daylighting controls are shown on the plan documents and are installed.</w:t>
            </w:r>
          </w:p>
        </w:tc>
        <w:tc>
          <w:tcPr>
            <w:tcW w:w="2169" w:type="dxa"/>
            <w:vAlign w:val="center"/>
          </w:tcPr>
          <w:p w14:paraId="424DADDE" w14:textId="7D368833" w:rsidR="0035503A" w:rsidRDefault="0035503A" w:rsidP="00744FD3">
            <w:pPr>
              <w:autoSpaceDE w:val="0"/>
              <w:autoSpaceDN w:val="0"/>
              <w:adjustRightInd w:val="0"/>
              <w:spacing w:after="0" w:line="240" w:lineRule="auto"/>
              <w:ind w:left="90"/>
              <w:contextualSpacing/>
              <w:jc w:val="center"/>
              <w:rPr>
                <w:rFonts w:cs="Tahoma"/>
                <w:bCs/>
                <w:szCs w:val="24"/>
              </w:rPr>
            </w:pPr>
            <w:r>
              <w:rPr>
                <w:rFonts w:cs="Tahoma"/>
                <w:bCs/>
                <w:szCs w:val="24"/>
              </w:rPr>
              <w:t>NA7.6.1.1</w:t>
            </w:r>
          </w:p>
        </w:tc>
      </w:tr>
      <w:tr w:rsidR="00B555AB" w:rsidRPr="00D508CB" w14:paraId="36BBFAF1" w14:textId="77777777" w:rsidTr="00D53014">
        <w:trPr>
          <w:cantSplit/>
          <w:trHeight w:val="240"/>
        </w:trPr>
        <w:tc>
          <w:tcPr>
            <w:tcW w:w="1230" w:type="dxa"/>
            <w:vAlign w:val="center"/>
          </w:tcPr>
          <w:p w14:paraId="371B407E" w14:textId="746D7261" w:rsidR="00B555AB" w:rsidRPr="00601F9D" w:rsidRDefault="0035503A"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48" w:type="dxa"/>
            <w:vAlign w:val="center"/>
          </w:tcPr>
          <w:p w14:paraId="639805CB" w14:textId="2A83A35B"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p>
        </w:tc>
        <w:tc>
          <w:tcPr>
            <w:tcW w:w="6077" w:type="dxa"/>
            <w:vAlign w:val="center"/>
          </w:tcPr>
          <w:p w14:paraId="0542DE2D" w14:textId="3EE5E622" w:rsidR="00FF189B" w:rsidRPr="0030795E" w:rsidRDefault="00FF189B" w:rsidP="00FF189B">
            <w:pPr>
              <w:autoSpaceDE w:val="0"/>
              <w:autoSpaceDN w:val="0"/>
              <w:adjustRightInd w:val="0"/>
              <w:spacing w:after="0" w:line="240" w:lineRule="auto"/>
              <w:ind w:left="90"/>
              <w:contextualSpacing/>
              <w:rPr>
                <w:rFonts w:cs="Tahoma"/>
                <w:b/>
                <w:szCs w:val="24"/>
              </w:rPr>
            </w:pPr>
            <w:r w:rsidRPr="00FF189B">
              <w:rPr>
                <w:rFonts w:cs="Tahoma"/>
                <w:bCs/>
                <w:szCs w:val="24"/>
              </w:rPr>
              <w:t xml:space="preserve">The daylit zones are shown on page(s) __________ of </w:t>
            </w:r>
            <w:proofErr w:type="gramStart"/>
            <w:r w:rsidRPr="00FF189B">
              <w:rPr>
                <w:rFonts w:cs="Tahoma"/>
                <w:bCs/>
                <w:szCs w:val="24"/>
              </w:rPr>
              <w:t>plans;</w:t>
            </w:r>
            <w:proofErr w:type="gramEnd"/>
            <w:r w:rsidR="0030795E">
              <w:rPr>
                <w:rFonts w:cs="Tahoma"/>
                <w:bCs/>
                <w:szCs w:val="24"/>
              </w:rPr>
              <w:t xml:space="preserve"> </w:t>
            </w:r>
            <w:r w:rsidRPr="0030795E">
              <w:rPr>
                <w:rFonts w:cs="Tahoma"/>
                <w:b/>
                <w:szCs w:val="24"/>
              </w:rPr>
              <w:t>OR</w:t>
            </w:r>
          </w:p>
          <w:p w14:paraId="5A232C50" w14:textId="5C47FEF4" w:rsidR="00B555AB" w:rsidRPr="00601F9D" w:rsidRDefault="00FF189B" w:rsidP="00FF189B">
            <w:pPr>
              <w:autoSpaceDE w:val="0"/>
              <w:autoSpaceDN w:val="0"/>
              <w:adjustRightInd w:val="0"/>
              <w:spacing w:after="0" w:line="240" w:lineRule="auto"/>
              <w:ind w:left="90"/>
              <w:contextualSpacing/>
              <w:rPr>
                <w:rFonts w:cs="Tahoma"/>
                <w:bCs/>
                <w:szCs w:val="24"/>
              </w:rPr>
            </w:pPr>
            <w:r w:rsidRPr="00FF189B">
              <w:rPr>
                <w:rFonts w:cs="Tahoma"/>
                <w:bCs/>
                <w:szCs w:val="24"/>
              </w:rPr>
              <w:t>The daylit zones are drawn in on page(s) __________ of as-built plans (attached).</w:t>
            </w:r>
          </w:p>
        </w:tc>
        <w:tc>
          <w:tcPr>
            <w:tcW w:w="2169" w:type="dxa"/>
            <w:vAlign w:val="center"/>
          </w:tcPr>
          <w:p w14:paraId="4E67F0EB" w14:textId="36496A3D" w:rsidR="0030795E" w:rsidRDefault="0030795E" w:rsidP="00744FD3">
            <w:pPr>
              <w:autoSpaceDE w:val="0"/>
              <w:autoSpaceDN w:val="0"/>
              <w:adjustRightInd w:val="0"/>
              <w:spacing w:after="0" w:line="240" w:lineRule="auto"/>
              <w:ind w:left="90"/>
              <w:contextualSpacing/>
              <w:jc w:val="center"/>
              <w:rPr>
                <w:rFonts w:cs="Tahoma"/>
                <w:bCs/>
                <w:szCs w:val="24"/>
              </w:rPr>
            </w:pPr>
            <w:r>
              <w:rPr>
                <w:rFonts w:cs="Tahoma"/>
                <w:bCs/>
                <w:szCs w:val="24"/>
              </w:rPr>
              <w:t>NA7.6.1.1(a)</w:t>
            </w:r>
          </w:p>
          <w:p w14:paraId="1F298CFA" w14:textId="77777777" w:rsidR="00B555AB" w:rsidRDefault="00FF189B" w:rsidP="00744FD3">
            <w:pPr>
              <w:autoSpaceDE w:val="0"/>
              <w:autoSpaceDN w:val="0"/>
              <w:adjustRightInd w:val="0"/>
              <w:spacing w:after="0" w:line="240" w:lineRule="auto"/>
              <w:ind w:left="90"/>
              <w:contextualSpacing/>
              <w:jc w:val="center"/>
              <w:rPr>
                <w:rFonts w:cs="Tahoma"/>
                <w:bCs/>
                <w:szCs w:val="24"/>
              </w:rPr>
            </w:pPr>
            <w:r w:rsidRPr="00FF189B">
              <w:rPr>
                <w:rFonts w:cs="Tahoma"/>
                <w:bCs/>
                <w:szCs w:val="24"/>
              </w:rPr>
              <w:t>§130.1(d)1</w:t>
            </w:r>
          </w:p>
          <w:p w14:paraId="1267E4AA" w14:textId="515CEA4A" w:rsidR="00B555AB" w:rsidRPr="00601F9D" w:rsidRDefault="004F3C80" w:rsidP="00744FD3">
            <w:pPr>
              <w:autoSpaceDE w:val="0"/>
              <w:autoSpaceDN w:val="0"/>
              <w:adjustRightInd w:val="0"/>
              <w:spacing w:after="0" w:line="240" w:lineRule="auto"/>
              <w:ind w:left="90"/>
              <w:contextualSpacing/>
              <w:jc w:val="center"/>
              <w:rPr>
                <w:rFonts w:cs="Tahoma"/>
                <w:bCs/>
                <w:szCs w:val="24"/>
              </w:rPr>
            </w:pPr>
            <w:r>
              <w:rPr>
                <w:rFonts w:cs="Tahoma"/>
                <w:bCs/>
                <w:szCs w:val="24"/>
              </w:rPr>
              <w:t>§160.5(b)4Di</w:t>
            </w:r>
          </w:p>
        </w:tc>
      </w:tr>
      <w:tr w:rsidR="0030795E" w:rsidRPr="00D508CB" w14:paraId="7A0DA505" w14:textId="77777777" w:rsidTr="00D53014">
        <w:trPr>
          <w:cantSplit/>
          <w:trHeight w:val="240"/>
        </w:trPr>
        <w:tc>
          <w:tcPr>
            <w:tcW w:w="1230" w:type="dxa"/>
            <w:vAlign w:val="center"/>
          </w:tcPr>
          <w:p w14:paraId="226ACBEA" w14:textId="4B772460" w:rsidR="0030795E" w:rsidRDefault="0035503A" w:rsidP="0030795E">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148" w:type="dxa"/>
            <w:vAlign w:val="center"/>
          </w:tcPr>
          <w:p w14:paraId="761DA400" w14:textId="02C43FF7" w:rsidR="0030795E" w:rsidRDefault="0030795E"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7" w:name="Check2"/>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bookmarkEnd w:id="7"/>
          </w:p>
        </w:tc>
        <w:tc>
          <w:tcPr>
            <w:tcW w:w="6077" w:type="dxa"/>
            <w:vAlign w:val="center"/>
          </w:tcPr>
          <w:p w14:paraId="6A298597" w14:textId="1C641C6E" w:rsidR="0030795E" w:rsidRPr="00FF189B" w:rsidRDefault="00EE6286" w:rsidP="0030795E">
            <w:pPr>
              <w:autoSpaceDE w:val="0"/>
              <w:autoSpaceDN w:val="0"/>
              <w:adjustRightInd w:val="0"/>
              <w:spacing w:after="0" w:line="240" w:lineRule="auto"/>
              <w:ind w:left="90"/>
              <w:contextualSpacing/>
              <w:rPr>
                <w:rFonts w:cs="Tahoma"/>
                <w:bCs/>
                <w:szCs w:val="24"/>
              </w:rPr>
            </w:pPr>
            <w:r w:rsidRPr="00EE6286">
              <w:rPr>
                <w:rFonts w:cs="Tahoma"/>
                <w:bCs/>
                <w:szCs w:val="24"/>
              </w:rPr>
              <w:t xml:space="preserve">The general lighting in skylit daylit zones, primary </w:t>
            </w:r>
            <w:proofErr w:type="spellStart"/>
            <w:r w:rsidRPr="00EE6286">
              <w:rPr>
                <w:rFonts w:cs="Tahoma"/>
                <w:bCs/>
                <w:szCs w:val="24"/>
              </w:rPr>
              <w:t>sidelit</w:t>
            </w:r>
            <w:proofErr w:type="spellEnd"/>
            <w:r w:rsidRPr="00EE6286">
              <w:rPr>
                <w:rFonts w:cs="Tahoma"/>
                <w:bCs/>
                <w:szCs w:val="24"/>
              </w:rPr>
              <w:t xml:space="preserve"> daylit zones and secondary </w:t>
            </w:r>
            <w:proofErr w:type="spellStart"/>
            <w:r w:rsidRPr="00EE6286">
              <w:rPr>
                <w:rFonts w:cs="Tahoma"/>
                <w:bCs/>
                <w:szCs w:val="24"/>
              </w:rPr>
              <w:t>sidelit</w:t>
            </w:r>
            <w:proofErr w:type="spellEnd"/>
            <w:r w:rsidRPr="00EE6286">
              <w:rPr>
                <w:rFonts w:cs="Tahoma"/>
                <w:bCs/>
                <w:szCs w:val="24"/>
              </w:rPr>
              <w:t xml:space="preserve"> daylit zones is controlled by automatic daylighting controls. In parking garages, the general lighting in the combined primary and secondary </w:t>
            </w:r>
            <w:proofErr w:type="spellStart"/>
            <w:r w:rsidRPr="00EE6286">
              <w:rPr>
                <w:rFonts w:cs="Tahoma"/>
                <w:bCs/>
                <w:szCs w:val="24"/>
              </w:rPr>
              <w:t>sidelit</w:t>
            </w:r>
            <w:proofErr w:type="spellEnd"/>
            <w:r w:rsidRPr="00EE6286">
              <w:rPr>
                <w:rFonts w:cs="Tahoma"/>
                <w:bCs/>
                <w:szCs w:val="24"/>
              </w:rPr>
              <w:t xml:space="preserve"> daylit zones is controlled by automatic daylighting controls.</w:t>
            </w:r>
          </w:p>
        </w:tc>
        <w:tc>
          <w:tcPr>
            <w:tcW w:w="2169" w:type="dxa"/>
            <w:vAlign w:val="center"/>
          </w:tcPr>
          <w:p w14:paraId="7F6E754D" w14:textId="00E5372C" w:rsidR="00C47A0B" w:rsidRDefault="00C47A0B" w:rsidP="0030795E">
            <w:pPr>
              <w:autoSpaceDE w:val="0"/>
              <w:autoSpaceDN w:val="0"/>
              <w:adjustRightInd w:val="0"/>
              <w:spacing w:after="0" w:line="240" w:lineRule="auto"/>
              <w:ind w:left="90"/>
              <w:contextualSpacing/>
              <w:jc w:val="center"/>
              <w:rPr>
                <w:rFonts w:cs="Tahoma"/>
                <w:bCs/>
                <w:szCs w:val="24"/>
              </w:rPr>
            </w:pPr>
            <w:r>
              <w:rPr>
                <w:rFonts w:cs="Tahoma"/>
                <w:bCs/>
                <w:szCs w:val="24"/>
              </w:rPr>
              <w:t>NA7.6.1.1(b)</w:t>
            </w:r>
          </w:p>
          <w:p w14:paraId="1435B218" w14:textId="77777777" w:rsidR="0030795E" w:rsidRDefault="0030795E" w:rsidP="0030795E">
            <w:pPr>
              <w:autoSpaceDE w:val="0"/>
              <w:autoSpaceDN w:val="0"/>
              <w:adjustRightInd w:val="0"/>
              <w:spacing w:after="0" w:line="240" w:lineRule="auto"/>
              <w:ind w:left="90"/>
              <w:contextualSpacing/>
              <w:jc w:val="center"/>
              <w:rPr>
                <w:rFonts w:cs="Tahoma"/>
                <w:bCs/>
                <w:szCs w:val="24"/>
              </w:rPr>
            </w:pPr>
            <w:r w:rsidRPr="00FF189B">
              <w:rPr>
                <w:rFonts w:cs="Tahoma"/>
                <w:bCs/>
                <w:szCs w:val="24"/>
              </w:rPr>
              <w:t>§130.1(d)</w:t>
            </w:r>
          </w:p>
          <w:p w14:paraId="55F6D9C8" w14:textId="5CF6EBEF" w:rsidR="0030795E" w:rsidRPr="00FF189B" w:rsidRDefault="004F3C80" w:rsidP="0030795E">
            <w:pPr>
              <w:autoSpaceDE w:val="0"/>
              <w:autoSpaceDN w:val="0"/>
              <w:adjustRightInd w:val="0"/>
              <w:spacing w:after="0" w:line="240" w:lineRule="auto"/>
              <w:ind w:left="90"/>
              <w:contextualSpacing/>
              <w:jc w:val="center"/>
              <w:rPr>
                <w:rFonts w:cs="Tahoma"/>
                <w:bCs/>
                <w:szCs w:val="24"/>
              </w:rPr>
            </w:pPr>
            <w:r>
              <w:rPr>
                <w:rFonts w:cs="Tahoma"/>
                <w:bCs/>
                <w:szCs w:val="24"/>
              </w:rPr>
              <w:t>§160.5(b)4D</w:t>
            </w:r>
          </w:p>
        </w:tc>
      </w:tr>
      <w:tr w:rsidR="0030795E" w:rsidRPr="00D508CB" w14:paraId="77DAF2CC" w14:textId="77777777" w:rsidTr="00D53014">
        <w:trPr>
          <w:cantSplit/>
          <w:trHeight w:val="240"/>
        </w:trPr>
        <w:tc>
          <w:tcPr>
            <w:tcW w:w="1230" w:type="dxa"/>
            <w:vAlign w:val="center"/>
          </w:tcPr>
          <w:p w14:paraId="4C075F3E" w14:textId="34BB5A28" w:rsidR="0030795E" w:rsidRPr="00601F9D" w:rsidRDefault="0035503A" w:rsidP="0030795E">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148" w:type="dxa"/>
            <w:vAlign w:val="center"/>
          </w:tcPr>
          <w:p w14:paraId="24326013" w14:textId="171E9C5F" w:rsidR="0030795E" w:rsidRPr="00601F9D" w:rsidRDefault="0030795E"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p>
        </w:tc>
        <w:tc>
          <w:tcPr>
            <w:tcW w:w="6077" w:type="dxa"/>
            <w:vAlign w:val="center"/>
          </w:tcPr>
          <w:p w14:paraId="3B9C8CBF" w14:textId="449758AB" w:rsidR="0030795E" w:rsidRPr="00601F9D" w:rsidRDefault="009964C4" w:rsidP="0030795E">
            <w:pPr>
              <w:autoSpaceDE w:val="0"/>
              <w:autoSpaceDN w:val="0"/>
              <w:adjustRightInd w:val="0"/>
              <w:spacing w:after="0" w:line="240" w:lineRule="auto"/>
              <w:ind w:left="90"/>
              <w:contextualSpacing/>
              <w:rPr>
                <w:rFonts w:cs="Tahoma"/>
                <w:bCs/>
                <w:szCs w:val="24"/>
              </w:rPr>
            </w:pPr>
            <w:r w:rsidRPr="009964C4">
              <w:rPr>
                <w:rFonts w:cs="Tahoma"/>
                <w:bCs/>
                <w:szCs w:val="24"/>
              </w:rPr>
              <w:t xml:space="preserve">The automatic daylighting controls provide separate control for luminaires in each type of daylit zone. General lighting in overlapping skylit daylit zone and a </w:t>
            </w:r>
            <w:proofErr w:type="spellStart"/>
            <w:r w:rsidRPr="009964C4">
              <w:rPr>
                <w:rFonts w:cs="Tahoma"/>
                <w:bCs/>
                <w:szCs w:val="24"/>
              </w:rPr>
              <w:t>sidelit</w:t>
            </w:r>
            <w:proofErr w:type="spellEnd"/>
            <w:r w:rsidRPr="009964C4">
              <w:rPr>
                <w:rFonts w:cs="Tahoma"/>
                <w:bCs/>
                <w:szCs w:val="24"/>
              </w:rPr>
              <w:t xml:space="preserve"> daylit zone are controlled as part of the skylit zone. General lighting in both a primary </w:t>
            </w:r>
            <w:proofErr w:type="spellStart"/>
            <w:r w:rsidRPr="009964C4">
              <w:rPr>
                <w:rFonts w:cs="Tahoma"/>
                <w:bCs/>
                <w:szCs w:val="24"/>
              </w:rPr>
              <w:t>sidelit</w:t>
            </w:r>
            <w:proofErr w:type="spellEnd"/>
            <w:r w:rsidRPr="009964C4">
              <w:rPr>
                <w:rFonts w:cs="Tahoma"/>
                <w:bCs/>
                <w:szCs w:val="24"/>
              </w:rPr>
              <w:t xml:space="preserve"> daylit zone and secondary </w:t>
            </w:r>
            <w:proofErr w:type="spellStart"/>
            <w:r w:rsidRPr="009964C4">
              <w:rPr>
                <w:rFonts w:cs="Tahoma"/>
                <w:bCs/>
                <w:szCs w:val="24"/>
              </w:rPr>
              <w:t>sidelit</w:t>
            </w:r>
            <w:proofErr w:type="spellEnd"/>
            <w:r w:rsidRPr="009964C4">
              <w:rPr>
                <w:rFonts w:cs="Tahoma"/>
                <w:bCs/>
                <w:szCs w:val="24"/>
              </w:rPr>
              <w:t xml:space="preserve"> daylit zone are controlled as part of the primary </w:t>
            </w:r>
            <w:proofErr w:type="spellStart"/>
            <w:r w:rsidRPr="009964C4">
              <w:rPr>
                <w:rFonts w:cs="Tahoma"/>
                <w:bCs/>
                <w:szCs w:val="24"/>
              </w:rPr>
              <w:t>sidelit</w:t>
            </w:r>
            <w:proofErr w:type="spellEnd"/>
            <w:r w:rsidRPr="009964C4">
              <w:rPr>
                <w:rFonts w:cs="Tahoma"/>
                <w:bCs/>
                <w:szCs w:val="24"/>
              </w:rPr>
              <w:t xml:space="preserve"> daylit zone.</w:t>
            </w:r>
          </w:p>
        </w:tc>
        <w:tc>
          <w:tcPr>
            <w:tcW w:w="2169" w:type="dxa"/>
            <w:vAlign w:val="center"/>
          </w:tcPr>
          <w:p w14:paraId="6FB69BF7" w14:textId="257A8092" w:rsidR="009964C4" w:rsidRDefault="009964C4" w:rsidP="0030795E">
            <w:pPr>
              <w:autoSpaceDE w:val="0"/>
              <w:autoSpaceDN w:val="0"/>
              <w:adjustRightInd w:val="0"/>
              <w:spacing w:after="0" w:line="240" w:lineRule="auto"/>
              <w:ind w:left="90"/>
              <w:contextualSpacing/>
              <w:jc w:val="center"/>
              <w:rPr>
                <w:rFonts w:cs="Tahoma"/>
                <w:bCs/>
                <w:szCs w:val="24"/>
              </w:rPr>
            </w:pPr>
            <w:r>
              <w:rPr>
                <w:rFonts w:cs="Tahoma"/>
                <w:bCs/>
                <w:szCs w:val="24"/>
              </w:rPr>
              <w:t>NA7.6.1.1(c)</w:t>
            </w:r>
          </w:p>
          <w:p w14:paraId="60639657" w14:textId="77777777" w:rsidR="0030795E" w:rsidRDefault="0030795E" w:rsidP="0030795E">
            <w:pPr>
              <w:autoSpaceDE w:val="0"/>
              <w:autoSpaceDN w:val="0"/>
              <w:adjustRightInd w:val="0"/>
              <w:spacing w:after="0" w:line="240" w:lineRule="auto"/>
              <w:ind w:left="90"/>
              <w:contextualSpacing/>
              <w:jc w:val="center"/>
              <w:rPr>
                <w:rFonts w:cs="Tahoma"/>
                <w:bCs/>
                <w:szCs w:val="24"/>
              </w:rPr>
            </w:pPr>
            <w:r w:rsidRPr="00FF189B">
              <w:rPr>
                <w:rFonts w:cs="Tahoma"/>
                <w:bCs/>
                <w:szCs w:val="24"/>
              </w:rPr>
              <w:t>§130.1(d)2</w:t>
            </w:r>
          </w:p>
          <w:p w14:paraId="7FD05F0A" w14:textId="1FA55AAD" w:rsidR="0030795E" w:rsidRPr="00601F9D" w:rsidRDefault="00083CDB" w:rsidP="0030795E">
            <w:pPr>
              <w:autoSpaceDE w:val="0"/>
              <w:autoSpaceDN w:val="0"/>
              <w:adjustRightInd w:val="0"/>
              <w:spacing w:after="0" w:line="240" w:lineRule="auto"/>
              <w:ind w:left="90"/>
              <w:contextualSpacing/>
              <w:jc w:val="center"/>
              <w:rPr>
                <w:rFonts w:cs="Tahoma"/>
                <w:bCs/>
                <w:szCs w:val="24"/>
              </w:rPr>
            </w:pPr>
            <w:r>
              <w:rPr>
                <w:rFonts w:cs="Tahoma"/>
                <w:bCs/>
                <w:szCs w:val="24"/>
              </w:rPr>
              <w:t>§160.5(b)4Dii</w:t>
            </w:r>
          </w:p>
        </w:tc>
      </w:tr>
      <w:tr w:rsidR="0030795E" w:rsidRPr="00D508CB" w14:paraId="771C89D1" w14:textId="77777777" w:rsidTr="00D53014">
        <w:trPr>
          <w:cantSplit/>
          <w:trHeight w:val="240"/>
        </w:trPr>
        <w:tc>
          <w:tcPr>
            <w:tcW w:w="1230" w:type="dxa"/>
            <w:vAlign w:val="center"/>
          </w:tcPr>
          <w:p w14:paraId="4283C8C3" w14:textId="127E7DDC" w:rsidR="0030795E" w:rsidRPr="00601F9D" w:rsidRDefault="0035503A" w:rsidP="0030795E">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148" w:type="dxa"/>
            <w:vAlign w:val="center"/>
          </w:tcPr>
          <w:p w14:paraId="286F3A00" w14:textId="0C61B8D7" w:rsidR="0030795E" w:rsidRPr="00601F9D" w:rsidRDefault="0030795E"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p>
        </w:tc>
        <w:tc>
          <w:tcPr>
            <w:tcW w:w="6077" w:type="dxa"/>
            <w:vAlign w:val="center"/>
          </w:tcPr>
          <w:p w14:paraId="4E10E385" w14:textId="549C6546" w:rsidR="0030795E" w:rsidRPr="00601F9D" w:rsidRDefault="00EE6286" w:rsidP="0030795E">
            <w:pPr>
              <w:autoSpaceDE w:val="0"/>
              <w:autoSpaceDN w:val="0"/>
              <w:adjustRightInd w:val="0"/>
              <w:spacing w:after="0" w:line="240" w:lineRule="auto"/>
              <w:ind w:left="90"/>
              <w:contextualSpacing/>
              <w:rPr>
                <w:rFonts w:cs="Tahoma"/>
                <w:bCs/>
                <w:szCs w:val="24"/>
              </w:rPr>
            </w:pPr>
            <w:r w:rsidRPr="00EE6286">
              <w:rPr>
                <w:rFonts w:cs="Tahoma"/>
                <w:bCs/>
                <w:szCs w:val="24"/>
              </w:rPr>
              <w:t>All photosensors are not readily accessible to unauthorized personnel.</w:t>
            </w:r>
          </w:p>
        </w:tc>
        <w:tc>
          <w:tcPr>
            <w:tcW w:w="2169" w:type="dxa"/>
            <w:vAlign w:val="center"/>
          </w:tcPr>
          <w:p w14:paraId="2CE5ED90" w14:textId="05974891" w:rsidR="00EE6286" w:rsidRDefault="00EE6286" w:rsidP="0030795E">
            <w:pPr>
              <w:autoSpaceDE w:val="0"/>
              <w:autoSpaceDN w:val="0"/>
              <w:adjustRightInd w:val="0"/>
              <w:spacing w:after="0" w:line="240" w:lineRule="auto"/>
              <w:ind w:left="90"/>
              <w:contextualSpacing/>
              <w:jc w:val="center"/>
              <w:rPr>
                <w:rFonts w:cs="Tahoma"/>
                <w:bCs/>
                <w:szCs w:val="24"/>
              </w:rPr>
            </w:pPr>
            <w:r>
              <w:rPr>
                <w:rFonts w:cs="Tahoma"/>
                <w:bCs/>
                <w:szCs w:val="24"/>
              </w:rPr>
              <w:t>NA7.6.1.1(d)</w:t>
            </w:r>
          </w:p>
          <w:p w14:paraId="4AC7568B" w14:textId="77777777" w:rsidR="0030795E" w:rsidRDefault="0030795E" w:rsidP="0030795E">
            <w:pPr>
              <w:autoSpaceDE w:val="0"/>
              <w:autoSpaceDN w:val="0"/>
              <w:adjustRightInd w:val="0"/>
              <w:spacing w:after="0" w:line="240" w:lineRule="auto"/>
              <w:ind w:left="90"/>
              <w:contextualSpacing/>
              <w:jc w:val="center"/>
              <w:rPr>
                <w:rFonts w:cs="Tahoma"/>
                <w:bCs/>
                <w:szCs w:val="24"/>
              </w:rPr>
            </w:pPr>
            <w:r w:rsidRPr="008276AE">
              <w:rPr>
                <w:rFonts w:cs="Tahoma"/>
                <w:bCs/>
                <w:szCs w:val="24"/>
              </w:rPr>
              <w:t>§130.1(d)4</w:t>
            </w:r>
          </w:p>
          <w:p w14:paraId="78F55721" w14:textId="65DE15F9" w:rsidR="0030795E" w:rsidRPr="00601F9D" w:rsidRDefault="00083CDB" w:rsidP="0030795E">
            <w:pPr>
              <w:autoSpaceDE w:val="0"/>
              <w:autoSpaceDN w:val="0"/>
              <w:adjustRightInd w:val="0"/>
              <w:spacing w:after="0" w:line="240" w:lineRule="auto"/>
              <w:ind w:left="90"/>
              <w:contextualSpacing/>
              <w:jc w:val="center"/>
              <w:rPr>
                <w:rFonts w:cs="Tahoma"/>
                <w:bCs/>
                <w:szCs w:val="24"/>
              </w:rPr>
            </w:pPr>
            <w:r>
              <w:rPr>
                <w:rFonts w:cs="Tahoma"/>
                <w:bCs/>
                <w:szCs w:val="24"/>
              </w:rPr>
              <w:t>§160.5(b)</w:t>
            </w:r>
            <w:r w:rsidR="00216509">
              <w:rPr>
                <w:rFonts w:cs="Tahoma"/>
                <w:bCs/>
                <w:szCs w:val="24"/>
              </w:rPr>
              <w:t>4Div</w:t>
            </w:r>
          </w:p>
        </w:tc>
      </w:tr>
      <w:tr w:rsidR="0030795E" w:rsidRPr="00D508CB" w14:paraId="758AE896" w14:textId="77777777" w:rsidTr="00D53014">
        <w:trPr>
          <w:cantSplit/>
          <w:trHeight w:val="240"/>
        </w:trPr>
        <w:tc>
          <w:tcPr>
            <w:tcW w:w="1230" w:type="dxa"/>
            <w:vAlign w:val="center"/>
          </w:tcPr>
          <w:p w14:paraId="10F4EC71" w14:textId="09156B9D" w:rsidR="0030795E" w:rsidRDefault="0030795E" w:rsidP="0030795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148" w:type="dxa"/>
            <w:vAlign w:val="center"/>
          </w:tcPr>
          <w:p w14:paraId="7D6C2EEF" w14:textId="77777777" w:rsidR="00937E66" w:rsidRDefault="00937E66" w:rsidP="00937E6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1F1F5D2E" w14:textId="3A51878D" w:rsidR="0030795E" w:rsidRDefault="00937E66"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6077" w:type="dxa"/>
            <w:vAlign w:val="center"/>
          </w:tcPr>
          <w:p w14:paraId="1146750C" w14:textId="692A6CE1" w:rsidR="0030795E" w:rsidRPr="008276AE" w:rsidRDefault="008352E7" w:rsidP="0030795E">
            <w:pPr>
              <w:autoSpaceDE w:val="0"/>
              <w:autoSpaceDN w:val="0"/>
              <w:adjustRightInd w:val="0"/>
              <w:spacing w:after="0" w:line="240" w:lineRule="auto"/>
              <w:ind w:left="90"/>
              <w:contextualSpacing/>
              <w:rPr>
                <w:rFonts w:cs="Tahoma"/>
                <w:bCs/>
                <w:szCs w:val="24"/>
              </w:rPr>
            </w:pPr>
            <w:r w:rsidRPr="008352E7">
              <w:rPr>
                <w:rFonts w:cs="Tahoma"/>
                <w:bCs/>
                <w:szCs w:val="24"/>
              </w:rPr>
              <w:t>Construction Inspection Compliance.</w:t>
            </w:r>
          </w:p>
        </w:tc>
        <w:tc>
          <w:tcPr>
            <w:tcW w:w="2169" w:type="dxa"/>
            <w:vAlign w:val="center"/>
          </w:tcPr>
          <w:p w14:paraId="5704FDD6" w14:textId="2B95C8CA" w:rsidR="0030795E" w:rsidRPr="008276AE" w:rsidRDefault="0030795E" w:rsidP="0030795E">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3CDF0E2" w14:textId="35C81C7D" w:rsidR="00FC76F0" w:rsidRDefault="00934BF4" w:rsidP="002A564F">
      <w:pPr>
        <w:spacing w:after="0" w:line="240" w:lineRule="auto"/>
        <w:rPr>
          <w:rFonts w:cs="Tahoma"/>
          <w:b/>
          <w:szCs w:val="24"/>
        </w:rPr>
      </w:pPr>
      <w:r>
        <w:rPr>
          <w:rFonts w:cs="Tahoma"/>
          <w:b/>
          <w:szCs w:val="24"/>
        </w:rPr>
        <w:lastRenderedPageBreak/>
        <w:br/>
      </w:r>
      <w:r w:rsidR="00DD39BA">
        <w:rPr>
          <w:rFonts w:cs="Tahoma"/>
          <w:b/>
          <w:szCs w:val="24"/>
        </w:rPr>
        <w:t>Continuous Dimming Control Systems</w:t>
      </w: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EB59AF" w14:paraId="5899274C" w14:textId="77777777" w:rsidTr="00344DC6">
        <w:trPr>
          <w:tblHeader/>
        </w:trPr>
        <w:tc>
          <w:tcPr>
            <w:tcW w:w="2700" w:type="dxa"/>
          </w:tcPr>
          <w:p w14:paraId="1F20EA66" w14:textId="0193654F" w:rsidR="00EB59AF" w:rsidRPr="0090179D" w:rsidRDefault="00EB59AF" w:rsidP="00744FD3">
            <w:pPr>
              <w:spacing w:after="0" w:line="240" w:lineRule="auto"/>
              <w:contextualSpacing/>
              <w:rPr>
                <w:rFonts w:cs="Tahoma"/>
                <w:bCs/>
                <w:szCs w:val="24"/>
              </w:rPr>
            </w:pPr>
            <w:r w:rsidRPr="0090179D">
              <w:rPr>
                <w:rFonts w:cs="Tahoma"/>
                <w:bCs/>
                <w:szCs w:val="24"/>
              </w:rPr>
              <w:t>Building</w:t>
            </w:r>
            <w:r w:rsidR="0090179D">
              <w:rPr>
                <w:rFonts w:cs="Tahoma"/>
                <w:bCs/>
                <w:szCs w:val="24"/>
              </w:rPr>
              <w:t>:</w:t>
            </w:r>
            <w:r w:rsidRPr="0090179D">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c>
          <w:tcPr>
            <w:tcW w:w="2600" w:type="dxa"/>
          </w:tcPr>
          <w:p w14:paraId="4CCCFFA7" w14:textId="31116F51" w:rsidR="00EB59AF" w:rsidRPr="0090179D" w:rsidRDefault="00EB59AF" w:rsidP="00744FD3">
            <w:pPr>
              <w:spacing w:after="0" w:line="240" w:lineRule="auto"/>
              <w:contextualSpacing/>
              <w:rPr>
                <w:rFonts w:cs="Tahoma"/>
                <w:bCs/>
                <w:szCs w:val="24"/>
              </w:rPr>
            </w:pPr>
            <w:r w:rsidRPr="0090179D">
              <w:rPr>
                <w:rFonts w:cs="Tahoma"/>
                <w:bCs/>
                <w:szCs w:val="24"/>
              </w:rPr>
              <w:t>Floor</w:t>
            </w:r>
            <w:r w:rsidR="0090179D">
              <w:rPr>
                <w:rFonts w:cs="Tahoma"/>
                <w:bCs/>
                <w:szCs w:val="24"/>
              </w:rPr>
              <w:t>:</w:t>
            </w:r>
            <w:r w:rsidR="00B005B6">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c>
          <w:tcPr>
            <w:tcW w:w="2602" w:type="dxa"/>
          </w:tcPr>
          <w:p w14:paraId="6F789723" w14:textId="7C740938" w:rsidR="00EB59AF" w:rsidRPr="0090179D" w:rsidRDefault="00EB59AF" w:rsidP="00744FD3">
            <w:pPr>
              <w:spacing w:after="0" w:line="240" w:lineRule="auto"/>
              <w:contextualSpacing/>
              <w:rPr>
                <w:rFonts w:cs="Tahoma"/>
                <w:bCs/>
                <w:szCs w:val="24"/>
              </w:rPr>
            </w:pPr>
            <w:r w:rsidRPr="0090179D">
              <w:rPr>
                <w:rFonts w:cs="Tahoma"/>
                <w:bCs/>
                <w:szCs w:val="24"/>
              </w:rPr>
              <w:t>Room</w:t>
            </w:r>
            <w:r w:rsidR="00EE1BF7">
              <w:rPr>
                <w:rFonts w:cs="Tahoma"/>
                <w:bCs/>
                <w:szCs w:val="24"/>
              </w:rPr>
              <w:t>:</w:t>
            </w:r>
            <w:r w:rsidR="00B005B6">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c>
          <w:tcPr>
            <w:tcW w:w="2605" w:type="dxa"/>
          </w:tcPr>
          <w:p w14:paraId="004B0205" w14:textId="49B9354F" w:rsidR="00EB59AF" w:rsidRPr="0090179D" w:rsidRDefault="00EB59AF" w:rsidP="00744FD3">
            <w:pPr>
              <w:spacing w:after="0" w:line="240" w:lineRule="auto"/>
              <w:contextualSpacing/>
              <w:rPr>
                <w:rFonts w:cs="Tahoma"/>
                <w:bCs/>
                <w:szCs w:val="24"/>
              </w:rPr>
            </w:pPr>
            <w:r w:rsidRPr="0090179D">
              <w:rPr>
                <w:rFonts w:cs="Tahoma"/>
                <w:bCs/>
                <w:szCs w:val="24"/>
              </w:rPr>
              <w:t>Control</w:t>
            </w:r>
            <w:r w:rsidR="00786E81">
              <w:rPr>
                <w:rFonts w:cs="Tahoma"/>
                <w:bCs/>
                <w:szCs w:val="24"/>
              </w:rPr>
              <w:t>/tag</w:t>
            </w:r>
            <w:r w:rsidR="00EE1BF7">
              <w:rPr>
                <w:rFonts w:cs="Tahoma"/>
                <w:bCs/>
                <w:szCs w:val="24"/>
              </w:rPr>
              <w:t>:</w:t>
            </w:r>
            <w:r w:rsidR="00B005B6">
              <w:rPr>
                <w:rFonts w:cs="Tahoma"/>
                <w:bCs/>
                <w:szCs w:val="24"/>
              </w:rPr>
              <w:t xml:space="preserve"> </w:t>
            </w:r>
            <w:r w:rsidR="00786E81">
              <w:rPr>
                <w:rFonts w:cs="Tahoma"/>
                <w:bCs/>
                <w:szCs w:val="24"/>
              </w:rPr>
              <w:fldChar w:fldCharType="begin">
                <w:ffData>
                  <w:name w:val="OSA_CFM"/>
                  <w:enabled/>
                  <w:calcOnExit w:val="0"/>
                  <w:textInput>
                    <w:default w:val="Value"/>
                  </w:textInput>
                </w:ffData>
              </w:fldChar>
            </w:r>
            <w:bookmarkStart w:id="8" w:name="OSA_CFM"/>
            <w:r w:rsidR="00786E81">
              <w:rPr>
                <w:rFonts w:cs="Tahoma"/>
                <w:bCs/>
                <w:szCs w:val="24"/>
              </w:rPr>
              <w:instrText xml:space="preserve"> FORMTEXT </w:instrText>
            </w:r>
            <w:r w:rsidR="00786E81">
              <w:rPr>
                <w:rFonts w:cs="Tahoma"/>
                <w:bCs/>
                <w:szCs w:val="24"/>
              </w:rPr>
            </w:r>
            <w:r w:rsidR="00786E81">
              <w:rPr>
                <w:rFonts w:cs="Tahoma"/>
                <w:bCs/>
                <w:szCs w:val="24"/>
              </w:rPr>
              <w:fldChar w:fldCharType="separate"/>
            </w:r>
            <w:r w:rsidR="00786E81">
              <w:rPr>
                <w:rFonts w:cs="Tahoma"/>
                <w:bCs/>
                <w:noProof/>
                <w:szCs w:val="24"/>
              </w:rPr>
              <w:t>Value</w:t>
            </w:r>
            <w:r w:rsidR="00786E81">
              <w:rPr>
                <w:rFonts w:cs="Tahoma"/>
                <w:bCs/>
                <w:szCs w:val="24"/>
              </w:rPr>
              <w:fldChar w:fldCharType="end"/>
            </w:r>
            <w:bookmarkEnd w:id="8"/>
          </w:p>
        </w:tc>
      </w:tr>
    </w:tbl>
    <w:p w14:paraId="49C3B6AB" w14:textId="0EC95106" w:rsidR="004A2472" w:rsidRDefault="004A2472" w:rsidP="0090179D">
      <w:pPr>
        <w:spacing w:after="0" w:line="240" w:lineRule="auto"/>
        <w:contextualSpacing/>
        <w:rPr>
          <w:rFonts w:cs="Tahoma"/>
          <w:b/>
          <w:szCs w:val="24"/>
        </w:rPr>
      </w:pPr>
    </w:p>
    <w:p w14:paraId="07918F8A" w14:textId="4925B0C5" w:rsidR="00DD39BA" w:rsidRDefault="00DD39BA" w:rsidP="0090179D">
      <w:pPr>
        <w:spacing w:after="0" w:line="240" w:lineRule="auto"/>
        <w:contextualSpacing/>
        <w:rPr>
          <w:rFonts w:cs="Tahoma"/>
          <w:b/>
          <w:szCs w:val="24"/>
        </w:rPr>
      </w:pPr>
      <w:r w:rsidRPr="005B7E99">
        <w:rPr>
          <w:rFonts w:cs="Tahoma"/>
          <w:b/>
          <w:szCs w:val="24"/>
        </w:rPr>
        <w:t>Table B-1:</w:t>
      </w:r>
      <w:r>
        <w:rPr>
          <w:rFonts w:cs="Tahoma"/>
          <w:b/>
          <w:szCs w:val="24"/>
        </w:rPr>
        <w:t xml:space="preserve"> Continuous Dimming Control Systems Functional Testing</w:t>
      </w:r>
    </w:p>
    <w:tbl>
      <w:tblPr>
        <w:tblStyle w:val="TableGrid"/>
        <w:tblW w:w="5054" w:type="pct"/>
        <w:tblLayout w:type="fixed"/>
        <w:tblLook w:val="0020" w:firstRow="1" w:lastRow="0" w:firstColumn="0" w:lastColumn="0" w:noHBand="0" w:noVBand="0"/>
        <w:tblCaption w:val="Continuous dimming control functional test"/>
      </w:tblPr>
      <w:tblGrid>
        <w:gridCol w:w="1227"/>
        <w:gridCol w:w="1617"/>
        <w:gridCol w:w="5791"/>
        <w:gridCol w:w="1980"/>
      </w:tblGrid>
      <w:tr w:rsidR="00366F7E" w:rsidRPr="00D508CB" w14:paraId="674D35CC" w14:textId="77777777" w:rsidTr="00344DC6">
        <w:trPr>
          <w:cantSplit/>
          <w:trHeight w:val="288"/>
          <w:tblHeader/>
        </w:trPr>
        <w:tc>
          <w:tcPr>
            <w:tcW w:w="1227" w:type="dxa"/>
            <w:vAlign w:val="bottom"/>
          </w:tcPr>
          <w:p w14:paraId="3123016B" w14:textId="58E9C685" w:rsidR="00366F7E" w:rsidRPr="00D508CB" w:rsidRDefault="00366F7E" w:rsidP="00615E5C">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17" w:type="dxa"/>
            <w:vAlign w:val="bottom"/>
          </w:tcPr>
          <w:p w14:paraId="26FA29AF" w14:textId="532F0A15" w:rsidR="00366F7E" w:rsidRPr="00D508CB" w:rsidRDefault="00D7417E" w:rsidP="00615E5C">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91" w:type="dxa"/>
            <w:vAlign w:val="bottom"/>
          </w:tcPr>
          <w:p w14:paraId="234654EB" w14:textId="77777777" w:rsidR="00366F7E" w:rsidRPr="00D508CB" w:rsidRDefault="00366F7E" w:rsidP="00615E5C">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80" w:type="dxa"/>
            <w:vAlign w:val="bottom"/>
          </w:tcPr>
          <w:p w14:paraId="5C348E8A" w14:textId="77777777" w:rsidR="00366F7E" w:rsidRPr="00D508CB" w:rsidRDefault="00366F7E" w:rsidP="00615E5C">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6236E" w:rsidRPr="00D508CB" w14:paraId="4CD8F6AE" w14:textId="77777777" w:rsidTr="00344DC6">
        <w:trPr>
          <w:cantSplit/>
          <w:trHeight w:val="288"/>
        </w:trPr>
        <w:tc>
          <w:tcPr>
            <w:tcW w:w="1227" w:type="dxa"/>
            <w:vAlign w:val="center"/>
          </w:tcPr>
          <w:p w14:paraId="1815C202" w14:textId="57BEC36A"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1F87D3CC" w14:textId="77777777" w:rsidR="005828DB" w:rsidRDefault="005828DB" w:rsidP="005828D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15C0739D" w14:textId="38D501DE" w:rsidR="0016236E" w:rsidRPr="00B555AB" w:rsidRDefault="005828DB"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tcPr>
          <w:p w14:paraId="4CC47D53" w14:textId="1572C8AB" w:rsidR="0016236E" w:rsidRPr="00B555AB" w:rsidRDefault="0016236E" w:rsidP="0016236E">
            <w:pPr>
              <w:autoSpaceDE w:val="0"/>
              <w:autoSpaceDN w:val="0"/>
              <w:adjustRightInd w:val="0"/>
              <w:spacing w:after="0" w:line="240" w:lineRule="auto"/>
              <w:ind w:left="90"/>
              <w:contextualSpacing/>
              <w:rPr>
                <w:rFonts w:cs="Tahoma"/>
                <w:bCs/>
                <w:szCs w:val="24"/>
              </w:rPr>
            </w:pPr>
            <w:r w:rsidRPr="00693874">
              <w:rPr>
                <w:rFonts w:cs="Tahoma"/>
                <w:szCs w:val="24"/>
              </w:rPr>
              <w:t>Control is representative of sample</w:t>
            </w:r>
            <w:r>
              <w:rPr>
                <w:rFonts w:cs="Tahoma"/>
                <w:szCs w:val="24"/>
              </w:rPr>
              <w:t>.</w:t>
            </w:r>
            <w:r w:rsidRPr="00693874">
              <w:rPr>
                <w:rFonts w:cs="Tahoma"/>
                <w:szCs w:val="24"/>
              </w:rPr>
              <w:t xml:space="preserve"> If sampling method is used, attach a page listing untested controls in sample.</w:t>
            </w:r>
          </w:p>
        </w:tc>
        <w:tc>
          <w:tcPr>
            <w:tcW w:w="1980" w:type="dxa"/>
            <w:vAlign w:val="center"/>
          </w:tcPr>
          <w:p w14:paraId="2908ACC6" w14:textId="259D0FC5"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NA7.6.1.2</w:t>
            </w:r>
          </w:p>
        </w:tc>
      </w:tr>
      <w:tr w:rsidR="0016236E" w:rsidRPr="00D508CB" w14:paraId="09C2205F" w14:textId="77777777" w:rsidTr="00344DC6">
        <w:trPr>
          <w:cantSplit/>
          <w:trHeight w:val="288"/>
        </w:trPr>
        <w:tc>
          <w:tcPr>
            <w:tcW w:w="1227" w:type="dxa"/>
            <w:vAlign w:val="center"/>
          </w:tcPr>
          <w:p w14:paraId="42C42314" w14:textId="7B77CDBD"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798294AC" w14:textId="07256752"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18E8598" w14:textId="72248AB0" w:rsidR="0016236E" w:rsidRPr="00046F65" w:rsidRDefault="0016236E" w:rsidP="0016236E">
            <w:pPr>
              <w:autoSpaceDE w:val="0"/>
              <w:autoSpaceDN w:val="0"/>
              <w:adjustRightInd w:val="0"/>
              <w:spacing w:after="0" w:line="240" w:lineRule="auto"/>
              <w:ind w:left="90"/>
              <w:contextualSpacing/>
              <w:rPr>
                <w:rFonts w:cs="Tahoma"/>
                <w:b/>
                <w:szCs w:val="24"/>
              </w:rPr>
            </w:pPr>
            <w:r w:rsidRPr="00046F65">
              <w:rPr>
                <w:rFonts w:cs="Tahoma"/>
                <w:b/>
                <w:szCs w:val="24"/>
              </w:rPr>
              <w:t>Reference Location</w:t>
            </w:r>
            <w:r>
              <w:rPr>
                <w:rFonts w:cs="Tahoma"/>
                <w:bCs/>
                <w:szCs w:val="24"/>
              </w:rPr>
              <w:t xml:space="preserve">. </w:t>
            </w:r>
            <w:r w:rsidRPr="00920F8B">
              <w:rPr>
                <w:rFonts w:cs="Tahoma"/>
                <w:bCs/>
                <w:szCs w:val="24"/>
              </w:rPr>
              <w:t>Identify the reference location (the minimum daylight location in the controlled zone)</w:t>
            </w:r>
            <w:r>
              <w:rPr>
                <w:rFonts w:cs="Tahoma"/>
                <w:bCs/>
                <w:szCs w:val="24"/>
              </w:rPr>
              <w:t xml:space="preserve"> for each daylit zone type in the space</w:t>
            </w:r>
            <w:r w:rsidRPr="00920F8B">
              <w:rPr>
                <w:rFonts w:cs="Tahoma"/>
                <w:bCs/>
                <w:szCs w:val="24"/>
              </w:rPr>
              <w:t>.</w:t>
            </w:r>
            <w:r>
              <w:rPr>
                <w:rFonts w:cs="Tahoma"/>
                <w:bCs/>
                <w:szCs w:val="24"/>
              </w:rPr>
              <w:t xml:space="preserve"> </w:t>
            </w:r>
            <w:r w:rsidRPr="00920F8B">
              <w:rPr>
                <w:rFonts w:cs="Tahoma"/>
                <w:bCs/>
                <w:szCs w:val="24"/>
              </w:rPr>
              <w:t xml:space="preserve">For parking garages, illuminance levels should be measured at the farthest edge of the secondary </w:t>
            </w:r>
            <w:proofErr w:type="spellStart"/>
            <w:r w:rsidRPr="00920F8B">
              <w:rPr>
                <w:rFonts w:cs="Tahoma"/>
                <w:bCs/>
                <w:szCs w:val="24"/>
              </w:rPr>
              <w:t>sidelit</w:t>
            </w:r>
            <w:proofErr w:type="spellEnd"/>
            <w:r w:rsidRPr="00920F8B">
              <w:rPr>
                <w:rFonts w:cs="Tahoma"/>
                <w:bCs/>
                <w:szCs w:val="24"/>
              </w:rPr>
              <w:t xml:space="preserve"> </w:t>
            </w:r>
            <w:r>
              <w:rPr>
                <w:rFonts w:cs="Tahoma"/>
                <w:bCs/>
                <w:szCs w:val="24"/>
              </w:rPr>
              <w:t xml:space="preserve">daylit </w:t>
            </w:r>
            <w:r w:rsidRPr="00920F8B">
              <w:rPr>
                <w:rFonts w:cs="Tahoma"/>
                <w:bCs/>
                <w:szCs w:val="24"/>
              </w:rPr>
              <w:t xml:space="preserve">zone away from the </w:t>
            </w:r>
            <w:r>
              <w:rPr>
                <w:rFonts w:cs="Tahoma"/>
                <w:bCs/>
                <w:szCs w:val="24"/>
              </w:rPr>
              <w:t xml:space="preserve">opening or </w:t>
            </w:r>
            <w:r w:rsidRPr="00920F8B">
              <w:rPr>
                <w:rFonts w:cs="Tahoma"/>
                <w:bCs/>
                <w:szCs w:val="24"/>
              </w:rPr>
              <w:t>glazing.</w:t>
            </w:r>
          </w:p>
        </w:tc>
        <w:tc>
          <w:tcPr>
            <w:tcW w:w="1980" w:type="dxa"/>
            <w:vAlign w:val="center"/>
          </w:tcPr>
          <w:p w14:paraId="7EE96CC8"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C9558C">
              <w:rPr>
                <w:rFonts w:cs="Tahoma"/>
                <w:bCs/>
                <w:szCs w:val="24"/>
              </w:rPr>
              <w:t>NA7.6.1.</w:t>
            </w:r>
            <w:r>
              <w:rPr>
                <w:rFonts w:cs="Tahoma"/>
                <w:bCs/>
                <w:szCs w:val="24"/>
              </w:rPr>
              <w:t>4</w:t>
            </w:r>
            <w:r w:rsidRPr="00C9558C">
              <w:rPr>
                <w:rFonts w:cs="Tahoma"/>
                <w:bCs/>
                <w:szCs w:val="24"/>
              </w:rPr>
              <w:t>(a)</w:t>
            </w:r>
          </w:p>
          <w:p w14:paraId="6C499015"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C9558C">
              <w:rPr>
                <w:rFonts w:cs="Tahoma"/>
                <w:bCs/>
                <w:szCs w:val="24"/>
              </w:rPr>
              <w:t>§130.1(d)3D</w:t>
            </w:r>
          </w:p>
          <w:p w14:paraId="73A7DC7A" w14:textId="3DF6EE32" w:rsidR="0016236E" w:rsidRPr="00C9558C" w:rsidRDefault="00216509" w:rsidP="0016236E">
            <w:pPr>
              <w:autoSpaceDE w:val="0"/>
              <w:autoSpaceDN w:val="0"/>
              <w:adjustRightInd w:val="0"/>
              <w:spacing w:after="0" w:line="240" w:lineRule="auto"/>
              <w:ind w:left="90"/>
              <w:contextualSpacing/>
              <w:jc w:val="center"/>
              <w:rPr>
                <w:rFonts w:cs="Tahoma"/>
                <w:bCs/>
                <w:szCs w:val="24"/>
              </w:rPr>
            </w:pPr>
            <w:r>
              <w:rPr>
                <w:rFonts w:cs="Tahoma"/>
                <w:bCs/>
                <w:szCs w:val="24"/>
              </w:rPr>
              <w:t>§160.5(b)4D</w:t>
            </w:r>
            <w:r w:rsidR="00E25748">
              <w:rPr>
                <w:rFonts w:cs="Tahoma"/>
                <w:bCs/>
                <w:szCs w:val="24"/>
              </w:rPr>
              <w:t>iii</w:t>
            </w:r>
            <w:r w:rsidR="002E77B9">
              <w:rPr>
                <w:rFonts w:cs="Tahoma"/>
                <w:bCs/>
                <w:szCs w:val="24"/>
              </w:rPr>
              <w:t>d</w:t>
            </w:r>
          </w:p>
        </w:tc>
      </w:tr>
      <w:tr w:rsidR="0016236E" w:rsidRPr="00D508CB" w14:paraId="3DCE2DC6" w14:textId="77777777" w:rsidTr="00344DC6">
        <w:trPr>
          <w:cantSplit/>
          <w:trHeight w:val="288"/>
        </w:trPr>
        <w:tc>
          <w:tcPr>
            <w:tcW w:w="1227" w:type="dxa"/>
            <w:vAlign w:val="center"/>
          </w:tcPr>
          <w:p w14:paraId="3A7C4761" w14:textId="047F5B1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4CCB29BB" w14:textId="5ABDB717" w:rsidR="0016236E" w:rsidRPr="00B555AB" w:rsidRDefault="0016236E" w:rsidP="0016236E">
            <w:pPr>
              <w:autoSpaceDE w:val="0"/>
              <w:autoSpaceDN w:val="0"/>
              <w:adjustRightInd w:val="0"/>
              <w:spacing w:after="0" w:line="240" w:lineRule="auto"/>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B5880EB" w14:textId="2D38BF9E" w:rsidR="0016236E" w:rsidRPr="00B555AB" w:rsidRDefault="0016236E" w:rsidP="0016236E">
            <w:pPr>
              <w:autoSpaceDE w:val="0"/>
              <w:autoSpaceDN w:val="0"/>
              <w:adjustRightInd w:val="0"/>
              <w:spacing w:after="0" w:line="240" w:lineRule="auto"/>
              <w:ind w:left="90"/>
              <w:contextualSpacing/>
              <w:rPr>
                <w:rFonts w:cs="Tahoma"/>
                <w:bCs/>
                <w:szCs w:val="24"/>
              </w:rPr>
            </w:pPr>
            <w:r w:rsidRPr="00123CD3">
              <w:rPr>
                <w:rFonts w:cs="Tahoma"/>
                <w:bCs/>
                <w:szCs w:val="24"/>
              </w:rPr>
              <w:t>Specify the power estimation method to be used: default ratio of power to light (</w:t>
            </w:r>
            <w:proofErr w:type="spellStart"/>
            <w:r w:rsidRPr="007B60EF">
              <w:rPr>
                <w:rFonts w:cs="Tahoma"/>
                <w:b/>
                <w:szCs w:val="24"/>
              </w:rPr>
              <w:t>Dfc</w:t>
            </w:r>
            <w:proofErr w:type="spellEnd"/>
            <w:r w:rsidRPr="00123CD3">
              <w:rPr>
                <w:rFonts w:cs="Tahoma"/>
                <w:bCs/>
                <w:szCs w:val="24"/>
              </w:rPr>
              <w:t>), cut sheet ratio of power to light (</w:t>
            </w:r>
            <w:proofErr w:type="spellStart"/>
            <w:r w:rsidRPr="007B60EF">
              <w:rPr>
                <w:rFonts w:cs="Tahoma"/>
                <w:b/>
                <w:szCs w:val="24"/>
              </w:rPr>
              <w:t>CSfc</w:t>
            </w:r>
            <w:proofErr w:type="spellEnd"/>
            <w:r w:rsidRPr="00123CD3">
              <w:rPr>
                <w:rFonts w:cs="Tahoma"/>
                <w:bCs/>
                <w:szCs w:val="24"/>
              </w:rPr>
              <w:t>) – cut sheet must be attached, measured Amps multiplied by Volts (</w:t>
            </w:r>
            <w:r w:rsidRPr="007B60EF">
              <w:rPr>
                <w:rFonts w:cs="Tahoma"/>
                <w:b/>
                <w:szCs w:val="24"/>
              </w:rPr>
              <w:t>VA</w:t>
            </w:r>
            <w:r w:rsidRPr="00123CD3">
              <w:rPr>
                <w:rFonts w:cs="Tahoma"/>
                <w:bCs/>
                <w:szCs w:val="24"/>
              </w:rPr>
              <w:t>), or measured watts (</w:t>
            </w:r>
            <w:r w:rsidRPr="007B60EF">
              <w:rPr>
                <w:rFonts w:cs="Tahoma"/>
                <w:b/>
                <w:szCs w:val="24"/>
              </w:rPr>
              <w:t>W</w:t>
            </w:r>
            <w:r w:rsidRPr="00123CD3">
              <w:rPr>
                <w:rFonts w:cs="Tahoma"/>
                <w:bCs/>
                <w:szCs w:val="24"/>
              </w:rPr>
              <w:t>).</w:t>
            </w:r>
          </w:p>
        </w:tc>
        <w:tc>
          <w:tcPr>
            <w:tcW w:w="1980" w:type="dxa"/>
            <w:vAlign w:val="center"/>
          </w:tcPr>
          <w:p w14:paraId="3D56963B" w14:textId="1C1F6B65"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751D82FD" w14:textId="77777777" w:rsidTr="00344DC6">
        <w:trPr>
          <w:cantSplit/>
          <w:trHeight w:val="288"/>
        </w:trPr>
        <w:tc>
          <w:tcPr>
            <w:tcW w:w="1227" w:type="dxa"/>
            <w:vAlign w:val="center"/>
          </w:tcPr>
          <w:p w14:paraId="29BEE4B1" w14:textId="226A805F"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1B581306" w14:textId="75418ABC" w:rsidR="0016236E" w:rsidRPr="00B555AB"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1DD3D78" w14:textId="2DE61E44" w:rsidR="0016236E" w:rsidRPr="00025223" w:rsidRDefault="0016236E" w:rsidP="0016236E">
            <w:pPr>
              <w:autoSpaceDE w:val="0"/>
              <w:autoSpaceDN w:val="0"/>
              <w:adjustRightInd w:val="0"/>
              <w:spacing w:after="0" w:line="240" w:lineRule="auto"/>
              <w:ind w:left="90"/>
              <w:contextualSpacing/>
              <w:rPr>
                <w:rFonts w:cs="Tahoma"/>
                <w:szCs w:val="24"/>
              </w:rPr>
            </w:pPr>
            <w:r w:rsidRPr="00046F65">
              <w:rPr>
                <w:rFonts w:cs="Tahoma"/>
                <w:b/>
                <w:bCs/>
                <w:szCs w:val="24"/>
              </w:rPr>
              <w:t>No Daylight Test</w:t>
            </w:r>
            <w:r w:rsidRPr="00221A61">
              <w:rPr>
                <w:rFonts w:cs="Tahoma"/>
                <w:szCs w:val="24"/>
              </w:rPr>
              <w:t>. Simulate or provide conditions without daylight.</w:t>
            </w:r>
          </w:p>
        </w:tc>
        <w:tc>
          <w:tcPr>
            <w:tcW w:w="1980" w:type="dxa"/>
            <w:vAlign w:val="center"/>
          </w:tcPr>
          <w:p w14:paraId="3F8BE6AE" w14:textId="240F5AE9"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23179A">
              <w:rPr>
                <w:rFonts w:cs="Tahoma"/>
                <w:bCs/>
                <w:szCs w:val="24"/>
              </w:rPr>
              <w:t>NA7.6.1.</w:t>
            </w:r>
            <w:r>
              <w:rPr>
                <w:rFonts w:cs="Tahoma"/>
                <w:bCs/>
                <w:szCs w:val="24"/>
              </w:rPr>
              <w:t>4</w:t>
            </w:r>
            <w:r w:rsidRPr="0023179A">
              <w:rPr>
                <w:rFonts w:cs="Tahoma"/>
                <w:bCs/>
                <w:szCs w:val="24"/>
              </w:rPr>
              <w:t>(</w:t>
            </w:r>
            <w:r>
              <w:rPr>
                <w:rFonts w:cs="Tahoma"/>
                <w:bCs/>
                <w:szCs w:val="24"/>
              </w:rPr>
              <w:t>b</w:t>
            </w:r>
            <w:r w:rsidRPr="0023179A">
              <w:rPr>
                <w:rFonts w:cs="Tahoma"/>
                <w:bCs/>
                <w:szCs w:val="24"/>
              </w:rPr>
              <w:t>)</w:t>
            </w:r>
          </w:p>
        </w:tc>
      </w:tr>
      <w:tr w:rsidR="0016236E" w:rsidRPr="00D508CB" w14:paraId="50072CE3" w14:textId="77777777" w:rsidTr="00344DC6">
        <w:trPr>
          <w:cantSplit/>
          <w:trHeight w:val="288"/>
        </w:trPr>
        <w:tc>
          <w:tcPr>
            <w:tcW w:w="1227" w:type="dxa"/>
            <w:vAlign w:val="center"/>
          </w:tcPr>
          <w:p w14:paraId="083725B1" w14:textId="196C8ABF"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14:paraId="46AD9B7E" w14:textId="77777777" w:rsidR="0016236E" w:rsidRPr="00B555AB"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9"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9"/>
          </w:p>
        </w:tc>
        <w:tc>
          <w:tcPr>
            <w:tcW w:w="5791" w:type="dxa"/>
            <w:vAlign w:val="center"/>
          </w:tcPr>
          <w:p w14:paraId="78A12C6C" w14:textId="5413E69C" w:rsidR="0016236E" w:rsidRPr="00B555AB" w:rsidRDefault="0016236E" w:rsidP="0016236E">
            <w:pPr>
              <w:autoSpaceDE w:val="0"/>
              <w:autoSpaceDN w:val="0"/>
              <w:adjustRightInd w:val="0"/>
              <w:spacing w:after="0" w:line="240" w:lineRule="auto"/>
              <w:ind w:left="90"/>
              <w:contextualSpacing/>
              <w:rPr>
                <w:rFonts w:cs="Tahoma"/>
                <w:bCs/>
                <w:szCs w:val="24"/>
              </w:rPr>
            </w:pPr>
            <w:r w:rsidRPr="00DA33CB">
              <w:rPr>
                <w:rFonts w:cs="Tahoma"/>
                <w:bCs/>
                <w:szCs w:val="24"/>
              </w:rPr>
              <w:t xml:space="preserve">Indicate the method used to simulate or provide </w:t>
            </w:r>
            <w:r w:rsidRPr="00046F65">
              <w:rPr>
                <w:rFonts w:cs="Tahoma"/>
                <w:szCs w:val="24"/>
              </w:rPr>
              <w:t>conditions</w:t>
            </w:r>
            <w:r w:rsidRPr="00DA33CB">
              <w:rPr>
                <w:rFonts w:cs="Tahoma"/>
                <w:bCs/>
                <w:szCs w:val="24"/>
              </w:rPr>
              <w:t xml:space="preserve"> without daylight: </w:t>
            </w:r>
            <w:r w:rsidR="00F01C3B" w:rsidRPr="00DA33CB">
              <w:rPr>
                <w:rFonts w:cs="Tahoma"/>
                <w:bCs/>
                <w:szCs w:val="24"/>
              </w:rPr>
              <w:t>nighttime</w:t>
            </w:r>
            <w:r w:rsidRPr="00DA33CB">
              <w:rPr>
                <w:rFonts w:cs="Tahoma"/>
                <w:bCs/>
                <w:szCs w:val="24"/>
              </w:rPr>
              <w:t xml:space="preserve"> manual measurement (Night), nighttime illuminance logging (Log), cover fenestration (CF), or cover photosensor (CP).</w:t>
            </w:r>
          </w:p>
        </w:tc>
        <w:tc>
          <w:tcPr>
            <w:tcW w:w="1980" w:type="dxa"/>
            <w:vAlign w:val="center"/>
          </w:tcPr>
          <w:p w14:paraId="5A32201F" w14:textId="090E5D28" w:rsidR="0016236E" w:rsidRPr="00B555AB" w:rsidRDefault="0016236E" w:rsidP="0016236E">
            <w:pPr>
              <w:autoSpaceDE w:val="0"/>
              <w:autoSpaceDN w:val="0"/>
              <w:adjustRightInd w:val="0"/>
              <w:spacing w:after="0" w:line="240" w:lineRule="auto"/>
              <w:contextualSpacing/>
              <w:jc w:val="center"/>
              <w:rPr>
                <w:rFonts w:cs="Tahoma"/>
                <w:bCs/>
                <w:szCs w:val="24"/>
              </w:rPr>
            </w:pPr>
            <w:r>
              <w:rPr>
                <w:rFonts w:cs="Tahoma"/>
                <w:bCs/>
                <w:szCs w:val="24"/>
              </w:rPr>
              <w:t>N/A</w:t>
            </w:r>
          </w:p>
        </w:tc>
      </w:tr>
      <w:tr w:rsidR="0016236E" w:rsidRPr="00D508CB" w14:paraId="1D364E5B" w14:textId="77777777" w:rsidTr="00344DC6">
        <w:trPr>
          <w:cantSplit/>
          <w:trHeight w:val="288"/>
        </w:trPr>
        <w:tc>
          <w:tcPr>
            <w:tcW w:w="1227" w:type="dxa"/>
            <w:vAlign w:val="center"/>
          </w:tcPr>
          <w:p w14:paraId="3E51E252" w14:textId="31F8B9B2"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6664462B" w14:textId="65FD360C" w:rsidR="0016236E"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782F4D1" w14:textId="6ECA254F" w:rsidR="0016236E" w:rsidRDefault="0016236E" w:rsidP="0016236E">
            <w:pPr>
              <w:autoSpaceDE w:val="0"/>
              <w:autoSpaceDN w:val="0"/>
              <w:adjustRightInd w:val="0"/>
              <w:spacing w:after="0" w:line="240" w:lineRule="auto"/>
              <w:ind w:left="90"/>
              <w:contextualSpacing/>
              <w:rPr>
                <w:rFonts w:cs="Tahoma"/>
                <w:bCs/>
                <w:szCs w:val="24"/>
              </w:rPr>
            </w:pPr>
            <w:r w:rsidRPr="00C40FB3">
              <w:rPr>
                <w:rFonts w:cs="Tahoma"/>
                <w:bCs/>
                <w:szCs w:val="24"/>
              </w:rPr>
              <w:t>Enter the reference illuminance value in footcandles (fc), as measured at the reference location.</w:t>
            </w:r>
            <w:r>
              <w:rPr>
                <w:rFonts w:cs="Tahoma"/>
                <w:bCs/>
                <w:szCs w:val="24"/>
              </w:rPr>
              <w:t xml:space="preserve"> </w:t>
            </w:r>
            <w:r w:rsidRPr="00B3110D">
              <w:rPr>
                <w:rFonts w:cs="Tahoma"/>
                <w:bCs/>
                <w:szCs w:val="24"/>
              </w:rPr>
              <w:t>This is the electric lighting illuminance without any daylight.</w:t>
            </w:r>
          </w:p>
        </w:tc>
        <w:tc>
          <w:tcPr>
            <w:tcW w:w="1980" w:type="dxa"/>
            <w:vAlign w:val="center"/>
          </w:tcPr>
          <w:p w14:paraId="75F6EEDB" w14:textId="4C28F923"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B3110D">
              <w:rPr>
                <w:rFonts w:cs="Tahoma"/>
                <w:bCs/>
                <w:szCs w:val="24"/>
              </w:rPr>
              <w:t>NA7.6.1.</w:t>
            </w:r>
            <w:r>
              <w:rPr>
                <w:rFonts w:cs="Tahoma"/>
                <w:bCs/>
                <w:szCs w:val="24"/>
              </w:rPr>
              <w:t>4</w:t>
            </w:r>
            <w:r w:rsidRPr="00B3110D">
              <w:rPr>
                <w:rFonts w:cs="Tahoma"/>
                <w:bCs/>
                <w:szCs w:val="24"/>
              </w:rPr>
              <w:t>(</w:t>
            </w:r>
            <w:r>
              <w:rPr>
                <w:rFonts w:cs="Tahoma"/>
                <w:bCs/>
                <w:szCs w:val="24"/>
              </w:rPr>
              <w:t>b</w:t>
            </w:r>
            <w:r w:rsidRPr="00B3110D">
              <w:rPr>
                <w:rFonts w:cs="Tahoma"/>
                <w:bCs/>
                <w:szCs w:val="24"/>
              </w:rPr>
              <w:t>)</w:t>
            </w:r>
            <w:r>
              <w:rPr>
                <w:rFonts w:cs="Tahoma"/>
                <w:bCs/>
                <w:szCs w:val="24"/>
              </w:rPr>
              <w:t>1</w:t>
            </w:r>
          </w:p>
        </w:tc>
      </w:tr>
      <w:tr w:rsidR="0016236E" w:rsidRPr="00D508CB" w14:paraId="6445CAC9" w14:textId="77777777" w:rsidTr="00344DC6">
        <w:trPr>
          <w:cantSplit/>
          <w:trHeight w:val="288"/>
        </w:trPr>
        <w:tc>
          <w:tcPr>
            <w:tcW w:w="1227" w:type="dxa"/>
            <w:vAlign w:val="center"/>
          </w:tcPr>
          <w:p w14:paraId="4768CA35" w14:textId="67A8FC6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1A22223B" w14:textId="45438E0A" w:rsidR="0016236E"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CFAB292" w14:textId="7E3C9F3A" w:rsidR="0016236E" w:rsidRDefault="0016236E" w:rsidP="0016236E">
            <w:pPr>
              <w:autoSpaceDE w:val="0"/>
              <w:autoSpaceDN w:val="0"/>
              <w:adjustRightInd w:val="0"/>
              <w:spacing w:after="0" w:line="240" w:lineRule="auto"/>
              <w:ind w:left="90"/>
              <w:contextualSpacing/>
              <w:rPr>
                <w:rFonts w:cs="Tahoma"/>
                <w:bCs/>
                <w:szCs w:val="24"/>
              </w:rPr>
            </w:pPr>
            <w:r w:rsidRPr="009A77BB">
              <w:rPr>
                <w:rFonts w:cs="Tahoma"/>
                <w:bCs/>
                <w:szCs w:val="24"/>
              </w:rPr>
              <w:t>Enter the measured full load power in Volt-Amps (VA) if power estimation method (</w:t>
            </w:r>
            <w:r>
              <w:rPr>
                <w:rFonts w:cs="Tahoma"/>
                <w:bCs/>
                <w:szCs w:val="24"/>
              </w:rPr>
              <w:t>Step</w:t>
            </w:r>
            <w:r w:rsidRPr="009A77BB">
              <w:rPr>
                <w:rFonts w:cs="Tahoma"/>
                <w:bCs/>
                <w:szCs w:val="24"/>
              </w:rPr>
              <w:t xml:space="preserve"> </w:t>
            </w:r>
            <w:r>
              <w:rPr>
                <w:rFonts w:cs="Tahoma"/>
                <w:bCs/>
                <w:szCs w:val="24"/>
              </w:rPr>
              <w:t>1.1</w:t>
            </w:r>
            <w:r w:rsidRPr="009A77BB">
              <w:rPr>
                <w:rFonts w:cs="Tahoma"/>
                <w:bCs/>
                <w:szCs w:val="24"/>
              </w:rPr>
              <w:t xml:space="preserve">) = VA or in watts (W) if power estimation method = W. </w:t>
            </w:r>
            <w:r w:rsidRPr="00E70867">
              <w:rPr>
                <w:rFonts w:cs="Tahoma"/>
                <w:b/>
                <w:szCs w:val="24"/>
              </w:rPr>
              <w:t>OR</w:t>
            </w:r>
            <w:r w:rsidRPr="009A77BB">
              <w:rPr>
                <w:rFonts w:cs="Tahoma"/>
                <w:bCs/>
                <w:szCs w:val="24"/>
              </w:rPr>
              <w:t xml:space="preserve"> Indicate not applicable (N/A) if power estimation method (</w:t>
            </w:r>
            <w:r>
              <w:rPr>
                <w:rFonts w:cs="Tahoma"/>
                <w:bCs/>
                <w:szCs w:val="24"/>
              </w:rPr>
              <w:t>Step</w:t>
            </w:r>
            <w:r w:rsidRPr="009A77BB">
              <w:rPr>
                <w:rFonts w:cs="Tahoma"/>
                <w:bCs/>
                <w:szCs w:val="24"/>
              </w:rPr>
              <w:t xml:space="preserve"> </w:t>
            </w:r>
            <w:r>
              <w:rPr>
                <w:rFonts w:cs="Tahoma"/>
                <w:bCs/>
                <w:szCs w:val="24"/>
              </w:rPr>
              <w:t>1.1</w:t>
            </w:r>
            <w:r w:rsidRPr="009A77BB">
              <w:rPr>
                <w:rFonts w:cs="Tahoma"/>
                <w:bCs/>
                <w:szCs w:val="24"/>
              </w:rPr>
              <w:t xml:space="preserve">) = </w:t>
            </w:r>
            <w:proofErr w:type="spellStart"/>
            <w:r w:rsidRPr="009A77BB">
              <w:rPr>
                <w:rFonts w:cs="Tahoma"/>
                <w:bCs/>
                <w:szCs w:val="24"/>
              </w:rPr>
              <w:t>Dfc</w:t>
            </w:r>
            <w:proofErr w:type="spellEnd"/>
            <w:r w:rsidRPr="009A77BB">
              <w:rPr>
                <w:rFonts w:cs="Tahoma"/>
                <w:bCs/>
                <w:szCs w:val="24"/>
              </w:rPr>
              <w:t xml:space="preserve"> or </w:t>
            </w:r>
            <w:proofErr w:type="spellStart"/>
            <w:r w:rsidRPr="009A77BB">
              <w:rPr>
                <w:rFonts w:cs="Tahoma"/>
                <w:bCs/>
                <w:szCs w:val="24"/>
              </w:rPr>
              <w:t>CSfc</w:t>
            </w:r>
            <w:proofErr w:type="spellEnd"/>
            <w:r w:rsidRPr="009A77BB">
              <w:rPr>
                <w:rFonts w:cs="Tahoma"/>
                <w:bCs/>
                <w:szCs w:val="24"/>
              </w:rPr>
              <w:t>.</w:t>
            </w:r>
          </w:p>
        </w:tc>
        <w:tc>
          <w:tcPr>
            <w:tcW w:w="1980" w:type="dxa"/>
            <w:vAlign w:val="center"/>
          </w:tcPr>
          <w:p w14:paraId="78A16FAA" w14:textId="60423D7B"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0D06A4BC" w14:textId="77777777" w:rsidTr="00344DC6">
        <w:trPr>
          <w:cantSplit/>
          <w:trHeight w:val="288"/>
        </w:trPr>
        <w:tc>
          <w:tcPr>
            <w:tcW w:w="1227" w:type="dxa"/>
            <w:vAlign w:val="center"/>
          </w:tcPr>
          <w:p w14:paraId="0026DE0B" w14:textId="5B2B2E07"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17" w:type="dxa"/>
            <w:vAlign w:val="center"/>
          </w:tcPr>
          <w:p w14:paraId="7988BBF3" w14:textId="77777777" w:rsidR="005828DB" w:rsidRDefault="005828DB" w:rsidP="005828D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6E20EB77" w14:textId="0D9F5D61" w:rsidR="0016236E" w:rsidRDefault="005828DB"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1F301589" w14:textId="3659C770" w:rsidR="0016236E" w:rsidRDefault="0016236E" w:rsidP="0016236E">
            <w:pPr>
              <w:autoSpaceDE w:val="0"/>
              <w:autoSpaceDN w:val="0"/>
              <w:adjustRightInd w:val="0"/>
              <w:spacing w:after="0" w:line="240" w:lineRule="auto"/>
              <w:ind w:left="90"/>
              <w:contextualSpacing/>
              <w:rPr>
                <w:rFonts w:cs="Tahoma"/>
                <w:bCs/>
                <w:szCs w:val="24"/>
              </w:rPr>
            </w:pPr>
            <w:r w:rsidRPr="004B756C">
              <w:rPr>
                <w:rFonts w:cs="Tahoma"/>
                <w:bCs/>
                <w:szCs w:val="24"/>
              </w:rPr>
              <w:t xml:space="preserve">Automatic daylight control system </w:t>
            </w:r>
            <w:r>
              <w:rPr>
                <w:rFonts w:cs="Tahoma"/>
                <w:bCs/>
                <w:szCs w:val="24"/>
              </w:rPr>
              <w:t>turns on all controlled lighting to</w:t>
            </w:r>
            <w:r w:rsidRPr="004B756C">
              <w:rPr>
                <w:rFonts w:cs="Tahoma"/>
                <w:bCs/>
                <w:szCs w:val="24"/>
              </w:rPr>
              <w:t xml:space="preserve"> full light output unless </w:t>
            </w:r>
            <w:r>
              <w:rPr>
                <w:rFonts w:cs="Tahoma"/>
                <w:bCs/>
                <w:szCs w:val="24"/>
              </w:rPr>
              <w:t xml:space="preserve">it has been documented that continuous dimming luminaires have been intentionally tuned to less than full light output </w:t>
            </w:r>
            <w:r w:rsidRPr="00BA5C14">
              <w:rPr>
                <w:rFonts w:cs="Tahoma"/>
                <w:bCs/>
                <w:szCs w:val="24"/>
              </w:rPr>
              <w:t>and the design illuminance levels are provided</w:t>
            </w:r>
            <w:r w:rsidRPr="004B756C">
              <w:rPr>
                <w:rFonts w:cs="Tahoma"/>
                <w:bCs/>
                <w:szCs w:val="24"/>
              </w:rPr>
              <w:t>.</w:t>
            </w:r>
            <w:r>
              <w:rPr>
                <w:rFonts w:cs="Tahoma"/>
                <w:bCs/>
                <w:szCs w:val="24"/>
              </w:rPr>
              <w:t xml:space="preserve"> </w:t>
            </w:r>
          </w:p>
        </w:tc>
        <w:tc>
          <w:tcPr>
            <w:tcW w:w="1980" w:type="dxa"/>
            <w:vAlign w:val="center"/>
          </w:tcPr>
          <w:p w14:paraId="12B6E1F1" w14:textId="134738FF"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4B756C">
              <w:rPr>
                <w:rFonts w:cs="Tahoma"/>
                <w:bCs/>
                <w:szCs w:val="24"/>
              </w:rPr>
              <w:t>NA7.6.1.</w:t>
            </w:r>
            <w:r>
              <w:rPr>
                <w:rFonts w:cs="Tahoma"/>
                <w:bCs/>
                <w:szCs w:val="24"/>
              </w:rPr>
              <w:t>4(b)2</w:t>
            </w:r>
          </w:p>
        </w:tc>
      </w:tr>
      <w:tr w:rsidR="0016236E" w:rsidRPr="00D508CB" w14:paraId="5E95995A" w14:textId="77777777" w:rsidTr="00344DC6">
        <w:trPr>
          <w:cantSplit/>
          <w:trHeight w:val="288"/>
        </w:trPr>
        <w:tc>
          <w:tcPr>
            <w:tcW w:w="1227" w:type="dxa"/>
            <w:vAlign w:val="center"/>
          </w:tcPr>
          <w:p w14:paraId="3D7C3206" w14:textId="7179BA31"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2.5</w:t>
            </w:r>
          </w:p>
        </w:tc>
        <w:tc>
          <w:tcPr>
            <w:tcW w:w="1617" w:type="dxa"/>
            <w:vAlign w:val="center"/>
          </w:tcPr>
          <w:p w14:paraId="47988E61" w14:textId="77777777" w:rsidR="005828DB" w:rsidRDefault="005828DB" w:rsidP="005828D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6097F721" w14:textId="429B0032" w:rsidR="0016236E" w:rsidRDefault="005828DB"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9BE5EAA" w14:textId="2A997C41" w:rsidR="0016236E" w:rsidRDefault="0016236E" w:rsidP="0016236E">
            <w:pPr>
              <w:autoSpaceDE w:val="0"/>
              <w:autoSpaceDN w:val="0"/>
              <w:adjustRightInd w:val="0"/>
              <w:spacing w:after="0" w:line="240" w:lineRule="auto"/>
              <w:ind w:left="90"/>
              <w:contextualSpacing/>
              <w:rPr>
                <w:rFonts w:cs="Tahoma"/>
                <w:bCs/>
                <w:szCs w:val="24"/>
              </w:rPr>
            </w:pPr>
            <w:r w:rsidRPr="003F0FB8">
              <w:rPr>
                <w:rFonts w:cs="Tahoma"/>
                <w:bCs/>
                <w:szCs w:val="24"/>
              </w:rPr>
              <w:t xml:space="preserve">Light output is stable with no </w:t>
            </w:r>
            <w:r>
              <w:rPr>
                <w:rFonts w:cs="Tahoma"/>
                <w:bCs/>
                <w:szCs w:val="24"/>
              </w:rPr>
              <w:t>visible</w:t>
            </w:r>
            <w:r w:rsidRPr="003F0FB8">
              <w:rPr>
                <w:rFonts w:cs="Tahoma"/>
                <w:bCs/>
                <w:szCs w:val="24"/>
              </w:rPr>
              <w:t xml:space="preserve"> flicker.</w:t>
            </w:r>
            <w:r>
              <w:rPr>
                <w:rFonts w:cs="Tahoma"/>
                <w:bCs/>
                <w:szCs w:val="24"/>
              </w:rPr>
              <w:t xml:space="preserve"> </w:t>
            </w:r>
          </w:p>
        </w:tc>
        <w:tc>
          <w:tcPr>
            <w:tcW w:w="1980" w:type="dxa"/>
            <w:vAlign w:val="center"/>
          </w:tcPr>
          <w:p w14:paraId="4742892F" w14:textId="3D45C3A1"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613BB4">
              <w:rPr>
                <w:rFonts w:cs="Tahoma"/>
                <w:bCs/>
                <w:szCs w:val="24"/>
              </w:rPr>
              <w:t>NA7.6.1.</w:t>
            </w:r>
            <w:r>
              <w:rPr>
                <w:rFonts w:cs="Tahoma"/>
                <w:bCs/>
                <w:szCs w:val="24"/>
              </w:rPr>
              <w:t>4</w:t>
            </w:r>
            <w:r w:rsidRPr="00613BB4">
              <w:rPr>
                <w:rFonts w:cs="Tahoma"/>
                <w:bCs/>
                <w:szCs w:val="24"/>
              </w:rPr>
              <w:t>(</w:t>
            </w:r>
            <w:r>
              <w:rPr>
                <w:rFonts w:cs="Tahoma"/>
                <w:bCs/>
                <w:szCs w:val="24"/>
              </w:rPr>
              <w:t>b</w:t>
            </w:r>
            <w:r w:rsidRPr="00613BB4">
              <w:rPr>
                <w:rFonts w:cs="Tahoma"/>
                <w:bCs/>
                <w:szCs w:val="24"/>
              </w:rPr>
              <w:t>)</w:t>
            </w:r>
            <w:r>
              <w:rPr>
                <w:rFonts w:cs="Tahoma"/>
                <w:bCs/>
                <w:szCs w:val="24"/>
              </w:rPr>
              <w:t>4</w:t>
            </w:r>
          </w:p>
        </w:tc>
      </w:tr>
      <w:tr w:rsidR="0016236E" w:rsidRPr="00D508CB" w14:paraId="77ADF258" w14:textId="77777777" w:rsidTr="00344DC6">
        <w:trPr>
          <w:cantSplit/>
          <w:trHeight w:val="288"/>
        </w:trPr>
        <w:tc>
          <w:tcPr>
            <w:tcW w:w="1227" w:type="dxa"/>
            <w:vAlign w:val="center"/>
          </w:tcPr>
          <w:p w14:paraId="04653E36" w14:textId="55DD2367"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p>
        </w:tc>
        <w:tc>
          <w:tcPr>
            <w:tcW w:w="1617" w:type="dxa"/>
            <w:vAlign w:val="center"/>
          </w:tcPr>
          <w:p w14:paraId="3B104016" w14:textId="523AFC0E"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71FB0B89" w14:textId="0FD39DAE" w:rsidR="0016236E" w:rsidRDefault="0016236E" w:rsidP="0016236E">
            <w:pPr>
              <w:autoSpaceDE w:val="0"/>
              <w:autoSpaceDN w:val="0"/>
              <w:adjustRightInd w:val="0"/>
              <w:spacing w:after="0" w:line="240" w:lineRule="auto"/>
              <w:ind w:left="90"/>
              <w:contextualSpacing/>
              <w:rPr>
                <w:rFonts w:cs="Tahoma"/>
                <w:bCs/>
                <w:szCs w:val="24"/>
              </w:rPr>
            </w:pPr>
            <w:r w:rsidRPr="00046F65">
              <w:rPr>
                <w:rFonts w:cs="Tahoma"/>
                <w:b/>
                <w:szCs w:val="24"/>
              </w:rPr>
              <w:t>Full Daylight Test</w:t>
            </w:r>
            <w:r w:rsidRPr="00E46EB3">
              <w:rPr>
                <w:rFonts w:cs="Tahoma"/>
                <w:bCs/>
                <w:szCs w:val="24"/>
              </w:rPr>
              <w:t>. Simulate or provide bright conditions where the daylight illuminance is greater than 150% of the reference illuminance measured in Step 2</w:t>
            </w:r>
            <w:r>
              <w:rPr>
                <w:rFonts w:cs="Tahoma"/>
                <w:bCs/>
                <w:szCs w:val="24"/>
              </w:rPr>
              <w:t>.2</w:t>
            </w:r>
            <w:r w:rsidRPr="00E46EB3">
              <w:rPr>
                <w:rFonts w:cs="Tahoma"/>
                <w:bCs/>
                <w:szCs w:val="24"/>
              </w:rPr>
              <w:t>.</w:t>
            </w:r>
          </w:p>
        </w:tc>
        <w:tc>
          <w:tcPr>
            <w:tcW w:w="1980" w:type="dxa"/>
            <w:vAlign w:val="center"/>
          </w:tcPr>
          <w:p w14:paraId="6EC881B3"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E46EB3">
              <w:rPr>
                <w:rFonts w:cs="Tahoma"/>
                <w:bCs/>
                <w:szCs w:val="24"/>
              </w:rPr>
              <w:t>NA7.6.1.</w:t>
            </w:r>
            <w:r>
              <w:rPr>
                <w:rFonts w:cs="Tahoma"/>
                <w:bCs/>
                <w:szCs w:val="24"/>
              </w:rPr>
              <w:t>4(c)</w:t>
            </w:r>
          </w:p>
          <w:p w14:paraId="4C2A7ABB" w14:textId="7A10BA50" w:rsidR="0016236E" w:rsidRDefault="0016236E" w:rsidP="0016236E">
            <w:pPr>
              <w:autoSpaceDE w:val="0"/>
              <w:autoSpaceDN w:val="0"/>
              <w:adjustRightInd w:val="0"/>
              <w:spacing w:after="0" w:line="240" w:lineRule="auto"/>
              <w:ind w:left="90"/>
              <w:contextualSpacing/>
              <w:jc w:val="center"/>
              <w:rPr>
                <w:rFonts w:cs="Tahoma"/>
                <w:bCs/>
                <w:szCs w:val="24"/>
              </w:rPr>
            </w:pPr>
            <w:r w:rsidRPr="00E46EB3">
              <w:rPr>
                <w:rFonts w:cs="Tahoma"/>
                <w:bCs/>
                <w:szCs w:val="24"/>
              </w:rPr>
              <w:t>§130.1(d)3C</w:t>
            </w:r>
          </w:p>
          <w:p w14:paraId="7B4622FC" w14:textId="4454C772" w:rsidR="0016236E" w:rsidRDefault="0016236E" w:rsidP="0016236E">
            <w:pPr>
              <w:autoSpaceDE w:val="0"/>
              <w:autoSpaceDN w:val="0"/>
              <w:adjustRightInd w:val="0"/>
              <w:spacing w:after="0" w:line="240" w:lineRule="auto"/>
              <w:ind w:left="90"/>
              <w:contextualSpacing/>
              <w:jc w:val="center"/>
              <w:rPr>
                <w:rFonts w:cs="Tahoma"/>
                <w:bCs/>
                <w:szCs w:val="24"/>
              </w:rPr>
            </w:pPr>
            <w:r w:rsidRPr="00E46EB3">
              <w:rPr>
                <w:rFonts w:cs="Tahoma"/>
                <w:bCs/>
                <w:szCs w:val="24"/>
              </w:rPr>
              <w:t>§130.1(d)3D</w:t>
            </w:r>
          </w:p>
          <w:p w14:paraId="284D2D27" w14:textId="037432D7" w:rsidR="002E77B9" w:rsidRDefault="002E77B9"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w:t>
            </w:r>
            <w:r w:rsidR="00693FF9">
              <w:rPr>
                <w:rFonts w:cs="Tahoma"/>
                <w:bCs/>
                <w:szCs w:val="24"/>
              </w:rPr>
              <w:t>c</w:t>
            </w:r>
          </w:p>
          <w:p w14:paraId="46F67331" w14:textId="33C9FBDF" w:rsidR="0016236E" w:rsidRPr="00B555AB" w:rsidRDefault="00693FF9"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16236E" w:rsidRPr="00D508CB" w14:paraId="14F489B2" w14:textId="77777777" w:rsidTr="00344DC6">
        <w:trPr>
          <w:cantSplit/>
          <w:trHeight w:val="288"/>
        </w:trPr>
        <w:tc>
          <w:tcPr>
            <w:tcW w:w="1227" w:type="dxa"/>
            <w:vAlign w:val="center"/>
          </w:tcPr>
          <w:p w14:paraId="50B07809" w14:textId="4B8E2A4B"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17" w:type="dxa"/>
            <w:vAlign w:val="center"/>
          </w:tcPr>
          <w:p w14:paraId="1CF9D5E7" w14:textId="77AB4700" w:rsidR="0016236E"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E68421E" w14:textId="0C8F5AE4" w:rsidR="0016236E" w:rsidRDefault="00EE70DA" w:rsidP="0016236E">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16236E" w:rsidRPr="00F70902">
              <w:rPr>
                <w:rFonts w:cs="Tahoma"/>
                <w:bCs/>
                <w:szCs w:val="24"/>
              </w:rPr>
              <w:t>Enter the daylight illuminance (light level with the electric lighting turned off) value in footcandles (fc) measured at the reference location.</w:t>
            </w:r>
          </w:p>
        </w:tc>
        <w:tc>
          <w:tcPr>
            <w:tcW w:w="1980" w:type="dxa"/>
            <w:vAlign w:val="center"/>
          </w:tcPr>
          <w:p w14:paraId="20BD3059" w14:textId="2046375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43E4D0D9" w14:textId="77777777" w:rsidTr="00344DC6">
        <w:trPr>
          <w:cantSplit/>
          <w:trHeight w:val="288"/>
        </w:trPr>
        <w:tc>
          <w:tcPr>
            <w:tcW w:w="1227" w:type="dxa"/>
            <w:vAlign w:val="center"/>
          </w:tcPr>
          <w:p w14:paraId="26E21FDB" w14:textId="050E9B44"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17" w:type="dxa"/>
            <w:vAlign w:val="center"/>
          </w:tcPr>
          <w:p w14:paraId="4BECE508" w14:textId="29CE977E"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29554A0" w14:textId="46DFCDAF"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t>Calculate the ratio of daylight illuminance to the reference illuminance in %. ([</w:t>
            </w:r>
            <w:r>
              <w:rPr>
                <w:rFonts w:cs="Tahoma"/>
                <w:bCs/>
                <w:szCs w:val="24"/>
              </w:rPr>
              <w:t>Step</w:t>
            </w:r>
            <w:r w:rsidRPr="003A168E">
              <w:rPr>
                <w:rFonts w:cs="Tahoma"/>
                <w:bCs/>
                <w:szCs w:val="24"/>
              </w:rPr>
              <w:t xml:space="preserve"> </w:t>
            </w:r>
            <w:r>
              <w:rPr>
                <w:rFonts w:cs="Tahoma"/>
                <w:bCs/>
                <w:szCs w:val="24"/>
              </w:rPr>
              <w:t>3.1</w:t>
            </w:r>
            <w:r w:rsidRPr="003A168E">
              <w:rPr>
                <w:rFonts w:cs="Tahoma"/>
                <w:bCs/>
                <w:szCs w:val="24"/>
              </w:rPr>
              <w:t xml:space="preserve"> / </w:t>
            </w:r>
            <w:r>
              <w:rPr>
                <w:rFonts w:cs="Tahoma"/>
                <w:bCs/>
                <w:szCs w:val="24"/>
              </w:rPr>
              <w:t>Step</w:t>
            </w:r>
            <w:r w:rsidRPr="003A168E">
              <w:rPr>
                <w:rFonts w:cs="Tahoma"/>
                <w:bCs/>
                <w:szCs w:val="24"/>
              </w:rPr>
              <w:t xml:space="preserve"> </w:t>
            </w:r>
            <w:r>
              <w:rPr>
                <w:rFonts w:cs="Tahoma"/>
                <w:bCs/>
                <w:szCs w:val="24"/>
              </w:rPr>
              <w:t>2.2]</w:t>
            </w:r>
            <w:r w:rsidRPr="003A168E">
              <w:rPr>
                <w:rFonts w:cs="Tahoma"/>
                <w:bCs/>
                <w:szCs w:val="24"/>
              </w:rPr>
              <w:t xml:space="preserve"> x 100)</w:t>
            </w:r>
          </w:p>
        </w:tc>
        <w:tc>
          <w:tcPr>
            <w:tcW w:w="1980" w:type="dxa"/>
            <w:vAlign w:val="center"/>
          </w:tcPr>
          <w:p w14:paraId="15DC6A40" w14:textId="08E16648"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2F471397" w14:textId="77777777" w:rsidTr="00344DC6">
        <w:trPr>
          <w:cantSplit/>
          <w:trHeight w:val="288"/>
        </w:trPr>
        <w:tc>
          <w:tcPr>
            <w:tcW w:w="1227" w:type="dxa"/>
            <w:vAlign w:val="center"/>
          </w:tcPr>
          <w:p w14:paraId="39996EFB" w14:textId="02581F70"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617" w:type="dxa"/>
            <w:vAlign w:val="center"/>
          </w:tcPr>
          <w:p w14:paraId="2A3B56D8"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4E43654E" w14:textId="417F630D" w:rsidR="0016236E" w:rsidRDefault="002A3E90"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767F9D9" w14:textId="7E3B2012"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t>The ratio of daylight illuminance to the reference illuminance (</w:t>
            </w:r>
            <w:r>
              <w:rPr>
                <w:rFonts w:cs="Tahoma"/>
                <w:bCs/>
                <w:szCs w:val="24"/>
              </w:rPr>
              <w:t>Step</w:t>
            </w:r>
            <w:r w:rsidRPr="003A168E">
              <w:rPr>
                <w:rFonts w:cs="Tahoma"/>
                <w:bCs/>
                <w:szCs w:val="24"/>
              </w:rPr>
              <w:t xml:space="preserve"> </w:t>
            </w:r>
            <w:r>
              <w:rPr>
                <w:rFonts w:cs="Tahoma"/>
                <w:bCs/>
                <w:szCs w:val="24"/>
              </w:rPr>
              <w:t>3.2</w:t>
            </w:r>
            <w:r w:rsidRPr="003A168E">
              <w:rPr>
                <w:rFonts w:cs="Tahoma"/>
                <w:bCs/>
                <w:szCs w:val="24"/>
              </w:rPr>
              <w:t>) is greater than 150%.</w:t>
            </w:r>
          </w:p>
        </w:tc>
        <w:tc>
          <w:tcPr>
            <w:tcW w:w="1980" w:type="dxa"/>
            <w:vAlign w:val="center"/>
          </w:tcPr>
          <w:p w14:paraId="7D5A3DA0"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E55CE4">
              <w:rPr>
                <w:rFonts w:cs="Tahoma"/>
                <w:bCs/>
                <w:szCs w:val="24"/>
              </w:rPr>
              <w:t>§130.1(d)3C</w:t>
            </w:r>
          </w:p>
          <w:p w14:paraId="42D70895" w14:textId="77777777" w:rsidR="002A3E90" w:rsidRDefault="0016236E" w:rsidP="002A3E90">
            <w:pPr>
              <w:autoSpaceDE w:val="0"/>
              <w:autoSpaceDN w:val="0"/>
              <w:adjustRightInd w:val="0"/>
              <w:spacing w:after="0" w:line="240" w:lineRule="auto"/>
              <w:ind w:left="90"/>
              <w:contextualSpacing/>
              <w:jc w:val="center"/>
              <w:rPr>
                <w:rFonts w:cs="Tahoma"/>
                <w:bCs/>
                <w:szCs w:val="24"/>
              </w:rPr>
            </w:pPr>
            <w:r w:rsidRPr="00E55CE4">
              <w:rPr>
                <w:rFonts w:cs="Tahoma"/>
                <w:bCs/>
                <w:szCs w:val="24"/>
              </w:rPr>
              <w:t>§130.1(d)3D</w:t>
            </w:r>
          </w:p>
          <w:p w14:paraId="4BB5694D" w14:textId="77777777" w:rsidR="00AD0C77" w:rsidRDefault="00AD0C77" w:rsidP="00AD0C77">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5AE8C7D5" w14:textId="09959B9F" w:rsidR="0016236E" w:rsidRPr="00B555AB" w:rsidRDefault="00AD0C77"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16236E" w:rsidRPr="00D508CB" w14:paraId="1FAA8B4C" w14:textId="77777777" w:rsidTr="00344DC6">
        <w:trPr>
          <w:cantSplit/>
          <w:trHeight w:val="288"/>
        </w:trPr>
        <w:tc>
          <w:tcPr>
            <w:tcW w:w="1227" w:type="dxa"/>
            <w:vAlign w:val="center"/>
          </w:tcPr>
          <w:p w14:paraId="3C2D6918" w14:textId="52840D69"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1617" w:type="dxa"/>
            <w:vAlign w:val="center"/>
          </w:tcPr>
          <w:p w14:paraId="352595B0" w14:textId="1583AED1"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B0DC7E2" w14:textId="7CC3F649" w:rsidR="0016236E" w:rsidRDefault="00C14C59" w:rsidP="0016236E">
            <w:pPr>
              <w:autoSpaceDE w:val="0"/>
              <w:autoSpaceDN w:val="0"/>
              <w:adjustRightInd w:val="0"/>
              <w:spacing w:after="0" w:line="240" w:lineRule="auto"/>
              <w:ind w:left="90"/>
              <w:contextualSpacing/>
              <w:rPr>
                <w:rFonts w:cs="Tahoma"/>
                <w:bCs/>
                <w:szCs w:val="24"/>
              </w:rPr>
            </w:pPr>
            <w:r>
              <w:rPr>
                <w:rFonts w:cs="Tahoma"/>
                <w:bCs/>
                <w:szCs w:val="24"/>
              </w:rPr>
              <w:t xml:space="preserve">Turn on </w:t>
            </w:r>
            <w:r w:rsidR="00265170">
              <w:rPr>
                <w:rFonts w:cs="Tahoma"/>
                <w:bCs/>
                <w:szCs w:val="24"/>
              </w:rPr>
              <w:t>e</w:t>
            </w:r>
            <w:r>
              <w:rPr>
                <w:rFonts w:cs="Tahoma"/>
                <w:bCs/>
                <w:szCs w:val="24"/>
              </w:rPr>
              <w:t xml:space="preserve">lectric </w:t>
            </w:r>
            <w:r w:rsidR="00265170">
              <w:rPr>
                <w:rFonts w:cs="Tahoma"/>
                <w:bCs/>
                <w:szCs w:val="24"/>
              </w:rPr>
              <w:t>l</w:t>
            </w:r>
            <w:r>
              <w:rPr>
                <w:rFonts w:cs="Tahoma"/>
                <w:bCs/>
                <w:szCs w:val="24"/>
              </w:rPr>
              <w:t xml:space="preserve">ighting. </w:t>
            </w:r>
            <w:r w:rsidR="0016236E" w:rsidRPr="00AB5E20">
              <w:rPr>
                <w:rFonts w:cs="Tahoma"/>
                <w:bCs/>
                <w:szCs w:val="24"/>
              </w:rPr>
              <w:t>Enter the total illuminance (combined daylight and electric light illuminance) in footcandles (fc) measured at the reference location if power estimation method (</w:t>
            </w:r>
            <w:proofErr w:type="gramStart"/>
            <w:r w:rsidR="0016236E">
              <w:rPr>
                <w:rFonts w:cs="Tahoma"/>
                <w:bCs/>
                <w:szCs w:val="24"/>
              </w:rPr>
              <w:t>Step  1.1</w:t>
            </w:r>
            <w:proofErr w:type="gramEnd"/>
            <w:r w:rsidR="0016236E" w:rsidRPr="00AB5E20">
              <w:rPr>
                <w:rFonts w:cs="Tahoma"/>
                <w:bCs/>
                <w:szCs w:val="24"/>
              </w:rPr>
              <w:t xml:space="preserve">) = </w:t>
            </w:r>
            <w:proofErr w:type="spellStart"/>
            <w:r w:rsidR="0016236E" w:rsidRPr="00AB5E20">
              <w:rPr>
                <w:rFonts w:cs="Tahoma"/>
                <w:bCs/>
                <w:szCs w:val="24"/>
              </w:rPr>
              <w:t>Dfc</w:t>
            </w:r>
            <w:proofErr w:type="spellEnd"/>
            <w:r w:rsidR="0016236E" w:rsidRPr="00AB5E20">
              <w:rPr>
                <w:rFonts w:cs="Tahoma"/>
                <w:bCs/>
                <w:szCs w:val="24"/>
              </w:rPr>
              <w:t xml:space="preserve"> or </w:t>
            </w:r>
            <w:proofErr w:type="spellStart"/>
            <w:r w:rsidR="0016236E" w:rsidRPr="00AB5E20">
              <w:rPr>
                <w:rFonts w:cs="Tahoma"/>
                <w:bCs/>
                <w:szCs w:val="24"/>
              </w:rPr>
              <w:t>CSfc</w:t>
            </w:r>
            <w:proofErr w:type="spellEnd"/>
            <w:r w:rsidR="0016236E" w:rsidRPr="00AB5E20">
              <w:rPr>
                <w:rFonts w:cs="Tahoma"/>
                <w:bCs/>
                <w:szCs w:val="24"/>
              </w:rPr>
              <w:t xml:space="preserve">. </w:t>
            </w:r>
            <w:r w:rsidR="0016236E" w:rsidRPr="00112170">
              <w:rPr>
                <w:rFonts w:cs="Tahoma"/>
                <w:b/>
                <w:szCs w:val="24"/>
              </w:rPr>
              <w:t>OR</w:t>
            </w:r>
            <w:r w:rsidR="0016236E" w:rsidRPr="00AB5E20">
              <w:rPr>
                <w:rFonts w:cs="Tahoma"/>
                <w:bCs/>
                <w:szCs w:val="24"/>
              </w:rPr>
              <w:t xml:space="preserve"> </w:t>
            </w:r>
            <w:proofErr w:type="gramStart"/>
            <w:r w:rsidR="0016236E" w:rsidRPr="00AB5E20">
              <w:rPr>
                <w:rFonts w:cs="Tahoma"/>
                <w:bCs/>
                <w:szCs w:val="24"/>
              </w:rPr>
              <w:t>Enter</w:t>
            </w:r>
            <w:proofErr w:type="gramEnd"/>
            <w:r w:rsidR="0016236E" w:rsidRPr="00AB5E20">
              <w:rPr>
                <w:rFonts w:cs="Tahoma"/>
                <w:bCs/>
                <w:szCs w:val="24"/>
              </w:rPr>
              <w:t xml:space="preserve"> the measured power in Volt-Amps (VA) if power estimation method (</w:t>
            </w:r>
            <w:r w:rsidR="0016236E">
              <w:rPr>
                <w:rFonts w:cs="Tahoma"/>
                <w:bCs/>
                <w:szCs w:val="24"/>
              </w:rPr>
              <w:t>Step</w:t>
            </w:r>
            <w:r w:rsidR="0016236E" w:rsidRPr="00AB5E20">
              <w:rPr>
                <w:rFonts w:cs="Tahoma"/>
                <w:bCs/>
                <w:szCs w:val="24"/>
              </w:rPr>
              <w:t xml:space="preserve"> </w:t>
            </w:r>
            <w:r w:rsidR="0016236E">
              <w:rPr>
                <w:rFonts w:cs="Tahoma"/>
                <w:bCs/>
                <w:szCs w:val="24"/>
              </w:rPr>
              <w:t>1.1</w:t>
            </w:r>
            <w:r w:rsidR="0016236E" w:rsidRPr="00AB5E20">
              <w:rPr>
                <w:rFonts w:cs="Tahoma"/>
                <w:bCs/>
                <w:szCs w:val="24"/>
              </w:rPr>
              <w:t>) = VA, or in watts (W) if power estimation method (</w:t>
            </w:r>
            <w:r w:rsidR="0016236E">
              <w:rPr>
                <w:rFonts w:cs="Tahoma"/>
                <w:bCs/>
                <w:szCs w:val="24"/>
              </w:rPr>
              <w:t>Step</w:t>
            </w:r>
            <w:r w:rsidR="0016236E" w:rsidRPr="00AB5E20">
              <w:rPr>
                <w:rFonts w:cs="Tahoma"/>
                <w:bCs/>
                <w:szCs w:val="24"/>
              </w:rPr>
              <w:t xml:space="preserve"> </w:t>
            </w:r>
            <w:r w:rsidR="0016236E">
              <w:rPr>
                <w:rFonts w:cs="Tahoma"/>
                <w:bCs/>
                <w:szCs w:val="24"/>
              </w:rPr>
              <w:t>1.1</w:t>
            </w:r>
            <w:r w:rsidR="0016236E" w:rsidRPr="00AB5E20">
              <w:rPr>
                <w:rFonts w:cs="Tahoma"/>
                <w:bCs/>
                <w:szCs w:val="24"/>
              </w:rPr>
              <w:t>) = W.</w:t>
            </w:r>
          </w:p>
        </w:tc>
        <w:tc>
          <w:tcPr>
            <w:tcW w:w="1980" w:type="dxa"/>
            <w:vAlign w:val="center"/>
          </w:tcPr>
          <w:p w14:paraId="0ABA1454" w14:textId="49CEBA3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370A63E0" w14:textId="77777777" w:rsidTr="00344DC6">
        <w:trPr>
          <w:cantSplit/>
          <w:trHeight w:val="288"/>
        </w:trPr>
        <w:tc>
          <w:tcPr>
            <w:tcW w:w="1227" w:type="dxa"/>
            <w:vAlign w:val="center"/>
          </w:tcPr>
          <w:p w14:paraId="6A25C0D2" w14:textId="08EAAF6C"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3.5</w:t>
            </w:r>
          </w:p>
        </w:tc>
        <w:tc>
          <w:tcPr>
            <w:tcW w:w="1617" w:type="dxa"/>
            <w:vAlign w:val="center"/>
          </w:tcPr>
          <w:p w14:paraId="456329BB" w14:textId="2B95D9B6"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51437158" w14:textId="6C458715" w:rsidR="0016236E" w:rsidRDefault="0016236E" w:rsidP="0016236E">
            <w:pPr>
              <w:autoSpaceDE w:val="0"/>
              <w:autoSpaceDN w:val="0"/>
              <w:adjustRightInd w:val="0"/>
              <w:spacing w:after="0" w:line="240" w:lineRule="auto"/>
              <w:ind w:left="90"/>
              <w:contextualSpacing/>
              <w:rPr>
                <w:rFonts w:cs="Tahoma"/>
                <w:bCs/>
                <w:szCs w:val="24"/>
              </w:rPr>
            </w:pPr>
            <w:r w:rsidRPr="00710F8F">
              <w:rPr>
                <w:rFonts w:cs="Tahoma"/>
                <w:bCs/>
                <w:szCs w:val="24"/>
              </w:rPr>
              <w:t>Calculate the electric lighting illuminance in footcandles (fc) at the reference location if power estimation method (</w:t>
            </w:r>
            <w:r>
              <w:rPr>
                <w:rFonts w:cs="Tahoma"/>
                <w:bCs/>
                <w:szCs w:val="24"/>
              </w:rPr>
              <w:t>Step 1.1</w:t>
            </w:r>
            <w:r w:rsidRPr="00710F8F">
              <w:rPr>
                <w:rFonts w:cs="Tahoma"/>
                <w:bCs/>
                <w:szCs w:val="24"/>
              </w:rPr>
              <w:t xml:space="preserve">) = </w:t>
            </w:r>
            <w:proofErr w:type="spellStart"/>
            <w:r w:rsidRPr="00710F8F">
              <w:rPr>
                <w:rFonts w:cs="Tahoma"/>
                <w:bCs/>
                <w:szCs w:val="24"/>
              </w:rPr>
              <w:t>Dfc</w:t>
            </w:r>
            <w:proofErr w:type="spellEnd"/>
            <w:r w:rsidRPr="00710F8F">
              <w:rPr>
                <w:rFonts w:cs="Tahoma"/>
                <w:bCs/>
                <w:szCs w:val="24"/>
              </w:rPr>
              <w:t xml:space="preserve"> or </w:t>
            </w:r>
            <w:proofErr w:type="spellStart"/>
            <w:r w:rsidRPr="00710F8F">
              <w:rPr>
                <w:rFonts w:cs="Tahoma"/>
                <w:bCs/>
                <w:szCs w:val="24"/>
              </w:rPr>
              <w:t>CSfc</w:t>
            </w:r>
            <w:proofErr w:type="spellEnd"/>
            <w:r w:rsidRPr="00710F8F">
              <w:rPr>
                <w:rFonts w:cs="Tahoma"/>
                <w:bCs/>
                <w:szCs w:val="24"/>
              </w:rPr>
              <w:t>. (</w:t>
            </w:r>
            <w:r>
              <w:rPr>
                <w:rFonts w:cs="Tahoma"/>
                <w:bCs/>
                <w:szCs w:val="24"/>
              </w:rPr>
              <w:t>Step</w:t>
            </w:r>
            <w:r w:rsidRPr="00710F8F">
              <w:rPr>
                <w:rFonts w:cs="Tahoma"/>
                <w:bCs/>
                <w:szCs w:val="24"/>
              </w:rPr>
              <w:t xml:space="preserve"> </w:t>
            </w:r>
            <w:r>
              <w:rPr>
                <w:rFonts w:cs="Tahoma"/>
                <w:bCs/>
                <w:szCs w:val="24"/>
              </w:rPr>
              <w:t>3.4</w:t>
            </w:r>
            <w:r w:rsidRPr="00710F8F">
              <w:rPr>
                <w:rFonts w:cs="Tahoma"/>
                <w:bCs/>
                <w:szCs w:val="24"/>
              </w:rPr>
              <w:t xml:space="preserve"> – </w:t>
            </w:r>
            <w:r>
              <w:rPr>
                <w:rFonts w:cs="Tahoma"/>
                <w:bCs/>
                <w:szCs w:val="24"/>
              </w:rPr>
              <w:t>Step</w:t>
            </w:r>
            <w:r w:rsidRPr="00710F8F">
              <w:rPr>
                <w:rFonts w:cs="Tahoma"/>
                <w:bCs/>
                <w:szCs w:val="24"/>
              </w:rPr>
              <w:t xml:space="preserve"> </w:t>
            </w:r>
            <w:r>
              <w:rPr>
                <w:rFonts w:cs="Tahoma"/>
                <w:bCs/>
                <w:szCs w:val="24"/>
              </w:rPr>
              <w:t>3.1</w:t>
            </w:r>
            <w:r w:rsidRPr="00710F8F">
              <w:rPr>
                <w:rFonts w:cs="Tahoma"/>
                <w:bCs/>
                <w:szCs w:val="24"/>
              </w:rPr>
              <w:t xml:space="preserve">) </w:t>
            </w:r>
            <w:r w:rsidRPr="00112170">
              <w:rPr>
                <w:rFonts w:cs="Tahoma"/>
                <w:b/>
                <w:szCs w:val="24"/>
              </w:rPr>
              <w:t>OR</w:t>
            </w:r>
            <w:r w:rsidRPr="00710F8F">
              <w:rPr>
                <w:rFonts w:cs="Tahoma"/>
                <w:bCs/>
                <w:szCs w:val="24"/>
              </w:rPr>
              <w:t xml:space="preserve"> indicate not applicable (N/A) if power estimation method (</w:t>
            </w:r>
            <w:r>
              <w:rPr>
                <w:rFonts w:cs="Tahoma"/>
                <w:bCs/>
                <w:szCs w:val="24"/>
              </w:rPr>
              <w:t>Step</w:t>
            </w:r>
            <w:r w:rsidRPr="00710F8F">
              <w:rPr>
                <w:rFonts w:cs="Tahoma"/>
                <w:bCs/>
                <w:szCs w:val="24"/>
              </w:rPr>
              <w:t xml:space="preserve"> </w:t>
            </w:r>
            <w:r>
              <w:rPr>
                <w:rFonts w:cs="Tahoma"/>
                <w:bCs/>
                <w:szCs w:val="24"/>
              </w:rPr>
              <w:t>1.1</w:t>
            </w:r>
            <w:r w:rsidRPr="00710F8F">
              <w:rPr>
                <w:rFonts w:cs="Tahoma"/>
                <w:bCs/>
                <w:szCs w:val="24"/>
              </w:rPr>
              <w:t>) = VA or W.</w:t>
            </w:r>
          </w:p>
        </w:tc>
        <w:tc>
          <w:tcPr>
            <w:tcW w:w="1980" w:type="dxa"/>
            <w:vAlign w:val="center"/>
          </w:tcPr>
          <w:p w14:paraId="23600E1E" w14:textId="3E7442E6"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517C96B5" w14:textId="77777777" w:rsidTr="00344DC6">
        <w:trPr>
          <w:cantSplit/>
          <w:trHeight w:val="288"/>
        </w:trPr>
        <w:tc>
          <w:tcPr>
            <w:tcW w:w="1227" w:type="dxa"/>
            <w:vAlign w:val="center"/>
          </w:tcPr>
          <w:p w14:paraId="4BC42092" w14:textId="46F39FD2"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3.6</w:t>
            </w:r>
          </w:p>
        </w:tc>
        <w:tc>
          <w:tcPr>
            <w:tcW w:w="1617" w:type="dxa"/>
            <w:vAlign w:val="center"/>
          </w:tcPr>
          <w:p w14:paraId="3E226FDC" w14:textId="688F8A18"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4BC8D5EB" w14:textId="7855CD7A" w:rsidR="0016236E" w:rsidRDefault="0016236E" w:rsidP="0016236E">
            <w:pPr>
              <w:autoSpaceDE w:val="0"/>
              <w:autoSpaceDN w:val="0"/>
              <w:adjustRightInd w:val="0"/>
              <w:spacing w:after="0" w:line="240" w:lineRule="auto"/>
              <w:ind w:left="90"/>
              <w:contextualSpacing/>
              <w:rPr>
                <w:rFonts w:cs="Tahoma"/>
                <w:bCs/>
                <w:szCs w:val="24"/>
              </w:rPr>
            </w:pPr>
            <w:r w:rsidRPr="00B917B5">
              <w:rPr>
                <w:rFonts w:cs="Tahoma"/>
                <w:bCs/>
                <w:szCs w:val="24"/>
              </w:rPr>
              <w:t>Calculate the fraction of rated light output in % if power estimation method (</w:t>
            </w:r>
            <w:r>
              <w:rPr>
                <w:rFonts w:cs="Tahoma"/>
                <w:bCs/>
                <w:szCs w:val="24"/>
              </w:rPr>
              <w:t>Step</w:t>
            </w:r>
            <w:r w:rsidRPr="00B917B5">
              <w:rPr>
                <w:rFonts w:cs="Tahoma"/>
                <w:bCs/>
                <w:szCs w:val="24"/>
              </w:rPr>
              <w:t xml:space="preserve"> </w:t>
            </w:r>
            <w:r>
              <w:rPr>
                <w:rFonts w:cs="Tahoma"/>
                <w:bCs/>
                <w:szCs w:val="24"/>
              </w:rPr>
              <w:t>1.1</w:t>
            </w:r>
            <w:r w:rsidRPr="00B917B5">
              <w:rPr>
                <w:rFonts w:cs="Tahoma"/>
                <w:bCs/>
                <w:szCs w:val="24"/>
              </w:rPr>
              <w:t xml:space="preserve">) = </w:t>
            </w:r>
            <w:proofErr w:type="spellStart"/>
            <w:r w:rsidRPr="00B917B5">
              <w:rPr>
                <w:rFonts w:cs="Tahoma"/>
                <w:bCs/>
                <w:szCs w:val="24"/>
              </w:rPr>
              <w:t>Dfc</w:t>
            </w:r>
            <w:proofErr w:type="spellEnd"/>
            <w:r w:rsidRPr="00B917B5">
              <w:rPr>
                <w:rFonts w:cs="Tahoma"/>
                <w:bCs/>
                <w:szCs w:val="24"/>
              </w:rPr>
              <w:t xml:space="preserve"> or </w:t>
            </w:r>
            <w:proofErr w:type="spellStart"/>
            <w:r w:rsidRPr="00B917B5">
              <w:rPr>
                <w:rFonts w:cs="Tahoma"/>
                <w:bCs/>
                <w:szCs w:val="24"/>
              </w:rPr>
              <w:t>CSfc</w:t>
            </w:r>
            <w:proofErr w:type="spellEnd"/>
            <w:r w:rsidRPr="00B917B5">
              <w:rPr>
                <w:rFonts w:cs="Tahoma"/>
                <w:bCs/>
                <w:szCs w:val="24"/>
              </w:rPr>
              <w:t>. ([</w:t>
            </w:r>
            <w:r>
              <w:rPr>
                <w:rFonts w:cs="Tahoma"/>
                <w:bCs/>
                <w:szCs w:val="24"/>
              </w:rPr>
              <w:t>Step</w:t>
            </w:r>
            <w:r w:rsidRPr="00B917B5">
              <w:rPr>
                <w:rFonts w:cs="Tahoma"/>
                <w:bCs/>
                <w:szCs w:val="24"/>
              </w:rPr>
              <w:t xml:space="preserve"> </w:t>
            </w:r>
            <w:r>
              <w:rPr>
                <w:rFonts w:cs="Tahoma"/>
                <w:bCs/>
                <w:szCs w:val="24"/>
              </w:rPr>
              <w:t>3.5</w:t>
            </w:r>
            <w:r w:rsidRPr="00B917B5">
              <w:rPr>
                <w:rFonts w:cs="Tahoma"/>
                <w:bCs/>
                <w:szCs w:val="24"/>
              </w:rPr>
              <w:t xml:space="preserve"> / </w:t>
            </w:r>
            <w:r>
              <w:rPr>
                <w:rFonts w:cs="Tahoma"/>
                <w:bCs/>
                <w:szCs w:val="24"/>
              </w:rPr>
              <w:t>Step</w:t>
            </w:r>
            <w:r w:rsidRPr="00B917B5">
              <w:rPr>
                <w:rFonts w:cs="Tahoma"/>
                <w:bCs/>
                <w:szCs w:val="24"/>
              </w:rPr>
              <w:t xml:space="preserve"> </w:t>
            </w:r>
            <w:r>
              <w:rPr>
                <w:rFonts w:cs="Tahoma"/>
                <w:bCs/>
                <w:szCs w:val="24"/>
              </w:rPr>
              <w:t>2.2</w:t>
            </w:r>
            <w:r w:rsidRPr="00B917B5">
              <w:rPr>
                <w:rFonts w:cs="Tahoma"/>
                <w:bCs/>
                <w:szCs w:val="24"/>
              </w:rPr>
              <w:t xml:space="preserve">] x 100) </w:t>
            </w:r>
            <w:r w:rsidRPr="001818A2">
              <w:rPr>
                <w:rFonts w:cs="Tahoma"/>
                <w:b/>
                <w:szCs w:val="24"/>
              </w:rPr>
              <w:t>OR</w:t>
            </w:r>
            <w:r w:rsidRPr="00B917B5">
              <w:rPr>
                <w:rFonts w:cs="Tahoma"/>
                <w:bCs/>
                <w:szCs w:val="24"/>
              </w:rPr>
              <w:t xml:space="preserve"> </w:t>
            </w:r>
            <w:proofErr w:type="gramStart"/>
            <w:r w:rsidRPr="00B917B5">
              <w:rPr>
                <w:rFonts w:cs="Tahoma"/>
                <w:bCs/>
                <w:szCs w:val="24"/>
              </w:rPr>
              <w:t>Indicate</w:t>
            </w:r>
            <w:proofErr w:type="gramEnd"/>
            <w:r w:rsidRPr="00B917B5">
              <w:rPr>
                <w:rFonts w:cs="Tahoma"/>
                <w:bCs/>
                <w:szCs w:val="24"/>
              </w:rPr>
              <w:t xml:space="preserve"> not applicable (N/A) if power estimation method (</w:t>
            </w:r>
            <w:r>
              <w:rPr>
                <w:rFonts w:cs="Tahoma"/>
                <w:bCs/>
                <w:szCs w:val="24"/>
              </w:rPr>
              <w:t>Step</w:t>
            </w:r>
            <w:r w:rsidRPr="00B917B5">
              <w:rPr>
                <w:rFonts w:cs="Tahoma"/>
                <w:bCs/>
                <w:szCs w:val="24"/>
              </w:rPr>
              <w:t xml:space="preserve"> </w:t>
            </w:r>
            <w:r>
              <w:rPr>
                <w:rFonts w:cs="Tahoma"/>
                <w:bCs/>
                <w:szCs w:val="24"/>
              </w:rPr>
              <w:t>1.1</w:t>
            </w:r>
            <w:r w:rsidRPr="00B917B5">
              <w:rPr>
                <w:rFonts w:cs="Tahoma"/>
                <w:bCs/>
                <w:szCs w:val="24"/>
              </w:rPr>
              <w:t>) = VA or W.</w:t>
            </w:r>
          </w:p>
        </w:tc>
        <w:tc>
          <w:tcPr>
            <w:tcW w:w="1980" w:type="dxa"/>
            <w:vAlign w:val="center"/>
          </w:tcPr>
          <w:p w14:paraId="72C382C4" w14:textId="5A519DAD"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5BFBB761" w14:textId="77777777" w:rsidTr="00344DC6">
        <w:trPr>
          <w:cantSplit/>
          <w:trHeight w:val="288"/>
        </w:trPr>
        <w:tc>
          <w:tcPr>
            <w:tcW w:w="1227" w:type="dxa"/>
            <w:vAlign w:val="center"/>
          </w:tcPr>
          <w:p w14:paraId="7BBE5CAE" w14:textId="30FDFC44"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3.7</w:t>
            </w:r>
          </w:p>
        </w:tc>
        <w:tc>
          <w:tcPr>
            <w:tcW w:w="1617" w:type="dxa"/>
            <w:vAlign w:val="center"/>
          </w:tcPr>
          <w:p w14:paraId="50F67094" w14:textId="552C0A88"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3B12D29F" w14:textId="5DA4E21E" w:rsidR="0016236E" w:rsidRDefault="0016236E" w:rsidP="0016236E">
            <w:pPr>
              <w:autoSpaceDE w:val="0"/>
              <w:autoSpaceDN w:val="0"/>
              <w:adjustRightInd w:val="0"/>
              <w:spacing w:after="0" w:line="240" w:lineRule="auto"/>
              <w:ind w:left="90"/>
              <w:contextualSpacing/>
              <w:rPr>
                <w:rFonts w:cs="Tahoma"/>
                <w:bCs/>
                <w:szCs w:val="24"/>
              </w:rPr>
            </w:pPr>
            <w:r w:rsidRPr="005B2B66">
              <w:rPr>
                <w:rFonts w:cs="Tahoma"/>
                <w:bCs/>
                <w:szCs w:val="24"/>
              </w:rPr>
              <w:t>Enter the dimmed luminaire fraction of rated power in %</w:t>
            </w:r>
            <w:r w:rsidR="00AA18B6">
              <w:rPr>
                <w:rFonts w:cs="Tahoma"/>
                <w:bCs/>
                <w:szCs w:val="24"/>
              </w:rPr>
              <w:t>,</w:t>
            </w:r>
            <w:r w:rsidRPr="005B2B66">
              <w:rPr>
                <w:rFonts w:cs="Tahoma"/>
                <w:bCs/>
                <w:szCs w:val="24"/>
              </w:rPr>
              <w:t xml:space="preserve"> if power estimation method (</w:t>
            </w:r>
            <w:r>
              <w:rPr>
                <w:rFonts w:cs="Tahoma"/>
                <w:bCs/>
                <w:szCs w:val="24"/>
              </w:rPr>
              <w:t>Step</w:t>
            </w:r>
            <w:r w:rsidRPr="005B2B66">
              <w:rPr>
                <w:rFonts w:cs="Tahoma"/>
                <w:bCs/>
                <w:szCs w:val="24"/>
              </w:rPr>
              <w:t xml:space="preserve"> </w:t>
            </w:r>
            <w:r>
              <w:rPr>
                <w:rFonts w:cs="Tahoma"/>
                <w:bCs/>
                <w:szCs w:val="24"/>
              </w:rPr>
              <w:t>1.1</w:t>
            </w:r>
            <w:r w:rsidRPr="005B2B66">
              <w:rPr>
                <w:rFonts w:cs="Tahoma"/>
                <w:bCs/>
                <w:szCs w:val="24"/>
              </w:rPr>
              <w:t xml:space="preserve">) = </w:t>
            </w:r>
            <w:proofErr w:type="spellStart"/>
            <w:r w:rsidRPr="005B2B66">
              <w:rPr>
                <w:rFonts w:cs="Tahoma"/>
                <w:bCs/>
                <w:szCs w:val="24"/>
              </w:rPr>
              <w:t>Dfc</w:t>
            </w:r>
            <w:proofErr w:type="spellEnd"/>
            <w:r w:rsidRPr="005B2B66">
              <w:rPr>
                <w:rFonts w:cs="Tahoma"/>
                <w:bCs/>
                <w:szCs w:val="24"/>
              </w:rPr>
              <w:t xml:space="preserve"> or </w:t>
            </w:r>
            <w:proofErr w:type="spellStart"/>
            <w:proofErr w:type="gramStart"/>
            <w:r w:rsidRPr="005B2B66">
              <w:rPr>
                <w:rFonts w:cs="Tahoma"/>
                <w:bCs/>
                <w:szCs w:val="24"/>
              </w:rPr>
              <w:t>CSfc</w:t>
            </w:r>
            <w:proofErr w:type="spellEnd"/>
            <w:r w:rsidRPr="005B2B66">
              <w:rPr>
                <w:rFonts w:cs="Tahoma"/>
                <w:bCs/>
                <w:szCs w:val="24"/>
              </w:rPr>
              <w:t>, and</w:t>
            </w:r>
            <w:proofErr w:type="gramEnd"/>
            <w:r w:rsidRPr="005B2B66">
              <w:rPr>
                <w:rFonts w:cs="Tahoma"/>
                <w:bCs/>
                <w:szCs w:val="24"/>
              </w:rPr>
              <w:t xml:space="preserve"> label the control system being tested on the manufacturer's cut sheet or the default graph on </w:t>
            </w:r>
            <w:r w:rsidRPr="00E012ED">
              <w:rPr>
                <w:rFonts w:cs="Tahoma"/>
                <w:bCs/>
                <w:szCs w:val="24"/>
              </w:rPr>
              <w:t xml:space="preserve">page </w:t>
            </w:r>
            <w:r w:rsidR="00067648">
              <w:rPr>
                <w:rFonts w:cs="Tahoma"/>
                <w:bCs/>
                <w:szCs w:val="24"/>
              </w:rPr>
              <w:t>6</w:t>
            </w:r>
            <w:r w:rsidRPr="005B2B66">
              <w:rPr>
                <w:rFonts w:cs="Tahoma"/>
                <w:bCs/>
                <w:szCs w:val="24"/>
              </w:rPr>
              <w:t xml:space="preserve">. </w:t>
            </w:r>
            <w:r w:rsidRPr="00172678">
              <w:rPr>
                <w:rFonts w:cs="Tahoma"/>
                <w:b/>
                <w:szCs w:val="24"/>
              </w:rPr>
              <w:t>OR</w:t>
            </w:r>
            <w:r w:rsidRPr="005B2B66">
              <w:rPr>
                <w:rFonts w:cs="Tahoma"/>
                <w:bCs/>
                <w:szCs w:val="24"/>
              </w:rPr>
              <w:t xml:space="preserve"> </w:t>
            </w:r>
            <w:proofErr w:type="gramStart"/>
            <w:r w:rsidRPr="005B2B66">
              <w:rPr>
                <w:rFonts w:cs="Tahoma"/>
                <w:bCs/>
                <w:szCs w:val="24"/>
              </w:rPr>
              <w:t>Indicate</w:t>
            </w:r>
            <w:proofErr w:type="gramEnd"/>
            <w:r w:rsidRPr="005B2B66">
              <w:rPr>
                <w:rFonts w:cs="Tahoma"/>
                <w:bCs/>
                <w:szCs w:val="24"/>
              </w:rPr>
              <w:t xml:space="preserve"> not applicable (N/A) if power estimation method (</w:t>
            </w:r>
            <w:r>
              <w:rPr>
                <w:rFonts w:cs="Tahoma"/>
                <w:bCs/>
                <w:szCs w:val="24"/>
              </w:rPr>
              <w:t>Step</w:t>
            </w:r>
            <w:r w:rsidRPr="005B2B66">
              <w:rPr>
                <w:rFonts w:cs="Tahoma"/>
                <w:bCs/>
                <w:szCs w:val="24"/>
              </w:rPr>
              <w:t xml:space="preserve"> </w:t>
            </w:r>
            <w:r>
              <w:rPr>
                <w:rFonts w:cs="Tahoma"/>
                <w:bCs/>
                <w:szCs w:val="24"/>
              </w:rPr>
              <w:t>1.1</w:t>
            </w:r>
            <w:r w:rsidRPr="005B2B66">
              <w:rPr>
                <w:rFonts w:cs="Tahoma"/>
                <w:bCs/>
                <w:szCs w:val="24"/>
              </w:rPr>
              <w:t>) = VA or W.</w:t>
            </w:r>
          </w:p>
        </w:tc>
        <w:tc>
          <w:tcPr>
            <w:tcW w:w="1980" w:type="dxa"/>
            <w:vAlign w:val="center"/>
          </w:tcPr>
          <w:p w14:paraId="5C26EA69" w14:textId="13BCD8F7"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12C4A2E6" w14:textId="77777777" w:rsidTr="00344DC6">
        <w:trPr>
          <w:cantSplit/>
          <w:trHeight w:val="288"/>
        </w:trPr>
        <w:tc>
          <w:tcPr>
            <w:tcW w:w="1227" w:type="dxa"/>
            <w:vAlign w:val="center"/>
          </w:tcPr>
          <w:p w14:paraId="3BA308FD" w14:textId="47FF8831"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lastRenderedPageBreak/>
              <w:t>3.8</w:t>
            </w:r>
          </w:p>
        </w:tc>
        <w:tc>
          <w:tcPr>
            <w:tcW w:w="1617" w:type="dxa"/>
            <w:vAlign w:val="center"/>
          </w:tcPr>
          <w:p w14:paraId="789CB7CF" w14:textId="35FB3DF5"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144F4D3F" w14:textId="77777777" w:rsidR="0016236E" w:rsidRPr="000D20B0" w:rsidRDefault="0016236E" w:rsidP="0016236E">
            <w:pPr>
              <w:autoSpaceDE w:val="0"/>
              <w:autoSpaceDN w:val="0"/>
              <w:adjustRightInd w:val="0"/>
              <w:spacing w:after="0" w:line="240" w:lineRule="auto"/>
              <w:ind w:left="90"/>
              <w:contextualSpacing/>
              <w:rPr>
                <w:rFonts w:cs="Tahoma"/>
                <w:bCs/>
                <w:szCs w:val="24"/>
              </w:rPr>
            </w:pPr>
            <w:r w:rsidRPr="000D20B0">
              <w:rPr>
                <w:rFonts w:cs="Tahoma"/>
                <w:bCs/>
                <w:szCs w:val="24"/>
              </w:rPr>
              <w:t>Calculate the system power reduction in %.</w:t>
            </w:r>
          </w:p>
          <w:p w14:paraId="415333C4" w14:textId="02717DC7" w:rsidR="0016236E" w:rsidRPr="000D20B0" w:rsidRDefault="0016236E" w:rsidP="0016236E">
            <w:pPr>
              <w:autoSpaceDE w:val="0"/>
              <w:autoSpaceDN w:val="0"/>
              <w:adjustRightInd w:val="0"/>
              <w:spacing w:after="0" w:line="240" w:lineRule="auto"/>
              <w:ind w:left="90"/>
              <w:contextualSpacing/>
              <w:rPr>
                <w:rFonts w:cs="Tahoma"/>
                <w:bCs/>
                <w:szCs w:val="24"/>
              </w:rPr>
            </w:pPr>
            <w:r w:rsidRPr="000D20B0">
              <w:rPr>
                <w:rFonts w:cs="Tahoma"/>
                <w:bCs/>
                <w:szCs w:val="24"/>
              </w:rPr>
              <w:t>If power estimation method (</w:t>
            </w:r>
            <w:r>
              <w:rPr>
                <w:rFonts w:cs="Tahoma"/>
                <w:bCs/>
                <w:szCs w:val="24"/>
              </w:rPr>
              <w:t>Step</w:t>
            </w:r>
            <w:r w:rsidRPr="000D20B0">
              <w:rPr>
                <w:rFonts w:cs="Tahoma"/>
                <w:bCs/>
                <w:szCs w:val="24"/>
              </w:rPr>
              <w:t xml:space="preserve"> </w:t>
            </w:r>
            <w:r>
              <w:rPr>
                <w:rFonts w:cs="Tahoma"/>
                <w:bCs/>
                <w:szCs w:val="24"/>
              </w:rPr>
              <w:t>1.1</w:t>
            </w:r>
            <w:r w:rsidRPr="000D20B0">
              <w:rPr>
                <w:rFonts w:cs="Tahoma"/>
                <w:bCs/>
                <w:szCs w:val="24"/>
              </w:rPr>
              <w:t xml:space="preserve">) = </w:t>
            </w:r>
            <w:proofErr w:type="spellStart"/>
            <w:r w:rsidRPr="000D20B0">
              <w:rPr>
                <w:rFonts w:cs="Tahoma"/>
                <w:bCs/>
                <w:szCs w:val="24"/>
              </w:rPr>
              <w:t>Dfc</w:t>
            </w:r>
            <w:proofErr w:type="spellEnd"/>
            <w:r w:rsidRPr="000D20B0">
              <w:rPr>
                <w:rFonts w:cs="Tahoma"/>
                <w:bCs/>
                <w:szCs w:val="24"/>
              </w:rPr>
              <w:t xml:space="preserve"> or </w:t>
            </w:r>
            <w:proofErr w:type="spellStart"/>
            <w:r w:rsidRPr="000D20B0">
              <w:rPr>
                <w:rFonts w:cs="Tahoma"/>
                <w:bCs/>
                <w:szCs w:val="24"/>
              </w:rPr>
              <w:t>CSfc</w:t>
            </w:r>
            <w:proofErr w:type="spellEnd"/>
            <w:r w:rsidRPr="000D20B0">
              <w:rPr>
                <w:rFonts w:cs="Tahoma"/>
                <w:bCs/>
                <w:szCs w:val="24"/>
              </w:rPr>
              <w:t>, system power reduction = [1 - dimmed luminaire fraction of rated power (</w:t>
            </w:r>
            <w:r>
              <w:rPr>
                <w:rFonts w:cs="Tahoma"/>
                <w:bCs/>
                <w:szCs w:val="24"/>
              </w:rPr>
              <w:t>Step</w:t>
            </w:r>
            <w:r w:rsidRPr="000D20B0">
              <w:rPr>
                <w:rFonts w:cs="Tahoma"/>
                <w:bCs/>
                <w:szCs w:val="24"/>
              </w:rPr>
              <w:t xml:space="preserve"> </w:t>
            </w:r>
            <w:r>
              <w:rPr>
                <w:rFonts w:cs="Tahoma"/>
                <w:bCs/>
                <w:szCs w:val="24"/>
              </w:rPr>
              <w:t>3.7</w:t>
            </w:r>
            <w:r w:rsidRPr="000D20B0">
              <w:rPr>
                <w:rFonts w:cs="Tahoma"/>
                <w:bCs/>
                <w:szCs w:val="24"/>
              </w:rPr>
              <w:t xml:space="preserve">)]. </w:t>
            </w:r>
            <w:r w:rsidRPr="00507473">
              <w:rPr>
                <w:rFonts w:cs="Tahoma"/>
                <w:b/>
                <w:szCs w:val="24"/>
              </w:rPr>
              <w:t>OR</w:t>
            </w:r>
          </w:p>
          <w:p w14:paraId="722CBF18" w14:textId="23B8ECDA" w:rsidR="0016236E" w:rsidRDefault="0016236E" w:rsidP="0016236E">
            <w:pPr>
              <w:autoSpaceDE w:val="0"/>
              <w:autoSpaceDN w:val="0"/>
              <w:adjustRightInd w:val="0"/>
              <w:spacing w:after="0" w:line="240" w:lineRule="auto"/>
              <w:ind w:left="90"/>
              <w:contextualSpacing/>
              <w:rPr>
                <w:rFonts w:cs="Tahoma"/>
                <w:bCs/>
                <w:szCs w:val="24"/>
              </w:rPr>
            </w:pPr>
            <w:r w:rsidRPr="000D20B0">
              <w:rPr>
                <w:rFonts w:cs="Tahoma"/>
                <w:bCs/>
                <w:szCs w:val="24"/>
              </w:rPr>
              <w:t>If power estimation method (</w:t>
            </w:r>
            <w:r>
              <w:rPr>
                <w:rFonts w:cs="Tahoma"/>
                <w:bCs/>
                <w:szCs w:val="24"/>
              </w:rPr>
              <w:t>Step</w:t>
            </w:r>
            <w:r w:rsidRPr="000D20B0">
              <w:rPr>
                <w:rFonts w:cs="Tahoma"/>
                <w:bCs/>
                <w:szCs w:val="24"/>
              </w:rPr>
              <w:t xml:space="preserve"> </w:t>
            </w:r>
            <w:r>
              <w:rPr>
                <w:rFonts w:cs="Tahoma"/>
                <w:bCs/>
                <w:szCs w:val="24"/>
              </w:rPr>
              <w:t>1.1</w:t>
            </w:r>
            <w:r w:rsidRPr="000D20B0">
              <w:rPr>
                <w:rFonts w:cs="Tahoma"/>
                <w:bCs/>
                <w:szCs w:val="24"/>
              </w:rPr>
              <w:t>) = VA or W, system power reduction = [1 - measured power (</w:t>
            </w:r>
            <w:r>
              <w:rPr>
                <w:rFonts w:cs="Tahoma"/>
                <w:bCs/>
                <w:szCs w:val="24"/>
              </w:rPr>
              <w:t>Step</w:t>
            </w:r>
            <w:r w:rsidRPr="000D20B0">
              <w:rPr>
                <w:rFonts w:cs="Tahoma"/>
                <w:bCs/>
                <w:szCs w:val="24"/>
              </w:rPr>
              <w:t xml:space="preserve"> </w:t>
            </w:r>
            <w:r>
              <w:rPr>
                <w:rFonts w:cs="Tahoma"/>
                <w:bCs/>
                <w:szCs w:val="24"/>
              </w:rPr>
              <w:t>3.4</w:t>
            </w:r>
            <w:r w:rsidRPr="000D20B0">
              <w:rPr>
                <w:rFonts w:cs="Tahoma"/>
                <w:bCs/>
                <w:szCs w:val="24"/>
              </w:rPr>
              <w:t>)/full load power (</w:t>
            </w:r>
            <w:r>
              <w:rPr>
                <w:rFonts w:cs="Tahoma"/>
                <w:bCs/>
                <w:szCs w:val="24"/>
              </w:rPr>
              <w:t>Step</w:t>
            </w:r>
            <w:r w:rsidRPr="000D20B0">
              <w:rPr>
                <w:rFonts w:cs="Tahoma"/>
                <w:bCs/>
                <w:szCs w:val="24"/>
              </w:rPr>
              <w:t xml:space="preserve"> </w:t>
            </w:r>
            <w:r>
              <w:rPr>
                <w:rFonts w:cs="Tahoma"/>
                <w:bCs/>
                <w:szCs w:val="24"/>
              </w:rPr>
              <w:t>2.3</w:t>
            </w:r>
            <w:r w:rsidRPr="000D20B0">
              <w:rPr>
                <w:rFonts w:cs="Tahoma"/>
                <w:bCs/>
                <w:szCs w:val="24"/>
              </w:rPr>
              <w:t>)].</w:t>
            </w:r>
          </w:p>
        </w:tc>
        <w:tc>
          <w:tcPr>
            <w:tcW w:w="1980" w:type="dxa"/>
            <w:vAlign w:val="center"/>
          </w:tcPr>
          <w:p w14:paraId="39ABE6DE" w14:textId="4757A75E"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4D297589" w14:textId="77777777" w:rsidTr="00344DC6">
        <w:trPr>
          <w:cantSplit/>
          <w:trHeight w:val="288"/>
        </w:trPr>
        <w:tc>
          <w:tcPr>
            <w:tcW w:w="1227" w:type="dxa"/>
            <w:vAlign w:val="center"/>
          </w:tcPr>
          <w:p w14:paraId="24F54E8F" w14:textId="0E423A80"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3.9</w:t>
            </w:r>
          </w:p>
        </w:tc>
        <w:tc>
          <w:tcPr>
            <w:tcW w:w="1617" w:type="dxa"/>
            <w:vAlign w:val="center"/>
          </w:tcPr>
          <w:p w14:paraId="6505665F"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71D37FBD" w14:textId="1B353D4E" w:rsidR="0016236E" w:rsidRDefault="002A3E90"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5FE3B465" w14:textId="04438A6B" w:rsidR="0016236E" w:rsidRDefault="0016236E" w:rsidP="0016236E">
            <w:pPr>
              <w:autoSpaceDE w:val="0"/>
              <w:autoSpaceDN w:val="0"/>
              <w:adjustRightInd w:val="0"/>
              <w:spacing w:after="0" w:line="240" w:lineRule="auto"/>
              <w:ind w:left="90"/>
              <w:contextualSpacing/>
              <w:rPr>
                <w:rFonts w:cs="Tahoma"/>
                <w:bCs/>
                <w:szCs w:val="24"/>
              </w:rPr>
            </w:pPr>
            <w:r w:rsidRPr="00FF5910">
              <w:rPr>
                <w:rFonts w:cs="Tahoma"/>
                <w:bCs/>
                <w:szCs w:val="24"/>
              </w:rPr>
              <w:t xml:space="preserve">For areas other than parking garages, the </w:t>
            </w:r>
            <w:r>
              <w:rPr>
                <w:rFonts w:cs="Tahoma"/>
                <w:bCs/>
                <w:szCs w:val="24"/>
              </w:rPr>
              <w:t>controlled lighting</w:t>
            </w:r>
            <w:r w:rsidRPr="00FF5910">
              <w:rPr>
                <w:rFonts w:cs="Tahoma"/>
                <w:bCs/>
                <w:szCs w:val="24"/>
              </w:rPr>
              <w:t xml:space="preserve"> power reduction (</w:t>
            </w:r>
            <w:r>
              <w:rPr>
                <w:rFonts w:cs="Tahoma"/>
                <w:bCs/>
                <w:szCs w:val="24"/>
              </w:rPr>
              <w:t>Step</w:t>
            </w:r>
            <w:r w:rsidRPr="00FF5910">
              <w:rPr>
                <w:rFonts w:cs="Tahoma"/>
                <w:bCs/>
                <w:szCs w:val="24"/>
              </w:rPr>
              <w:t xml:space="preserve"> </w:t>
            </w:r>
            <w:r>
              <w:rPr>
                <w:rFonts w:cs="Tahoma"/>
                <w:bCs/>
                <w:szCs w:val="24"/>
              </w:rPr>
              <w:t>3.8</w:t>
            </w:r>
            <w:r w:rsidRPr="00FF5910">
              <w:rPr>
                <w:rFonts w:cs="Tahoma"/>
                <w:bCs/>
                <w:szCs w:val="24"/>
              </w:rPr>
              <w:t xml:space="preserve">) is at least </w:t>
            </w:r>
            <w:r>
              <w:rPr>
                <w:rFonts w:cs="Tahoma"/>
                <w:bCs/>
                <w:szCs w:val="24"/>
              </w:rPr>
              <w:t>90</w:t>
            </w:r>
            <w:r w:rsidRPr="00FF5910">
              <w:rPr>
                <w:rFonts w:cs="Tahoma"/>
                <w:bCs/>
                <w:szCs w:val="24"/>
              </w:rPr>
              <w:t>%.</w:t>
            </w:r>
            <w:r>
              <w:rPr>
                <w:rFonts w:cs="Tahoma"/>
                <w:bCs/>
                <w:szCs w:val="24"/>
              </w:rPr>
              <w:t xml:space="preserve"> </w:t>
            </w:r>
            <w:r w:rsidRPr="00600917">
              <w:rPr>
                <w:rFonts w:cs="Tahoma"/>
                <w:b/>
                <w:szCs w:val="24"/>
              </w:rPr>
              <w:t>OR</w:t>
            </w:r>
            <w:r w:rsidRPr="00FF5910">
              <w:rPr>
                <w:rFonts w:cs="Tahoma"/>
                <w:bCs/>
                <w:szCs w:val="24"/>
              </w:rPr>
              <w:t xml:space="preserve"> For parking garages, the controlled lighting power </w:t>
            </w:r>
            <w:r>
              <w:rPr>
                <w:rFonts w:cs="Tahoma"/>
                <w:bCs/>
                <w:szCs w:val="24"/>
              </w:rPr>
              <w:t>reduction</w:t>
            </w:r>
            <w:r w:rsidRPr="00FF5910">
              <w:rPr>
                <w:rFonts w:cs="Tahoma"/>
                <w:bCs/>
                <w:szCs w:val="24"/>
              </w:rPr>
              <w:t xml:space="preserve"> is </w:t>
            </w:r>
            <w:r>
              <w:rPr>
                <w:rFonts w:cs="Tahoma"/>
                <w:bCs/>
                <w:szCs w:val="24"/>
              </w:rPr>
              <w:t>100%</w:t>
            </w:r>
            <w:r w:rsidRPr="00FF5910">
              <w:rPr>
                <w:rFonts w:cs="Tahoma"/>
                <w:bCs/>
                <w:szCs w:val="24"/>
              </w:rPr>
              <w:t>.</w:t>
            </w:r>
            <w:r>
              <w:rPr>
                <w:rFonts w:cs="Tahoma"/>
                <w:bCs/>
                <w:szCs w:val="24"/>
              </w:rPr>
              <w:t xml:space="preserve"> </w:t>
            </w:r>
          </w:p>
        </w:tc>
        <w:tc>
          <w:tcPr>
            <w:tcW w:w="1980" w:type="dxa"/>
            <w:vAlign w:val="center"/>
          </w:tcPr>
          <w:p w14:paraId="7482F252"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7918A1">
              <w:rPr>
                <w:rFonts w:cs="Tahoma"/>
                <w:bCs/>
                <w:szCs w:val="24"/>
              </w:rPr>
              <w:t>NA7.6.1.</w:t>
            </w:r>
            <w:r>
              <w:rPr>
                <w:rFonts w:cs="Tahoma"/>
                <w:bCs/>
                <w:szCs w:val="24"/>
              </w:rPr>
              <w:t>4(c)1</w:t>
            </w:r>
          </w:p>
          <w:p w14:paraId="51AE8E3D"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7918A1">
              <w:rPr>
                <w:rFonts w:cs="Tahoma"/>
                <w:bCs/>
                <w:szCs w:val="24"/>
              </w:rPr>
              <w:t>§130.1(d)3C</w:t>
            </w:r>
          </w:p>
          <w:p w14:paraId="18CB222C" w14:textId="77777777" w:rsidR="002A3E90" w:rsidRDefault="0016236E" w:rsidP="002A3E90">
            <w:pPr>
              <w:autoSpaceDE w:val="0"/>
              <w:autoSpaceDN w:val="0"/>
              <w:adjustRightInd w:val="0"/>
              <w:spacing w:after="0" w:line="240" w:lineRule="auto"/>
              <w:ind w:left="90"/>
              <w:contextualSpacing/>
              <w:jc w:val="center"/>
              <w:rPr>
                <w:rFonts w:cs="Tahoma"/>
                <w:bCs/>
                <w:szCs w:val="24"/>
              </w:rPr>
            </w:pPr>
            <w:r w:rsidRPr="007918A1">
              <w:rPr>
                <w:rFonts w:cs="Tahoma"/>
                <w:bCs/>
                <w:szCs w:val="24"/>
              </w:rPr>
              <w:t>§130.1(d)3D</w:t>
            </w:r>
          </w:p>
          <w:p w14:paraId="16AE1CB2" w14:textId="77777777" w:rsidR="00AD0C77" w:rsidRDefault="00AD0C77" w:rsidP="00AD0C77">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3D8C5F1B" w14:textId="308F840C" w:rsidR="0016236E" w:rsidRPr="00B555AB" w:rsidRDefault="00AD0C77"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16236E" w:rsidRPr="00D508CB" w14:paraId="3316F503" w14:textId="77777777" w:rsidTr="00344DC6">
        <w:trPr>
          <w:cantSplit/>
          <w:trHeight w:val="288"/>
        </w:trPr>
        <w:tc>
          <w:tcPr>
            <w:tcW w:w="1227" w:type="dxa"/>
            <w:vAlign w:val="center"/>
          </w:tcPr>
          <w:p w14:paraId="6ABCEABE" w14:textId="1A82CBCF"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w:t>
            </w:r>
            <w:r w:rsidR="009E04FF">
              <w:rPr>
                <w:rFonts w:cs="Tahoma"/>
                <w:bCs/>
                <w:szCs w:val="24"/>
              </w:rPr>
              <w:t>10</w:t>
            </w:r>
          </w:p>
        </w:tc>
        <w:tc>
          <w:tcPr>
            <w:tcW w:w="1617" w:type="dxa"/>
            <w:vAlign w:val="center"/>
          </w:tcPr>
          <w:p w14:paraId="7FCF580C"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6C865E3A" w14:textId="5071BC2B" w:rsidR="0016236E" w:rsidRDefault="002A3E90"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2390BCD" w14:textId="0989E599" w:rsidR="0016236E" w:rsidRDefault="0016236E" w:rsidP="0016236E">
            <w:pPr>
              <w:autoSpaceDE w:val="0"/>
              <w:autoSpaceDN w:val="0"/>
              <w:adjustRightInd w:val="0"/>
              <w:spacing w:after="0" w:line="240" w:lineRule="auto"/>
              <w:ind w:left="90"/>
              <w:contextualSpacing/>
              <w:rPr>
                <w:rFonts w:cs="Tahoma"/>
                <w:bCs/>
                <w:szCs w:val="24"/>
              </w:rPr>
            </w:pPr>
            <w:r w:rsidRPr="00834BD0">
              <w:rPr>
                <w:rFonts w:cs="Tahoma"/>
                <w:bCs/>
                <w:szCs w:val="24"/>
              </w:rPr>
              <w:t>Only the luminaires in the daylit zones are affected by daylight control.</w:t>
            </w:r>
            <w:r>
              <w:rPr>
                <w:rFonts w:cs="Tahoma"/>
                <w:bCs/>
                <w:szCs w:val="24"/>
              </w:rPr>
              <w:t xml:space="preserve"> </w:t>
            </w:r>
          </w:p>
        </w:tc>
        <w:tc>
          <w:tcPr>
            <w:tcW w:w="1980" w:type="dxa"/>
            <w:vAlign w:val="center"/>
          </w:tcPr>
          <w:p w14:paraId="51869535" w14:textId="7ACB41EE"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834BD0">
              <w:rPr>
                <w:rFonts w:cs="Tahoma"/>
                <w:bCs/>
                <w:szCs w:val="24"/>
              </w:rPr>
              <w:t>NA7.6.1.</w:t>
            </w:r>
            <w:r>
              <w:rPr>
                <w:rFonts w:cs="Tahoma"/>
                <w:bCs/>
                <w:szCs w:val="24"/>
              </w:rPr>
              <w:t>4(c</w:t>
            </w:r>
            <w:r w:rsidRPr="00834BD0">
              <w:rPr>
                <w:rFonts w:cs="Tahoma"/>
                <w:bCs/>
                <w:szCs w:val="24"/>
              </w:rPr>
              <w:t>)</w:t>
            </w:r>
            <w:r>
              <w:rPr>
                <w:rFonts w:cs="Tahoma"/>
                <w:bCs/>
                <w:szCs w:val="24"/>
              </w:rPr>
              <w:t>3</w:t>
            </w:r>
          </w:p>
        </w:tc>
      </w:tr>
      <w:tr w:rsidR="0016236E" w:rsidRPr="00D508CB" w14:paraId="4BAACD39" w14:textId="77777777" w:rsidTr="00344DC6">
        <w:trPr>
          <w:cantSplit/>
          <w:trHeight w:val="288"/>
        </w:trPr>
        <w:tc>
          <w:tcPr>
            <w:tcW w:w="1227" w:type="dxa"/>
            <w:vAlign w:val="center"/>
          </w:tcPr>
          <w:p w14:paraId="74C745CC" w14:textId="26D19593"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w:t>
            </w:r>
            <w:r w:rsidR="009E04FF">
              <w:rPr>
                <w:rFonts w:cs="Tahoma"/>
                <w:bCs/>
                <w:szCs w:val="24"/>
              </w:rPr>
              <w:t>11</w:t>
            </w:r>
          </w:p>
        </w:tc>
        <w:tc>
          <w:tcPr>
            <w:tcW w:w="1617" w:type="dxa"/>
            <w:vAlign w:val="center"/>
          </w:tcPr>
          <w:p w14:paraId="1BCD96BA" w14:textId="282620F4"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065938EE" w14:textId="25B8DEB9" w:rsidR="0016236E" w:rsidRDefault="0016236E" w:rsidP="0016236E">
            <w:pPr>
              <w:autoSpaceDE w:val="0"/>
              <w:autoSpaceDN w:val="0"/>
              <w:adjustRightInd w:val="0"/>
              <w:spacing w:after="0" w:line="240" w:lineRule="auto"/>
              <w:ind w:left="90"/>
              <w:contextualSpacing/>
              <w:rPr>
                <w:rFonts w:cs="Tahoma"/>
                <w:bCs/>
                <w:szCs w:val="24"/>
              </w:rPr>
            </w:pPr>
            <w:r w:rsidRPr="00F07C2D">
              <w:rPr>
                <w:rFonts w:cs="Tahoma"/>
                <w:bCs/>
                <w:szCs w:val="24"/>
              </w:rPr>
              <w:t xml:space="preserve">If a PAF is claimed for daylight </w:t>
            </w:r>
            <w:r>
              <w:rPr>
                <w:rFonts w:cs="Tahoma"/>
                <w:bCs/>
                <w:szCs w:val="24"/>
              </w:rPr>
              <w:t xml:space="preserve">continuous </w:t>
            </w:r>
            <w:r w:rsidRPr="00F07C2D">
              <w:rPr>
                <w:rFonts w:cs="Tahoma"/>
                <w:bCs/>
                <w:szCs w:val="24"/>
              </w:rPr>
              <w:t>dimming plus OFF controls, the system automatically turns off the luminaires that are receiving this credit.</w:t>
            </w:r>
            <w:r>
              <w:rPr>
                <w:rFonts w:cs="Tahoma"/>
                <w:bCs/>
                <w:szCs w:val="24"/>
              </w:rPr>
              <w:t xml:space="preserve"> </w:t>
            </w:r>
            <w:r w:rsidRPr="00F07C2D">
              <w:rPr>
                <w:rFonts w:cs="Tahoma"/>
                <w:bCs/>
                <w:szCs w:val="24"/>
              </w:rPr>
              <w:t>Enter yes (Y), no (N), or not applicable (N/A).</w:t>
            </w:r>
          </w:p>
        </w:tc>
        <w:tc>
          <w:tcPr>
            <w:tcW w:w="1980" w:type="dxa"/>
            <w:vAlign w:val="center"/>
          </w:tcPr>
          <w:p w14:paraId="1E1B8DD3"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614D05">
              <w:rPr>
                <w:rFonts w:cs="Tahoma"/>
                <w:bCs/>
                <w:szCs w:val="24"/>
              </w:rPr>
              <w:t>NA7.6.1.</w:t>
            </w:r>
            <w:r>
              <w:rPr>
                <w:rFonts w:cs="Tahoma"/>
                <w:bCs/>
                <w:szCs w:val="24"/>
              </w:rPr>
              <w:t>4</w:t>
            </w:r>
            <w:r w:rsidRPr="00614D05">
              <w:rPr>
                <w:rFonts w:cs="Tahoma"/>
                <w:bCs/>
                <w:szCs w:val="24"/>
              </w:rPr>
              <w:t>(</w:t>
            </w:r>
            <w:r>
              <w:rPr>
                <w:rFonts w:cs="Tahoma"/>
                <w:bCs/>
                <w:szCs w:val="24"/>
              </w:rPr>
              <w:t>c</w:t>
            </w:r>
            <w:r w:rsidRPr="00614D05">
              <w:rPr>
                <w:rFonts w:cs="Tahoma"/>
                <w:bCs/>
                <w:szCs w:val="24"/>
              </w:rPr>
              <w:t>)</w:t>
            </w:r>
            <w:r>
              <w:rPr>
                <w:rFonts w:cs="Tahoma"/>
                <w:bCs/>
                <w:szCs w:val="24"/>
              </w:rPr>
              <w:t>4</w:t>
            </w:r>
          </w:p>
          <w:p w14:paraId="3AA55E16" w14:textId="77777777" w:rsidR="002A3E90" w:rsidRDefault="0016236E" w:rsidP="002A3E90">
            <w:pPr>
              <w:autoSpaceDE w:val="0"/>
              <w:autoSpaceDN w:val="0"/>
              <w:adjustRightInd w:val="0"/>
              <w:spacing w:after="0" w:line="240" w:lineRule="auto"/>
              <w:ind w:left="90"/>
              <w:contextualSpacing/>
              <w:jc w:val="center"/>
              <w:rPr>
                <w:rFonts w:cs="Tahoma"/>
                <w:bCs/>
                <w:szCs w:val="24"/>
              </w:rPr>
            </w:pPr>
            <w:r w:rsidRPr="00614D05">
              <w:rPr>
                <w:rFonts w:cs="Tahoma"/>
                <w:bCs/>
                <w:szCs w:val="24"/>
              </w:rPr>
              <w:t>§140.6(a)2H</w:t>
            </w:r>
          </w:p>
          <w:p w14:paraId="27E9B3FE" w14:textId="715C53BB" w:rsidR="0016236E" w:rsidRPr="00B555AB" w:rsidRDefault="00337E9A" w:rsidP="0016236E">
            <w:pPr>
              <w:autoSpaceDE w:val="0"/>
              <w:autoSpaceDN w:val="0"/>
              <w:adjustRightInd w:val="0"/>
              <w:spacing w:after="0" w:line="240" w:lineRule="auto"/>
              <w:ind w:left="90"/>
              <w:contextualSpacing/>
              <w:jc w:val="center"/>
              <w:rPr>
                <w:rFonts w:cs="Tahoma"/>
                <w:bCs/>
                <w:szCs w:val="24"/>
              </w:rPr>
            </w:pPr>
            <w:r>
              <w:rPr>
                <w:rFonts w:cs="Tahoma"/>
                <w:bCs/>
                <w:szCs w:val="24"/>
              </w:rPr>
              <w:t>§170.2(</w:t>
            </w:r>
            <w:r w:rsidR="006A088E">
              <w:rPr>
                <w:rFonts w:cs="Tahoma"/>
                <w:bCs/>
                <w:szCs w:val="24"/>
              </w:rPr>
              <w:t>e</w:t>
            </w:r>
            <w:r>
              <w:rPr>
                <w:rFonts w:cs="Tahoma"/>
                <w:bCs/>
                <w:szCs w:val="24"/>
              </w:rPr>
              <w:t>)</w:t>
            </w:r>
            <w:r w:rsidR="0000503A">
              <w:rPr>
                <w:rFonts w:cs="Tahoma"/>
                <w:bCs/>
                <w:szCs w:val="24"/>
              </w:rPr>
              <w:t>2Bviii</w:t>
            </w:r>
          </w:p>
        </w:tc>
      </w:tr>
      <w:tr w:rsidR="0016236E" w:rsidRPr="00D508CB" w14:paraId="76DF78CA" w14:textId="77777777" w:rsidTr="00344DC6">
        <w:trPr>
          <w:cantSplit/>
          <w:trHeight w:val="288"/>
        </w:trPr>
        <w:tc>
          <w:tcPr>
            <w:tcW w:w="1227" w:type="dxa"/>
            <w:vAlign w:val="center"/>
          </w:tcPr>
          <w:p w14:paraId="0180ACCF" w14:textId="31D0A6DD"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14:paraId="407223F7" w14:textId="36BFCD41"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F206F8D" w14:textId="5163E5EB" w:rsidR="0016236E" w:rsidRDefault="0016236E" w:rsidP="0016236E">
            <w:pPr>
              <w:autoSpaceDE w:val="0"/>
              <w:autoSpaceDN w:val="0"/>
              <w:adjustRightInd w:val="0"/>
              <w:spacing w:after="0" w:line="240" w:lineRule="auto"/>
              <w:ind w:left="90"/>
              <w:contextualSpacing/>
              <w:rPr>
                <w:rFonts w:cs="Tahoma"/>
                <w:bCs/>
                <w:szCs w:val="24"/>
              </w:rPr>
            </w:pPr>
            <w:r w:rsidRPr="00FC7BF1">
              <w:rPr>
                <w:rFonts w:cs="Tahoma"/>
                <w:b/>
                <w:szCs w:val="24"/>
              </w:rPr>
              <w:t xml:space="preserve">Partial </w:t>
            </w:r>
            <w:r>
              <w:rPr>
                <w:rFonts w:cs="Tahoma"/>
                <w:b/>
                <w:szCs w:val="24"/>
              </w:rPr>
              <w:t>D</w:t>
            </w:r>
            <w:r w:rsidRPr="00FC7BF1">
              <w:rPr>
                <w:rFonts w:cs="Tahoma"/>
                <w:b/>
                <w:szCs w:val="24"/>
              </w:rPr>
              <w:t xml:space="preserve">aylight </w:t>
            </w:r>
            <w:r>
              <w:rPr>
                <w:rFonts w:cs="Tahoma"/>
                <w:b/>
                <w:szCs w:val="24"/>
              </w:rPr>
              <w:t>T</w:t>
            </w:r>
            <w:r w:rsidRPr="00FC7BF1">
              <w:rPr>
                <w:rFonts w:cs="Tahoma"/>
                <w:b/>
                <w:szCs w:val="24"/>
              </w:rPr>
              <w:t>est</w:t>
            </w:r>
            <w:r w:rsidRPr="00D16191">
              <w:rPr>
                <w:rFonts w:cs="Tahoma"/>
                <w:bCs/>
                <w:szCs w:val="24"/>
              </w:rPr>
              <w:t>.</w:t>
            </w:r>
            <w:r w:rsidRPr="00A660EE">
              <w:rPr>
                <w:rFonts w:cs="Tahoma"/>
                <w:bCs/>
                <w:szCs w:val="24"/>
              </w:rPr>
              <w:t xml:space="preserve"> Follow the procedures described in either </w:t>
            </w:r>
            <w:r>
              <w:rPr>
                <w:rFonts w:cs="Tahoma"/>
                <w:bCs/>
                <w:szCs w:val="24"/>
              </w:rPr>
              <w:t>the Partial Daylight Test</w:t>
            </w:r>
            <w:r w:rsidRPr="00A660EE">
              <w:rPr>
                <w:rFonts w:cs="Tahoma"/>
                <w:bCs/>
                <w:szCs w:val="24"/>
              </w:rPr>
              <w:t xml:space="preserve"> (Steps </w:t>
            </w:r>
            <w:r>
              <w:rPr>
                <w:rFonts w:cs="Tahoma"/>
                <w:bCs/>
                <w:szCs w:val="24"/>
              </w:rPr>
              <w:t>4.1 – 4.11</w:t>
            </w:r>
            <w:r w:rsidRPr="00A660EE">
              <w:rPr>
                <w:rFonts w:cs="Tahoma"/>
                <w:bCs/>
                <w:szCs w:val="24"/>
              </w:rPr>
              <w:t xml:space="preserve">) </w:t>
            </w:r>
            <w:r w:rsidRPr="002F10AA">
              <w:rPr>
                <w:rFonts w:cs="Tahoma"/>
                <w:b/>
                <w:szCs w:val="24"/>
              </w:rPr>
              <w:t>OR</w:t>
            </w:r>
            <w:r w:rsidRPr="00A660EE">
              <w:rPr>
                <w:rFonts w:cs="Tahoma"/>
                <w:bCs/>
                <w:szCs w:val="24"/>
              </w:rPr>
              <w:t xml:space="preserve"> </w:t>
            </w:r>
            <w:r>
              <w:rPr>
                <w:rFonts w:cs="Tahoma"/>
                <w:bCs/>
                <w:szCs w:val="24"/>
              </w:rPr>
              <w:t>the Alternate Partial Daylight Test</w:t>
            </w:r>
            <w:r w:rsidRPr="00A660EE">
              <w:rPr>
                <w:rFonts w:cs="Tahoma"/>
                <w:bCs/>
                <w:szCs w:val="24"/>
              </w:rPr>
              <w:t xml:space="preserve"> (Steps </w:t>
            </w:r>
            <w:r>
              <w:rPr>
                <w:rFonts w:cs="Tahoma"/>
                <w:bCs/>
                <w:szCs w:val="24"/>
              </w:rPr>
              <w:t>5</w:t>
            </w:r>
            <w:r w:rsidRPr="00A660EE">
              <w:rPr>
                <w:rFonts w:cs="Tahoma"/>
                <w:bCs/>
                <w:szCs w:val="24"/>
              </w:rPr>
              <w:t xml:space="preserve"> – </w:t>
            </w:r>
            <w:r>
              <w:rPr>
                <w:rFonts w:cs="Tahoma"/>
                <w:bCs/>
                <w:szCs w:val="24"/>
              </w:rPr>
              <w:t>5.</w:t>
            </w:r>
            <w:r w:rsidR="009E04FF">
              <w:rPr>
                <w:rFonts w:cs="Tahoma"/>
                <w:bCs/>
                <w:szCs w:val="24"/>
              </w:rPr>
              <w:t>7</w:t>
            </w:r>
            <w:r w:rsidRPr="00A660EE">
              <w:rPr>
                <w:rFonts w:cs="Tahoma"/>
                <w:bCs/>
                <w:szCs w:val="24"/>
              </w:rPr>
              <w:t>)</w:t>
            </w:r>
            <w:r>
              <w:rPr>
                <w:rFonts w:cs="Tahoma"/>
                <w:bCs/>
                <w:szCs w:val="24"/>
              </w:rPr>
              <w:t xml:space="preserve"> </w:t>
            </w:r>
          </w:p>
        </w:tc>
        <w:tc>
          <w:tcPr>
            <w:tcW w:w="1980" w:type="dxa"/>
            <w:vAlign w:val="center"/>
          </w:tcPr>
          <w:p w14:paraId="3D5E599C"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D16191">
              <w:rPr>
                <w:rFonts w:cs="Tahoma"/>
                <w:bCs/>
                <w:szCs w:val="24"/>
              </w:rPr>
              <w:t>NA7.6.1.</w:t>
            </w:r>
            <w:r>
              <w:rPr>
                <w:rFonts w:cs="Tahoma"/>
                <w:bCs/>
                <w:szCs w:val="24"/>
              </w:rPr>
              <w:t>4</w:t>
            </w:r>
            <w:r w:rsidRPr="00D16191">
              <w:rPr>
                <w:rFonts w:cs="Tahoma"/>
                <w:bCs/>
                <w:szCs w:val="24"/>
              </w:rPr>
              <w:t xml:space="preserve"> (</w:t>
            </w:r>
            <w:r>
              <w:rPr>
                <w:rFonts w:cs="Tahoma"/>
                <w:bCs/>
                <w:szCs w:val="24"/>
              </w:rPr>
              <w:t>d</w:t>
            </w:r>
            <w:r w:rsidRPr="00D16191">
              <w:rPr>
                <w:rFonts w:cs="Tahoma"/>
                <w:bCs/>
                <w:szCs w:val="24"/>
              </w:rPr>
              <w:t>)</w:t>
            </w:r>
          </w:p>
          <w:p w14:paraId="7A645A0C" w14:textId="16EBC18C"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NA7.6.1.4(e)</w:t>
            </w:r>
          </w:p>
        </w:tc>
      </w:tr>
      <w:tr w:rsidR="0016236E" w:rsidRPr="00D508CB" w14:paraId="1675D6D7" w14:textId="77777777" w:rsidTr="00344DC6">
        <w:trPr>
          <w:cantSplit/>
          <w:trHeight w:val="288"/>
        </w:trPr>
        <w:tc>
          <w:tcPr>
            <w:tcW w:w="1227" w:type="dxa"/>
            <w:vAlign w:val="center"/>
          </w:tcPr>
          <w:p w14:paraId="2377142F" w14:textId="71C800D7"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17" w:type="dxa"/>
            <w:vAlign w:val="center"/>
          </w:tcPr>
          <w:p w14:paraId="2A4E1775" w14:textId="0EBAF2F5"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7BE70E13" w14:textId="75ADD7E7" w:rsidR="0016236E" w:rsidRPr="00882E94" w:rsidRDefault="00BF392F" w:rsidP="0016236E">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16236E" w:rsidRPr="00882E94">
              <w:rPr>
                <w:rFonts w:cs="Tahoma"/>
                <w:bCs/>
                <w:szCs w:val="24"/>
              </w:rPr>
              <w:t>Simulate or provide daylight conditions where illuminance (fc) provided only by daylight only at the reference location is between 60 and 95% of the reference illuminance measured in Step 2.2.</w:t>
            </w:r>
          </w:p>
        </w:tc>
        <w:tc>
          <w:tcPr>
            <w:tcW w:w="1980" w:type="dxa"/>
            <w:vAlign w:val="center"/>
          </w:tcPr>
          <w:p w14:paraId="6A13D8EC" w14:textId="5B0B67F6" w:rsidR="0016236E" w:rsidRPr="00D16191" w:rsidRDefault="0016236E" w:rsidP="0016236E">
            <w:pPr>
              <w:autoSpaceDE w:val="0"/>
              <w:autoSpaceDN w:val="0"/>
              <w:adjustRightInd w:val="0"/>
              <w:spacing w:after="0" w:line="240" w:lineRule="auto"/>
              <w:ind w:left="90"/>
              <w:contextualSpacing/>
              <w:jc w:val="center"/>
              <w:rPr>
                <w:rFonts w:cs="Tahoma"/>
                <w:bCs/>
                <w:szCs w:val="24"/>
              </w:rPr>
            </w:pPr>
            <w:r w:rsidRPr="0039788D">
              <w:rPr>
                <w:rFonts w:cs="Tahoma"/>
                <w:bCs/>
                <w:szCs w:val="24"/>
              </w:rPr>
              <w:t>NA7.6.1.4 (d)</w:t>
            </w:r>
          </w:p>
        </w:tc>
      </w:tr>
      <w:tr w:rsidR="0016236E" w:rsidRPr="00D508CB" w14:paraId="48CD8ACA" w14:textId="77777777" w:rsidTr="00344DC6">
        <w:trPr>
          <w:cantSplit/>
          <w:trHeight w:val="288"/>
        </w:trPr>
        <w:tc>
          <w:tcPr>
            <w:tcW w:w="1227" w:type="dxa"/>
            <w:vAlign w:val="center"/>
          </w:tcPr>
          <w:p w14:paraId="4806A8C9" w14:textId="13CE32C6"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617" w:type="dxa"/>
            <w:vAlign w:val="center"/>
          </w:tcPr>
          <w:p w14:paraId="4A448F29" w14:textId="77777777" w:rsidR="00224670" w:rsidRDefault="00224670" w:rsidP="0022467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428608E0" w14:textId="149806DD" w:rsidR="0016236E" w:rsidRDefault="00224670"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073FE7EA" w14:textId="274BFE57" w:rsidR="0016236E" w:rsidRDefault="0016236E" w:rsidP="0016236E">
            <w:pPr>
              <w:autoSpaceDE w:val="0"/>
              <w:autoSpaceDN w:val="0"/>
              <w:adjustRightInd w:val="0"/>
              <w:spacing w:after="0" w:line="240" w:lineRule="auto"/>
              <w:ind w:left="90"/>
              <w:contextualSpacing/>
              <w:rPr>
                <w:rFonts w:cs="Tahoma"/>
                <w:bCs/>
                <w:szCs w:val="24"/>
              </w:rPr>
            </w:pPr>
            <w:r w:rsidRPr="00C32A38">
              <w:rPr>
                <w:rFonts w:cs="Tahoma"/>
                <w:bCs/>
                <w:szCs w:val="24"/>
              </w:rPr>
              <w:t xml:space="preserve">There are 0 control steps between ON and OFF. </w:t>
            </w:r>
            <w:r w:rsidR="002A3E90" w:rsidRPr="00C32A38">
              <w:rPr>
                <w:rFonts w:cs="Tahoma"/>
                <w:bCs/>
                <w:szCs w:val="24"/>
              </w:rPr>
              <w:t>(</w:t>
            </w:r>
            <w:r w:rsidR="00720514">
              <w:rPr>
                <w:rFonts w:cs="Tahoma"/>
                <w:bCs/>
                <w:szCs w:val="24"/>
              </w:rPr>
              <w:t>If yes, i</w:t>
            </w:r>
            <w:r w:rsidR="002A3E90" w:rsidRPr="00C32A38">
              <w:rPr>
                <w:rFonts w:cs="Tahoma"/>
                <w:bCs/>
                <w:szCs w:val="24"/>
              </w:rPr>
              <w:t>ndicate</w:t>
            </w:r>
            <w:r w:rsidRPr="00C32A38">
              <w:rPr>
                <w:rFonts w:cs="Tahoma"/>
                <w:bCs/>
                <w:szCs w:val="24"/>
              </w:rPr>
              <w:t xml:space="preserve"> not applicable (N/A) for </w:t>
            </w:r>
            <w:r>
              <w:rPr>
                <w:rFonts w:cs="Tahoma"/>
                <w:bCs/>
                <w:szCs w:val="24"/>
              </w:rPr>
              <w:t>Steps</w:t>
            </w:r>
            <w:r w:rsidRPr="00C32A38">
              <w:rPr>
                <w:rFonts w:cs="Tahoma"/>
                <w:bCs/>
                <w:szCs w:val="24"/>
              </w:rPr>
              <w:t xml:space="preserve"> </w:t>
            </w:r>
            <w:r>
              <w:rPr>
                <w:rFonts w:cs="Tahoma"/>
                <w:bCs/>
                <w:szCs w:val="24"/>
              </w:rPr>
              <w:t>4.3</w:t>
            </w:r>
            <w:r w:rsidRPr="00C32A38">
              <w:rPr>
                <w:rFonts w:cs="Tahoma"/>
                <w:bCs/>
                <w:szCs w:val="24"/>
              </w:rPr>
              <w:t xml:space="preserve"> through </w:t>
            </w:r>
            <w:r>
              <w:rPr>
                <w:rFonts w:cs="Tahoma"/>
                <w:bCs/>
                <w:szCs w:val="24"/>
              </w:rPr>
              <w:t>4.10</w:t>
            </w:r>
            <w:r w:rsidRPr="00C32A38">
              <w:rPr>
                <w:rFonts w:cs="Tahoma"/>
                <w:bCs/>
                <w:szCs w:val="24"/>
              </w:rPr>
              <w:t>)</w:t>
            </w:r>
          </w:p>
        </w:tc>
        <w:tc>
          <w:tcPr>
            <w:tcW w:w="1980" w:type="dxa"/>
            <w:vAlign w:val="center"/>
          </w:tcPr>
          <w:p w14:paraId="39B0A598" w14:textId="22087F7D"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2D8967FD" w14:textId="77777777" w:rsidTr="00344DC6">
        <w:trPr>
          <w:cantSplit/>
          <w:trHeight w:val="288"/>
        </w:trPr>
        <w:tc>
          <w:tcPr>
            <w:tcW w:w="1227" w:type="dxa"/>
            <w:vAlign w:val="center"/>
          </w:tcPr>
          <w:p w14:paraId="42B4E64E" w14:textId="1F19824C"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1617" w:type="dxa"/>
            <w:vAlign w:val="center"/>
          </w:tcPr>
          <w:p w14:paraId="30F42271" w14:textId="5B799694"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9966C39" w14:textId="0B55BB16" w:rsidR="0016236E" w:rsidRDefault="0016236E" w:rsidP="0016236E">
            <w:pPr>
              <w:autoSpaceDE w:val="0"/>
              <w:autoSpaceDN w:val="0"/>
              <w:adjustRightInd w:val="0"/>
              <w:spacing w:after="0" w:line="240" w:lineRule="auto"/>
              <w:ind w:left="90"/>
              <w:contextualSpacing/>
              <w:rPr>
                <w:rFonts w:cs="Tahoma"/>
                <w:bCs/>
                <w:szCs w:val="24"/>
              </w:rPr>
            </w:pPr>
            <w:r w:rsidRPr="00D84247">
              <w:rPr>
                <w:rFonts w:cs="Tahoma"/>
                <w:bCs/>
                <w:szCs w:val="24"/>
              </w:rPr>
              <w:t>Indicate method used to simulate or provide conditions with partial daylight: natural daylight manual measurement (ND), light logging (Log), partially cover fenestration (PCF), open loop setpoint adjustment (OLSA).</w:t>
            </w:r>
          </w:p>
        </w:tc>
        <w:tc>
          <w:tcPr>
            <w:tcW w:w="1980" w:type="dxa"/>
            <w:vAlign w:val="center"/>
          </w:tcPr>
          <w:p w14:paraId="4AC2C842" w14:textId="2AC19423"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74C712E2" w14:textId="77777777" w:rsidTr="00344DC6">
        <w:trPr>
          <w:cantSplit/>
          <w:trHeight w:val="288"/>
        </w:trPr>
        <w:tc>
          <w:tcPr>
            <w:tcW w:w="1227" w:type="dxa"/>
            <w:vAlign w:val="center"/>
          </w:tcPr>
          <w:p w14:paraId="30F1016C" w14:textId="4604961A"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1617" w:type="dxa"/>
            <w:vAlign w:val="center"/>
          </w:tcPr>
          <w:p w14:paraId="28D04961" w14:textId="16A51EC4"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48A54CAB" w14:textId="11B5C324" w:rsidR="0016236E" w:rsidRDefault="0016236E" w:rsidP="0016236E">
            <w:pPr>
              <w:autoSpaceDE w:val="0"/>
              <w:autoSpaceDN w:val="0"/>
              <w:adjustRightInd w:val="0"/>
              <w:spacing w:after="0" w:line="240" w:lineRule="auto"/>
              <w:ind w:left="90"/>
              <w:contextualSpacing/>
              <w:rPr>
                <w:rFonts w:cs="Tahoma"/>
                <w:bCs/>
                <w:szCs w:val="24"/>
              </w:rPr>
            </w:pPr>
            <w:r w:rsidRPr="00CB1854">
              <w:rPr>
                <w:rFonts w:cs="Tahoma"/>
                <w:bCs/>
                <w:szCs w:val="24"/>
              </w:rPr>
              <w:t>Enter the daylight illuminance (light level without electric light) in footcandles (fc) measured at the reference location.</w:t>
            </w:r>
          </w:p>
        </w:tc>
        <w:tc>
          <w:tcPr>
            <w:tcW w:w="1980" w:type="dxa"/>
            <w:vAlign w:val="center"/>
          </w:tcPr>
          <w:p w14:paraId="087B1451" w14:textId="39E50947"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52E884B9" w14:textId="77777777" w:rsidTr="00344DC6">
        <w:trPr>
          <w:cantSplit/>
          <w:trHeight w:val="288"/>
        </w:trPr>
        <w:tc>
          <w:tcPr>
            <w:tcW w:w="1227" w:type="dxa"/>
            <w:vAlign w:val="center"/>
          </w:tcPr>
          <w:p w14:paraId="7F8A57F1" w14:textId="2F32BC7F"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4.5</w:t>
            </w:r>
          </w:p>
        </w:tc>
        <w:tc>
          <w:tcPr>
            <w:tcW w:w="1617" w:type="dxa"/>
            <w:vAlign w:val="center"/>
          </w:tcPr>
          <w:p w14:paraId="795CA3EB" w14:textId="45B34272"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092FBBF" w14:textId="6732AE2B" w:rsidR="0016236E" w:rsidRDefault="0016236E" w:rsidP="0016236E">
            <w:pPr>
              <w:autoSpaceDE w:val="0"/>
              <w:autoSpaceDN w:val="0"/>
              <w:adjustRightInd w:val="0"/>
              <w:spacing w:after="0" w:line="240" w:lineRule="auto"/>
              <w:ind w:left="90"/>
              <w:contextualSpacing/>
              <w:rPr>
                <w:rFonts w:cs="Tahoma"/>
                <w:bCs/>
                <w:szCs w:val="24"/>
              </w:rPr>
            </w:pPr>
            <w:r w:rsidRPr="00CB1854">
              <w:rPr>
                <w:rFonts w:cs="Tahoma"/>
                <w:bCs/>
                <w:szCs w:val="24"/>
              </w:rPr>
              <w:t>Calculate the ratio of daylight illuminance to the reference illuminance in %. ([</w:t>
            </w:r>
            <w:r>
              <w:rPr>
                <w:rFonts w:cs="Tahoma"/>
                <w:bCs/>
                <w:szCs w:val="24"/>
              </w:rPr>
              <w:t>Step</w:t>
            </w:r>
            <w:r w:rsidRPr="00CB1854">
              <w:rPr>
                <w:rFonts w:cs="Tahoma"/>
                <w:bCs/>
                <w:szCs w:val="24"/>
              </w:rPr>
              <w:t xml:space="preserve"> </w:t>
            </w:r>
            <w:r>
              <w:rPr>
                <w:rFonts w:cs="Tahoma"/>
                <w:bCs/>
                <w:szCs w:val="24"/>
              </w:rPr>
              <w:t>4.4</w:t>
            </w:r>
            <w:r w:rsidRPr="00CB1854">
              <w:rPr>
                <w:rFonts w:cs="Tahoma"/>
                <w:bCs/>
                <w:szCs w:val="24"/>
              </w:rPr>
              <w:t xml:space="preserve"> / </w:t>
            </w:r>
            <w:r>
              <w:rPr>
                <w:rFonts w:cs="Tahoma"/>
                <w:bCs/>
                <w:szCs w:val="24"/>
              </w:rPr>
              <w:t>Step 2.2</w:t>
            </w:r>
            <w:r w:rsidRPr="00CB1854">
              <w:rPr>
                <w:rFonts w:cs="Tahoma"/>
                <w:bCs/>
                <w:szCs w:val="24"/>
              </w:rPr>
              <w:t>] x 100)</w:t>
            </w:r>
          </w:p>
        </w:tc>
        <w:tc>
          <w:tcPr>
            <w:tcW w:w="1980" w:type="dxa"/>
            <w:vAlign w:val="center"/>
          </w:tcPr>
          <w:p w14:paraId="51D0D0D6" w14:textId="39A7D1F0"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3CCD6FBF" w14:textId="77777777" w:rsidTr="00344DC6">
        <w:trPr>
          <w:cantSplit/>
          <w:trHeight w:val="288"/>
        </w:trPr>
        <w:tc>
          <w:tcPr>
            <w:tcW w:w="1227" w:type="dxa"/>
            <w:vAlign w:val="center"/>
          </w:tcPr>
          <w:p w14:paraId="413F9C83" w14:textId="5BB54C49"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4.6</w:t>
            </w:r>
          </w:p>
        </w:tc>
        <w:tc>
          <w:tcPr>
            <w:tcW w:w="1617" w:type="dxa"/>
            <w:vAlign w:val="center"/>
          </w:tcPr>
          <w:p w14:paraId="40641E23" w14:textId="20281765"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C8A6DCC" w14:textId="69D39AFE" w:rsidR="0016236E" w:rsidRDefault="0016236E" w:rsidP="0016236E">
            <w:pPr>
              <w:autoSpaceDE w:val="0"/>
              <w:autoSpaceDN w:val="0"/>
              <w:adjustRightInd w:val="0"/>
              <w:spacing w:after="0" w:line="240" w:lineRule="auto"/>
              <w:ind w:left="90"/>
              <w:contextualSpacing/>
              <w:rPr>
                <w:rFonts w:cs="Tahoma"/>
                <w:bCs/>
                <w:szCs w:val="24"/>
              </w:rPr>
            </w:pPr>
            <w:r w:rsidRPr="00103779">
              <w:rPr>
                <w:rFonts w:cs="Tahoma"/>
                <w:bCs/>
                <w:szCs w:val="24"/>
              </w:rPr>
              <w:t>The ratio of daylight illuminance to the reference illuminance (</w:t>
            </w:r>
            <w:r>
              <w:rPr>
                <w:rFonts w:cs="Tahoma"/>
                <w:bCs/>
                <w:szCs w:val="24"/>
              </w:rPr>
              <w:t>Step</w:t>
            </w:r>
            <w:r w:rsidRPr="00103779">
              <w:rPr>
                <w:rFonts w:cs="Tahoma"/>
                <w:bCs/>
                <w:szCs w:val="24"/>
              </w:rPr>
              <w:t xml:space="preserve"> </w:t>
            </w:r>
            <w:r>
              <w:rPr>
                <w:rFonts w:cs="Tahoma"/>
                <w:bCs/>
                <w:szCs w:val="24"/>
              </w:rPr>
              <w:t>4.5</w:t>
            </w:r>
            <w:r w:rsidRPr="00103779">
              <w:rPr>
                <w:rFonts w:cs="Tahoma"/>
                <w:bCs/>
                <w:szCs w:val="24"/>
              </w:rPr>
              <w:t>) is between 60 and 95%</w:t>
            </w:r>
            <w:r w:rsidR="009E04FF">
              <w:rPr>
                <w:rFonts w:cs="Tahoma"/>
                <w:bCs/>
                <w:szCs w:val="24"/>
              </w:rPr>
              <w:t xml:space="preserve">. </w:t>
            </w:r>
            <w:r w:rsidR="009E04FF" w:rsidRPr="000F2270">
              <w:rPr>
                <w:rFonts w:cs="Tahoma"/>
                <w:bCs/>
                <w:szCs w:val="24"/>
              </w:rPr>
              <w:t>Enter yes (</w:t>
            </w:r>
            <w:r w:rsidR="009E04FF">
              <w:rPr>
                <w:rFonts w:cs="Tahoma"/>
                <w:bCs/>
                <w:szCs w:val="24"/>
              </w:rPr>
              <w:t>Y), no (N),</w:t>
            </w:r>
            <w:r w:rsidR="009E04FF" w:rsidRPr="000F2270">
              <w:rPr>
                <w:rFonts w:cs="Tahoma"/>
                <w:bCs/>
                <w:szCs w:val="24"/>
              </w:rPr>
              <w:t xml:space="preserve"> or N</w:t>
            </w:r>
            <w:r w:rsidR="009E04FF">
              <w:rPr>
                <w:rFonts w:cs="Tahoma"/>
                <w:bCs/>
                <w:szCs w:val="24"/>
              </w:rPr>
              <w:t>/</w:t>
            </w:r>
            <w:proofErr w:type="gramStart"/>
            <w:r w:rsidR="009E04FF">
              <w:rPr>
                <w:rFonts w:cs="Tahoma"/>
                <w:bCs/>
                <w:szCs w:val="24"/>
              </w:rPr>
              <w:t xml:space="preserve">A. </w:t>
            </w:r>
            <w:r w:rsidRPr="00103779">
              <w:rPr>
                <w:rFonts w:cs="Tahoma"/>
                <w:bCs/>
                <w:szCs w:val="24"/>
              </w:rPr>
              <w:t>.</w:t>
            </w:r>
            <w:proofErr w:type="gramEnd"/>
            <w:r>
              <w:rPr>
                <w:rFonts w:cs="Tahoma"/>
                <w:bCs/>
                <w:szCs w:val="24"/>
              </w:rPr>
              <w:t xml:space="preserve"> </w:t>
            </w:r>
          </w:p>
        </w:tc>
        <w:tc>
          <w:tcPr>
            <w:tcW w:w="1980" w:type="dxa"/>
            <w:vAlign w:val="center"/>
          </w:tcPr>
          <w:p w14:paraId="65A3179B" w14:textId="49805925"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0B72CED5" w14:textId="77777777" w:rsidTr="00344DC6">
        <w:trPr>
          <w:cantSplit/>
          <w:trHeight w:val="288"/>
        </w:trPr>
        <w:tc>
          <w:tcPr>
            <w:tcW w:w="1227" w:type="dxa"/>
            <w:vAlign w:val="center"/>
          </w:tcPr>
          <w:p w14:paraId="6595C431" w14:textId="7D236E07"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lastRenderedPageBreak/>
              <w:t>4.7</w:t>
            </w:r>
          </w:p>
        </w:tc>
        <w:tc>
          <w:tcPr>
            <w:tcW w:w="1617" w:type="dxa"/>
            <w:vAlign w:val="center"/>
          </w:tcPr>
          <w:p w14:paraId="3D946CFC" w14:textId="6326479B"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EB2F7EC" w14:textId="3D96020A" w:rsidR="0016236E" w:rsidRDefault="00130165" w:rsidP="0016236E">
            <w:pPr>
              <w:autoSpaceDE w:val="0"/>
              <w:autoSpaceDN w:val="0"/>
              <w:adjustRightInd w:val="0"/>
              <w:spacing w:after="0" w:line="240" w:lineRule="auto"/>
              <w:ind w:left="90"/>
              <w:contextualSpacing/>
              <w:rPr>
                <w:rFonts w:cs="Tahoma"/>
                <w:bCs/>
                <w:szCs w:val="24"/>
              </w:rPr>
            </w:pPr>
            <w:r>
              <w:rPr>
                <w:rFonts w:cs="Tahoma"/>
                <w:bCs/>
                <w:szCs w:val="24"/>
              </w:rPr>
              <w:t xml:space="preserve">Turn on electric lighting. </w:t>
            </w:r>
            <w:r w:rsidR="0016236E" w:rsidRPr="001D3B29">
              <w:rPr>
                <w:rFonts w:cs="Tahoma"/>
                <w:bCs/>
                <w:szCs w:val="24"/>
              </w:rPr>
              <w:t>Enter the total illuminance (combined daylight and electric light illuminance) in footcandles (fc) measured at the reference location.</w:t>
            </w:r>
          </w:p>
        </w:tc>
        <w:tc>
          <w:tcPr>
            <w:tcW w:w="1980" w:type="dxa"/>
            <w:vAlign w:val="center"/>
          </w:tcPr>
          <w:p w14:paraId="32DE0BAE" w14:textId="35897AF0"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2CFB4A95" w14:textId="77777777" w:rsidTr="00344DC6">
        <w:trPr>
          <w:cantSplit/>
          <w:trHeight w:val="288"/>
        </w:trPr>
        <w:tc>
          <w:tcPr>
            <w:tcW w:w="1227" w:type="dxa"/>
            <w:vAlign w:val="center"/>
          </w:tcPr>
          <w:p w14:paraId="26FDC926" w14:textId="00582809"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4.8</w:t>
            </w:r>
          </w:p>
        </w:tc>
        <w:tc>
          <w:tcPr>
            <w:tcW w:w="1617" w:type="dxa"/>
            <w:vAlign w:val="center"/>
          </w:tcPr>
          <w:p w14:paraId="711A875A" w14:textId="09BBB20D"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A79A521" w14:textId="49AD0E9F" w:rsidR="0016236E" w:rsidRDefault="0016236E" w:rsidP="0016236E">
            <w:pPr>
              <w:autoSpaceDE w:val="0"/>
              <w:autoSpaceDN w:val="0"/>
              <w:adjustRightInd w:val="0"/>
              <w:spacing w:after="0" w:line="240" w:lineRule="auto"/>
              <w:ind w:left="90"/>
              <w:contextualSpacing/>
              <w:rPr>
                <w:rFonts w:cs="Tahoma"/>
                <w:bCs/>
                <w:szCs w:val="24"/>
              </w:rPr>
            </w:pPr>
            <w:r w:rsidRPr="001D3B29">
              <w:rPr>
                <w:rFonts w:cs="Tahoma"/>
                <w:bCs/>
                <w:szCs w:val="24"/>
              </w:rPr>
              <w:t>The total illuminance (</w:t>
            </w:r>
            <w:r>
              <w:rPr>
                <w:rFonts w:cs="Tahoma"/>
                <w:bCs/>
                <w:szCs w:val="24"/>
              </w:rPr>
              <w:t>Step 4.7</w:t>
            </w:r>
            <w:r w:rsidRPr="001D3B29">
              <w:rPr>
                <w:rFonts w:cs="Tahoma"/>
                <w:bCs/>
                <w:szCs w:val="24"/>
              </w:rPr>
              <w:t>) is greater than or equal to the reference illuminance (</w:t>
            </w:r>
            <w:r>
              <w:rPr>
                <w:rFonts w:cs="Tahoma"/>
                <w:bCs/>
                <w:szCs w:val="24"/>
              </w:rPr>
              <w:t>Step</w:t>
            </w:r>
            <w:r w:rsidRPr="001D3B29">
              <w:rPr>
                <w:rFonts w:cs="Tahoma"/>
                <w:bCs/>
                <w:szCs w:val="24"/>
              </w:rPr>
              <w:t xml:space="preserve"> </w:t>
            </w:r>
            <w:r>
              <w:rPr>
                <w:rFonts w:cs="Tahoma"/>
                <w:bCs/>
                <w:szCs w:val="24"/>
              </w:rPr>
              <w:t>2.2</w:t>
            </w:r>
            <w:r w:rsidRPr="001D3B29">
              <w:rPr>
                <w:rFonts w:cs="Tahoma"/>
                <w:bCs/>
                <w:szCs w:val="24"/>
              </w:rPr>
              <w:t>).</w:t>
            </w:r>
            <w:r>
              <w:rPr>
                <w:rFonts w:cs="Tahoma"/>
                <w:bCs/>
                <w:szCs w:val="24"/>
              </w:rPr>
              <w:t xml:space="preserve"> </w:t>
            </w:r>
          </w:p>
        </w:tc>
        <w:tc>
          <w:tcPr>
            <w:tcW w:w="1980" w:type="dxa"/>
            <w:vAlign w:val="center"/>
          </w:tcPr>
          <w:p w14:paraId="3D404DCB"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FA54D9">
              <w:rPr>
                <w:rFonts w:cs="Tahoma"/>
                <w:bCs/>
                <w:szCs w:val="24"/>
              </w:rPr>
              <w:t>NA7.6.1.</w:t>
            </w:r>
            <w:r>
              <w:rPr>
                <w:rFonts w:cs="Tahoma"/>
                <w:bCs/>
                <w:szCs w:val="24"/>
              </w:rPr>
              <w:t>4(d</w:t>
            </w:r>
            <w:r w:rsidRPr="00FA54D9">
              <w:rPr>
                <w:rFonts w:cs="Tahoma"/>
                <w:bCs/>
                <w:szCs w:val="24"/>
              </w:rPr>
              <w:t>)1</w:t>
            </w:r>
          </w:p>
          <w:p w14:paraId="5933F876" w14:textId="77777777" w:rsidR="002A3E90" w:rsidRDefault="0016236E" w:rsidP="002A3E90">
            <w:pPr>
              <w:autoSpaceDE w:val="0"/>
              <w:autoSpaceDN w:val="0"/>
              <w:adjustRightInd w:val="0"/>
              <w:spacing w:after="0" w:line="240" w:lineRule="auto"/>
              <w:ind w:left="90"/>
              <w:contextualSpacing/>
              <w:jc w:val="center"/>
              <w:rPr>
                <w:rFonts w:cs="Tahoma"/>
                <w:bCs/>
                <w:szCs w:val="24"/>
              </w:rPr>
            </w:pPr>
            <w:r w:rsidRPr="00FA54D9">
              <w:rPr>
                <w:rFonts w:cs="Tahoma"/>
                <w:bCs/>
                <w:szCs w:val="24"/>
              </w:rPr>
              <w:t>§130.1(d)3B</w:t>
            </w:r>
          </w:p>
          <w:p w14:paraId="27C0DD6C" w14:textId="711B2F2D" w:rsidR="0016236E" w:rsidRPr="00B555AB" w:rsidRDefault="00963F81"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w:t>
            </w:r>
            <w:r w:rsidR="007C6560">
              <w:rPr>
                <w:rFonts w:cs="Tahoma"/>
                <w:bCs/>
                <w:szCs w:val="24"/>
              </w:rPr>
              <w:t>b</w:t>
            </w:r>
          </w:p>
        </w:tc>
      </w:tr>
      <w:tr w:rsidR="0016236E" w:rsidRPr="00D508CB" w14:paraId="36E0380D" w14:textId="77777777" w:rsidTr="00344DC6">
        <w:trPr>
          <w:cantSplit/>
          <w:trHeight w:val="288"/>
        </w:trPr>
        <w:tc>
          <w:tcPr>
            <w:tcW w:w="1227" w:type="dxa"/>
            <w:vAlign w:val="center"/>
          </w:tcPr>
          <w:p w14:paraId="76158632" w14:textId="35727017"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4.9</w:t>
            </w:r>
          </w:p>
        </w:tc>
        <w:tc>
          <w:tcPr>
            <w:tcW w:w="1617" w:type="dxa"/>
            <w:vAlign w:val="center"/>
          </w:tcPr>
          <w:p w14:paraId="32CA2E77" w14:textId="142E894B"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92B3D7C" w14:textId="1A2923C6" w:rsidR="0016236E" w:rsidRPr="001D3B29" w:rsidRDefault="0016236E" w:rsidP="0016236E">
            <w:pPr>
              <w:autoSpaceDE w:val="0"/>
              <w:autoSpaceDN w:val="0"/>
              <w:adjustRightInd w:val="0"/>
              <w:spacing w:after="0" w:line="240" w:lineRule="auto"/>
              <w:ind w:left="90"/>
              <w:contextualSpacing/>
              <w:rPr>
                <w:rFonts w:cs="Tahoma"/>
                <w:bCs/>
                <w:szCs w:val="24"/>
              </w:rPr>
            </w:pPr>
            <w:r w:rsidRPr="00430A84">
              <w:rPr>
                <w:rFonts w:cs="Tahoma"/>
                <w:bCs/>
                <w:szCs w:val="24"/>
              </w:rPr>
              <w:t>Calculate the ratio of total illuminance to the reference illuminance in %. ([</w:t>
            </w:r>
            <w:r>
              <w:rPr>
                <w:rFonts w:cs="Tahoma"/>
                <w:bCs/>
                <w:szCs w:val="24"/>
              </w:rPr>
              <w:t>Step</w:t>
            </w:r>
            <w:r w:rsidRPr="00430A84">
              <w:rPr>
                <w:rFonts w:cs="Tahoma"/>
                <w:bCs/>
                <w:szCs w:val="24"/>
              </w:rPr>
              <w:t xml:space="preserve"> </w:t>
            </w:r>
            <w:r>
              <w:rPr>
                <w:rFonts w:cs="Tahoma"/>
                <w:bCs/>
                <w:szCs w:val="24"/>
              </w:rPr>
              <w:t>4.7</w:t>
            </w:r>
            <w:r w:rsidRPr="00430A84">
              <w:rPr>
                <w:rFonts w:cs="Tahoma"/>
                <w:bCs/>
                <w:szCs w:val="24"/>
              </w:rPr>
              <w:t xml:space="preserve"> / </w:t>
            </w:r>
            <w:r>
              <w:rPr>
                <w:rFonts w:cs="Tahoma"/>
                <w:bCs/>
                <w:szCs w:val="24"/>
              </w:rPr>
              <w:t>Step</w:t>
            </w:r>
            <w:r w:rsidRPr="00430A84">
              <w:rPr>
                <w:rFonts w:cs="Tahoma"/>
                <w:bCs/>
                <w:szCs w:val="24"/>
              </w:rPr>
              <w:t xml:space="preserve"> </w:t>
            </w:r>
            <w:r>
              <w:rPr>
                <w:rFonts w:cs="Tahoma"/>
                <w:bCs/>
                <w:szCs w:val="24"/>
              </w:rPr>
              <w:t>2.2</w:t>
            </w:r>
            <w:r w:rsidRPr="00430A84">
              <w:rPr>
                <w:rFonts w:cs="Tahoma"/>
                <w:bCs/>
                <w:szCs w:val="24"/>
              </w:rPr>
              <w:t>] x 100)</w:t>
            </w:r>
          </w:p>
        </w:tc>
        <w:tc>
          <w:tcPr>
            <w:tcW w:w="1980" w:type="dxa"/>
            <w:vAlign w:val="center"/>
          </w:tcPr>
          <w:p w14:paraId="0AE2B902" w14:textId="09594250" w:rsidR="0016236E" w:rsidRPr="00FA54D9"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00785495" w14:textId="77777777" w:rsidTr="00344DC6">
        <w:trPr>
          <w:cantSplit/>
          <w:trHeight w:val="288"/>
        </w:trPr>
        <w:tc>
          <w:tcPr>
            <w:tcW w:w="1227" w:type="dxa"/>
            <w:vAlign w:val="center"/>
          </w:tcPr>
          <w:p w14:paraId="54FA4BE5" w14:textId="47CA2E85"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4.10</w:t>
            </w:r>
          </w:p>
        </w:tc>
        <w:tc>
          <w:tcPr>
            <w:tcW w:w="1617" w:type="dxa"/>
            <w:vAlign w:val="center"/>
          </w:tcPr>
          <w:p w14:paraId="213E6A55" w14:textId="537D0608"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012F5CB9" w14:textId="214BBAE3" w:rsidR="0016236E" w:rsidRPr="001D3B29" w:rsidRDefault="0016236E" w:rsidP="0016236E">
            <w:pPr>
              <w:autoSpaceDE w:val="0"/>
              <w:autoSpaceDN w:val="0"/>
              <w:adjustRightInd w:val="0"/>
              <w:spacing w:after="0" w:line="240" w:lineRule="auto"/>
              <w:ind w:left="90"/>
              <w:contextualSpacing/>
              <w:rPr>
                <w:rFonts w:cs="Tahoma"/>
                <w:bCs/>
                <w:szCs w:val="24"/>
              </w:rPr>
            </w:pPr>
            <w:r w:rsidRPr="00A34416">
              <w:rPr>
                <w:rFonts w:cs="Tahoma"/>
                <w:bCs/>
                <w:szCs w:val="24"/>
              </w:rPr>
              <w:t>The ratio of total illuminance to the reference illuminance (</w:t>
            </w:r>
            <w:r>
              <w:rPr>
                <w:rFonts w:cs="Tahoma"/>
                <w:bCs/>
                <w:szCs w:val="24"/>
              </w:rPr>
              <w:t>Step</w:t>
            </w:r>
            <w:r w:rsidRPr="00A34416">
              <w:rPr>
                <w:rFonts w:cs="Tahoma"/>
                <w:bCs/>
                <w:szCs w:val="24"/>
              </w:rPr>
              <w:t xml:space="preserve"> </w:t>
            </w:r>
            <w:r>
              <w:rPr>
                <w:rFonts w:cs="Tahoma"/>
                <w:bCs/>
                <w:szCs w:val="24"/>
              </w:rPr>
              <w:t>4.9</w:t>
            </w:r>
            <w:r w:rsidRPr="00A34416">
              <w:rPr>
                <w:rFonts w:cs="Tahoma"/>
                <w:bCs/>
                <w:szCs w:val="24"/>
              </w:rPr>
              <w:t>) is less than or equal to 150%.</w:t>
            </w:r>
            <w:r>
              <w:rPr>
                <w:rFonts w:cs="Tahoma"/>
                <w:bCs/>
                <w:szCs w:val="24"/>
              </w:rPr>
              <w:t xml:space="preserve"> </w:t>
            </w:r>
            <w:r w:rsidRPr="000F2270">
              <w:rPr>
                <w:rFonts w:cs="Tahoma"/>
                <w:bCs/>
                <w:szCs w:val="24"/>
              </w:rPr>
              <w:t>Enter yes (</w:t>
            </w:r>
            <w:r w:rsidR="009E04FF">
              <w:rPr>
                <w:rFonts w:cs="Tahoma"/>
                <w:bCs/>
                <w:szCs w:val="24"/>
              </w:rPr>
              <w:t>Y</w:t>
            </w:r>
            <w:r w:rsidR="002A3E90">
              <w:rPr>
                <w:rFonts w:cs="Tahoma"/>
                <w:bCs/>
                <w:szCs w:val="24"/>
              </w:rPr>
              <w:t>)</w:t>
            </w:r>
            <w:r w:rsidR="009E04FF">
              <w:rPr>
                <w:rFonts w:cs="Tahoma"/>
                <w:bCs/>
                <w:szCs w:val="24"/>
              </w:rPr>
              <w:t>,</w:t>
            </w:r>
            <w:r w:rsidR="002A3E90">
              <w:rPr>
                <w:rFonts w:cs="Tahoma"/>
                <w:bCs/>
                <w:szCs w:val="24"/>
              </w:rPr>
              <w:t xml:space="preserve"> no (</w:t>
            </w:r>
            <w:r w:rsidR="009E04FF">
              <w:rPr>
                <w:rFonts w:cs="Tahoma"/>
                <w:bCs/>
                <w:szCs w:val="24"/>
              </w:rPr>
              <w:t>N</w:t>
            </w:r>
            <w:r w:rsidR="002A3E90">
              <w:rPr>
                <w:rFonts w:cs="Tahoma"/>
                <w:bCs/>
                <w:szCs w:val="24"/>
              </w:rPr>
              <w:t>),</w:t>
            </w:r>
            <w:r w:rsidRPr="000F2270">
              <w:rPr>
                <w:rFonts w:cs="Tahoma"/>
                <w:bCs/>
                <w:szCs w:val="24"/>
              </w:rPr>
              <w:t xml:space="preserve"> or N</w:t>
            </w:r>
            <w:r w:rsidR="002A3E90">
              <w:rPr>
                <w:rFonts w:cs="Tahoma"/>
                <w:bCs/>
                <w:szCs w:val="24"/>
              </w:rPr>
              <w:t>/A.</w:t>
            </w:r>
          </w:p>
        </w:tc>
        <w:tc>
          <w:tcPr>
            <w:tcW w:w="1980" w:type="dxa"/>
            <w:vAlign w:val="center"/>
          </w:tcPr>
          <w:p w14:paraId="1104CEA5" w14:textId="0DABDBD9" w:rsidR="0016236E" w:rsidRPr="00FA54D9" w:rsidRDefault="0016236E" w:rsidP="0016236E">
            <w:pPr>
              <w:autoSpaceDE w:val="0"/>
              <w:autoSpaceDN w:val="0"/>
              <w:adjustRightInd w:val="0"/>
              <w:spacing w:after="0" w:line="240" w:lineRule="auto"/>
              <w:ind w:left="90"/>
              <w:contextualSpacing/>
              <w:jc w:val="center"/>
              <w:rPr>
                <w:rFonts w:cs="Tahoma"/>
                <w:bCs/>
                <w:szCs w:val="24"/>
              </w:rPr>
            </w:pPr>
            <w:r w:rsidRPr="003D2C44">
              <w:rPr>
                <w:rFonts w:cs="Tahoma"/>
                <w:bCs/>
                <w:szCs w:val="24"/>
              </w:rPr>
              <w:t>NA7.6.1.</w:t>
            </w:r>
            <w:r>
              <w:rPr>
                <w:rFonts w:cs="Tahoma"/>
                <w:bCs/>
                <w:szCs w:val="24"/>
              </w:rPr>
              <w:t>4(d</w:t>
            </w:r>
            <w:r w:rsidRPr="003D2C44">
              <w:rPr>
                <w:rFonts w:cs="Tahoma"/>
                <w:bCs/>
                <w:szCs w:val="24"/>
              </w:rPr>
              <w:t>)2</w:t>
            </w:r>
          </w:p>
        </w:tc>
      </w:tr>
      <w:tr w:rsidR="0016236E" w:rsidRPr="00D508CB" w14:paraId="2DC6715A" w14:textId="77777777" w:rsidTr="00344DC6">
        <w:trPr>
          <w:cantSplit/>
          <w:trHeight w:val="288"/>
        </w:trPr>
        <w:tc>
          <w:tcPr>
            <w:tcW w:w="1227" w:type="dxa"/>
            <w:vAlign w:val="center"/>
          </w:tcPr>
          <w:p w14:paraId="51965660" w14:textId="230E4F9E"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4.11</w:t>
            </w:r>
          </w:p>
        </w:tc>
        <w:tc>
          <w:tcPr>
            <w:tcW w:w="1617" w:type="dxa"/>
            <w:vAlign w:val="center"/>
          </w:tcPr>
          <w:p w14:paraId="69A67B5F"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0F7C8D73" w14:textId="32D7E220" w:rsidR="0016236E" w:rsidRDefault="002A3E90"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7766A39" w14:textId="1F0AADB5" w:rsidR="0016236E" w:rsidRPr="001D3B29" w:rsidRDefault="0016236E" w:rsidP="0016236E">
            <w:pPr>
              <w:autoSpaceDE w:val="0"/>
              <w:autoSpaceDN w:val="0"/>
              <w:adjustRightInd w:val="0"/>
              <w:spacing w:after="0" w:line="240" w:lineRule="auto"/>
              <w:ind w:left="90"/>
              <w:contextualSpacing/>
              <w:rPr>
                <w:rFonts w:cs="Tahoma"/>
                <w:bCs/>
                <w:szCs w:val="24"/>
              </w:rPr>
            </w:pPr>
            <w:r w:rsidRPr="004F4786">
              <w:rPr>
                <w:rFonts w:cs="Tahoma"/>
                <w:bCs/>
                <w:szCs w:val="24"/>
              </w:rPr>
              <w:t xml:space="preserve">The light output is stable with no </w:t>
            </w:r>
            <w:r>
              <w:rPr>
                <w:rFonts w:cs="Tahoma"/>
                <w:bCs/>
                <w:szCs w:val="24"/>
              </w:rPr>
              <w:t>visible</w:t>
            </w:r>
            <w:r w:rsidRPr="004F4786">
              <w:rPr>
                <w:rFonts w:cs="Tahoma"/>
                <w:bCs/>
                <w:szCs w:val="24"/>
              </w:rPr>
              <w:t xml:space="preserve"> flicker.</w:t>
            </w:r>
            <w:r>
              <w:rPr>
                <w:rFonts w:cs="Tahoma"/>
                <w:bCs/>
                <w:szCs w:val="24"/>
              </w:rPr>
              <w:t xml:space="preserve"> </w:t>
            </w:r>
          </w:p>
        </w:tc>
        <w:tc>
          <w:tcPr>
            <w:tcW w:w="1980" w:type="dxa"/>
            <w:vAlign w:val="center"/>
          </w:tcPr>
          <w:p w14:paraId="54D5EBDD" w14:textId="081F5BBC" w:rsidR="0016236E" w:rsidRPr="00FA54D9" w:rsidRDefault="0016236E" w:rsidP="0016236E">
            <w:pPr>
              <w:autoSpaceDE w:val="0"/>
              <w:autoSpaceDN w:val="0"/>
              <w:adjustRightInd w:val="0"/>
              <w:spacing w:after="0" w:line="240" w:lineRule="auto"/>
              <w:ind w:left="90"/>
              <w:contextualSpacing/>
              <w:jc w:val="center"/>
              <w:rPr>
                <w:rFonts w:cs="Tahoma"/>
                <w:bCs/>
                <w:szCs w:val="24"/>
              </w:rPr>
            </w:pPr>
            <w:r w:rsidRPr="004F4786">
              <w:rPr>
                <w:rFonts w:cs="Tahoma"/>
                <w:bCs/>
                <w:szCs w:val="24"/>
              </w:rPr>
              <w:t>NA7.6.1.</w:t>
            </w:r>
            <w:r>
              <w:rPr>
                <w:rFonts w:cs="Tahoma"/>
                <w:bCs/>
                <w:szCs w:val="24"/>
              </w:rPr>
              <w:t>4</w:t>
            </w:r>
            <w:r w:rsidRPr="004F4786">
              <w:rPr>
                <w:rFonts w:cs="Tahoma"/>
                <w:bCs/>
                <w:szCs w:val="24"/>
              </w:rPr>
              <w:t>(</w:t>
            </w:r>
            <w:r>
              <w:rPr>
                <w:rFonts w:cs="Tahoma"/>
                <w:bCs/>
                <w:szCs w:val="24"/>
              </w:rPr>
              <w:t>d</w:t>
            </w:r>
            <w:r w:rsidRPr="004F4786">
              <w:rPr>
                <w:rFonts w:cs="Tahoma"/>
                <w:bCs/>
                <w:szCs w:val="24"/>
              </w:rPr>
              <w:t>)3</w:t>
            </w:r>
          </w:p>
        </w:tc>
      </w:tr>
      <w:tr w:rsidR="0016236E" w:rsidRPr="00D508CB" w14:paraId="0D17BBD6" w14:textId="77777777" w:rsidTr="00344DC6">
        <w:trPr>
          <w:cantSplit/>
          <w:trHeight w:val="288"/>
        </w:trPr>
        <w:tc>
          <w:tcPr>
            <w:tcW w:w="1227" w:type="dxa"/>
            <w:vAlign w:val="center"/>
          </w:tcPr>
          <w:p w14:paraId="7545BEF1" w14:textId="628DC84C"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617" w:type="dxa"/>
            <w:vAlign w:val="center"/>
          </w:tcPr>
          <w:p w14:paraId="0FBB14D8" w14:textId="4C9A0F21"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126BCC2C" w14:textId="6E06D7D8" w:rsidR="0016236E" w:rsidRPr="004F4786" w:rsidRDefault="0016236E" w:rsidP="0016236E">
            <w:pPr>
              <w:autoSpaceDE w:val="0"/>
              <w:autoSpaceDN w:val="0"/>
              <w:adjustRightInd w:val="0"/>
              <w:spacing w:after="0" w:line="240" w:lineRule="auto"/>
              <w:ind w:left="90"/>
              <w:contextualSpacing/>
              <w:rPr>
                <w:rFonts w:cs="Tahoma"/>
                <w:bCs/>
                <w:szCs w:val="24"/>
              </w:rPr>
            </w:pPr>
            <w:r w:rsidRPr="00954712">
              <w:rPr>
                <w:rFonts w:cs="Tahoma"/>
                <w:b/>
                <w:szCs w:val="24"/>
              </w:rPr>
              <w:t>Alternate Partial Daylight Test</w:t>
            </w:r>
            <w:r w:rsidRPr="00954712">
              <w:rPr>
                <w:rFonts w:cs="Tahoma"/>
                <w:bCs/>
                <w:szCs w:val="24"/>
              </w:rPr>
              <w:t xml:space="preserve">. </w:t>
            </w:r>
            <w:r>
              <w:rPr>
                <w:rFonts w:cs="Tahoma"/>
                <w:bCs/>
                <w:szCs w:val="24"/>
              </w:rPr>
              <w:t>To use the alternate partial daylight test, o</w:t>
            </w:r>
            <w:r w:rsidRPr="00954712">
              <w:rPr>
                <w:rFonts w:cs="Tahoma"/>
                <w:bCs/>
                <w:szCs w:val="24"/>
              </w:rPr>
              <w:t xml:space="preserve">utdoor horizontal illuminance </w:t>
            </w:r>
            <w:r>
              <w:rPr>
                <w:rFonts w:cs="Tahoma"/>
                <w:bCs/>
                <w:szCs w:val="24"/>
              </w:rPr>
              <w:t>must be</w:t>
            </w:r>
            <w:r w:rsidRPr="00954712">
              <w:rPr>
                <w:rFonts w:cs="Tahoma"/>
                <w:bCs/>
                <w:szCs w:val="24"/>
              </w:rPr>
              <w:t xml:space="preserve"> 4,000 fc </w:t>
            </w:r>
            <w:r>
              <w:rPr>
                <w:rFonts w:cs="Tahoma"/>
                <w:bCs/>
                <w:szCs w:val="24"/>
              </w:rPr>
              <w:t xml:space="preserve">or greater </w:t>
            </w:r>
            <w:r w:rsidRPr="00954712">
              <w:rPr>
                <w:rFonts w:cs="Tahoma"/>
                <w:bCs/>
                <w:szCs w:val="24"/>
              </w:rPr>
              <w:t>and</w:t>
            </w:r>
            <w:r>
              <w:rPr>
                <w:rFonts w:cs="Tahoma"/>
                <w:bCs/>
                <w:szCs w:val="24"/>
              </w:rPr>
              <w:t xml:space="preserve"> </w:t>
            </w:r>
            <w:r w:rsidRPr="00954712">
              <w:rPr>
                <w:rFonts w:cs="Tahoma"/>
                <w:bCs/>
                <w:szCs w:val="24"/>
              </w:rPr>
              <w:t xml:space="preserve">illuminance from daylight only at the </w:t>
            </w:r>
            <w:r>
              <w:rPr>
                <w:rFonts w:cs="Tahoma"/>
                <w:bCs/>
                <w:szCs w:val="24"/>
              </w:rPr>
              <w:t>r</w:t>
            </w:r>
            <w:r w:rsidRPr="00954712">
              <w:rPr>
                <w:rFonts w:cs="Tahoma"/>
                <w:bCs/>
                <w:szCs w:val="24"/>
              </w:rPr>
              <w:t xml:space="preserve">eference </w:t>
            </w:r>
            <w:r>
              <w:rPr>
                <w:rFonts w:cs="Tahoma"/>
                <w:bCs/>
                <w:szCs w:val="24"/>
              </w:rPr>
              <w:t>l</w:t>
            </w:r>
            <w:r w:rsidRPr="00954712">
              <w:rPr>
                <w:rFonts w:cs="Tahoma"/>
                <w:bCs/>
                <w:szCs w:val="24"/>
              </w:rPr>
              <w:t>ocation (</w:t>
            </w:r>
            <w:r>
              <w:rPr>
                <w:rFonts w:cs="Tahoma"/>
                <w:bCs/>
                <w:szCs w:val="24"/>
              </w:rPr>
              <w:t>d</w:t>
            </w:r>
            <w:r w:rsidRPr="00954712">
              <w:rPr>
                <w:rFonts w:cs="Tahoma"/>
                <w:bCs/>
                <w:szCs w:val="24"/>
              </w:rPr>
              <w:t xml:space="preserve">aylight </w:t>
            </w:r>
            <w:r>
              <w:rPr>
                <w:rFonts w:cs="Tahoma"/>
                <w:bCs/>
                <w:szCs w:val="24"/>
              </w:rPr>
              <w:t>i</w:t>
            </w:r>
            <w:r w:rsidRPr="00954712">
              <w:rPr>
                <w:rFonts w:cs="Tahoma"/>
                <w:bCs/>
                <w:szCs w:val="24"/>
              </w:rPr>
              <w:t>lluminance) is no greater than 80</w:t>
            </w:r>
            <w:r>
              <w:rPr>
                <w:rFonts w:cs="Tahoma"/>
                <w:bCs/>
                <w:szCs w:val="24"/>
              </w:rPr>
              <w:t xml:space="preserve">% </w:t>
            </w:r>
            <w:r w:rsidRPr="00954712">
              <w:rPr>
                <w:rFonts w:cs="Tahoma"/>
                <w:bCs/>
                <w:szCs w:val="24"/>
              </w:rPr>
              <w:t xml:space="preserve">of </w:t>
            </w:r>
            <w:r>
              <w:rPr>
                <w:rFonts w:cs="Tahoma"/>
                <w:bCs/>
                <w:szCs w:val="24"/>
              </w:rPr>
              <w:t>r</w:t>
            </w:r>
            <w:r w:rsidRPr="00954712">
              <w:rPr>
                <w:rFonts w:cs="Tahoma"/>
                <w:bCs/>
                <w:szCs w:val="24"/>
              </w:rPr>
              <w:t xml:space="preserve">eference </w:t>
            </w:r>
            <w:r>
              <w:rPr>
                <w:rFonts w:cs="Tahoma"/>
                <w:bCs/>
                <w:szCs w:val="24"/>
              </w:rPr>
              <w:t>i</w:t>
            </w:r>
            <w:r w:rsidRPr="00954712">
              <w:rPr>
                <w:rFonts w:cs="Tahoma"/>
                <w:bCs/>
                <w:szCs w:val="24"/>
              </w:rPr>
              <w:t xml:space="preserve">lluminance </w:t>
            </w:r>
            <w:r>
              <w:rPr>
                <w:rFonts w:cs="Tahoma"/>
                <w:bCs/>
                <w:szCs w:val="24"/>
              </w:rPr>
              <w:t>(Step 2.2)</w:t>
            </w:r>
            <w:r w:rsidRPr="00954712">
              <w:rPr>
                <w:rFonts w:cs="Tahoma"/>
                <w:bCs/>
                <w:szCs w:val="24"/>
              </w:rPr>
              <w:t xml:space="preserve">. </w:t>
            </w:r>
            <w:r w:rsidRPr="00FA2250">
              <w:rPr>
                <w:rFonts w:cs="Tahoma"/>
                <w:bCs/>
                <w:szCs w:val="24"/>
              </w:rPr>
              <w:t xml:space="preserve">Measure the outdoor horizontal illuminance level and the daylight illuminance level, and do not proceed until the </w:t>
            </w:r>
            <w:proofErr w:type="gramStart"/>
            <w:r w:rsidRPr="00FA2250">
              <w:rPr>
                <w:rFonts w:cs="Tahoma"/>
                <w:bCs/>
                <w:szCs w:val="24"/>
              </w:rPr>
              <w:t>aforementioned illuminance</w:t>
            </w:r>
            <w:proofErr w:type="gramEnd"/>
            <w:r w:rsidRPr="00FA2250">
              <w:rPr>
                <w:rFonts w:cs="Tahoma"/>
                <w:bCs/>
                <w:szCs w:val="24"/>
              </w:rPr>
              <w:t xml:space="preserve"> criteria are met.</w:t>
            </w:r>
          </w:p>
        </w:tc>
        <w:tc>
          <w:tcPr>
            <w:tcW w:w="1980" w:type="dxa"/>
            <w:vAlign w:val="center"/>
          </w:tcPr>
          <w:p w14:paraId="4C845E05" w14:textId="033AFD99" w:rsidR="0016236E" w:rsidRPr="004F4786"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NA7.6.1.4(e)</w:t>
            </w:r>
          </w:p>
        </w:tc>
      </w:tr>
      <w:tr w:rsidR="009E04FF" w:rsidRPr="00D508CB" w14:paraId="70209A83" w14:textId="77777777" w:rsidTr="00344DC6">
        <w:trPr>
          <w:cantSplit/>
          <w:trHeight w:val="288"/>
        </w:trPr>
        <w:tc>
          <w:tcPr>
            <w:tcW w:w="1227" w:type="dxa"/>
            <w:vAlign w:val="center"/>
          </w:tcPr>
          <w:p w14:paraId="0089B6FD" w14:textId="5C9F7C9F"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17" w:type="dxa"/>
            <w:vAlign w:val="center"/>
          </w:tcPr>
          <w:p w14:paraId="0F54DA22" w14:textId="77777777" w:rsidR="009E04FF" w:rsidRDefault="009E04FF" w:rsidP="009E04F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3E3DAA4D" w14:textId="45410864" w:rsidR="009E04FF" w:rsidRPr="003A168E" w:rsidRDefault="009E04FF" w:rsidP="009E04F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5EBB341F" w14:textId="4AC78A5D" w:rsidR="009E04FF" w:rsidRDefault="009E04FF" w:rsidP="009E04FF">
            <w:pPr>
              <w:autoSpaceDE w:val="0"/>
              <w:autoSpaceDN w:val="0"/>
              <w:adjustRightInd w:val="0"/>
              <w:spacing w:after="0" w:line="240" w:lineRule="auto"/>
              <w:ind w:left="90"/>
              <w:contextualSpacing/>
              <w:rPr>
                <w:rFonts w:cs="Tahoma"/>
                <w:bCs/>
                <w:szCs w:val="24"/>
              </w:rPr>
            </w:pPr>
            <w:r w:rsidRPr="00C32A38">
              <w:rPr>
                <w:rFonts w:cs="Tahoma"/>
                <w:bCs/>
                <w:szCs w:val="24"/>
              </w:rPr>
              <w:t>There are 0 control steps between ON and OFF. (</w:t>
            </w:r>
            <w:r>
              <w:rPr>
                <w:rFonts w:cs="Tahoma"/>
                <w:bCs/>
                <w:szCs w:val="24"/>
              </w:rPr>
              <w:t>If yes, i</w:t>
            </w:r>
            <w:r w:rsidRPr="00C32A38">
              <w:rPr>
                <w:rFonts w:cs="Tahoma"/>
                <w:bCs/>
                <w:szCs w:val="24"/>
              </w:rPr>
              <w:t xml:space="preserve">ndicate not applicable (N/A) for </w:t>
            </w:r>
            <w:r>
              <w:rPr>
                <w:rFonts w:cs="Tahoma"/>
                <w:bCs/>
                <w:szCs w:val="24"/>
              </w:rPr>
              <w:t>Steps</w:t>
            </w:r>
            <w:r w:rsidRPr="00C32A38">
              <w:rPr>
                <w:rFonts w:cs="Tahoma"/>
                <w:bCs/>
                <w:szCs w:val="24"/>
              </w:rPr>
              <w:t xml:space="preserve"> </w:t>
            </w:r>
            <w:r>
              <w:rPr>
                <w:rFonts w:cs="Tahoma"/>
                <w:bCs/>
                <w:szCs w:val="24"/>
              </w:rPr>
              <w:t>5.2</w:t>
            </w:r>
            <w:r w:rsidRPr="00C32A38">
              <w:rPr>
                <w:rFonts w:cs="Tahoma"/>
                <w:bCs/>
                <w:szCs w:val="24"/>
              </w:rPr>
              <w:t xml:space="preserve"> through </w:t>
            </w:r>
            <w:r>
              <w:rPr>
                <w:rFonts w:cs="Tahoma"/>
                <w:bCs/>
                <w:szCs w:val="24"/>
              </w:rPr>
              <w:t>5.5</w:t>
            </w:r>
            <w:r w:rsidRPr="00C32A38">
              <w:rPr>
                <w:rFonts w:cs="Tahoma"/>
                <w:bCs/>
                <w:szCs w:val="24"/>
              </w:rPr>
              <w:t>)</w:t>
            </w:r>
          </w:p>
        </w:tc>
        <w:tc>
          <w:tcPr>
            <w:tcW w:w="1980" w:type="dxa"/>
            <w:vAlign w:val="center"/>
          </w:tcPr>
          <w:p w14:paraId="4ECB80FF" w14:textId="7335AEE8"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E04FF" w:rsidRPr="00D508CB" w14:paraId="39D1D920" w14:textId="77777777" w:rsidTr="00344DC6">
        <w:trPr>
          <w:cantSplit/>
          <w:trHeight w:val="288"/>
        </w:trPr>
        <w:tc>
          <w:tcPr>
            <w:tcW w:w="1227" w:type="dxa"/>
            <w:vAlign w:val="center"/>
          </w:tcPr>
          <w:p w14:paraId="45D817A5" w14:textId="07760208"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1617" w:type="dxa"/>
            <w:vAlign w:val="center"/>
          </w:tcPr>
          <w:p w14:paraId="0E0FFAFF" w14:textId="51B3748E" w:rsidR="009E04FF" w:rsidRDefault="009E04FF" w:rsidP="009E04FF">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9AE1C15" w14:textId="2330442B" w:rsidR="009E04FF" w:rsidRPr="004F4786" w:rsidRDefault="009E04FF" w:rsidP="009E04FF">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Pr="00FD2015">
              <w:rPr>
                <w:rFonts w:cs="Tahoma"/>
                <w:bCs/>
                <w:szCs w:val="24"/>
              </w:rPr>
              <w:t>Enter the daylight illuminance (light level without electric light) in footcandles (fc) measured at the reference location.</w:t>
            </w:r>
            <w:r>
              <w:rPr>
                <w:rFonts w:cs="Tahoma"/>
                <w:bCs/>
                <w:szCs w:val="24"/>
              </w:rPr>
              <w:t xml:space="preserve"> </w:t>
            </w:r>
          </w:p>
        </w:tc>
        <w:tc>
          <w:tcPr>
            <w:tcW w:w="1980" w:type="dxa"/>
            <w:vAlign w:val="center"/>
          </w:tcPr>
          <w:p w14:paraId="5778368E" w14:textId="047FEEA0" w:rsidR="009E04FF" w:rsidRPr="004F4786"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E04FF" w:rsidRPr="00D508CB" w14:paraId="7D6D49FD" w14:textId="77777777" w:rsidTr="00344DC6">
        <w:trPr>
          <w:cantSplit/>
          <w:trHeight w:val="288"/>
        </w:trPr>
        <w:tc>
          <w:tcPr>
            <w:tcW w:w="1227" w:type="dxa"/>
            <w:vAlign w:val="center"/>
          </w:tcPr>
          <w:p w14:paraId="45D9D4EF" w14:textId="5538B3F0"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1617" w:type="dxa"/>
            <w:vAlign w:val="center"/>
          </w:tcPr>
          <w:p w14:paraId="50CAB987" w14:textId="1F26D5A3" w:rsidR="009E04FF" w:rsidRDefault="009E04FF" w:rsidP="009E04FF">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00A32C80" w14:textId="6BEE74A4" w:rsidR="009E04FF" w:rsidRPr="004F4786" w:rsidRDefault="009E04FF" w:rsidP="009E04FF">
            <w:pPr>
              <w:autoSpaceDE w:val="0"/>
              <w:autoSpaceDN w:val="0"/>
              <w:adjustRightInd w:val="0"/>
              <w:spacing w:after="0" w:line="240" w:lineRule="auto"/>
              <w:ind w:left="90"/>
              <w:contextualSpacing/>
              <w:rPr>
                <w:rFonts w:cs="Tahoma"/>
                <w:bCs/>
                <w:szCs w:val="24"/>
              </w:rPr>
            </w:pPr>
            <w:r>
              <w:rPr>
                <w:rFonts w:cs="Tahoma"/>
                <w:bCs/>
                <w:szCs w:val="24"/>
              </w:rPr>
              <w:t xml:space="preserve">Turn on electric lighting. </w:t>
            </w:r>
            <w:r w:rsidRPr="00943804">
              <w:rPr>
                <w:rFonts w:cs="Tahoma"/>
                <w:bCs/>
                <w:szCs w:val="24"/>
              </w:rPr>
              <w:t>Enter the total illuminance (combined daylight and electric light illuminance) in footcandles (fc) measured at the reference location.</w:t>
            </w:r>
          </w:p>
        </w:tc>
        <w:tc>
          <w:tcPr>
            <w:tcW w:w="1980" w:type="dxa"/>
            <w:vAlign w:val="center"/>
          </w:tcPr>
          <w:p w14:paraId="0EEEE253" w14:textId="6C9ED029" w:rsidR="009E04FF" w:rsidRPr="004F4786"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NA7.6.1.4(e)2</w:t>
            </w:r>
          </w:p>
        </w:tc>
      </w:tr>
      <w:tr w:rsidR="009E04FF" w:rsidRPr="00D508CB" w14:paraId="3DB10E11" w14:textId="77777777" w:rsidTr="00344DC6">
        <w:trPr>
          <w:cantSplit/>
          <w:trHeight w:val="288"/>
        </w:trPr>
        <w:tc>
          <w:tcPr>
            <w:tcW w:w="1227" w:type="dxa"/>
            <w:vAlign w:val="center"/>
          </w:tcPr>
          <w:p w14:paraId="61825673" w14:textId="7B5BDF84"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1617" w:type="dxa"/>
            <w:vAlign w:val="center"/>
          </w:tcPr>
          <w:p w14:paraId="603B73C2" w14:textId="27FE1CC6" w:rsidR="009E04FF" w:rsidRPr="003A168E" w:rsidRDefault="009E04FF" w:rsidP="009E04FF">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6064D05" w14:textId="0E9AC949" w:rsidR="009E04FF" w:rsidRPr="00350C92" w:rsidRDefault="009E04FF" w:rsidP="009E04FF">
            <w:pPr>
              <w:autoSpaceDE w:val="0"/>
              <w:autoSpaceDN w:val="0"/>
              <w:adjustRightInd w:val="0"/>
              <w:spacing w:after="0" w:line="240" w:lineRule="auto"/>
              <w:ind w:left="90"/>
              <w:contextualSpacing/>
              <w:rPr>
                <w:rFonts w:cs="Tahoma"/>
                <w:bCs/>
                <w:szCs w:val="24"/>
              </w:rPr>
            </w:pPr>
            <w:r>
              <w:rPr>
                <w:rFonts w:cs="Tahoma"/>
                <w:bCs/>
                <w:szCs w:val="24"/>
              </w:rPr>
              <w:t>Calculate the partial daylight combined illuminance maximum (PDCIM). (Step 2.2 + [0.40 x Step 5.2])</w:t>
            </w:r>
          </w:p>
        </w:tc>
        <w:tc>
          <w:tcPr>
            <w:tcW w:w="1980" w:type="dxa"/>
            <w:vAlign w:val="center"/>
          </w:tcPr>
          <w:p w14:paraId="6AC5B4AC" w14:textId="426ADEED"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E04FF" w:rsidRPr="00D508CB" w14:paraId="018FCC7F" w14:textId="77777777" w:rsidTr="00344DC6">
        <w:trPr>
          <w:cantSplit/>
          <w:trHeight w:val="288"/>
        </w:trPr>
        <w:tc>
          <w:tcPr>
            <w:tcW w:w="1227" w:type="dxa"/>
            <w:vAlign w:val="center"/>
          </w:tcPr>
          <w:p w14:paraId="10802D8B" w14:textId="6328B296"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5.5</w:t>
            </w:r>
          </w:p>
        </w:tc>
        <w:tc>
          <w:tcPr>
            <w:tcW w:w="1617" w:type="dxa"/>
            <w:vAlign w:val="center"/>
          </w:tcPr>
          <w:p w14:paraId="205FF38E" w14:textId="558F212D" w:rsidR="009E04FF" w:rsidRPr="003A168E" w:rsidRDefault="009E04FF" w:rsidP="009E04FF">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15319A44" w14:textId="55099B5F" w:rsidR="009E04FF" w:rsidRDefault="009E04FF" w:rsidP="009E04FF">
            <w:pPr>
              <w:autoSpaceDE w:val="0"/>
              <w:autoSpaceDN w:val="0"/>
              <w:adjustRightInd w:val="0"/>
              <w:spacing w:after="0" w:line="240" w:lineRule="auto"/>
              <w:ind w:left="90"/>
              <w:contextualSpacing/>
              <w:rPr>
                <w:rFonts w:cs="Tahoma"/>
                <w:bCs/>
                <w:szCs w:val="24"/>
              </w:rPr>
            </w:pPr>
            <w:r>
              <w:rPr>
                <w:rFonts w:cs="Tahoma"/>
                <w:bCs/>
                <w:szCs w:val="24"/>
              </w:rPr>
              <w:t xml:space="preserve">The total illuminance (Step 5.3) is greater than or equal to the reference illuminance (Step 2.2) and less than or equal to the PDCIM (Step 5.4). </w:t>
            </w:r>
            <w:r w:rsidRPr="000F2270">
              <w:rPr>
                <w:rFonts w:cs="Tahoma"/>
                <w:bCs/>
                <w:szCs w:val="24"/>
              </w:rPr>
              <w:t>Enter yes (</w:t>
            </w:r>
            <w:r>
              <w:rPr>
                <w:rFonts w:cs="Tahoma"/>
                <w:bCs/>
                <w:szCs w:val="24"/>
              </w:rPr>
              <w:t>Y), no (N),</w:t>
            </w:r>
            <w:r w:rsidRPr="000F2270">
              <w:rPr>
                <w:rFonts w:cs="Tahoma"/>
                <w:bCs/>
                <w:szCs w:val="24"/>
              </w:rPr>
              <w:t xml:space="preserve"> or N</w:t>
            </w:r>
            <w:r>
              <w:rPr>
                <w:rFonts w:cs="Tahoma"/>
                <w:bCs/>
                <w:szCs w:val="24"/>
              </w:rPr>
              <w:t>/A.</w:t>
            </w:r>
          </w:p>
        </w:tc>
        <w:tc>
          <w:tcPr>
            <w:tcW w:w="1980" w:type="dxa"/>
            <w:vAlign w:val="center"/>
          </w:tcPr>
          <w:p w14:paraId="2AF7DAC0" w14:textId="1EC7BE2F" w:rsidR="009E04FF" w:rsidRDefault="009E04FF" w:rsidP="009E04FF">
            <w:pPr>
              <w:autoSpaceDE w:val="0"/>
              <w:autoSpaceDN w:val="0"/>
              <w:adjustRightInd w:val="0"/>
              <w:spacing w:after="0" w:line="240" w:lineRule="auto"/>
              <w:ind w:left="90"/>
              <w:contextualSpacing/>
              <w:jc w:val="center"/>
              <w:rPr>
                <w:rFonts w:cs="Tahoma"/>
                <w:bCs/>
                <w:szCs w:val="24"/>
              </w:rPr>
            </w:pPr>
            <w:r w:rsidRPr="006E0592">
              <w:rPr>
                <w:rFonts w:cs="Tahoma"/>
                <w:bCs/>
                <w:szCs w:val="24"/>
              </w:rPr>
              <w:t>NA7.6.1.4(e)3</w:t>
            </w:r>
          </w:p>
        </w:tc>
      </w:tr>
      <w:tr w:rsidR="009E04FF" w:rsidRPr="00D508CB" w14:paraId="187542F5" w14:textId="77777777" w:rsidTr="00344DC6">
        <w:trPr>
          <w:cantSplit/>
          <w:trHeight w:val="288"/>
        </w:trPr>
        <w:tc>
          <w:tcPr>
            <w:tcW w:w="1227" w:type="dxa"/>
            <w:vAlign w:val="center"/>
          </w:tcPr>
          <w:p w14:paraId="1612ED7B" w14:textId="6C9A6B31"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5.6</w:t>
            </w:r>
          </w:p>
        </w:tc>
        <w:tc>
          <w:tcPr>
            <w:tcW w:w="1617" w:type="dxa"/>
            <w:vAlign w:val="center"/>
          </w:tcPr>
          <w:p w14:paraId="5EFE4211" w14:textId="77777777" w:rsidR="009E04FF" w:rsidRDefault="009E04FF" w:rsidP="009E04F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6F2D34DD" w14:textId="5B397D4F" w:rsidR="009E04FF" w:rsidRDefault="009E04FF" w:rsidP="009E04F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46818666" w14:textId="5E8AC18B" w:rsidR="009E04FF" w:rsidRPr="004F4786" w:rsidRDefault="009E04FF" w:rsidP="009E04FF">
            <w:pPr>
              <w:autoSpaceDE w:val="0"/>
              <w:autoSpaceDN w:val="0"/>
              <w:adjustRightInd w:val="0"/>
              <w:spacing w:after="0" w:line="240" w:lineRule="auto"/>
              <w:ind w:left="90"/>
              <w:contextualSpacing/>
              <w:rPr>
                <w:rFonts w:cs="Tahoma"/>
                <w:bCs/>
                <w:szCs w:val="24"/>
              </w:rPr>
            </w:pPr>
            <w:r>
              <w:rPr>
                <w:rFonts w:cs="Tahoma"/>
                <w:bCs/>
                <w:szCs w:val="24"/>
              </w:rPr>
              <w:t>The l</w:t>
            </w:r>
            <w:r w:rsidRPr="00350C92">
              <w:rPr>
                <w:rFonts w:cs="Tahoma"/>
                <w:bCs/>
                <w:szCs w:val="24"/>
              </w:rPr>
              <w:t>ight output is stable with no visible flicker.</w:t>
            </w:r>
            <w:r>
              <w:rPr>
                <w:rFonts w:cs="Tahoma"/>
                <w:bCs/>
                <w:szCs w:val="24"/>
              </w:rPr>
              <w:t xml:space="preserve"> </w:t>
            </w:r>
          </w:p>
        </w:tc>
        <w:tc>
          <w:tcPr>
            <w:tcW w:w="1980" w:type="dxa"/>
            <w:vAlign w:val="center"/>
          </w:tcPr>
          <w:p w14:paraId="720DDA1B" w14:textId="748D85EE" w:rsidR="009E04FF" w:rsidRPr="004F4786"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NA7.6.1.4(e)4</w:t>
            </w:r>
          </w:p>
        </w:tc>
      </w:tr>
      <w:tr w:rsidR="009E04FF" w:rsidRPr="00D508CB" w14:paraId="64145F6D" w14:textId="77777777" w:rsidTr="00344DC6">
        <w:trPr>
          <w:cantSplit/>
          <w:trHeight w:val="288"/>
        </w:trPr>
        <w:tc>
          <w:tcPr>
            <w:tcW w:w="1227" w:type="dxa"/>
            <w:vAlign w:val="center"/>
          </w:tcPr>
          <w:p w14:paraId="4AF4EC66" w14:textId="7B0F3547"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5.7</w:t>
            </w:r>
          </w:p>
        </w:tc>
        <w:tc>
          <w:tcPr>
            <w:tcW w:w="1617" w:type="dxa"/>
            <w:vAlign w:val="center"/>
          </w:tcPr>
          <w:p w14:paraId="0503C8EF" w14:textId="77777777" w:rsidR="009E04FF" w:rsidRDefault="009E04FF" w:rsidP="009E04F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311DF154" w14:textId="7D403058" w:rsidR="009E04FF" w:rsidRDefault="009E04FF" w:rsidP="009E04F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15C60C7" w14:textId="3926DA57" w:rsidR="009E04FF" w:rsidRPr="004F4786" w:rsidRDefault="009E04FF" w:rsidP="009E04FF">
            <w:pPr>
              <w:autoSpaceDE w:val="0"/>
              <w:autoSpaceDN w:val="0"/>
              <w:adjustRightInd w:val="0"/>
              <w:spacing w:after="0" w:line="240" w:lineRule="auto"/>
              <w:ind w:left="90"/>
              <w:contextualSpacing/>
              <w:rPr>
                <w:rFonts w:cs="Tahoma"/>
                <w:bCs/>
                <w:szCs w:val="24"/>
              </w:rPr>
            </w:pPr>
            <w:r w:rsidRPr="00350C92">
              <w:rPr>
                <w:rFonts w:cs="Tahoma"/>
                <w:bCs/>
                <w:szCs w:val="24"/>
              </w:rPr>
              <w:t>Only luminaires in daylit zones are affected by daylight control.</w:t>
            </w:r>
          </w:p>
        </w:tc>
        <w:tc>
          <w:tcPr>
            <w:tcW w:w="1980" w:type="dxa"/>
            <w:vAlign w:val="center"/>
          </w:tcPr>
          <w:p w14:paraId="3FF98FF4" w14:textId="51935CC1" w:rsidR="009E04FF" w:rsidRPr="004F4786"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NA7.6.1.4(e)5</w:t>
            </w:r>
          </w:p>
        </w:tc>
      </w:tr>
      <w:tr w:rsidR="009E04FF" w:rsidRPr="00D508CB" w14:paraId="6E0FAC68" w14:textId="77777777" w:rsidTr="00344DC6">
        <w:trPr>
          <w:cantSplit/>
          <w:trHeight w:val="288"/>
        </w:trPr>
        <w:tc>
          <w:tcPr>
            <w:tcW w:w="1227" w:type="dxa"/>
            <w:vAlign w:val="center"/>
          </w:tcPr>
          <w:p w14:paraId="33D1B59F" w14:textId="088525AC" w:rsidR="009E04FF"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lastRenderedPageBreak/>
              <w:t>N/A</w:t>
            </w:r>
          </w:p>
        </w:tc>
        <w:tc>
          <w:tcPr>
            <w:tcW w:w="1617" w:type="dxa"/>
            <w:vAlign w:val="center"/>
          </w:tcPr>
          <w:p w14:paraId="5EC4960A" w14:textId="77777777" w:rsidR="009E04FF" w:rsidRDefault="009E04FF" w:rsidP="009E04F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0F31574D" w14:textId="327E8CA1" w:rsidR="009E04FF" w:rsidRDefault="009E04FF" w:rsidP="009E04F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51A771CA" w14:textId="5B55F470" w:rsidR="009E04FF" w:rsidRDefault="009E04FF" w:rsidP="009E04FF">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980" w:type="dxa"/>
            <w:vAlign w:val="center"/>
          </w:tcPr>
          <w:p w14:paraId="1FC545B3" w14:textId="51FBDDF6" w:rsidR="009E04FF" w:rsidRPr="00B555AB" w:rsidRDefault="009E04FF" w:rsidP="009E04FF">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EE33011" w14:textId="77777777" w:rsidR="009E04FF" w:rsidRDefault="009E04FF" w:rsidP="000D1AB2">
      <w:pPr>
        <w:spacing w:after="0" w:line="240" w:lineRule="auto"/>
        <w:ind w:left="90"/>
        <w:contextualSpacing/>
        <w:jc w:val="center"/>
      </w:pPr>
    </w:p>
    <w:p w14:paraId="35F44744" w14:textId="7026E319" w:rsidR="005B7E99" w:rsidRDefault="00F85C9B" w:rsidP="000D1AB2">
      <w:pPr>
        <w:spacing w:after="0" w:line="240" w:lineRule="auto"/>
        <w:ind w:left="90"/>
        <w:contextualSpacing/>
        <w:jc w:val="center"/>
      </w:pPr>
      <w:r>
        <w:rPr>
          <w:noProof/>
        </w:rPr>
        <w:drawing>
          <wp:inline distT="0" distB="0" distL="0" distR="0" wp14:anchorId="073CEC26" wp14:editId="2365396B">
            <wp:extent cx="5124450" cy="3152633"/>
            <wp:effectExtent l="0" t="0" r="0" b="10160"/>
            <wp:docPr id="3" name="Chart 3" descr="P327#yIS1">
              <a:extLst xmlns:a="http://schemas.openxmlformats.org/drawingml/2006/main">
                <a:ext uri="{FF2B5EF4-FFF2-40B4-BE49-F238E27FC236}">
                  <a16:creationId xmlns:a16="http://schemas.microsoft.com/office/drawing/2014/main" id="{766100D5-2D4D-4D8E-8EC8-696A42F9A9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5F71121" w14:textId="77777777" w:rsidR="00A96A9E" w:rsidRDefault="00A96A9E" w:rsidP="00744FD3">
      <w:pPr>
        <w:spacing w:after="0" w:line="240" w:lineRule="auto"/>
        <w:ind w:left="90"/>
        <w:contextualSpacing/>
      </w:pPr>
    </w:p>
    <w:p w14:paraId="6B28A059" w14:textId="002E5D6F" w:rsidR="005B7E99" w:rsidRDefault="00D134B0" w:rsidP="00744FD3">
      <w:pPr>
        <w:spacing w:after="0" w:line="240" w:lineRule="auto"/>
        <w:ind w:left="90"/>
        <w:contextualSpacing/>
        <w:rPr>
          <w:rFonts w:cs="Tahoma"/>
          <w:b/>
          <w:szCs w:val="24"/>
        </w:rPr>
      </w:pPr>
      <w:r>
        <w:rPr>
          <w:rFonts w:cs="Tahoma"/>
          <w:b/>
          <w:szCs w:val="24"/>
        </w:rPr>
        <w:t>Stepped</w:t>
      </w:r>
      <w:r w:rsidR="00C56215">
        <w:rPr>
          <w:rFonts w:cs="Tahoma"/>
          <w:b/>
          <w:szCs w:val="24"/>
        </w:rPr>
        <w:t xml:space="preserve"> Switching or Stepped Dimming Control Systems </w:t>
      </w:r>
    </w:p>
    <w:tbl>
      <w:tblPr>
        <w:tblStyle w:val="TableGrid"/>
        <w:tblW w:w="0" w:type="auto"/>
        <w:tblInd w:w="-5" w:type="dxa"/>
        <w:tblLook w:val="04A0" w:firstRow="1" w:lastRow="0" w:firstColumn="1" w:lastColumn="0" w:noHBand="0" w:noVBand="1"/>
        <w:tblCaption w:val="Table B-2: Stepped Switching or Stepped Dimming Control Systems Functional Testing (NA7.6.1.2.2)"/>
        <w:tblDescription w:val="List what the building, floor, room and control is"/>
      </w:tblPr>
      <w:tblGrid>
        <w:gridCol w:w="2700"/>
        <w:gridCol w:w="2600"/>
        <w:gridCol w:w="2602"/>
        <w:gridCol w:w="2605"/>
      </w:tblGrid>
      <w:tr w:rsidR="00BF25BA" w14:paraId="08DAB825" w14:textId="77777777" w:rsidTr="00615E5C">
        <w:tc>
          <w:tcPr>
            <w:tcW w:w="2700" w:type="dxa"/>
          </w:tcPr>
          <w:p w14:paraId="30C233D7" w14:textId="00B7287C" w:rsidR="00BF25BA" w:rsidRPr="0090179D" w:rsidRDefault="00BF25BA" w:rsidP="00615E5C">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c>
          <w:tcPr>
            <w:tcW w:w="2600" w:type="dxa"/>
          </w:tcPr>
          <w:p w14:paraId="254B9ECA" w14:textId="393FA4F8" w:rsidR="00BF25BA" w:rsidRPr="0090179D" w:rsidRDefault="00BF25BA" w:rsidP="00615E5C">
            <w:pPr>
              <w:spacing w:after="0" w:line="240" w:lineRule="auto"/>
              <w:contextualSpacing/>
              <w:rPr>
                <w:rFonts w:cs="Tahoma"/>
                <w:bCs/>
                <w:szCs w:val="24"/>
              </w:rPr>
            </w:pPr>
            <w:r w:rsidRPr="0090179D">
              <w:rPr>
                <w:rFonts w:cs="Tahoma"/>
                <w:bCs/>
                <w:szCs w:val="24"/>
              </w:rPr>
              <w:t>Floor</w:t>
            </w:r>
            <w:r>
              <w:rPr>
                <w:rFonts w:cs="Tahoma"/>
                <w:bCs/>
                <w:szCs w:val="24"/>
              </w:rPr>
              <w:t>:</w:t>
            </w:r>
            <w:r w:rsidR="00B377A0">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c>
          <w:tcPr>
            <w:tcW w:w="2602" w:type="dxa"/>
          </w:tcPr>
          <w:p w14:paraId="6117837F" w14:textId="308DD36B" w:rsidR="00BF25BA" w:rsidRPr="0090179D" w:rsidRDefault="00BF25BA" w:rsidP="00615E5C">
            <w:pPr>
              <w:spacing w:after="0" w:line="240" w:lineRule="auto"/>
              <w:contextualSpacing/>
              <w:rPr>
                <w:rFonts w:cs="Tahoma"/>
                <w:bCs/>
                <w:szCs w:val="24"/>
              </w:rPr>
            </w:pPr>
            <w:r w:rsidRPr="0090179D">
              <w:rPr>
                <w:rFonts w:cs="Tahoma"/>
                <w:bCs/>
                <w:szCs w:val="24"/>
              </w:rPr>
              <w:t>Room</w:t>
            </w:r>
            <w:r w:rsidR="00E53570">
              <w:rPr>
                <w:rFonts w:cs="Tahoma"/>
                <w:bCs/>
                <w:szCs w:val="24"/>
              </w:rPr>
              <w:t>:</w:t>
            </w:r>
            <w:r w:rsidR="00B377A0">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c>
          <w:tcPr>
            <w:tcW w:w="2605" w:type="dxa"/>
          </w:tcPr>
          <w:p w14:paraId="5E1C905A" w14:textId="1ABC3501" w:rsidR="00BF25BA" w:rsidRPr="0090179D" w:rsidRDefault="00BF25BA" w:rsidP="00615E5C">
            <w:pPr>
              <w:spacing w:after="0" w:line="240" w:lineRule="auto"/>
              <w:contextualSpacing/>
              <w:rPr>
                <w:rFonts w:cs="Tahoma"/>
                <w:bCs/>
                <w:szCs w:val="24"/>
              </w:rPr>
            </w:pPr>
            <w:r w:rsidRPr="0090179D">
              <w:rPr>
                <w:rFonts w:cs="Tahoma"/>
                <w:bCs/>
                <w:szCs w:val="24"/>
              </w:rPr>
              <w:t>Control</w:t>
            </w:r>
            <w:r w:rsidR="00786E81">
              <w:rPr>
                <w:rFonts w:cs="Tahoma"/>
                <w:bCs/>
                <w:szCs w:val="24"/>
              </w:rPr>
              <w:t>/tag</w:t>
            </w:r>
            <w:r w:rsidR="00E53570">
              <w:rPr>
                <w:rFonts w:cs="Tahoma"/>
                <w:bCs/>
                <w:szCs w:val="24"/>
              </w:rPr>
              <w:t>:</w:t>
            </w:r>
            <w:r w:rsidR="00B377A0">
              <w:rPr>
                <w:rFonts w:cs="Tahoma"/>
                <w:bCs/>
                <w:szCs w:val="24"/>
              </w:rPr>
              <w:t xml:space="preserve"> </w:t>
            </w:r>
            <w:r w:rsidR="00786E81">
              <w:rPr>
                <w:rFonts w:cs="Tahoma"/>
                <w:bCs/>
                <w:szCs w:val="24"/>
              </w:rPr>
              <w:fldChar w:fldCharType="begin">
                <w:ffData>
                  <w:name w:val=""/>
                  <w:enabled/>
                  <w:calcOnExit w:val="0"/>
                  <w:textInput>
                    <w:default w:val="Value"/>
                  </w:textInput>
                </w:ffData>
              </w:fldChar>
            </w:r>
            <w:r w:rsidR="00786E81">
              <w:rPr>
                <w:rFonts w:cs="Tahoma"/>
                <w:bCs/>
                <w:szCs w:val="24"/>
              </w:rPr>
              <w:instrText xml:space="preserve"> FORMTEXT </w:instrText>
            </w:r>
            <w:r w:rsidR="00786E81">
              <w:rPr>
                <w:rFonts w:cs="Tahoma"/>
                <w:bCs/>
                <w:szCs w:val="24"/>
              </w:rPr>
            </w:r>
            <w:r w:rsidR="00786E81">
              <w:rPr>
                <w:rFonts w:cs="Tahoma"/>
                <w:bCs/>
                <w:szCs w:val="24"/>
              </w:rPr>
              <w:fldChar w:fldCharType="separate"/>
            </w:r>
            <w:r w:rsidR="00786E81">
              <w:rPr>
                <w:rFonts w:cs="Tahoma"/>
                <w:bCs/>
                <w:noProof/>
                <w:szCs w:val="24"/>
              </w:rPr>
              <w:t>Value</w:t>
            </w:r>
            <w:r w:rsidR="00786E81">
              <w:rPr>
                <w:rFonts w:cs="Tahoma"/>
                <w:bCs/>
                <w:szCs w:val="24"/>
              </w:rPr>
              <w:fldChar w:fldCharType="end"/>
            </w:r>
          </w:p>
        </w:tc>
      </w:tr>
    </w:tbl>
    <w:p w14:paraId="4D7E34B1" w14:textId="4E2AB14B" w:rsidR="00C56215" w:rsidRPr="00253218" w:rsidRDefault="00C56215" w:rsidP="00744FD3">
      <w:pPr>
        <w:spacing w:after="0" w:line="240" w:lineRule="auto"/>
        <w:ind w:left="90"/>
        <w:contextualSpacing/>
        <w:rPr>
          <w:rFonts w:cs="Tahoma"/>
          <w:bCs/>
          <w:szCs w:val="24"/>
        </w:rPr>
      </w:pPr>
    </w:p>
    <w:p w14:paraId="5A2BE46A" w14:textId="117BD603" w:rsidR="00BF5F1A" w:rsidRDefault="00BF5F1A" w:rsidP="00BF5F1A">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w:t>
      </w:r>
      <w:r>
        <w:rPr>
          <w:rFonts w:cs="Tahoma"/>
          <w:b/>
          <w:szCs w:val="24"/>
        </w:rPr>
        <w:t>Stepped Switching or Stepped Dimming Control Systems Functional Testing</w:t>
      </w:r>
    </w:p>
    <w:tbl>
      <w:tblPr>
        <w:tblStyle w:val="TableGrid"/>
        <w:tblW w:w="5054" w:type="pct"/>
        <w:tblLayout w:type="fixed"/>
        <w:tblLook w:val="0020" w:firstRow="1" w:lastRow="0" w:firstColumn="0" w:lastColumn="0" w:noHBand="0" w:noVBand="0"/>
        <w:tblCaption w:val="Table B-2: Stepped Switching or Stepped Dimming Control Systems Functional Testing (NA7.6.1.2.2)"/>
        <w:tblDescription w:val="Table B-2: Stepped Switching or Stepped Dimming Control Systems Functional Testing (NA7.6.1.2.2)"/>
      </w:tblPr>
      <w:tblGrid>
        <w:gridCol w:w="1227"/>
        <w:gridCol w:w="1617"/>
        <w:gridCol w:w="5791"/>
        <w:gridCol w:w="1980"/>
      </w:tblGrid>
      <w:tr w:rsidR="00366F7E" w:rsidRPr="00D508CB" w14:paraId="30702161" w14:textId="77777777" w:rsidTr="00344DC6">
        <w:trPr>
          <w:cantSplit/>
          <w:trHeight w:val="288"/>
          <w:tblHeader/>
        </w:trPr>
        <w:tc>
          <w:tcPr>
            <w:tcW w:w="1227" w:type="dxa"/>
            <w:vAlign w:val="bottom"/>
          </w:tcPr>
          <w:p w14:paraId="15D4259A" w14:textId="579282CE" w:rsidR="00366F7E" w:rsidRPr="00B555AB" w:rsidRDefault="00366F7E"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06B3514D" w14:textId="19349677" w:rsidR="00366F7E" w:rsidRDefault="00D7417E"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14:paraId="2118E960" w14:textId="040F4669" w:rsidR="00366F7E" w:rsidRDefault="00366F7E"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80" w:type="dxa"/>
            <w:vAlign w:val="bottom"/>
          </w:tcPr>
          <w:p w14:paraId="53BDB907" w14:textId="590CEBA1" w:rsidR="00366F7E" w:rsidRPr="00B555AB" w:rsidRDefault="00366F7E"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366F7E" w:rsidRPr="00D508CB" w14:paraId="064709D2" w14:textId="77777777" w:rsidTr="00344DC6">
        <w:trPr>
          <w:cantSplit/>
          <w:trHeight w:val="288"/>
        </w:trPr>
        <w:tc>
          <w:tcPr>
            <w:tcW w:w="1227" w:type="dxa"/>
            <w:vAlign w:val="center"/>
          </w:tcPr>
          <w:p w14:paraId="3F403551" w14:textId="4BB7DA46" w:rsidR="00366F7E" w:rsidRPr="00B555AB" w:rsidRDefault="00253218"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2FF69C48" w14:textId="77777777" w:rsidR="00581680" w:rsidRDefault="00581680" w:rsidP="0058168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1D4A33A1" w14:textId="38A049B0" w:rsidR="00366F7E" w:rsidRDefault="00581680"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42C4E7CA" w14:textId="48D9277F" w:rsidR="00366F7E" w:rsidRPr="00EF4FBA" w:rsidRDefault="00253218" w:rsidP="000C23D2">
            <w:pPr>
              <w:autoSpaceDE w:val="0"/>
              <w:autoSpaceDN w:val="0"/>
              <w:adjustRightInd w:val="0"/>
              <w:spacing w:after="0" w:line="240" w:lineRule="auto"/>
              <w:ind w:left="90"/>
              <w:contextualSpacing/>
              <w:rPr>
                <w:rFonts w:cs="Tahoma"/>
                <w:szCs w:val="24"/>
              </w:rPr>
            </w:pPr>
            <w:r w:rsidRPr="00253218">
              <w:rPr>
                <w:rFonts w:cs="Tahoma"/>
                <w:szCs w:val="24"/>
              </w:rPr>
              <w:t>Control is representative of sample. If sampling method is used, attach a page listing untested controls in sample.</w:t>
            </w:r>
          </w:p>
        </w:tc>
        <w:tc>
          <w:tcPr>
            <w:tcW w:w="1980" w:type="dxa"/>
            <w:vAlign w:val="center"/>
          </w:tcPr>
          <w:p w14:paraId="16FD1623" w14:textId="71BBB344" w:rsidR="00366F7E" w:rsidRPr="00B555AB" w:rsidRDefault="00253218" w:rsidP="00744FD3">
            <w:pPr>
              <w:autoSpaceDE w:val="0"/>
              <w:autoSpaceDN w:val="0"/>
              <w:adjustRightInd w:val="0"/>
              <w:spacing w:after="0" w:line="240" w:lineRule="auto"/>
              <w:ind w:left="90"/>
              <w:contextualSpacing/>
              <w:jc w:val="center"/>
              <w:rPr>
                <w:rFonts w:cs="Tahoma"/>
                <w:bCs/>
                <w:szCs w:val="24"/>
              </w:rPr>
            </w:pPr>
            <w:r>
              <w:rPr>
                <w:rFonts w:cs="Tahoma"/>
                <w:bCs/>
                <w:szCs w:val="24"/>
              </w:rPr>
              <w:t>NA7.6.1.2</w:t>
            </w:r>
          </w:p>
        </w:tc>
      </w:tr>
      <w:tr w:rsidR="00253218" w:rsidRPr="00D508CB" w14:paraId="17876AA7" w14:textId="77777777" w:rsidTr="00344DC6">
        <w:trPr>
          <w:cantSplit/>
          <w:trHeight w:val="288"/>
        </w:trPr>
        <w:tc>
          <w:tcPr>
            <w:tcW w:w="1227" w:type="dxa"/>
            <w:vAlign w:val="center"/>
          </w:tcPr>
          <w:p w14:paraId="76E59F71" w14:textId="314D7D10"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6222BC84" w14:textId="186E6E05"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69A70791" w14:textId="60E4E371" w:rsidR="00253218" w:rsidRPr="00930967" w:rsidRDefault="00253218" w:rsidP="00253218">
            <w:pPr>
              <w:autoSpaceDE w:val="0"/>
              <w:autoSpaceDN w:val="0"/>
              <w:adjustRightInd w:val="0"/>
              <w:spacing w:after="0" w:line="240" w:lineRule="auto"/>
              <w:ind w:left="90"/>
              <w:contextualSpacing/>
              <w:rPr>
                <w:rFonts w:cs="Tahoma"/>
                <w:b/>
                <w:bCs/>
                <w:szCs w:val="24"/>
              </w:rPr>
            </w:pPr>
            <w:r w:rsidRPr="00930967">
              <w:rPr>
                <w:rFonts w:cs="Tahoma"/>
                <w:b/>
                <w:bCs/>
                <w:szCs w:val="24"/>
              </w:rPr>
              <w:t>Reference Location</w:t>
            </w:r>
            <w:r w:rsidRPr="00930967">
              <w:rPr>
                <w:rFonts w:cs="Tahoma"/>
                <w:szCs w:val="24"/>
              </w:rPr>
              <w:t xml:space="preserve">. Identify the reference location (the minimum daylight location in the controlled zone) for each daylit zone type in the space. For parking garages, </w:t>
            </w:r>
            <w:r w:rsidRPr="000C23D2">
              <w:rPr>
                <w:rFonts w:cs="Tahoma"/>
                <w:bCs/>
                <w:szCs w:val="24"/>
              </w:rPr>
              <w:t>illuminance</w:t>
            </w:r>
            <w:r w:rsidRPr="00930967">
              <w:rPr>
                <w:rFonts w:cs="Tahoma"/>
                <w:szCs w:val="24"/>
              </w:rPr>
              <w:t xml:space="preserve"> levels should be measured at the farthest edge of the secondary </w:t>
            </w:r>
            <w:proofErr w:type="spellStart"/>
            <w:r w:rsidRPr="00930967">
              <w:rPr>
                <w:rFonts w:cs="Tahoma"/>
                <w:szCs w:val="24"/>
              </w:rPr>
              <w:t>sidelit</w:t>
            </w:r>
            <w:proofErr w:type="spellEnd"/>
            <w:r w:rsidRPr="00930967">
              <w:rPr>
                <w:rFonts w:cs="Tahoma"/>
                <w:szCs w:val="24"/>
              </w:rPr>
              <w:t xml:space="preserve"> daylit zone away from the opening or glazing.</w:t>
            </w:r>
          </w:p>
        </w:tc>
        <w:tc>
          <w:tcPr>
            <w:tcW w:w="1980" w:type="dxa"/>
            <w:vAlign w:val="center"/>
          </w:tcPr>
          <w:p w14:paraId="47F6559E"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D674E3">
              <w:rPr>
                <w:rFonts w:cs="Tahoma"/>
                <w:bCs/>
                <w:szCs w:val="24"/>
              </w:rPr>
              <w:t>NA7.6.1.</w:t>
            </w:r>
            <w:r>
              <w:rPr>
                <w:rFonts w:cs="Tahoma"/>
                <w:bCs/>
                <w:szCs w:val="24"/>
              </w:rPr>
              <w:t>5</w:t>
            </w:r>
            <w:r w:rsidRPr="00D674E3">
              <w:rPr>
                <w:rFonts w:cs="Tahoma"/>
                <w:bCs/>
                <w:szCs w:val="24"/>
              </w:rPr>
              <w:t>(a)</w:t>
            </w:r>
          </w:p>
          <w:p w14:paraId="0F9926B9"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D674E3">
              <w:rPr>
                <w:rFonts w:cs="Tahoma"/>
                <w:bCs/>
                <w:szCs w:val="24"/>
              </w:rPr>
              <w:t>§130.1(d)3D</w:t>
            </w:r>
          </w:p>
          <w:p w14:paraId="47DA29EE" w14:textId="1CFF16CE" w:rsidR="00253218" w:rsidRPr="00D674E3"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4ADB298E" w14:textId="77777777" w:rsidTr="00344DC6">
        <w:trPr>
          <w:cantSplit/>
          <w:trHeight w:val="288"/>
        </w:trPr>
        <w:tc>
          <w:tcPr>
            <w:tcW w:w="1227" w:type="dxa"/>
            <w:vAlign w:val="center"/>
          </w:tcPr>
          <w:p w14:paraId="4E2B31A0" w14:textId="4ABF08A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6A1B9FFD" w14:textId="595DE97A" w:rsidR="00253218" w:rsidRDefault="00253218" w:rsidP="00253218">
            <w:pPr>
              <w:autoSpaceDE w:val="0"/>
              <w:autoSpaceDN w:val="0"/>
              <w:adjustRightInd w:val="0"/>
              <w:spacing w:after="0" w:line="240" w:lineRule="auto"/>
              <w:ind w:left="90"/>
              <w:contextualSpacing/>
              <w:rPr>
                <w:rFonts w:cs="Tahoma"/>
                <w:bCs/>
                <w:szCs w:val="24"/>
              </w:rPr>
            </w:pPr>
            <w:r>
              <w:rPr>
                <w:rFonts w:cs="Tahoma"/>
                <w:bCs/>
                <w:noProof/>
                <w:szCs w:val="24"/>
              </w:rPr>
              <w:fldChar w:fldCharType="begin">
                <w:ffData>
                  <w:name w:val="VAV_Calc_Partial"/>
                  <w:enabled/>
                  <w:calcOnExit w:val="0"/>
                  <w:textInput>
                    <w:default w:val="Enter Value"/>
                  </w:textInput>
                </w:ffData>
              </w:fldChar>
            </w:r>
            <w:r>
              <w:rPr>
                <w:rFonts w:cs="Tahoma"/>
                <w:bCs/>
                <w:noProof/>
                <w:szCs w:val="24"/>
              </w:rPr>
              <w:instrText xml:space="preserve"> FORMTEXT </w:instrText>
            </w:r>
            <w:r>
              <w:rPr>
                <w:rFonts w:cs="Tahoma"/>
                <w:bCs/>
                <w:noProof/>
                <w:szCs w:val="24"/>
              </w:rPr>
            </w:r>
            <w:r>
              <w:rPr>
                <w:rFonts w:cs="Tahoma"/>
                <w:bCs/>
                <w:noProof/>
                <w:szCs w:val="24"/>
              </w:rPr>
              <w:fldChar w:fldCharType="separate"/>
            </w:r>
            <w:r>
              <w:rPr>
                <w:rFonts w:cs="Tahoma"/>
                <w:bCs/>
                <w:noProof/>
                <w:szCs w:val="24"/>
              </w:rPr>
              <w:t>Enter Value</w:t>
            </w:r>
            <w:r>
              <w:rPr>
                <w:rFonts w:cs="Tahoma"/>
                <w:bCs/>
                <w:noProof/>
                <w:szCs w:val="24"/>
              </w:rPr>
              <w:fldChar w:fldCharType="end"/>
            </w:r>
          </w:p>
        </w:tc>
        <w:tc>
          <w:tcPr>
            <w:tcW w:w="5791" w:type="dxa"/>
            <w:vAlign w:val="center"/>
          </w:tcPr>
          <w:p w14:paraId="5D11E93A" w14:textId="742FDA00" w:rsidR="00253218" w:rsidRDefault="00253218" w:rsidP="00253218">
            <w:pPr>
              <w:autoSpaceDE w:val="0"/>
              <w:autoSpaceDN w:val="0"/>
              <w:adjustRightInd w:val="0"/>
              <w:spacing w:after="0" w:line="240" w:lineRule="auto"/>
              <w:ind w:left="90"/>
              <w:contextualSpacing/>
              <w:rPr>
                <w:rFonts w:cs="Tahoma"/>
                <w:bCs/>
                <w:szCs w:val="24"/>
              </w:rPr>
            </w:pPr>
            <w:r w:rsidRPr="00CF6B5F">
              <w:rPr>
                <w:rFonts w:cs="Tahoma"/>
                <w:bCs/>
                <w:szCs w:val="24"/>
              </w:rPr>
              <w:t>Specify the control type: stepped dimming (SD) or stepped switching (SW).</w:t>
            </w:r>
          </w:p>
        </w:tc>
        <w:tc>
          <w:tcPr>
            <w:tcW w:w="1980" w:type="dxa"/>
            <w:vAlign w:val="center"/>
          </w:tcPr>
          <w:p w14:paraId="132D45CB" w14:textId="601FAB7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00EAF260" w14:textId="77777777" w:rsidTr="00344DC6">
        <w:trPr>
          <w:cantSplit/>
          <w:trHeight w:val="288"/>
        </w:trPr>
        <w:tc>
          <w:tcPr>
            <w:tcW w:w="1227" w:type="dxa"/>
            <w:vAlign w:val="center"/>
          </w:tcPr>
          <w:p w14:paraId="703488EA" w14:textId="5AF833FD"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17" w:type="dxa"/>
            <w:vAlign w:val="center"/>
          </w:tcPr>
          <w:p w14:paraId="2A757996" w14:textId="34F86A41"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B37A7BB" w14:textId="53342829" w:rsidR="00253218" w:rsidRPr="000762FA" w:rsidRDefault="00253218" w:rsidP="00253218">
            <w:pPr>
              <w:autoSpaceDE w:val="0"/>
              <w:autoSpaceDN w:val="0"/>
              <w:adjustRightInd w:val="0"/>
              <w:spacing w:after="0" w:line="240" w:lineRule="auto"/>
              <w:ind w:left="90"/>
              <w:contextualSpacing/>
              <w:rPr>
                <w:rFonts w:cs="Tahoma"/>
                <w:szCs w:val="24"/>
              </w:rPr>
            </w:pPr>
            <w:r w:rsidRPr="007815F1">
              <w:rPr>
                <w:rFonts w:cs="Tahoma"/>
                <w:szCs w:val="24"/>
              </w:rPr>
              <w:t xml:space="preserve">Specify the power estimation method to be used: counting (C) – only for stepped switching, cut sheet (CS) – ballast cut sheet with </w:t>
            </w:r>
            <w:r w:rsidRPr="000C23D2">
              <w:rPr>
                <w:rFonts w:cs="Tahoma"/>
                <w:bCs/>
                <w:szCs w:val="24"/>
              </w:rPr>
              <w:t>steps</w:t>
            </w:r>
            <w:r w:rsidRPr="007815F1">
              <w:rPr>
                <w:rFonts w:cs="Tahoma"/>
                <w:szCs w:val="24"/>
              </w:rPr>
              <w:t xml:space="preserve"> of power and light must be attached, measured Amps multiplied by Volts (VA), or measured watts (W).</w:t>
            </w:r>
          </w:p>
        </w:tc>
        <w:tc>
          <w:tcPr>
            <w:tcW w:w="1980" w:type="dxa"/>
            <w:vAlign w:val="center"/>
          </w:tcPr>
          <w:p w14:paraId="712A5AD1" w14:textId="6BE5AF44"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5E39A85D" w14:textId="77777777" w:rsidTr="00344DC6">
        <w:trPr>
          <w:cantSplit/>
          <w:trHeight w:val="288"/>
        </w:trPr>
        <w:tc>
          <w:tcPr>
            <w:tcW w:w="1227" w:type="dxa"/>
            <w:vAlign w:val="center"/>
          </w:tcPr>
          <w:p w14:paraId="77145258" w14:textId="7EEF559C"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p>
        </w:tc>
        <w:tc>
          <w:tcPr>
            <w:tcW w:w="1617" w:type="dxa"/>
            <w:vAlign w:val="center"/>
          </w:tcPr>
          <w:p w14:paraId="61A7E2DE" w14:textId="00ADB8CC"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11B3D16D" w14:textId="3BDFD670" w:rsidR="00253218" w:rsidRDefault="00253218" w:rsidP="00253218">
            <w:pPr>
              <w:autoSpaceDE w:val="0"/>
              <w:autoSpaceDN w:val="0"/>
              <w:adjustRightInd w:val="0"/>
              <w:spacing w:after="0" w:line="240" w:lineRule="auto"/>
              <w:ind w:left="90"/>
              <w:contextualSpacing/>
              <w:rPr>
                <w:rFonts w:cs="Tahoma"/>
                <w:bCs/>
                <w:szCs w:val="24"/>
              </w:rPr>
            </w:pPr>
            <w:r w:rsidRPr="00D0316C">
              <w:rPr>
                <w:rFonts w:cs="Tahoma"/>
                <w:b/>
                <w:szCs w:val="24"/>
              </w:rPr>
              <w:t>No Daylight Test</w:t>
            </w:r>
            <w:r w:rsidRPr="007306F7">
              <w:rPr>
                <w:rFonts w:cs="Tahoma"/>
                <w:bCs/>
                <w:szCs w:val="24"/>
              </w:rPr>
              <w:t>. Simulate or provide conditions without daylight.</w:t>
            </w:r>
          </w:p>
        </w:tc>
        <w:tc>
          <w:tcPr>
            <w:tcW w:w="1980" w:type="dxa"/>
            <w:vAlign w:val="center"/>
          </w:tcPr>
          <w:p w14:paraId="3A760F67" w14:textId="73D522F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7306F7">
              <w:rPr>
                <w:rFonts w:cs="Tahoma"/>
                <w:bCs/>
                <w:szCs w:val="24"/>
              </w:rPr>
              <w:t>NA7.6.1.</w:t>
            </w:r>
            <w:r>
              <w:rPr>
                <w:rFonts w:cs="Tahoma"/>
                <w:bCs/>
                <w:szCs w:val="24"/>
              </w:rPr>
              <w:t>5</w:t>
            </w:r>
            <w:r w:rsidRPr="007306F7">
              <w:rPr>
                <w:rFonts w:cs="Tahoma"/>
                <w:bCs/>
                <w:szCs w:val="24"/>
              </w:rPr>
              <w:t>(b)</w:t>
            </w:r>
          </w:p>
        </w:tc>
      </w:tr>
      <w:tr w:rsidR="00253218" w:rsidRPr="00D508CB" w14:paraId="64C385B7" w14:textId="77777777" w:rsidTr="00344DC6">
        <w:trPr>
          <w:cantSplit/>
          <w:trHeight w:val="288"/>
        </w:trPr>
        <w:tc>
          <w:tcPr>
            <w:tcW w:w="1227" w:type="dxa"/>
            <w:vAlign w:val="center"/>
          </w:tcPr>
          <w:p w14:paraId="33E53941" w14:textId="1C8881AB"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14:paraId="7BD23F90" w14:textId="31573F5A" w:rsidR="00253218" w:rsidRDefault="00253218" w:rsidP="00253218">
            <w:pPr>
              <w:autoSpaceDE w:val="0"/>
              <w:autoSpaceDN w:val="0"/>
              <w:adjustRightInd w:val="0"/>
              <w:spacing w:after="0" w:line="240" w:lineRule="auto"/>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7A112E9" w14:textId="366CC1D4" w:rsidR="00253218" w:rsidRDefault="00253218" w:rsidP="00253218">
            <w:pPr>
              <w:autoSpaceDE w:val="0"/>
              <w:autoSpaceDN w:val="0"/>
              <w:adjustRightInd w:val="0"/>
              <w:spacing w:after="0" w:line="240" w:lineRule="auto"/>
              <w:ind w:left="90"/>
              <w:contextualSpacing/>
              <w:rPr>
                <w:rFonts w:cs="Tahoma"/>
                <w:bCs/>
                <w:szCs w:val="24"/>
              </w:rPr>
            </w:pPr>
            <w:r w:rsidRPr="00400E72">
              <w:rPr>
                <w:rFonts w:cs="Tahoma"/>
                <w:bCs/>
                <w:szCs w:val="24"/>
              </w:rPr>
              <w:t xml:space="preserve">Indicate the method used to simulate or provide conditions without daylight: </w:t>
            </w:r>
            <w:r w:rsidR="00DB593B" w:rsidRPr="00400E72">
              <w:rPr>
                <w:rFonts w:cs="Tahoma"/>
                <w:bCs/>
                <w:szCs w:val="24"/>
              </w:rPr>
              <w:t>nighttime</w:t>
            </w:r>
            <w:r w:rsidRPr="00400E72">
              <w:rPr>
                <w:rFonts w:cs="Tahoma"/>
                <w:bCs/>
                <w:szCs w:val="24"/>
              </w:rPr>
              <w:t xml:space="preserve"> manual measurement (Night), </w:t>
            </w:r>
            <w:r w:rsidR="00176158" w:rsidRPr="00400E72">
              <w:rPr>
                <w:rFonts w:cs="Tahoma"/>
                <w:bCs/>
                <w:szCs w:val="24"/>
              </w:rPr>
              <w:t>nighttime</w:t>
            </w:r>
            <w:r w:rsidRPr="00400E72">
              <w:rPr>
                <w:rFonts w:cs="Tahoma"/>
                <w:bCs/>
                <w:szCs w:val="24"/>
              </w:rPr>
              <w:t xml:space="preserve"> illuminance logging (Log) – attach plot of illuminance or power, cover fenestration (CF), or cover photosensor (CP).</w:t>
            </w:r>
          </w:p>
        </w:tc>
        <w:tc>
          <w:tcPr>
            <w:tcW w:w="1980" w:type="dxa"/>
            <w:vAlign w:val="center"/>
          </w:tcPr>
          <w:p w14:paraId="495F36BB" w14:textId="113EE757"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609EDD3D" w14:textId="77777777" w:rsidTr="00344DC6">
        <w:trPr>
          <w:cantSplit/>
          <w:trHeight w:val="288"/>
        </w:trPr>
        <w:tc>
          <w:tcPr>
            <w:tcW w:w="1227" w:type="dxa"/>
            <w:vAlign w:val="center"/>
          </w:tcPr>
          <w:p w14:paraId="5E03A7E6" w14:textId="3BBB3F5A"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4D4D1C16" w14:textId="2F91B872"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C5140EC" w14:textId="307C76B8" w:rsidR="00253218" w:rsidRDefault="00253218" w:rsidP="00253218">
            <w:pPr>
              <w:autoSpaceDE w:val="0"/>
              <w:autoSpaceDN w:val="0"/>
              <w:adjustRightInd w:val="0"/>
              <w:spacing w:after="0" w:line="240" w:lineRule="auto"/>
              <w:ind w:left="90"/>
              <w:contextualSpacing/>
              <w:rPr>
                <w:rFonts w:cs="Tahoma"/>
                <w:bCs/>
                <w:szCs w:val="24"/>
              </w:rPr>
            </w:pPr>
            <w:r w:rsidRPr="00B4375D">
              <w:rPr>
                <w:rFonts w:cs="Tahoma"/>
                <w:bCs/>
                <w:szCs w:val="24"/>
              </w:rPr>
              <w:t>Enter the reference illuminance value in footcandles (fc), as measured at the reference location. This is the electric lighting illuminance level without any daylight.</w:t>
            </w:r>
          </w:p>
        </w:tc>
        <w:tc>
          <w:tcPr>
            <w:tcW w:w="1980" w:type="dxa"/>
            <w:vAlign w:val="center"/>
          </w:tcPr>
          <w:p w14:paraId="34349758" w14:textId="4FD291CF"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221517">
              <w:rPr>
                <w:rFonts w:cs="Tahoma"/>
                <w:bCs/>
                <w:szCs w:val="24"/>
              </w:rPr>
              <w:t>NA7.6.1.</w:t>
            </w:r>
            <w:r>
              <w:rPr>
                <w:rFonts w:cs="Tahoma"/>
                <w:bCs/>
                <w:szCs w:val="24"/>
              </w:rPr>
              <w:t>5</w:t>
            </w:r>
            <w:r w:rsidRPr="00221517">
              <w:rPr>
                <w:rFonts w:cs="Tahoma"/>
                <w:bCs/>
                <w:szCs w:val="24"/>
              </w:rPr>
              <w:t>(b)</w:t>
            </w:r>
            <w:r>
              <w:rPr>
                <w:rFonts w:cs="Tahoma"/>
                <w:bCs/>
                <w:szCs w:val="24"/>
              </w:rPr>
              <w:t>1</w:t>
            </w:r>
          </w:p>
        </w:tc>
      </w:tr>
      <w:tr w:rsidR="00253218" w:rsidRPr="00D508CB" w14:paraId="78731278" w14:textId="77777777" w:rsidTr="00344DC6">
        <w:trPr>
          <w:cantSplit/>
          <w:trHeight w:val="288"/>
        </w:trPr>
        <w:tc>
          <w:tcPr>
            <w:tcW w:w="1227" w:type="dxa"/>
            <w:vAlign w:val="center"/>
          </w:tcPr>
          <w:p w14:paraId="6C98787B" w14:textId="59497A03"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3052FC79" w14:textId="4A88CA73"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53C0D4D" w14:textId="5CCC844C" w:rsidR="00253218" w:rsidRDefault="00253218" w:rsidP="00253218">
            <w:pPr>
              <w:autoSpaceDE w:val="0"/>
              <w:autoSpaceDN w:val="0"/>
              <w:adjustRightInd w:val="0"/>
              <w:spacing w:after="0" w:line="240" w:lineRule="auto"/>
              <w:ind w:left="90"/>
              <w:contextualSpacing/>
              <w:rPr>
                <w:rFonts w:cs="Tahoma"/>
                <w:bCs/>
                <w:szCs w:val="24"/>
              </w:rPr>
            </w:pPr>
            <w:r w:rsidRPr="00221517">
              <w:rPr>
                <w:rFonts w:cs="Tahoma"/>
                <w:bCs/>
                <w:szCs w:val="24"/>
              </w:rPr>
              <w:t>Enter the measured Amps multiplied by Volts in Volt-Amps (VA) if power estimation method (</w:t>
            </w:r>
            <w:r>
              <w:rPr>
                <w:rFonts w:cs="Tahoma"/>
                <w:bCs/>
                <w:szCs w:val="24"/>
              </w:rPr>
              <w:t>Step</w:t>
            </w:r>
            <w:r w:rsidRPr="00221517">
              <w:rPr>
                <w:rFonts w:cs="Tahoma"/>
                <w:bCs/>
                <w:szCs w:val="24"/>
              </w:rPr>
              <w:t xml:space="preserve"> </w:t>
            </w:r>
            <w:r>
              <w:rPr>
                <w:rFonts w:cs="Tahoma"/>
                <w:bCs/>
                <w:szCs w:val="24"/>
              </w:rPr>
              <w:t>1.2</w:t>
            </w:r>
            <w:r w:rsidRPr="00221517">
              <w:rPr>
                <w:rFonts w:cs="Tahoma"/>
                <w:bCs/>
                <w:szCs w:val="24"/>
              </w:rPr>
              <w:t xml:space="preserve">) = VA. </w:t>
            </w:r>
            <w:r w:rsidRPr="00146AA6">
              <w:rPr>
                <w:rFonts w:cs="Tahoma"/>
                <w:b/>
                <w:szCs w:val="24"/>
              </w:rPr>
              <w:t>OR</w:t>
            </w:r>
            <w:r w:rsidRPr="00221517">
              <w:rPr>
                <w:rFonts w:cs="Tahoma"/>
                <w:bCs/>
                <w:szCs w:val="24"/>
              </w:rPr>
              <w:t xml:space="preserve"> Enter the measured watts (W) if power estimation method (</w:t>
            </w:r>
            <w:r>
              <w:rPr>
                <w:rFonts w:cs="Tahoma"/>
                <w:bCs/>
                <w:szCs w:val="24"/>
              </w:rPr>
              <w:t>Step</w:t>
            </w:r>
            <w:r w:rsidRPr="00221517">
              <w:rPr>
                <w:rFonts w:cs="Tahoma"/>
                <w:bCs/>
                <w:szCs w:val="24"/>
              </w:rPr>
              <w:t xml:space="preserve"> </w:t>
            </w:r>
            <w:r>
              <w:rPr>
                <w:rFonts w:cs="Tahoma"/>
                <w:bCs/>
                <w:szCs w:val="24"/>
              </w:rPr>
              <w:t>1.2</w:t>
            </w:r>
            <w:r w:rsidRPr="00221517">
              <w:rPr>
                <w:rFonts w:cs="Tahoma"/>
                <w:bCs/>
                <w:szCs w:val="24"/>
              </w:rPr>
              <w:t xml:space="preserve">) = W. </w:t>
            </w:r>
            <w:r w:rsidRPr="00146AA6">
              <w:rPr>
                <w:rFonts w:cs="Tahoma"/>
                <w:b/>
                <w:szCs w:val="24"/>
              </w:rPr>
              <w:t>OR</w:t>
            </w:r>
            <w:r w:rsidRPr="00221517">
              <w:rPr>
                <w:rFonts w:cs="Tahoma"/>
                <w:bCs/>
                <w:szCs w:val="24"/>
              </w:rPr>
              <w:t xml:space="preserve"> Indicate not applicable (N/A) if power estimation method (</w:t>
            </w:r>
            <w:r>
              <w:rPr>
                <w:rFonts w:cs="Tahoma"/>
                <w:bCs/>
                <w:szCs w:val="24"/>
              </w:rPr>
              <w:t>Step</w:t>
            </w:r>
            <w:r w:rsidRPr="00221517">
              <w:rPr>
                <w:rFonts w:cs="Tahoma"/>
                <w:bCs/>
                <w:szCs w:val="24"/>
              </w:rPr>
              <w:t xml:space="preserve"> </w:t>
            </w:r>
            <w:r>
              <w:rPr>
                <w:rFonts w:cs="Tahoma"/>
                <w:bCs/>
                <w:szCs w:val="24"/>
              </w:rPr>
              <w:t>1.2</w:t>
            </w:r>
            <w:r w:rsidRPr="00221517">
              <w:rPr>
                <w:rFonts w:cs="Tahoma"/>
                <w:bCs/>
                <w:szCs w:val="24"/>
              </w:rPr>
              <w:t>) = C or CS.</w:t>
            </w:r>
          </w:p>
        </w:tc>
        <w:tc>
          <w:tcPr>
            <w:tcW w:w="1980" w:type="dxa"/>
            <w:vAlign w:val="center"/>
          </w:tcPr>
          <w:p w14:paraId="2BD72A00" w14:textId="149C8A2F"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C049AFD" w14:textId="77777777" w:rsidTr="00344DC6">
        <w:trPr>
          <w:cantSplit/>
          <w:trHeight w:val="288"/>
        </w:trPr>
        <w:tc>
          <w:tcPr>
            <w:tcW w:w="1227" w:type="dxa"/>
            <w:vAlign w:val="center"/>
          </w:tcPr>
          <w:p w14:paraId="704DB0DE" w14:textId="595EA43B"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17" w:type="dxa"/>
            <w:vAlign w:val="center"/>
          </w:tcPr>
          <w:p w14:paraId="1B089D13" w14:textId="77777777" w:rsidR="000420CC" w:rsidRDefault="000420CC" w:rsidP="000420C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6F8728B6" w14:textId="7837A5E6" w:rsidR="00253218" w:rsidRDefault="000420CC"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11BDBB3" w14:textId="09E454E8" w:rsidR="00253218" w:rsidRDefault="00253218" w:rsidP="00253218">
            <w:pPr>
              <w:autoSpaceDE w:val="0"/>
              <w:autoSpaceDN w:val="0"/>
              <w:adjustRightInd w:val="0"/>
              <w:spacing w:after="0" w:line="240" w:lineRule="auto"/>
              <w:ind w:left="90"/>
              <w:contextualSpacing/>
              <w:rPr>
                <w:rFonts w:cs="Tahoma"/>
                <w:bCs/>
                <w:szCs w:val="24"/>
              </w:rPr>
            </w:pPr>
            <w:r w:rsidRPr="00BA5C14">
              <w:rPr>
                <w:rFonts w:cs="Tahoma"/>
                <w:bCs/>
                <w:szCs w:val="24"/>
              </w:rPr>
              <w:t>Automatic daylight control system turns on all stages of controlled light</w:t>
            </w:r>
            <w:r>
              <w:rPr>
                <w:rFonts w:cs="Tahoma"/>
                <w:bCs/>
                <w:szCs w:val="24"/>
              </w:rPr>
              <w:t>ing to full light output</w:t>
            </w:r>
            <w:r w:rsidRPr="00BA5C14">
              <w:rPr>
                <w:rFonts w:cs="Tahoma"/>
                <w:bCs/>
                <w:szCs w:val="24"/>
              </w:rPr>
              <w:t xml:space="preserve"> unless it</w:t>
            </w:r>
            <w:r>
              <w:rPr>
                <w:rFonts w:cs="Tahoma"/>
                <w:bCs/>
                <w:szCs w:val="24"/>
              </w:rPr>
              <w:t xml:space="preserve"> has been</w:t>
            </w:r>
            <w:r w:rsidRPr="00BA5C14">
              <w:rPr>
                <w:rFonts w:cs="Tahoma"/>
                <w:bCs/>
                <w:szCs w:val="24"/>
              </w:rPr>
              <w:t xml:space="preserve"> documented that </w:t>
            </w:r>
            <w:r>
              <w:rPr>
                <w:rFonts w:cs="Tahoma"/>
                <w:bCs/>
                <w:szCs w:val="24"/>
              </w:rPr>
              <w:t>dimming</w:t>
            </w:r>
            <w:r w:rsidRPr="00BA5C14">
              <w:rPr>
                <w:rFonts w:cs="Tahoma"/>
                <w:bCs/>
                <w:szCs w:val="24"/>
              </w:rPr>
              <w:t xml:space="preserve"> luminaires have been </w:t>
            </w:r>
            <w:r>
              <w:rPr>
                <w:rFonts w:cs="Tahoma"/>
                <w:bCs/>
                <w:szCs w:val="24"/>
              </w:rPr>
              <w:t xml:space="preserve">intentionally </w:t>
            </w:r>
            <w:r w:rsidRPr="00BA5C14">
              <w:rPr>
                <w:rFonts w:cs="Tahoma"/>
                <w:bCs/>
                <w:szCs w:val="24"/>
              </w:rPr>
              <w:t>tuned to less than full output and the design illuminance levels are provided.</w:t>
            </w:r>
            <w:r>
              <w:rPr>
                <w:rFonts w:cs="Tahoma"/>
                <w:bCs/>
                <w:szCs w:val="24"/>
              </w:rPr>
              <w:t xml:space="preserve"> </w:t>
            </w:r>
          </w:p>
        </w:tc>
        <w:tc>
          <w:tcPr>
            <w:tcW w:w="1980" w:type="dxa"/>
            <w:vAlign w:val="center"/>
          </w:tcPr>
          <w:p w14:paraId="44C81CC5" w14:textId="69CA38CE"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84145">
              <w:rPr>
                <w:rFonts w:cs="Tahoma"/>
                <w:bCs/>
                <w:szCs w:val="24"/>
              </w:rPr>
              <w:t>NA7.6.1.</w:t>
            </w:r>
            <w:r>
              <w:rPr>
                <w:rFonts w:cs="Tahoma"/>
                <w:bCs/>
                <w:szCs w:val="24"/>
              </w:rPr>
              <w:t>5</w:t>
            </w:r>
            <w:r w:rsidRPr="00984145">
              <w:rPr>
                <w:rFonts w:cs="Tahoma"/>
                <w:bCs/>
                <w:szCs w:val="24"/>
              </w:rPr>
              <w:t>(b)</w:t>
            </w:r>
            <w:r>
              <w:rPr>
                <w:rFonts w:cs="Tahoma"/>
                <w:bCs/>
                <w:szCs w:val="24"/>
              </w:rPr>
              <w:t>5</w:t>
            </w:r>
          </w:p>
        </w:tc>
      </w:tr>
      <w:tr w:rsidR="00253218" w:rsidRPr="00D508CB" w14:paraId="4564AEF9" w14:textId="77777777" w:rsidTr="00344DC6">
        <w:trPr>
          <w:cantSplit/>
          <w:trHeight w:val="288"/>
        </w:trPr>
        <w:tc>
          <w:tcPr>
            <w:tcW w:w="1227" w:type="dxa"/>
            <w:vAlign w:val="center"/>
          </w:tcPr>
          <w:p w14:paraId="50C303E8" w14:textId="74A78E2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2.5</w:t>
            </w:r>
          </w:p>
        </w:tc>
        <w:tc>
          <w:tcPr>
            <w:tcW w:w="1617" w:type="dxa"/>
            <w:vAlign w:val="center"/>
          </w:tcPr>
          <w:p w14:paraId="6479C527" w14:textId="0B886E71"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01929D2" w14:textId="167A00EE" w:rsidR="00253218" w:rsidRDefault="00253218" w:rsidP="00253218">
            <w:pPr>
              <w:autoSpaceDE w:val="0"/>
              <w:autoSpaceDN w:val="0"/>
              <w:adjustRightInd w:val="0"/>
              <w:spacing w:after="0" w:line="240" w:lineRule="auto"/>
              <w:ind w:left="90"/>
              <w:contextualSpacing/>
              <w:rPr>
                <w:rFonts w:cs="Tahoma"/>
                <w:bCs/>
                <w:szCs w:val="24"/>
              </w:rPr>
            </w:pPr>
            <w:r w:rsidRPr="006978E8">
              <w:rPr>
                <w:rFonts w:cs="Tahoma"/>
                <w:bCs/>
                <w:szCs w:val="24"/>
              </w:rPr>
              <w:t>Light output is stable with no visible flicker.</w:t>
            </w:r>
          </w:p>
        </w:tc>
        <w:tc>
          <w:tcPr>
            <w:tcW w:w="1980" w:type="dxa"/>
            <w:vAlign w:val="center"/>
          </w:tcPr>
          <w:p w14:paraId="60660899" w14:textId="0C3C0F92"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AC48FF">
              <w:rPr>
                <w:rFonts w:cs="Tahoma"/>
                <w:bCs/>
                <w:szCs w:val="24"/>
              </w:rPr>
              <w:t>NA7.6.1.</w:t>
            </w:r>
            <w:r>
              <w:rPr>
                <w:rFonts w:cs="Tahoma"/>
                <w:bCs/>
                <w:szCs w:val="24"/>
              </w:rPr>
              <w:t>5</w:t>
            </w:r>
            <w:r w:rsidRPr="00AC48FF">
              <w:rPr>
                <w:rFonts w:cs="Tahoma"/>
                <w:bCs/>
                <w:szCs w:val="24"/>
              </w:rPr>
              <w:t>(b)</w:t>
            </w:r>
            <w:r>
              <w:rPr>
                <w:rFonts w:cs="Tahoma"/>
                <w:bCs/>
                <w:szCs w:val="24"/>
              </w:rPr>
              <w:t>6</w:t>
            </w:r>
          </w:p>
        </w:tc>
      </w:tr>
      <w:tr w:rsidR="00253218" w:rsidRPr="00D508CB" w14:paraId="2FB01B4B" w14:textId="77777777" w:rsidTr="00344DC6">
        <w:trPr>
          <w:cantSplit/>
          <w:trHeight w:val="288"/>
        </w:trPr>
        <w:tc>
          <w:tcPr>
            <w:tcW w:w="1227" w:type="dxa"/>
            <w:vAlign w:val="center"/>
          </w:tcPr>
          <w:p w14:paraId="7AA2A702" w14:textId="1D18CA0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14:paraId="4CEDE007" w14:textId="2BCD360F"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38AF99F" w14:textId="09496B23" w:rsidR="00253218" w:rsidRDefault="00253218" w:rsidP="00253218">
            <w:pPr>
              <w:autoSpaceDE w:val="0"/>
              <w:autoSpaceDN w:val="0"/>
              <w:adjustRightInd w:val="0"/>
              <w:spacing w:after="0" w:line="240" w:lineRule="auto"/>
              <w:ind w:left="90"/>
              <w:contextualSpacing/>
              <w:rPr>
                <w:rFonts w:cs="Tahoma"/>
                <w:bCs/>
                <w:szCs w:val="24"/>
              </w:rPr>
            </w:pPr>
            <w:r w:rsidRPr="00E14456">
              <w:rPr>
                <w:rFonts w:cs="Tahoma"/>
                <w:b/>
                <w:szCs w:val="24"/>
              </w:rPr>
              <w:t>Full Daylight Test</w:t>
            </w:r>
            <w:r w:rsidRPr="002C794D">
              <w:rPr>
                <w:rFonts w:cs="Tahoma"/>
                <w:bCs/>
                <w:szCs w:val="24"/>
              </w:rPr>
              <w:t>. Simulate or provide bright conditions where the daylight illuminance is greater than 150% of the reference illuminance measured in Step 2</w:t>
            </w:r>
            <w:r>
              <w:rPr>
                <w:rFonts w:cs="Tahoma"/>
                <w:bCs/>
                <w:szCs w:val="24"/>
              </w:rPr>
              <w:t>.2</w:t>
            </w:r>
            <w:r w:rsidRPr="002C794D">
              <w:rPr>
                <w:rFonts w:cs="Tahoma"/>
                <w:bCs/>
                <w:szCs w:val="24"/>
              </w:rPr>
              <w:t>.</w:t>
            </w:r>
          </w:p>
        </w:tc>
        <w:tc>
          <w:tcPr>
            <w:tcW w:w="1980" w:type="dxa"/>
            <w:vAlign w:val="center"/>
          </w:tcPr>
          <w:p w14:paraId="61CE615A" w14:textId="772DFED2" w:rsidR="00253218" w:rsidRDefault="00253218" w:rsidP="00253218">
            <w:pPr>
              <w:autoSpaceDE w:val="0"/>
              <w:autoSpaceDN w:val="0"/>
              <w:adjustRightInd w:val="0"/>
              <w:spacing w:after="0" w:line="240" w:lineRule="auto"/>
              <w:ind w:left="90"/>
              <w:contextualSpacing/>
              <w:jc w:val="center"/>
              <w:rPr>
                <w:rFonts w:cs="Tahoma"/>
                <w:bCs/>
                <w:szCs w:val="24"/>
              </w:rPr>
            </w:pPr>
            <w:r w:rsidRPr="00ED38A8">
              <w:rPr>
                <w:rFonts w:cs="Tahoma"/>
                <w:bCs/>
                <w:szCs w:val="24"/>
              </w:rPr>
              <w:t>NA7.6.1.</w:t>
            </w:r>
            <w:r>
              <w:rPr>
                <w:rFonts w:cs="Tahoma"/>
                <w:bCs/>
                <w:szCs w:val="24"/>
              </w:rPr>
              <w:t>5</w:t>
            </w:r>
            <w:r w:rsidRPr="00ED38A8">
              <w:rPr>
                <w:rFonts w:cs="Tahoma"/>
                <w:bCs/>
                <w:szCs w:val="24"/>
              </w:rPr>
              <w:t>(c)</w:t>
            </w:r>
          </w:p>
          <w:p w14:paraId="52BDBEEB" w14:textId="76E8F365" w:rsidR="00253218" w:rsidRDefault="00253218" w:rsidP="00253218">
            <w:pPr>
              <w:autoSpaceDE w:val="0"/>
              <w:autoSpaceDN w:val="0"/>
              <w:adjustRightInd w:val="0"/>
              <w:spacing w:after="0" w:line="240" w:lineRule="auto"/>
              <w:ind w:left="90"/>
              <w:contextualSpacing/>
              <w:jc w:val="center"/>
              <w:rPr>
                <w:rFonts w:cs="Tahoma"/>
                <w:bCs/>
                <w:szCs w:val="24"/>
              </w:rPr>
            </w:pPr>
            <w:r w:rsidRPr="00ED38A8">
              <w:rPr>
                <w:rFonts w:cs="Tahoma"/>
                <w:bCs/>
                <w:szCs w:val="24"/>
              </w:rPr>
              <w:t>§130.1(d)3C</w:t>
            </w:r>
          </w:p>
          <w:p w14:paraId="022752D8"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ED38A8">
              <w:rPr>
                <w:rFonts w:cs="Tahoma"/>
                <w:bCs/>
                <w:szCs w:val="24"/>
              </w:rPr>
              <w:t>§130.1(d)3D</w:t>
            </w:r>
          </w:p>
          <w:p w14:paraId="7C5B5BF3" w14:textId="77777777" w:rsidR="003E2C44"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25971291" w14:textId="57E363E6" w:rsidR="00253218"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1B920EB1" w14:textId="77777777" w:rsidTr="00344DC6">
        <w:trPr>
          <w:cantSplit/>
          <w:trHeight w:val="288"/>
        </w:trPr>
        <w:tc>
          <w:tcPr>
            <w:tcW w:w="1227" w:type="dxa"/>
            <w:vAlign w:val="center"/>
          </w:tcPr>
          <w:p w14:paraId="2F2F121B" w14:textId="07720CC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17" w:type="dxa"/>
            <w:vAlign w:val="center"/>
          </w:tcPr>
          <w:p w14:paraId="3BD67292" w14:textId="64C81158"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933E5F1" w14:textId="3F49AD08" w:rsidR="00253218" w:rsidRDefault="00FF2F9C" w:rsidP="00253218">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253218" w:rsidRPr="00EA112E">
              <w:rPr>
                <w:rFonts w:cs="Tahoma"/>
                <w:bCs/>
                <w:szCs w:val="24"/>
              </w:rPr>
              <w:t>Enter the daylight illuminance (light level with the electric lighting turned off) value in footcandles (fc) measured at the reference location.</w:t>
            </w:r>
          </w:p>
        </w:tc>
        <w:tc>
          <w:tcPr>
            <w:tcW w:w="1980" w:type="dxa"/>
            <w:vAlign w:val="center"/>
          </w:tcPr>
          <w:p w14:paraId="570951C0" w14:textId="0F6F884B"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387EA62" w14:textId="77777777" w:rsidTr="00344DC6">
        <w:trPr>
          <w:cantSplit/>
          <w:trHeight w:val="288"/>
        </w:trPr>
        <w:tc>
          <w:tcPr>
            <w:tcW w:w="1227" w:type="dxa"/>
            <w:vAlign w:val="center"/>
          </w:tcPr>
          <w:p w14:paraId="39946EF3" w14:textId="41FACAFF"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17" w:type="dxa"/>
            <w:vAlign w:val="center"/>
          </w:tcPr>
          <w:p w14:paraId="0E71236B" w14:textId="4A9D8E7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1ADFF8F" w14:textId="247F3C8E" w:rsidR="00253218" w:rsidRDefault="00253218" w:rsidP="00253218">
            <w:pPr>
              <w:autoSpaceDE w:val="0"/>
              <w:autoSpaceDN w:val="0"/>
              <w:adjustRightInd w:val="0"/>
              <w:spacing w:after="0" w:line="240" w:lineRule="auto"/>
              <w:ind w:left="90"/>
              <w:contextualSpacing/>
              <w:rPr>
                <w:rFonts w:cs="Tahoma"/>
                <w:bCs/>
                <w:szCs w:val="24"/>
              </w:rPr>
            </w:pPr>
            <w:r w:rsidRPr="00EA112E">
              <w:rPr>
                <w:rFonts w:cs="Tahoma"/>
                <w:bCs/>
                <w:szCs w:val="24"/>
              </w:rPr>
              <w:t>Calculate the ratio of daylight illuminance to the reference illuminance in %. ([</w:t>
            </w:r>
            <w:r>
              <w:rPr>
                <w:rFonts w:cs="Tahoma"/>
                <w:bCs/>
                <w:szCs w:val="24"/>
              </w:rPr>
              <w:t>Step</w:t>
            </w:r>
            <w:r w:rsidRPr="00EA112E">
              <w:rPr>
                <w:rFonts w:cs="Tahoma"/>
                <w:bCs/>
                <w:szCs w:val="24"/>
              </w:rPr>
              <w:t xml:space="preserve"> </w:t>
            </w:r>
            <w:r>
              <w:rPr>
                <w:rFonts w:cs="Tahoma"/>
                <w:bCs/>
                <w:szCs w:val="24"/>
              </w:rPr>
              <w:t>3.1</w:t>
            </w:r>
            <w:r w:rsidRPr="00EA112E">
              <w:rPr>
                <w:rFonts w:cs="Tahoma"/>
                <w:bCs/>
                <w:szCs w:val="24"/>
              </w:rPr>
              <w:t xml:space="preserve"> / </w:t>
            </w:r>
            <w:r>
              <w:rPr>
                <w:rFonts w:cs="Tahoma"/>
                <w:bCs/>
                <w:szCs w:val="24"/>
              </w:rPr>
              <w:t>Step</w:t>
            </w:r>
            <w:r w:rsidRPr="00EA112E">
              <w:rPr>
                <w:rFonts w:cs="Tahoma"/>
                <w:bCs/>
                <w:szCs w:val="24"/>
              </w:rPr>
              <w:t xml:space="preserve"> </w:t>
            </w:r>
            <w:r>
              <w:rPr>
                <w:rFonts w:cs="Tahoma"/>
                <w:bCs/>
                <w:szCs w:val="24"/>
              </w:rPr>
              <w:t>2.2</w:t>
            </w:r>
            <w:r w:rsidRPr="00EA112E">
              <w:rPr>
                <w:rFonts w:cs="Tahoma"/>
                <w:bCs/>
                <w:szCs w:val="24"/>
              </w:rPr>
              <w:t>] x 100)</w:t>
            </w:r>
          </w:p>
        </w:tc>
        <w:tc>
          <w:tcPr>
            <w:tcW w:w="1980" w:type="dxa"/>
            <w:vAlign w:val="center"/>
          </w:tcPr>
          <w:p w14:paraId="7B31E0BF" w14:textId="042EF795"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61C0020B" w14:textId="77777777" w:rsidTr="00344DC6">
        <w:trPr>
          <w:cantSplit/>
          <w:trHeight w:val="288"/>
        </w:trPr>
        <w:tc>
          <w:tcPr>
            <w:tcW w:w="1227" w:type="dxa"/>
            <w:vAlign w:val="center"/>
          </w:tcPr>
          <w:p w14:paraId="53702973" w14:textId="5E40C2F6"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617" w:type="dxa"/>
            <w:vAlign w:val="center"/>
          </w:tcPr>
          <w:p w14:paraId="0651F24D" w14:textId="77777777" w:rsidR="00C879E6" w:rsidRDefault="00C879E6" w:rsidP="00C879E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10F2FF91" w14:textId="1799EE93" w:rsidR="00253218" w:rsidRDefault="00C879E6"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07AB45B7" w14:textId="076229EA" w:rsidR="00253218" w:rsidRDefault="00253218" w:rsidP="00253218">
            <w:pPr>
              <w:autoSpaceDE w:val="0"/>
              <w:autoSpaceDN w:val="0"/>
              <w:adjustRightInd w:val="0"/>
              <w:spacing w:after="0" w:line="240" w:lineRule="auto"/>
              <w:ind w:left="90"/>
              <w:contextualSpacing/>
              <w:rPr>
                <w:rFonts w:cs="Tahoma"/>
                <w:bCs/>
                <w:szCs w:val="24"/>
              </w:rPr>
            </w:pPr>
            <w:r w:rsidRPr="00C40274">
              <w:rPr>
                <w:rFonts w:cs="Tahoma"/>
                <w:bCs/>
                <w:szCs w:val="24"/>
              </w:rPr>
              <w:t>The ratio of daylight illuminance</w:t>
            </w:r>
            <w:r>
              <w:rPr>
                <w:rFonts w:cs="Tahoma"/>
                <w:bCs/>
                <w:szCs w:val="24"/>
              </w:rPr>
              <w:t xml:space="preserve"> (Step 3.1)</w:t>
            </w:r>
            <w:r w:rsidRPr="00C40274">
              <w:rPr>
                <w:rFonts w:cs="Tahoma"/>
                <w:bCs/>
                <w:szCs w:val="24"/>
              </w:rPr>
              <w:t xml:space="preserve"> to the reference illuminance (</w:t>
            </w:r>
            <w:r>
              <w:rPr>
                <w:rFonts w:cs="Tahoma"/>
                <w:bCs/>
                <w:szCs w:val="24"/>
              </w:rPr>
              <w:t>Step</w:t>
            </w:r>
            <w:r w:rsidRPr="00C40274">
              <w:rPr>
                <w:rFonts w:cs="Tahoma"/>
                <w:bCs/>
                <w:szCs w:val="24"/>
              </w:rPr>
              <w:t xml:space="preserve"> </w:t>
            </w:r>
            <w:r>
              <w:rPr>
                <w:rFonts w:cs="Tahoma"/>
                <w:bCs/>
                <w:szCs w:val="24"/>
              </w:rPr>
              <w:t>3.2</w:t>
            </w:r>
            <w:r w:rsidRPr="00C40274">
              <w:rPr>
                <w:rFonts w:cs="Tahoma"/>
                <w:bCs/>
                <w:szCs w:val="24"/>
              </w:rPr>
              <w:t>) is greater than 150%.</w:t>
            </w:r>
            <w:r>
              <w:rPr>
                <w:rFonts w:cs="Tahoma"/>
                <w:bCs/>
                <w:szCs w:val="24"/>
              </w:rPr>
              <w:t xml:space="preserve"> </w:t>
            </w:r>
          </w:p>
        </w:tc>
        <w:tc>
          <w:tcPr>
            <w:tcW w:w="1980" w:type="dxa"/>
            <w:vAlign w:val="center"/>
          </w:tcPr>
          <w:p w14:paraId="5428F3FF"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527264">
              <w:rPr>
                <w:rFonts w:cs="Tahoma"/>
                <w:bCs/>
                <w:szCs w:val="24"/>
              </w:rPr>
              <w:t>§130.1(d)3C</w:t>
            </w:r>
          </w:p>
          <w:p w14:paraId="3C084FCC"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527264">
              <w:rPr>
                <w:rFonts w:cs="Tahoma"/>
                <w:bCs/>
                <w:szCs w:val="24"/>
              </w:rPr>
              <w:t>§130.1(d)3D</w:t>
            </w:r>
          </w:p>
          <w:p w14:paraId="6D5F89FD" w14:textId="77777777" w:rsidR="003E2C44"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509E3E11" w14:textId="053DB0C4" w:rsidR="00253218"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277F4919" w14:textId="77777777" w:rsidTr="00344DC6">
        <w:trPr>
          <w:cantSplit/>
          <w:trHeight w:val="288"/>
        </w:trPr>
        <w:tc>
          <w:tcPr>
            <w:tcW w:w="1227" w:type="dxa"/>
            <w:vAlign w:val="center"/>
          </w:tcPr>
          <w:p w14:paraId="4F3D020C" w14:textId="23037F17"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1617" w:type="dxa"/>
            <w:vAlign w:val="center"/>
          </w:tcPr>
          <w:p w14:paraId="72845D20" w14:textId="4901D384"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68FC67A" w14:textId="005F37CC" w:rsidR="00253218" w:rsidRDefault="00253218" w:rsidP="00253218">
            <w:pPr>
              <w:autoSpaceDE w:val="0"/>
              <w:autoSpaceDN w:val="0"/>
              <w:adjustRightInd w:val="0"/>
              <w:spacing w:after="0" w:line="240" w:lineRule="auto"/>
              <w:ind w:left="90"/>
              <w:contextualSpacing/>
              <w:rPr>
                <w:rFonts w:cs="Tahoma"/>
                <w:bCs/>
                <w:szCs w:val="24"/>
              </w:rPr>
            </w:pPr>
            <w:r w:rsidRPr="00527264">
              <w:rPr>
                <w:rFonts w:cs="Tahoma"/>
                <w:bCs/>
                <w:szCs w:val="24"/>
              </w:rPr>
              <w:t>Enter the measured system power in Volt-Amps (VA) or watts (W) if power estimation method (</w:t>
            </w:r>
            <w:r>
              <w:rPr>
                <w:rFonts w:cs="Tahoma"/>
                <w:bCs/>
                <w:szCs w:val="24"/>
              </w:rPr>
              <w:t>Step</w:t>
            </w:r>
            <w:r w:rsidRPr="00527264">
              <w:rPr>
                <w:rFonts w:cs="Tahoma"/>
                <w:bCs/>
                <w:szCs w:val="24"/>
              </w:rPr>
              <w:t xml:space="preserve"> </w:t>
            </w:r>
            <w:r>
              <w:rPr>
                <w:rFonts w:cs="Tahoma"/>
                <w:bCs/>
                <w:szCs w:val="24"/>
              </w:rPr>
              <w:t>1.2</w:t>
            </w:r>
            <w:r w:rsidRPr="00527264">
              <w:rPr>
                <w:rFonts w:cs="Tahoma"/>
                <w:bCs/>
                <w:szCs w:val="24"/>
              </w:rPr>
              <w:t xml:space="preserve">) = VA or W. </w:t>
            </w:r>
            <w:r w:rsidRPr="003879F6">
              <w:rPr>
                <w:rFonts w:cs="Tahoma"/>
                <w:b/>
                <w:szCs w:val="24"/>
              </w:rPr>
              <w:t>OR</w:t>
            </w:r>
            <w:r w:rsidRPr="00527264">
              <w:rPr>
                <w:rFonts w:cs="Tahoma"/>
                <w:bCs/>
                <w:szCs w:val="24"/>
              </w:rPr>
              <w:t xml:space="preserve"> Indicate not applicable (N/A) if power estimation method (</w:t>
            </w:r>
            <w:r>
              <w:rPr>
                <w:rFonts w:cs="Tahoma"/>
                <w:bCs/>
                <w:szCs w:val="24"/>
              </w:rPr>
              <w:t>Step</w:t>
            </w:r>
            <w:r w:rsidRPr="00527264">
              <w:rPr>
                <w:rFonts w:cs="Tahoma"/>
                <w:bCs/>
                <w:szCs w:val="24"/>
              </w:rPr>
              <w:t xml:space="preserve"> </w:t>
            </w:r>
            <w:r>
              <w:rPr>
                <w:rFonts w:cs="Tahoma"/>
                <w:bCs/>
                <w:szCs w:val="24"/>
              </w:rPr>
              <w:t>1.2</w:t>
            </w:r>
            <w:r w:rsidRPr="00527264">
              <w:rPr>
                <w:rFonts w:cs="Tahoma"/>
                <w:bCs/>
                <w:szCs w:val="24"/>
              </w:rPr>
              <w:t>) = C or CS.</w:t>
            </w:r>
          </w:p>
        </w:tc>
        <w:tc>
          <w:tcPr>
            <w:tcW w:w="1980" w:type="dxa"/>
            <w:vAlign w:val="center"/>
          </w:tcPr>
          <w:p w14:paraId="24BDFC28" w14:textId="4CD5398F"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C14D298" w14:textId="77777777" w:rsidTr="00344DC6">
        <w:trPr>
          <w:cantSplit/>
          <w:trHeight w:val="288"/>
        </w:trPr>
        <w:tc>
          <w:tcPr>
            <w:tcW w:w="1227" w:type="dxa"/>
            <w:vAlign w:val="center"/>
          </w:tcPr>
          <w:p w14:paraId="60AACD4D" w14:textId="3C934D67"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3.5</w:t>
            </w:r>
          </w:p>
        </w:tc>
        <w:tc>
          <w:tcPr>
            <w:tcW w:w="1617" w:type="dxa"/>
            <w:vAlign w:val="center"/>
          </w:tcPr>
          <w:p w14:paraId="1392DA31" w14:textId="5C2EE72C"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CB90203" w14:textId="4638B632" w:rsidR="00253218" w:rsidRDefault="00253218" w:rsidP="00253218">
            <w:pPr>
              <w:autoSpaceDE w:val="0"/>
              <w:autoSpaceDN w:val="0"/>
              <w:adjustRightInd w:val="0"/>
              <w:spacing w:after="0" w:line="240" w:lineRule="auto"/>
              <w:ind w:left="90"/>
              <w:contextualSpacing/>
              <w:rPr>
                <w:rFonts w:cs="Tahoma"/>
                <w:bCs/>
                <w:szCs w:val="24"/>
              </w:rPr>
            </w:pPr>
            <w:r w:rsidRPr="00381CA9">
              <w:rPr>
                <w:rFonts w:cs="Tahoma"/>
                <w:bCs/>
                <w:szCs w:val="24"/>
              </w:rPr>
              <w:t>Enter the fraction of system wattage turned off in % if the power estimation method (</w:t>
            </w:r>
            <w:r>
              <w:rPr>
                <w:rFonts w:cs="Tahoma"/>
                <w:bCs/>
                <w:szCs w:val="24"/>
              </w:rPr>
              <w:t>Step</w:t>
            </w:r>
            <w:r w:rsidRPr="00381CA9">
              <w:rPr>
                <w:rFonts w:cs="Tahoma"/>
                <w:bCs/>
                <w:szCs w:val="24"/>
              </w:rPr>
              <w:t xml:space="preserve"> </w:t>
            </w:r>
            <w:r>
              <w:rPr>
                <w:rFonts w:cs="Tahoma"/>
                <w:bCs/>
                <w:szCs w:val="24"/>
              </w:rPr>
              <w:t>1.2</w:t>
            </w:r>
            <w:r w:rsidRPr="00381CA9">
              <w:rPr>
                <w:rFonts w:cs="Tahoma"/>
                <w:bCs/>
                <w:szCs w:val="24"/>
              </w:rPr>
              <w:t xml:space="preserve">) = C. </w:t>
            </w:r>
            <w:r w:rsidRPr="00F43E66">
              <w:rPr>
                <w:rFonts w:cs="Tahoma"/>
                <w:b/>
                <w:szCs w:val="24"/>
              </w:rPr>
              <w:t>OR</w:t>
            </w:r>
            <w:r w:rsidRPr="00381CA9">
              <w:rPr>
                <w:rFonts w:cs="Tahoma"/>
                <w:bCs/>
                <w:szCs w:val="24"/>
              </w:rPr>
              <w:t xml:space="preserve"> Indicate not applicable (N/A) if the power estimation method (</w:t>
            </w:r>
            <w:r>
              <w:rPr>
                <w:rFonts w:cs="Tahoma"/>
                <w:bCs/>
                <w:szCs w:val="24"/>
              </w:rPr>
              <w:t>Step</w:t>
            </w:r>
            <w:r w:rsidRPr="00381CA9">
              <w:rPr>
                <w:rFonts w:cs="Tahoma"/>
                <w:bCs/>
                <w:szCs w:val="24"/>
              </w:rPr>
              <w:t xml:space="preserve"> </w:t>
            </w:r>
            <w:r>
              <w:rPr>
                <w:rFonts w:cs="Tahoma"/>
                <w:bCs/>
                <w:szCs w:val="24"/>
              </w:rPr>
              <w:t>1.2</w:t>
            </w:r>
            <w:r w:rsidRPr="00381CA9">
              <w:rPr>
                <w:rFonts w:cs="Tahoma"/>
                <w:bCs/>
                <w:szCs w:val="24"/>
              </w:rPr>
              <w:t>) = CS, VA, or W.</w:t>
            </w:r>
          </w:p>
        </w:tc>
        <w:tc>
          <w:tcPr>
            <w:tcW w:w="1980" w:type="dxa"/>
            <w:vAlign w:val="center"/>
          </w:tcPr>
          <w:p w14:paraId="408F1491" w14:textId="33FF10A5"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0F1007A3" w14:textId="77777777" w:rsidTr="00344DC6">
        <w:trPr>
          <w:cantSplit/>
          <w:trHeight w:val="288"/>
        </w:trPr>
        <w:tc>
          <w:tcPr>
            <w:tcW w:w="1227" w:type="dxa"/>
            <w:vAlign w:val="center"/>
          </w:tcPr>
          <w:p w14:paraId="4E944D25" w14:textId="4EF294D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3.6</w:t>
            </w:r>
          </w:p>
        </w:tc>
        <w:tc>
          <w:tcPr>
            <w:tcW w:w="1617" w:type="dxa"/>
            <w:vAlign w:val="center"/>
          </w:tcPr>
          <w:p w14:paraId="2A607237" w14:textId="72FE158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5FBC253" w14:textId="52B10881" w:rsidR="00253218" w:rsidRDefault="00253218" w:rsidP="00253218">
            <w:pPr>
              <w:autoSpaceDE w:val="0"/>
              <w:autoSpaceDN w:val="0"/>
              <w:adjustRightInd w:val="0"/>
              <w:spacing w:after="0" w:line="240" w:lineRule="auto"/>
              <w:ind w:left="90"/>
              <w:contextualSpacing/>
              <w:rPr>
                <w:rFonts w:cs="Tahoma"/>
                <w:bCs/>
                <w:szCs w:val="24"/>
              </w:rPr>
            </w:pPr>
            <w:r w:rsidRPr="00647373">
              <w:rPr>
                <w:rFonts w:cs="Tahoma"/>
                <w:bCs/>
                <w:szCs w:val="24"/>
              </w:rPr>
              <w:t xml:space="preserve">Enter the power reduction of dimmed lamps </w:t>
            </w:r>
            <w:r>
              <w:rPr>
                <w:rFonts w:cs="Tahoma"/>
                <w:bCs/>
                <w:szCs w:val="24"/>
              </w:rPr>
              <w:t xml:space="preserve">in % </w:t>
            </w:r>
            <w:r w:rsidRPr="00647373">
              <w:rPr>
                <w:rFonts w:cs="Tahoma"/>
                <w:bCs/>
                <w:szCs w:val="24"/>
              </w:rPr>
              <w:t>calculated from the manufacturer's cut sheet if the power estimation method (</w:t>
            </w:r>
            <w:r>
              <w:rPr>
                <w:rFonts w:cs="Tahoma"/>
                <w:bCs/>
                <w:szCs w:val="24"/>
              </w:rPr>
              <w:t>Step</w:t>
            </w:r>
            <w:r w:rsidRPr="00647373">
              <w:rPr>
                <w:rFonts w:cs="Tahoma"/>
                <w:bCs/>
                <w:szCs w:val="24"/>
              </w:rPr>
              <w:t xml:space="preserve"> </w:t>
            </w:r>
            <w:r>
              <w:rPr>
                <w:rFonts w:cs="Tahoma"/>
                <w:bCs/>
                <w:szCs w:val="24"/>
              </w:rPr>
              <w:t>1.2</w:t>
            </w:r>
            <w:r w:rsidRPr="00647373">
              <w:rPr>
                <w:rFonts w:cs="Tahoma"/>
                <w:bCs/>
                <w:szCs w:val="24"/>
              </w:rPr>
              <w:t xml:space="preserve">) = CS. </w:t>
            </w:r>
            <w:r w:rsidRPr="00A71CD8">
              <w:rPr>
                <w:rFonts w:cs="Tahoma"/>
                <w:b/>
                <w:szCs w:val="24"/>
              </w:rPr>
              <w:t>OR</w:t>
            </w:r>
            <w:r w:rsidRPr="00647373">
              <w:rPr>
                <w:rFonts w:cs="Tahoma"/>
                <w:bCs/>
                <w:szCs w:val="24"/>
              </w:rPr>
              <w:t xml:space="preserve"> Indicate not applicable (N/A) if the power estimation method (</w:t>
            </w:r>
            <w:r>
              <w:rPr>
                <w:rFonts w:cs="Tahoma"/>
                <w:bCs/>
                <w:szCs w:val="24"/>
              </w:rPr>
              <w:t>Step</w:t>
            </w:r>
            <w:r w:rsidRPr="00647373">
              <w:rPr>
                <w:rFonts w:cs="Tahoma"/>
                <w:bCs/>
                <w:szCs w:val="24"/>
              </w:rPr>
              <w:t xml:space="preserve"> </w:t>
            </w:r>
            <w:r>
              <w:rPr>
                <w:rFonts w:cs="Tahoma"/>
                <w:bCs/>
                <w:szCs w:val="24"/>
              </w:rPr>
              <w:t>1.2</w:t>
            </w:r>
            <w:r w:rsidRPr="00647373">
              <w:rPr>
                <w:rFonts w:cs="Tahoma"/>
                <w:bCs/>
                <w:szCs w:val="24"/>
              </w:rPr>
              <w:t>) = C, VA, or W.</w:t>
            </w:r>
          </w:p>
        </w:tc>
        <w:tc>
          <w:tcPr>
            <w:tcW w:w="1980" w:type="dxa"/>
            <w:vAlign w:val="center"/>
          </w:tcPr>
          <w:p w14:paraId="765AA8F0" w14:textId="0AA9BDE0"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7CC788E1" w14:textId="77777777" w:rsidTr="00344DC6">
        <w:trPr>
          <w:cantSplit/>
          <w:trHeight w:val="288"/>
        </w:trPr>
        <w:tc>
          <w:tcPr>
            <w:tcW w:w="1227" w:type="dxa"/>
            <w:vAlign w:val="center"/>
          </w:tcPr>
          <w:p w14:paraId="4393421A" w14:textId="23F8D5A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3.7</w:t>
            </w:r>
          </w:p>
        </w:tc>
        <w:tc>
          <w:tcPr>
            <w:tcW w:w="1617" w:type="dxa"/>
            <w:vAlign w:val="center"/>
          </w:tcPr>
          <w:p w14:paraId="035BB697" w14:textId="01C50B50"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A034264" w14:textId="77777777" w:rsidR="00253218" w:rsidRPr="009913C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Calculate the system power reduction in %.</w:t>
            </w:r>
          </w:p>
          <w:p w14:paraId="3A16A502" w14:textId="71759EA4" w:rsidR="00253218" w:rsidRPr="009913C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If power estimation method (</w:t>
            </w:r>
            <w:r>
              <w:rPr>
                <w:rFonts w:cs="Tahoma"/>
                <w:bCs/>
                <w:szCs w:val="24"/>
              </w:rPr>
              <w:t>Step</w:t>
            </w:r>
            <w:r w:rsidRPr="009913C8">
              <w:rPr>
                <w:rFonts w:cs="Tahoma"/>
                <w:bCs/>
                <w:szCs w:val="24"/>
              </w:rPr>
              <w:t xml:space="preserve"> </w:t>
            </w:r>
            <w:r>
              <w:rPr>
                <w:rFonts w:cs="Tahoma"/>
                <w:bCs/>
                <w:szCs w:val="24"/>
              </w:rPr>
              <w:t>1.2</w:t>
            </w:r>
            <w:r w:rsidRPr="009913C8">
              <w:rPr>
                <w:rFonts w:cs="Tahoma"/>
                <w:bCs/>
                <w:szCs w:val="24"/>
              </w:rPr>
              <w:t>) = C, system power reduction = fraction of system wattage turned off (</w:t>
            </w:r>
            <w:r>
              <w:rPr>
                <w:rFonts w:cs="Tahoma"/>
                <w:bCs/>
                <w:szCs w:val="24"/>
              </w:rPr>
              <w:t>Step</w:t>
            </w:r>
            <w:r w:rsidRPr="009913C8">
              <w:rPr>
                <w:rFonts w:cs="Tahoma"/>
                <w:bCs/>
                <w:szCs w:val="24"/>
              </w:rPr>
              <w:t xml:space="preserve"> </w:t>
            </w:r>
            <w:r>
              <w:rPr>
                <w:rFonts w:cs="Tahoma"/>
                <w:bCs/>
                <w:szCs w:val="24"/>
              </w:rPr>
              <w:t>3.5</w:t>
            </w:r>
            <w:r w:rsidRPr="009913C8">
              <w:rPr>
                <w:rFonts w:cs="Tahoma"/>
                <w:bCs/>
                <w:szCs w:val="24"/>
              </w:rPr>
              <w:t xml:space="preserve">). </w:t>
            </w:r>
            <w:r w:rsidRPr="00A71CD8">
              <w:rPr>
                <w:rFonts w:cs="Tahoma"/>
                <w:b/>
                <w:szCs w:val="24"/>
              </w:rPr>
              <w:t>OR</w:t>
            </w:r>
          </w:p>
          <w:p w14:paraId="11C51DCA" w14:textId="39FF4BAD" w:rsidR="00253218" w:rsidRPr="009913C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If power estimation method (</w:t>
            </w:r>
            <w:r>
              <w:rPr>
                <w:rFonts w:cs="Tahoma"/>
                <w:bCs/>
                <w:szCs w:val="24"/>
              </w:rPr>
              <w:t>Step</w:t>
            </w:r>
            <w:r w:rsidRPr="009913C8">
              <w:rPr>
                <w:rFonts w:cs="Tahoma"/>
                <w:bCs/>
                <w:szCs w:val="24"/>
              </w:rPr>
              <w:t xml:space="preserve"> </w:t>
            </w:r>
            <w:r>
              <w:rPr>
                <w:rFonts w:cs="Tahoma"/>
                <w:bCs/>
                <w:szCs w:val="24"/>
              </w:rPr>
              <w:t>1.2</w:t>
            </w:r>
            <w:r w:rsidRPr="009913C8">
              <w:rPr>
                <w:rFonts w:cs="Tahoma"/>
                <w:bCs/>
                <w:szCs w:val="24"/>
              </w:rPr>
              <w:t>) = CS, system power reduction = power reduction of dimmed lamps (</w:t>
            </w:r>
            <w:r>
              <w:rPr>
                <w:rFonts w:cs="Tahoma"/>
                <w:bCs/>
                <w:szCs w:val="24"/>
              </w:rPr>
              <w:t>Step</w:t>
            </w:r>
            <w:r w:rsidRPr="009913C8">
              <w:rPr>
                <w:rFonts w:cs="Tahoma"/>
                <w:bCs/>
                <w:szCs w:val="24"/>
              </w:rPr>
              <w:t xml:space="preserve"> </w:t>
            </w:r>
            <w:r>
              <w:rPr>
                <w:rFonts w:cs="Tahoma"/>
                <w:bCs/>
                <w:szCs w:val="24"/>
              </w:rPr>
              <w:t>3.6</w:t>
            </w:r>
            <w:r w:rsidRPr="009913C8">
              <w:rPr>
                <w:rFonts w:cs="Tahoma"/>
                <w:bCs/>
                <w:szCs w:val="24"/>
              </w:rPr>
              <w:t xml:space="preserve">). </w:t>
            </w:r>
            <w:r w:rsidRPr="00A71CD8">
              <w:rPr>
                <w:rFonts w:cs="Tahoma"/>
                <w:b/>
                <w:szCs w:val="24"/>
              </w:rPr>
              <w:t>OR</w:t>
            </w:r>
          </w:p>
          <w:p w14:paraId="59340820" w14:textId="57512982" w:rsidR="0025321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If power estimation method (</w:t>
            </w:r>
            <w:r>
              <w:rPr>
                <w:rFonts w:cs="Tahoma"/>
                <w:bCs/>
                <w:szCs w:val="24"/>
              </w:rPr>
              <w:t>Step</w:t>
            </w:r>
            <w:r w:rsidRPr="009913C8">
              <w:rPr>
                <w:rFonts w:cs="Tahoma"/>
                <w:bCs/>
                <w:szCs w:val="24"/>
              </w:rPr>
              <w:t xml:space="preserve"> </w:t>
            </w:r>
            <w:r>
              <w:rPr>
                <w:rFonts w:cs="Tahoma"/>
                <w:bCs/>
                <w:szCs w:val="24"/>
              </w:rPr>
              <w:t>1.2</w:t>
            </w:r>
            <w:r w:rsidRPr="009913C8">
              <w:rPr>
                <w:rFonts w:cs="Tahoma"/>
                <w:bCs/>
                <w:szCs w:val="24"/>
              </w:rPr>
              <w:t>) = VA or W, system power reduction = [1 - measured system power at dimmed stage (</w:t>
            </w:r>
            <w:r>
              <w:rPr>
                <w:rFonts w:cs="Tahoma"/>
                <w:bCs/>
                <w:szCs w:val="24"/>
              </w:rPr>
              <w:t>Step</w:t>
            </w:r>
            <w:r w:rsidRPr="009913C8">
              <w:rPr>
                <w:rFonts w:cs="Tahoma"/>
                <w:bCs/>
                <w:szCs w:val="24"/>
              </w:rPr>
              <w:t xml:space="preserve"> </w:t>
            </w:r>
            <w:r>
              <w:rPr>
                <w:rFonts w:cs="Tahoma"/>
                <w:bCs/>
                <w:szCs w:val="24"/>
              </w:rPr>
              <w:t>3.4</w:t>
            </w:r>
            <w:r w:rsidRPr="009913C8">
              <w:rPr>
                <w:rFonts w:cs="Tahoma"/>
                <w:bCs/>
                <w:szCs w:val="24"/>
              </w:rPr>
              <w:t>)/full load system power (</w:t>
            </w:r>
            <w:r>
              <w:rPr>
                <w:rFonts w:cs="Tahoma"/>
                <w:bCs/>
                <w:szCs w:val="24"/>
              </w:rPr>
              <w:t>Step</w:t>
            </w:r>
            <w:r w:rsidRPr="009913C8">
              <w:rPr>
                <w:rFonts w:cs="Tahoma"/>
                <w:bCs/>
                <w:szCs w:val="24"/>
              </w:rPr>
              <w:t xml:space="preserve"> </w:t>
            </w:r>
            <w:r>
              <w:rPr>
                <w:rFonts w:cs="Tahoma"/>
                <w:bCs/>
                <w:szCs w:val="24"/>
              </w:rPr>
              <w:t>2.3</w:t>
            </w:r>
            <w:r w:rsidRPr="009913C8">
              <w:rPr>
                <w:rFonts w:cs="Tahoma"/>
                <w:bCs/>
                <w:szCs w:val="24"/>
              </w:rPr>
              <w:t>)].</w:t>
            </w:r>
          </w:p>
        </w:tc>
        <w:tc>
          <w:tcPr>
            <w:tcW w:w="1980" w:type="dxa"/>
            <w:vAlign w:val="center"/>
          </w:tcPr>
          <w:p w14:paraId="3C289ACD" w14:textId="55C730AF"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1BDF031C" w14:textId="77777777" w:rsidTr="00344DC6">
        <w:trPr>
          <w:cantSplit/>
          <w:trHeight w:val="288"/>
        </w:trPr>
        <w:tc>
          <w:tcPr>
            <w:tcW w:w="1227" w:type="dxa"/>
            <w:vAlign w:val="center"/>
          </w:tcPr>
          <w:p w14:paraId="04CA337A" w14:textId="4971039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3.8</w:t>
            </w:r>
          </w:p>
        </w:tc>
        <w:tc>
          <w:tcPr>
            <w:tcW w:w="1617" w:type="dxa"/>
            <w:vAlign w:val="center"/>
          </w:tcPr>
          <w:p w14:paraId="26038B74" w14:textId="77777777" w:rsidR="00A5277B" w:rsidRDefault="00A5277B" w:rsidP="00A5277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5C258C50" w14:textId="5BEEA570" w:rsidR="00253218" w:rsidRDefault="00A5277B"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7FB6329" w14:textId="6D4D92B3" w:rsidR="00253218" w:rsidRDefault="00253218" w:rsidP="00253218">
            <w:pPr>
              <w:autoSpaceDE w:val="0"/>
              <w:autoSpaceDN w:val="0"/>
              <w:adjustRightInd w:val="0"/>
              <w:spacing w:after="0" w:line="240" w:lineRule="auto"/>
              <w:ind w:left="90"/>
              <w:contextualSpacing/>
              <w:rPr>
                <w:rFonts w:cs="Tahoma"/>
                <w:bCs/>
                <w:szCs w:val="24"/>
              </w:rPr>
            </w:pPr>
            <w:r w:rsidRPr="00FB51B4">
              <w:rPr>
                <w:rFonts w:cs="Tahoma"/>
                <w:bCs/>
                <w:szCs w:val="24"/>
              </w:rPr>
              <w:t xml:space="preserve">For areas other than parking garages, the </w:t>
            </w:r>
            <w:r>
              <w:rPr>
                <w:rFonts w:cs="Tahoma"/>
                <w:bCs/>
                <w:szCs w:val="24"/>
              </w:rPr>
              <w:t>controlled lighting power reduction (Step 3.7) is at</w:t>
            </w:r>
            <w:r w:rsidRPr="00FB51B4">
              <w:rPr>
                <w:rFonts w:cs="Tahoma"/>
                <w:bCs/>
                <w:szCs w:val="24"/>
              </w:rPr>
              <w:t xml:space="preserve"> least </w:t>
            </w:r>
            <w:r>
              <w:rPr>
                <w:rFonts w:cs="Tahoma"/>
                <w:bCs/>
                <w:szCs w:val="24"/>
              </w:rPr>
              <w:t>90</w:t>
            </w:r>
            <w:r w:rsidRPr="00FB51B4">
              <w:rPr>
                <w:rFonts w:cs="Tahoma"/>
                <w:bCs/>
                <w:szCs w:val="24"/>
              </w:rPr>
              <w:t>%</w:t>
            </w:r>
            <w:r>
              <w:rPr>
                <w:rFonts w:cs="Tahoma"/>
                <w:bCs/>
                <w:szCs w:val="24"/>
              </w:rPr>
              <w:t xml:space="preserve"> </w:t>
            </w:r>
            <w:r w:rsidRPr="002A7F38">
              <w:rPr>
                <w:rFonts w:cs="Tahoma"/>
                <w:b/>
                <w:szCs w:val="24"/>
              </w:rPr>
              <w:t>OR</w:t>
            </w:r>
            <w:r w:rsidRPr="00FB51B4">
              <w:rPr>
                <w:rFonts w:cs="Tahoma"/>
                <w:bCs/>
                <w:szCs w:val="24"/>
              </w:rPr>
              <w:t xml:space="preserve"> For parking garages, the controlled lighting power </w:t>
            </w:r>
            <w:r>
              <w:rPr>
                <w:rFonts w:cs="Tahoma"/>
                <w:bCs/>
                <w:szCs w:val="24"/>
              </w:rPr>
              <w:t>reduction is 100%</w:t>
            </w:r>
            <w:r w:rsidRPr="00FB51B4">
              <w:rPr>
                <w:rFonts w:cs="Tahoma"/>
                <w:bCs/>
                <w:szCs w:val="24"/>
              </w:rPr>
              <w:t>.</w:t>
            </w:r>
            <w:r>
              <w:rPr>
                <w:rFonts w:cs="Tahoma"/>
                <w:bCs/>
                <w:szCs w:val="24"/>
              </w:rPr>
              <w:t xml:space="preserve"> </w:t>
            </w:r>
          </w:p>
        </w:tc>
        <w:tc>
          <w:tcPr>
            <w:tcW w:w="1980" w:type="dxa"/>
            <w:vAlign w:val="center"/>
          </w:tcPr>
          <w:p w14:paraId="033955EC"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2C7FA7">
              <w:rPr>
                <w:rFonts w:cs="Tahoma"/>
                <w:bCs/>
                <w:szCs w:val="24"/>
              </w:rPr>
              <w:t>NA7.6.1.</w:t>
            </w:r>
            <w:r>
              <w:rPr>
                <w:rFonts w:cs="Tahoma"/>
                <w:bCs/>
                <w:szCs w:val="24"/>
              </w:rPr>
              <w:t>5</w:t>
            </w:r>
            <w:r w:rsidRPr="002C7FA7">
              <w:rPr>
                <w:rFonts w:cs="Tahoma"/>
                <w:bCs/>
                <w:szCs w:val="24"/>
              </w:rPr>
              <w:t>(c)1</w:t>
            </w:r>
          </w:p>
          <w:p w14:paraId="75241798" w14:textId="2933E8AD" w:rsidR="00253218" w:rsidRDefault="00253218" w:rsidP="00253218">
            <w:pPr>
              <w:autoSpaceDE w:val="0"/>
              <w:autoSpaceDN w:val="0"/>
              <w:adjustRightInd w:val="0"/>
              <w:spacing w:after="0" w:line="240" w:lineRule="auto"/>
              <w:ind w:left="90"/>
              <w:contextualSpacing/>
              <w:jc w:val="center"/>
              <w:rPr>
                <w:rFonts w:cs="Tahoma"/>
                <w:bCs/>
                <w:szCs w:val="24"/>
              </w:rPr>
            </w:pPr>
            <w:r w:rsidRPr="002C7FA7">
              <w:rPr>
                <w:rFonts w:cs="Tahoma"/>
                <w:bCs/>
                <w:szCs w:val="24"/>
              </w:rPr>
              <w:t>§130.1(d)3C</w:t>
            </w:r>
          </w:p>
          <w:p w14:paraId="72F9FA1E"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2C7FA7">
              <w:rPr>
                <w:rFonts w:cs="Tahoma"/>
                <w:bCs/>
                <w:szCs w:val="24"/>
              </w:rPr>
              <w:t>§130.1(d)3D</w:t>
            </w:r>
          </w:p>
          <w:p w14:paraId="4D49CEA8" w14:textId="77777777" w:rsidR="003E2C44"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7217F355" w14:textId="2389DC33" w:rsidR="00253218"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4F04380A" w14:textId="77777777" w:rsidTr="00344DC6">
        <w:trPr>
          <w:cantSplit/>
          <w:trHeight w:val="288"/>
        </w:trPr>
        <w:tc>
          <w:tcPr>
            <w:tcW w:w="1227" w:type="dxa"/>
            <w:vAlign w:val="center"/>
          </w:tcPr>
          <w:p w14:paraId="2588C974" w14:textId="53A47AE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3.9</w:t>
            </w:r>
          </w:p>
        </w:tc>
        <w:tc>
          <w:tcPr>
            <w:tcW w:w="1617" w:type="dxa"/>
            <w:vAlign w:val="center"/>
          </w:tcPr>
          <w:p w14:paraId="65C5E3F0" w14:textId="77777777" w:rsidR="00A5277B" w:rsidRDefault="00A5277B" w:rsidP="00A5277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0BA53E36" w14:textId="5401D523" w:rsidR="00253218" w:rsidRDefault="00A5277B"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DA592FE" w14:textId="655A8025" w:rsidR="00253218" w:rsidRDefault="00253218" w:rsidP="00253218">
            <w:pPr>
              <w:autoSpaceDE w:val="0"/>
              <w:autoSpaceDN w:val="0"/>
              <w:adjustRightInd w:val="0"/>
              <w:spacing w:after="0" w:line="240" w:lineRule="auto"/>
              <w:ind w:left="90"/>
              <w:contextualSpacing/>
              <w:rPr>
                <w:rFonts w:cs="Tahoma"/>
                <w:bCs/>
                <w:szCs w:val="24"/>
              </w:rPr>
            </w:pPr>
            <w:r w:rsidRPr="006849DB">
              <w:rPr>
                <w:rFonts w:cs="Tahoma"/>
                <w:bCs/>
                <w:szCs w:val="24"/>
              </w:rPr>
              <w:t>Only the luminaires in the daylit zones are affected by daylight control.</w:t>
            </w:r>
            <w:r>
              <w:rPr>
                <w:rFonts w:cs="Tahoma"/>
                <w:bCs/>
                <w:szCs w:val="24"/>
              </w:rPr>
              <w:t xml:space="preserve"> </w:t>
            </w:r>
          </w:p>
        </w:tc>
        <w:tc>
          <w:tcPr>
            <w:tcW w:w="1980" w:type="dxa"/>
            <w:vAlign w:val="center"/>
          </w:tcPr>
          <w:p w14:paraId="04050101" w14:textId="07EE9627"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534296">
              <w:rPr>
                <w:rFonts w:cs="Tahoma"/>
                <w:bCs/>
                <w:szCs w:val="24"/>
              </w:rPr>
              <w:t>NA7.6.1.</w:t>
            </w:r>
            <w:r>
              <w:rPr>
                <w:rFonts w:cs="Tahoma"/>
                <w:bCs/>
                <w:szCs w:val="24"/>
              </w:rPr>
              <w:t>5</w:t>
            </w:r>
            <w:r w:rsidRPr="00534296">
              <w:rPr>
                <w:rFonts w:cs="Tahoma"/>
                <w:bCs/>
                <w:szCs w:val="24"/>
              </w:rPr>
              <w:t>(c)</w:t>
            </w:r>
            <w:r>
              <w:rPr>
                <w:rFonts w:cs="Tahoma"/>
                <w:bCs/>
                <w:szCs w:val="24"/>
              </w:rPr>
              <w:t>3</w:t>
            </w:r>
          </w:p>
        </w:tc>
      </w:tr>
      <w:tr w:rsidR="00253218" w:rsidRPr="00D508CB" w14:paraId="7EB7FAB5" w14:textId="77777777" w:rsidTr="00344DC6">
        <w:trPr>
          <w:cantSplit/>
          <w:trHeight w:val="288"/>
        </w:trPr>
        <w:tc>
          <w:tcPr>
            <w:tcW w:w="1227" w:type="dxa"/>
            <w:vAlign w:val="center"/>
          </w:tcPr>
          <w:p w14:paraId="139CBBE9" w14:textId="3FF9DFA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14:paraId="7EE1973B" w14:textId="193AC17C"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065F1488" w14:textId="5E9D3B76" w:rsidR="00253218" w:rsidRDefault="00253218" w:rsidP="00253218">
            <w:pPr>
              <w:autoSpaceDE w:val="0"/>
              <w:autoSpaceDN w:val="0"/>
              <w:adjustRightInd w:val="0"/>
              <w:spacing w:after="0" w:line="240" w:lineRule="auto"/>
              <w:ind w:left="90"/>
              <w:contextualSpacing/>
              <w:rPr>
                <w:rFonts w:cs="Tahoma"/>
                <w:bCs/>
                <w:szCs w:val="24"/>
              </w:rPr>
            </w:pPr>
            <w:r w:rsidRPr="00791567">
              <w:rPr>
                <w:rFonts w:cs="Tahoma"/>
                <w:b/>
                <w:szCs w:val="24"/>
              </w:rPr>
              <w:t xml:space="preserve">Partial </w:t>
            </w:r>
            <w:r>
              <w:rPr>
                <w:rFonts w:cs="Tahoma"/>
                <w:b/>
                <w:szCs w:val="24"/>
              </w:rPr>
              <w:t>D</w:t>
            </w:r>
            <w:r w:rsidRPr="00791567">
              <w:rPr>
                <w:rFonts w:cs="Tahoma"/>
                <w:b/>
                <w:szCs w:val="24"/>
              </w:rPr>
              <w:t xml:space="preserve">aylight </w:t>
            </w:r>
            <w:r>
              <w:rPr>
                <w:rFonts w:cs="Tahoma"/>
                <w:b/>
                <w:szCs w:val="24"/>
              </w:rPr>
              <w:t>T</w:t>
            </w:r>
            <w:r w:rsidRPr="00791567">
              <w:rPr>
                <w:rFonts w:cs="Tahoma"/>
                <w:b/>
                <w:szCs w:val="24"/>
              </w:rPr>
              <w:t>est</w:t>
            </w:r>
            <w:r w:rsidRPr="00DA5F6B">
              <w:rPr>
                <w:rFonts w:cs="Tahoma"/>
                <w:bCs/>
                <w:szCs w:val="24"/>
              </w:rPr>
              <w:t>. For each control stage tested in this step, the control stages with lower setpoints than the stage tested are left on and those stages of control with higher setpoints are dimmed or controlled off. Simulate or provide conditions so that each control stage turns on and off or dims.</w:t>
            </w:r>
          </w:p>
        </w:tc>
        <w:tc>
          <w:tcPr>
            <w:tcW w:w="1980" w:type="dxa"/>
            <w:vAlign w:val="center"/>
          </w:tcPr>
          <w:p w14:paraId="08A36074" w14:textId="0B448905"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DA5F6B">
              <w:rPr>
                <w:rFonts w:cs="Tahoma"/>
                <w:bCs/>
                <w:szCs w:val="24"/>
              </w:rPr>
              <w:t>NA7.6.1.</w:t>
            </w:r>
            <w:r>
              <w:rPr>
                <w:rFonts w:cs="Tahoma"/>
                <w:bCs/>
                <w:szCs w:val="24"/>
              </w:rPr>
              <w:t>5</w:t>
            </w:r>
            <w:r w:rsidRPr="00DA5F6B">
              <w:rPr>
                <w:rFonts w:cs="Tahoma"/>
                <w:bCs/>
                <w:szCs w:val="24"/>
              </w:rPr>
              <w:t>(d)</w:t>
            </w:r>
          </w:p>
        </w:tc>
      </w:tr>
      <w:tr w:rsidR="00253218" w:rsidRPr="00D508CB" w14:paraId="3EBD4583" w14:textId="77777777" w:rsidTr="00344DC6">
        <w:trPr>
          <w:cantSplit/>
          <w:trHeight w:val="288"/>
        </w:trPr>
        <w:tc>
          <w:tcPr>
            <w:tcW w:w="1227" w:type="dxa"/>
            <w:vAlign w:val="center"/>
          </w:tcPr>
          <w:p w14:paraId="48816E1E" w14:textId="6D5DFCF3"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17" w:type="dxa"/>
            <w:vAlign w:val="center"/>
          </w:tcPr>
          <w:p w14:paraId="286A6152" w14:textId="6143801D"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1A77D27" w14:textId="0554ADEC" w:rsidR="00253218" w:rsidRDefault="00253218" w:rsidP="00253218">
            <w:pPr>
              <w:autoSpaceDE w:val="0"/>
              <w:autoSpaceDN w:val="0"/>
              <w:adjustRightInd w:val="0"/>
              <w:spacing w:after="0" w:line="240" w:lineRule="auto"/>
              <w:ind w:left="90"/>
              <w:contextualSpacing/>
              <w:rPr>
                <w:rFonts w:cs="Tahoma"/>
                <w:bCs/>
                <w:szCs w:val="24"/>
              </w:rPr>
            </w:pPr>
            <w:r w:rsidRPr="00D44C23">
              <w:rPr>
                <w:rFonts w:cs="Tahoma"/>
                <w:bCs/>
                <w:szCs w:val="24"/>
              </w:rPr>
              <w:t xml:space="preserve">Enter the number of control steps between </w:t>
            </w:r>
            <w:r>
              <w:rPr>
                <w:rFonts w:cs="Tahoma"/>
                <w:bCs/>
                <w:szCs w:val="24"/>
              </w:rPr>
              <w:t>on</w:t>
            </w:r>
            <w:r w:rsidRPr="00D44C23">
              <w:rPr>
                <w:rFonts w:cs="Tahoma"/>
                <w:bCs/>
                <w:szCs w:val="24"/>
              </w:rPr>
              <w:t xml:space="preserve"> and </w:t>
            </w:r>
            <w:r>
              <w:rPr>
                <w:rFonts w:cs="Tahoma"/>
                <w:bCs/>
                <w:szCs w:val="24"/>
              </w:rPr>
              <w:t>o</w:t>
            </w:r>
            <w:r w:rsidR="002710D2">
              <w:rPr>
                <w:rFonts w:cs="Tahoma"/>
                <w:bCs/>
                <w:szCs w:val="24"/>
              </w:rPr>
              <w:t>ff</w:t>
            </w:r>
            <w:r w:rsidRPr="00D44C23">
              <w:rPr>
                <w:rFonts w:cs="Tahoma"/>
                <w:bCs/>
                <w:szCs w:val="24"/>
              </w:rPr>
              <w:t xml:space="preserve">. If the control </w:t>
            </w:r>
            <w:r>
              <w:rPr>
                <w:rFonts w:cs="Tahoma"/>
                <w:bCs/>
                <w:szCs w:val="24"/>
              </w:rPr>
              <w:t xml:space="preserve">system </w:t>
            </w:r>
            <w:r w:rsidRPr="00D44C23">
              <w:rPr>
                <w:rFonts w:cs="Tahoma"/>
                <w:bCs/>
                <w:szCs w:val="24"/>
              </w:rPr>
              <w:t>has 1 to 3 steps</w:t>
            </w:r>
            <w:r>
              <w:rPr>
                <w:rFonts w:cs="Tahoma"/>
                <w:bCs/>
                <w:szCs w:val="24"/>
              </w:rPr>
              <w:t xml:space="preserve"> between on and off</w:t>
            </w:r>
            <w:r w:rsidRPr="00D44C23">
              <w:rPr>
                <w:rFonts w:cs="Tahoma"/>
                <w:bCs/>
                <w:szCs w:val="24"/>
              </w:rPr>
              <w:t xml:space="preserve">, </w:t>
            </w:r>
            <w:r>
              <w:rPr>
                <w:rFonts w:cs="Tahoma"/>
                <w:bCs/>
                <w:szCs w:val="24"/>
              </w:rPr>
              <w:t>test all control steps</w:t>
            </w:r>
            <w:r w:rsidRPr="00D44C23">
              <w:rPr>
                <w:rFonts w:cs="Tahoma"/>
                <w:bCs/>
                <w:szCs w:val="24"/>
              </w:rPr>
              <w:t xml:space="preserve">. If the control </w:t>
            </w:r>
            <w:r>
              <w:rPr>
                <w:rFonts w:cs="Tahoma"/>
                <w:bCs/>
                <w:szCs w:val="24"/>
              </w:rPr>
              <w:t xml:space="preserve">system </w:t>
            </w:r>
            <w:r w:rsidRPr="00D44C23">
              <w:rPr>
                <w:rFonts w:cs="Tahoma"/>
                <w:bCs/>
                <w:szCs w:val="24"/>
              </w:rPr>
              <w:t>has more than 3 steps</w:t>
            </w:r>
            <w:r>
              <w:rPr>
                <w:rFonts w:cs="Tahoma"/>
                <w:bCs/>
                <w:szCs w:val="24"/>
              </w:rPr>
              <w:t xml:space="preserve"> between on and off</w:t>
            </w:r>
            <w:r w:rsidRPr="00D44C23">
              <w:rPr>
                <w:rFonts w:cs="Tahoma"/>
                <w:bCs/>
                <w:szCs w:val="24"/>
              </w:rPr>
              <w:t>, testing 3 control s</w:t>
            </w:r>
            <w:r>
              <w:rPr>
                <w:rFonts w:cs="Tahoma"/>
                <w:bCs/>
                <w:szCs w:val="24"/>
              </w:rPr>
              <w:t>teps</w:t>
            </w:r>
            <w:r w:rsidRPr="00D44C23">
              <w:rPr>
                <w:rFonts w:cs="Tahoma"/>
                <w:bCs/>
                <w:szCs w:val="24"/>
              </w:rPr>
              <w:t xml:space="preserve"> is sufficient for </w:t>
            </w:r>
            <w:r>
              <w:rPr>
                <w:rFonts w:cs="Tahoma"/>
                <w:bCs/>
                <w:szCs w:val="24"/>
              </w:rPr>
              <w:t>demonstrating</w:t>
            </w:r>
            <w:r w:rsidRPr="00D44C23">
              <w:rPr>
                <w:rFonts w:cs="Tahoma"/>
                <w:bCs/>
                <w:szCs w:val="24"/>
              </w:rPr>
              <w:t xml:space="preserve"> compliance.</w:t>
            </w:r>
            <w:r>
              <w:rPr>
                <w:rFonts w:cs="Tahoma"/>
                <w:bCs/>
                <w:szCs w:val="24"/>
              </w:rPr>
              <w:t xml:space="preserve"> </w:t>
            </w:r>
            <w:r w:rsidRPr="00D44C23">
              <w:rPr>
                <w:rFonts w:cs="Tahoma"/>
                <w:bCs/>
                <w:szCs w:val="24"/>
              </w:rPr>
              <w:t xml:space="preserve">If the control </w:t>
            </w:r>
            <w:r>
              <w:rPr>
                <w:rFonts w:cs="Tahoma"/>
                <w:bCs/>
                <w:szCs w:val="24"/>
              </w:rPr>
              <w:t xml:space="preserve">system </w:t>
            </w:r>
            <w:r w:rsidRPr="00D44C23">
              <w:rPr>
                <w:rFonts w:cs="Tahoma"/>
                <w:bCs/>
                <w:szCs w:val="24"/>
              </w:rPr>
              <w:t xml:space="preserve">has 0 steps between </w:t>
            </w:r>
            <w:r>
              <w:rPr>
                <w:rFonts w:cs="Tahoma"/>
                <w:bCs/>
                <w:szCs w:val="24"/>
              </w:rPr>
              <w:t>on</w:t>
            </w:r>
            <w:r w:rsidRPr="00D44C23">
              <w:rPr>
                <w:rFonts w:cs="Tahoma"/>
                <w:bCs/>
                <w:szCs w:val="24"/>
              </w:rPr>
              <w:t xml:space="preserve"> and </w:t>
            </w:r>
            <w:r>
              <w:rPr>
                <w:rFonts w:cs="Tahoma"/>
                <w:bCs/>
                <w:szCs w:val="24"/>
              </w:rPr>
              <w:t>off</w:t>
            </w:r>
            <w:r w:rsidRPr="00D44C23">
              <w:rPr>
                <w:rFonts w:cs="Tahoma"/>
                <w:bCs/>
                <w:szCs w:val="24"/>
              </w:rPr>
              <w:t>, the partial daylight test is not necessary.</w:t>
            </w:r>
          </w:p>
        </w:tc>
        <w:tc>
          <w:tcPr>
            <w:tcW w:w="1980" w:type="dxa"/>
            <w:vAlign w:val="center"/>
          </w:tcPr>
          <w:p w14:paraId="21791F94" w14:textId="28030CC5"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D44C23">
              <w:rPr>
                <w:rFonts w:cs="Tahoma"/>
                <w:bCs/>
                <w:szCs w:val="24"/>
              </w:rPr>
              <w:t>NA7.6.1.</w:t>
            </w:r>
            <w:r>
              <w:rPr>
                <w:rFonts w:cs="Tahoma"/>
                <w:bCs/>
                <w:szCs w:val="24"/>
              </w:rPr>
              <w:t>5(d)</w:t>
            </w:r>
          </w:p>
        </w:tc>
      </w:tr>
      <w:tr w:rsidR="00253218" w:rsidRPr="00D508CB" w14:paraId="3B56A19C" w14:textId="77777777" w:rsidTr="00344DC6">
        <w:trPr>
          <w:cantSplit/>
          <w:trHeight w:val="288"/>
        </w:trPr>
        <w:tc>
          <w:tcPr>
            <w:tcW w:w="1227" w:type="dxa"/>
            <w:vAlign w:val="center"/>
          </w:tcPr>
          <w:p w14:paraId="40039C93" w14:textId="62919ADF"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617" w:type="dxa"/>
            <w:vAlign w:val="center"/>
          </w:tcPr>
          <w:p w14:paraId="7925B7BB" w14:textId="77777777" w:rsidR="000272E4" w:rsidRDefault="000272E4" w:rsidP="000272E4">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659A987B" w14:textId="5BF302E0" w:rsidR="00253218" w:rsidRDefault="000272E4"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AF84427" w14:textId="1CA0EA4A" w:rsidR="00253218" w:rsidRDefault="000272E4" w:rsidP="00253218">
            <w:pPr>
              <w:autoSpaceDE w:val="0"/>
              <w:autoSpaceDN w:val="0"/>
              <w:adjustRightInd w:val="0"/>
              <w:spacing w:after="0" w:line="240" w:lineRule="auto"/>
              <w:ind w:left="90"/>
              <w:contextualSpacing/>
              <w:rPr>
                <w:rFonts w:cs="Tahoma"/>
                <w:bCs/>
                <w:szCs w:val="24"/>
              </w:rPr>
            </w:pPr>
            <w:r>
              <w:rPr>
                <w:rFonts w:cs="Tahoma"/>
                <w:bCs/>
                <w:szCs w:val="24"/>
              </w:rPr>
              <w:t>T</w:t>
            </w:r>
            <w:r w:rsidR="00253218" w:rsidRPr="00567624">
              <w:rPr>
                <w:rFonts w:cs="Tahoma"/>
                <w:bCs/>
                <w:szCs w:val="24"/>
              </w:rPr>
              <w:t xml:space="preserve">here are 0 control steps between </w:t>
            </w:r>
            <w:r w:rsidR="00253218">
              <w:rPr>
                <w:rFonts w:cs="Tahoma"/>
                <w:bCs/>
                <w:szCs w:val="24"/>
              </w:rPr>
              <w:t>on</w:t>
            </w:r>
            <w:r w:rsidR="00253218" w:rsidRPr="00567624">
              <w:rPr>
                <w:rFonts w:cs="Tahoma"/>
                <w:bCs/>
                <w:szCs w:val="24"/>
              </w:rPr>
              <w:t xml:space="preserve"> and </w:t>
            </w:r>
            <w:r w:rsidR="00253218">
              <w:rPr>
                <w:rFonts w:cs="Tahoma"/>
                <w:bCs/>
                <w:szCs w:val="24"/>
              </w:rPr>
              <w:t>off</w:t>
            </w:r>
            <w:r w:rsidR="00253218" w:rsidRPr="00567624">
              <w:rPr>
                <w:rFonts w:cs="Tahoma"/>
                <w:bCs/>
                <w:szCs w:val="24"/>
              </w:rPr>
              <w:t>. (</w:t>
            </w:r>
            <w:r>
              <w:rPr>
                <w:rFonts w:cs="Tahoma"/>
                <w:bCs/>
                <w:szCs w:val="24"/>
              </w:rPr>
              <w:t>If yes, i</w:t>
            </w:r>
            <w:r w:rsidR="00253218" w:rsidRPr="00567624">
              <w:rPr>
                <w:rFonts w:cs="Tahoma"/>
                <w:bCs/>
                <w:szCs w:val="24"/>
              </w:rPr>
              <w:t xml:space="preserve">ndicate not applicable </w:t>
            </w:r>
            <w:r w:rsidR="00253218" w:rsidRPr="00E012ED">
              <w:rPr>
                <w:rFonts w:cs="Tahoma"/>
                <w:bCs/>
                <w:szCs w:val="24"/>
              </w:rPr>
              <w:t xml:space="preserve">(N/A) for </w:t>
            </w:r>
            <w:r w:rsidR="00253218">
              <w:rPr>
                <w:rFonts w:cs="Tahoma"/>
                <w:bCs/>
                <w:szCs w:val="24"/>
              </w:rPr>
              <w:t>S</w:t>
            </w:r>
            <w:r w:rsidR="00253218" w:rsidRPr="00E012ED">
              <w:rPr>
                <w:rFonts w:cs="Tahoma"/>
                <w:bCs/>
                <w:szCs w:val="24"/>
              </w:rPr>
              <w:t>teps 4.3 through 4.2</w:t>
            </w:r>
            <w:r w:rsidR="00434A25">
              <w:rPr>
                <w:rFonts w:cs="Tahoma"/>
                <w:bCs/>
                <w:szCs w:val="24"/>
              </w:rPr>
              <w:t>6</w:t>
            </w:r>
            <w:r w:rsidR="00253218" w:rsidRPr="00E012ED">
              <w:rPr>
                <w:rFonts w:cs="Tahoma"/>
                <w:bCs/>
                <w:szCs w:val="24"/>
              </w:rPr>
              <w:t>.)</w:t>
            </w:r>
          </w:p>
        </w:tc>
        <w:tc>
          <w:tcPr>
            <w:tcW w:w="1980" w:type="dxa"/>
            <w:vAlign w:val="center"/>
          </w:tcPr>
          <w:p w14:paraId="515B6C4D" w14:textId="5DA72D2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0DBFFF18" w14:textId="77777777" w:rsidTr="00344DC6">
        <w:trPr>
          <w:cantSplit/>
          <w:trHeight w:val="288"/>
        </w:trPr>
        <w:tc>
          <w:tcPr>
            <w:tcW w:w="1227" w:type="dxa"/>
            <w:vAlign w:val="center"/>
          </w:tcPr>
          <w:p w14:paraId="2A268736" w14:textId="241194D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4.3</w:t>
            </w:r>
          </w:p>
        </w:tc>
        <w:tc>
          <w:tcPr>
            <w:tcW w:w="1617" w:type="dxa"/>
            <w:vAlign w:val="center"/>
          </w:tcPr>
          <w:p w14:paraId="231DF963" w14:textId="1C4B6064"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6C63039" w14:textId="3305D76E" w:rsidR="00253218" w:rsidRDefault="00253218" w:rsidP="00253218">
            <w:pPr>
              <w:autoSpaceDE w:val="0"/>
              <w:autoSpaceDN w:val="0"/>
              <w:adjustRightInd w:val="0"/>
              <w:spacing w:after="0" w:line="240" w:lineRule="auto"/>
              <w:ind w:left="90"/>
              <w:contextualSpacing/>
              <w:rPr>
                <w:rFonts w:cs="Tahoma"/>
                <w:bCs/>
                <w:szCs w:val="24"/>
              </w:rPr>
            </w:pPr>
            <w:r w:rsidRPr="0058623D">
              <w:rPr>
                <w:rFonts w:cs="Tahoma"/>
                <w:bCs/>
                <w:szCs w:val="24"/>
              </w:rPr>
              <w:t>Indicate method used to simulate or provide conditions with partial daylight: natural daylight manual measurement (ND), light logging (Log), partially cover fenestration (PCF), open loop setpoint adjustment (OLSA).</w:t>
            </w:r>
          </w:p>
        </w:tc>
        <w:tc>
          <w:tcPr>
            <w:tcW w:w="1980" w:type="dxa"/>
            <w:vAlign w:val="center"/>
          </w:tcPr>
          <w:p w14:paraId="7C34B992" w14:textId="6E26EE89"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3345867E" w14:textId="77777777" w:rsidTr="00344DC6">
        <w:trPr>
          <w:cantSplit/>
          <w:trHeight w:val="288"/>
        </w:trPr>
        <w:tc>
          <w:tcPr>
            <w:tcW w:w="1227" w:type="dxa"/>
            <w:vAlign w:val="center"/>
          </w:tcPr>
          <w:p w14:paraId="2E290CE9" w14:textId="174357D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1617" w:type="dxa"/>
            <w:vAlign w:val="center"/>
          </w:tcPr>
          <w:p w14:paraId="77E10A4D" w14:textId="55005FBB"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1AC2ABF" w14:textId="072AC0CC" w:rsidR="00253218" w:rsidRDefault="00253218" w:rsidP="00253218">
            <w:pPr>
              <w:autoSpaceDE w:val="0"/>
              <w:autoSpaceDN w:val="0"/>
              <w:adjustRightInd w:val="0"/>
              <w:spacing w:after="0" w:line="240" w:lineRule="auto"/>
              <w:ind w:left="90"/>
              <w:contextualSpacing/>
              <w:rPr>
                <w:rFonts w:cs="Tahoma"/>
                <w:bCs/>
                <w:szCs w:val="24"/>
              </w:rPr>
            </w:pPr>
            <w:r w:rsidRPr="00DA2D1A">
              <w:rPr>
                <w:rFonts w:cs="Tahoma"/>
                <w:bCs/>
                <w:szCs w:val="24"/>
              </w:rPr>
              <w:t>First stage of control (partial daylight test)</w:t>
            </w:r>
          </w:p>
        </w:tc>
        <w:tc>
          <w:tcPr>
            <w:tcW w:w="1980" w:type="dxa"/>
            <w:vAlign w:val="center"/>
          </w:tcPr>
          <w:p w14:paraId="54F0C1BE" w14:textId="683699C0"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654B0AB0" w14:textId="77777777" w:rsidTr="00344DC6">
        <w:trPr>
          <w:cantSplit/>
          <w:trHeight w:val="288"/>
        </w:trPr>
        <w:tc>
          <w:tcPr>
            <w:tcW w:w="1227" w:type="dxa"/>
            <w:vAlign w:val="center"/>
          </w:tcPr>
          <w:p w14:paraId="7F8CE636" w14:textId="10E69AFB"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4.5</w:t>
            </w:r>
          </w:p>
        </w:tc>
        <w:tc>
          <w:tcPr>
            <w:tcW w:w="1617" w:type="dxa"/>
            <w:vAlign w:val="center"/>
          </w:tcPr>
          <w:p w14:paraId="5B689509" w14:textId="719F795D"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17F011F" w14:textId="510300E9" w:rsidR="00253218" w:rsidRDefault="00253218" w:rsidP="00253218">
            <w:pPr>
              <w:autoSpaceDE w:val="0"/>
              <w:autoSpaceDN w:val="0"/>
              <w:adjustRightInd w:val="0"/>
              <w:spacing w:after="0" w:line="240" w:lineRule="auto"/>
              <w:ind w:left="90"/>
              <w:contextualSpacing/>
              <w:rPr>
                <w:rFonts w:cs="Tahoma"/>
                <w:bCs/>
                <w:szCs w:val="24"/>
              </w:rPr>
            </w:pPr>
            <w:r w:rsidRPr="004429E3">
              <w:rPr>
                <w:rFonts w:cs="Tahoma"/>
                <w:bCs/>
                <w:szCs w:val="24"/>
              </w:rPr>
              <w:t>Enter the total illuminance (combined daylight and electric light illuminance) in footcandles (fc) measured at the reference location just after the first stage of control dims or shuts off a stage of lighting.</w:t>
            </w:r>
          </w:p>
        </w:tc>
        <w:tc>
          <w:tcPr>
            <w:tcW w:w="1980" w:type="dxa"/>
            <w:vAlign w:val="center"/>
          </w:tcPr>
          <w:p w14:paraId="705AC52C" w14:textId="69CDC0F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4429E3">
              <w:rPr>
                <w:rFonts w:cs="Tahoma"/>
                <w:bCs/>
                <w:szCs w:val="24"/>
              </w:rPr>
              <w:t>NA7.6.1.</w:t>
            </w:r>
            <w:r>
              <w:rPr>
                <w:rFonts w:cs="Tahoma"/>
                <w:bCs/>
                <w:szCs w:val="24"/>
              </w:rPr>
              <w:t>5</w:t>
            </w:r>
            <w:r w:rsidRPr="004429E3">
              <w:rPr>
                <w:rFonts w:cs="Tahoma"/>
                <w:bCs/>
                <w:szCs w:val="24"/>
              </w:rPr>
              <w:t>(d)1</w:t>
            </w:r>
          </w:p>
        </w:tc>
      </w:tr>
      <w:tr w:rsidR="00253218" w:rsidRPr="00D508CB" w14:paraId="23F42F08" w14:textId="77777777" w:rsidTr="00344DC6">
        <w:trPr>
          <w:cantSplit/>
          <w:trHeight w:val="288"/>
        </w:trPr>
        <w:tc>
          <w:tcPr>
            <w:tcW w:w="1227" w:type="dxa"/>
            <w:vAlign w:val="center"/>
          </w:tcPr>
          <w:p w14:paraId="19938F12" w14:textId="3E827BCC"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4.6</w:t>
            </w:r>
          </w:p>
        </w:tc>
        <w:tc>
          <w:tcPr>
            <w:tcW w:w="1617" w:type="dxa"/>
            <w:vAlign w:val="center"/>
          </w:tcPr>
          <w:p w14:paraId="4CE472A4" w14:textId="6E7E651B"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AE3DBA0" w14:textId="1868CE1E" w:rsidR="00253218" w:rsidRDefault="00253218" w:rsidP="00253218">
            <w:pPr>
              <w:autoSpaceDE w:val="0"/>
              <w:autoSpaceDN w:val="0"/>
              <w:adjustRightInd w:val="0"/>
              <w:spacing w:after="0" w:line="240" w:lineRule="auto"/>
              <w:ind w:left="90"/>
              <w:contextualSpacing/>
              <w:rPr>
                <w:rFonts w:cs="Tahoma"/>
                <w:bCs/>
                <w:szCs w:val="24"/>
              </w:rPr>
            </w:pPr>
            <w:r w:rsidRPr="00833A4E">
              <w:rPr>
                <w:rFonts w:cs="Tahoma"/>
                <w:bCs/>
                <w:szCs w:val="24"/>
              </w:rPr>
              <w:t>The total illuminance (</w:t>
            </w:r>
            <w:r>
              <w:rPr>
                <w:rFonts w:cs="Tahoma"/>
                <w:bCs/>
                <w:szCs w:val="24"/>
              </w:rPr>
              <w:t>Step</w:t>
            </w:r>
            <w:r w:rsidRPr="00833A4E">
              <w:rPr>
                <w:rFonts w:cs="Tahoma"/>
                <w:bCs/>
                <w:szCs w:val="24"/>
              </w:rPr>
              <w:t xml:space="preserve"> </w:t>
            </w:r>
            <w:r>
              <w:rPr>
                <w:rFonts w:cs="Tahoma"/>
                <w:bCs/>
                <w:szCs w:val="24"/>
              </w:rPr>
              <w:t>4.5</w:t>
            </w:r>
            <w:r w:rsidRPr="00833A4E">
              <w:rPr>
                <w:rFonts w:cs="Tahoma"/>
                <w:bCs/>
                <w:szCs w:val="24"/>
              </w:rPr>
              <w:t>) is greater than or equal to the reference illuminance (</w:t>
            </w:r>
            <w:r>
              <w:rPr>
                <w:rFonts w:cs="Tahoma"/>
                <w:bCs/>
                <w:szCs w:val="24"/>
              </w:rPr>
              <w:t>Step</w:t>
            </w:r>
            <w:r w:rsidRPr="00833A4E">
              <w:rPr>
                <w:rFonts w:cs="Tahoma"/>
                <w:bCs/>
                <w:szCs w:val="24"/>
              </w:rPr>
              <w:t xml:space="preserve"> </w:t>
            </w:r>
            <w:r>
              <w:rPr>
                <w:rFonts w:cs="Tahoma"/>
                <w:bCs/>
                <w:szCs w:val="24"/>
              </w:rPr>
              <w:t>2.2</w:t>
            </w:r>
            <w:r w:rsidRPr="00833A4E">
              <w:rPr>
                <w:rFonts w:cs="Tahoma"/>
                <w:bCs/>
                <w:szCs w:val="24"/>
              </w:rPr>
              <w:t>).</w:t>
            </w:r>
            <w:r>
              <w:rPr>
                <w:rFonts w:cs="Tahoma"/>
                <w:bCs/>
                <w:szCs w:val="24"/>
              </w:rPr>
              <w:t xml:space="preserve"> </w:t>
            </w:r>
            <w:r w:rsidRPr="00833A4E">
              <w:rPr>
                <w:rFonts w:cs="Tahoma"/>
                <w:bCs/>
                <w:szCs w:val="24"/>
              </w:rPr>
              <w:t>Enter yes (Y) or no (N).</w:t>
            </w:r>
          </w:p>
        </w:tc>
        <w:tc>
          <w:tcPr>
            <w:tcW w:w="1980" w:type="dxa"/>
            <w:vAlign w:val="center"/>
          </w:tcPr>
          <w:p w14:paraId="37E54BF5"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NA7.6.1.</w:t>
            </w:r>
            <w:r>
              <w:rPr>
                <w:rFonts w:cs="Tahoma"/>
                <w:bCs/>
                <w:szCs w:val="24"/>
              </w:rPr>
              <w:t>5</w:t>
            </w:r>
            <w:r w:rsidRPr="00833A4E">
              <w:rPr>
                <w:rFonts w:cs="Tahoma"/>
                <w:bCs/>
                <w:szCs w:val="24"/>
              </w:rPr>
              <w:t>(d)</w:t>
            </w:r>
            <w:r>
              <w:rPr>
                <w:rFonts w:cs="Tahoma"/>
                <w:bCs/>
                <w:szCs w:val="24"/>
              </w:rPr>
              <w:t>1</w:t>
            </w:r>
          </w:p>
          <w:p w14:paraId="6CAE6548"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§130.1(d)3B</w:t>
            </w:r>
          </w:p>
          <w:p w14:paraId="326D3E1A" w14:textId="2DB9F152" w:rsidR="00253218"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§160.5(b)4Diiib</w:t>
            </w:r>
          </w:p>
        </w:tc>
      </w:tr>
      <w:tr w:rsidR="00253218" w:rsidRPr="00D508CB" w14:paraId="4D1459CD" w14:textId="77777777" w:rsidTr="00344DC6">
        <w:trPr>
          <w:cantSplit/>
          <w:trHeight w:val="288"/>
        </w:trPr>
        <w:tc>
          <w:tcPr>
            <w:tcW w:w="1227" w:type="dxa"/>
            <w:vAlign w:val="center"/>
          </w:tcPr>
          <w:p w14:paraId="2E78914D" w14:textId="57827772"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4.7</w:t>
            </w:r>
          </w:p>
        </w:tc>
        <w:tc>
          <w:tcPr>
            <w:tcW w:w="1617" w:type="dxa"/>
            <w:vAlign w:val="center"/>
          </w:tcPr>
          <w:p w14:paraId="626AF8E8" w14:textId="21FDC5FE"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8C05D10" w14:textId="4E161BD9" w:rsidR="00253218" w:rsidRDefault="00253218" w:rsidP="00253218">
            <w:pPr>
              <w:autoSpaceDE w:val="0"/>
              <w:autoSpaceDN w:val="0"/>
              <w:adjustRightInd w:val="0"/>
              <w:spacing w:after="0" w:line="240" w:lineRule="auto"/>
              <w:ind w:left="90"/>
              <w:contextualSpacing/>
              <w:rPr>
                <w:rFonts w:cs="Tahoma"/>
                <w:bCs/>
                <w:szCs w:val="24"/>
              </w:rPr>
            </w:pPr>
            <w:r w:rsidRPr="00D74E95">
              <w:rPr>
                <w:rFonts w:cs="Tahoma"/>
                <w:bCs/>
                <w:szCs w:val="24"/>
              </w:rPr>
              <w:t>Calculate the ratio of total illuminance to the reference illuminance in %. ([</w:t>
            </w:r>
            <w:r>
              <w:rPr>
                <w:rFonts w:cs="Tahoma"/>
                <w:bCs/>
                <w:szCs w:val="24"/>
              </w:rPr>
              <w:t>Step</w:t>
            </w:r>
            <w:r w:rsidRPr="00D74E95">
              <w:rPr>
                <w:rFonts w:cs="Tahoma"/>
                <w:bCs/>
                <w:szCs w:val="24"/>
              </w:rPr>
              <w:t xml:space="preserve"> </w:t>
            </w:r>
            <w:r>
              <w:rPr>
                <w:rFonts w:cs="Tahoma"/>
                <w:bCs/>
                <w:szCs w:val="24"/>
              </w:rPr>
              <w:t>4.5</w:t>
            </w:r>
            <w:r w:rsidRPr="00D74E95">
              <w:rPr>
                <w:rFonts w:cs="Tahoma"/>
                <w:bCs/>
                <w:szCs w:val="24"/>
              </w:rPr>
              <w:t xml:space="preserve"> / </w:t>
            </w:r>
            <w:r>
              <w:rPr>
                <w:rFonts w:cs="Tahoma"/>
                <w:bCs/>
                <w:szCs w:val="24"/>
              </w:rPr>
              <w:t>Step</w:t>
            </w:r>
            <w:r w:rsidRPr="00D74E95">
              <w:rPr>
                <w:rFonts w:cs="Tahoma"/>
                <w:bCs/>
                <w:szCs w:val="24"/>
              </w:rPr>
              <w:t xml:space="preserve"> </w:t>
            </w:r>
            <w:r>
              <w:rPr>
                <w:rFonts w:cs="Tahoma"/>
                <w:bCs/>
                <w:szCs w:val="24"/>
              </w:rPr>
              <w:t>2.2</w:t>
            </w:r>
            <w:r w:rsidRPr="00D74E95">
              <w:rPr>
                <w:rFonts w:cs="Tahoma"/>
                <w:bCs/>
                <w:szCs w:val="24"/>
              </w:rPr>
              <w:t>] x 100)</w:t>
            </w:r>
          </w:p>
        </w:tc>
        <w:tc>
          <w:tcPr>
            <w:tcW w:w="1980" w:type="dxa"/>
            <w:vAlign w:val="center"/>
          </w:tcPr>
          <w:p w14:paraId="66BF1EFA" w14:textId="0C400A37"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5977EEB9" w14:textId="77777777" w:rsidTr="00344DC6">
        <w:trPr>
          <w:cantSplit/>
          <w:trHeight w:val="288"/>
        </w:trPr>
        <w:tc>
          <w:tcPr>
            <w:tcW w:w="1227" w:type="dxa"/>
            <w:vAlign w:val="center"/>
          </w:tcPr>
          <w:p w14:paraId="2E06B731" w14:textId="76E927C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4.8</w:t>
            </w:r>
          </w:p>
        </w:tc>
        <w:tc>
          <w:tcPr>
            <w:tcW w:w="1617" w:type="dxa"/>
            <w:vAlign w:val="center"/>
          </w:tcPr>
          <w:p w14:paraId="52AE9D34" w14:textId="33CA7366"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C21F829" w14:textId="297E4A01" w:rsidR="00253218" w:rsidRDefault="00253218" w:rsidP="00253218">
            <w:pPr>
              <w:autoSpaceDE w:val="0"/>
              <w:autoSpaceDN w:val="0"/>
              <w:adjustRightInd w:val="0"/>
              <w:spacing w:after="0" w:line="240" w:lineRule="auto"/>
              <w:ind w:left="90"/>
              <w:contextualSpacing/>
              <w:rPr>
                <w:rFonts w:cs="Tahoma"/>
                <w:bCs/>
                <w:szCs w:val="24"/>
              </w:rPr>
            </w:pPr>
            <w:r w:rsidRPr="00981067">
              <w:rPr>
                <w:rFonts w:cs="Tahoma"/>
                <w:bCs/>
                <w:szCs w:val="24"/>
              </w:rPr>
              <w:t>The ratio of total illuminance to the reference illuminance (</w:t>
            </w:r>
            <w:r>
              <w:rPr>
                <w:rFonts w:cs="Tahoma"/>
                <w:bCs/>
                <w:szCs w:val="24"/>
              </w:rPr>
              <w:t>Step</w:t>
            </w:r>
            <w:r w:rsidRPr="00981067">
              <w:rPr>
                <w:rFonts w:cs="Tahoma"/>
                <w:bCs/>
                <w:szCs w:val="24"/>
              </w:rPr>
              <w:t xml:space="preserve"> </w:t>
            </w:r>
            <w:r>
              <w:rPr>
                <w:rFonts w:cs="Tahoma"/>
                <w:bCs/>
                <w:szCs w:val="24"/>
              </w:rPr>
              <w:t>4.7</w:t>
            </w:r>
            <w:r w:rsidRPr="00981067">
              <w:rPr>
                <w:rFonts w:cs="Tahoma"/>
                <w:bCs/>
                <w:szCs w:val="24"/>
              </w:rPr>
              <w:t>) is less than or equal to 150%.</w:t>
            </w:r>
            <w:r>
              <w:rPr>
                <w:rFonts w:cs="Tahoma"/>
                <w:bCs/>
                <w:szCs w:val="24"/>
              </w:rPr>
              <w:t xml:space="preserve"> </w:t>
            </w:r>
            <w:r w:rsidRPr="00B35F23">
              <w:rPr>
                <w:rFonts w:cs="Tahoma"/>
                <w:bCs/>
                <w:szCs w:val="24"/>
              </w:rPr>
              <w:t>Enter yes (Y) or no (N).</w:t>
            </w:r>
          </w:p>
        </w:tc>
        <w:tc>
          <w:tcPr>
            <w:tcW w:w="1980" w:type="dxa"/>
            <w:vAlign w:val="center"/>
          </w:tcPr>
          <w:p w14:paraId="3E3A3109" w14:textId="409D803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B35F23">
              <w:rPr>
                <w:rFonts w:cs="Tahoma"/>
                <w:bCs/>
                <w:szCs w:val="24"/>
              </w:rPr>
              <w:t>NA7.6.1.</w:t>
            </w:r>
            <w:r>
              <w:rPr>
                <w:rFonts w:cs="Tahoma"/>
                <w:bCs/>
                <w:szCs w:val="24"/>
              </w:rPr>
              <w:t>5</w:t>
            </w:r>
            <w:r w:rsidRPr="00B35F23">
              <w:rPr>
                <w:rFonts w:cs="Tahoma"/>
                <w:bCs/>
                <w:szCs w:val="24"/>
              </w:rPr>
              <w:t>(d)</w:t>
            </w:r>
            <w:r>
              <w:rPr>
                <w:rFonts w:cs="Tahoma"/>
                <w:bCs/>
                <w:szCs w:val="24"/>
              </w:rPr>
              <w:t>2</w:t>
            </w:r>
          </w:p>
        </w:tc>
      </w:tr>
      <w:tr w:rsidR="00253218" w:rsidRPr="00D508CB" w14:paraId="79C916F4" w14:textId="77777777" w:rsidTr="00344DC6">
        <w:trPr>
          <w:cantSplit/>
          <w:trHeight w:val="288"/>
        </w:trPr>
        <w:tc>
          <w:tcPr>
            <w:tcW w:w="1227" w:type="dxa"/>
            <w:vAlign w:val="center"/>
          </w:tcPr>
          <w:p w14:paraId="2B079E6C" w14:textId="4F350F0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4.9</w:t>
            </w:r>
          </w:p>
        </w:tc>
        <w:tc>
          <w:tcPr>
            <w:tcW w:w="1617" w:type="dxa"/>
            <w:vAlign w:val="center"/>
          </w:tcPr>
          <w:p w14:paraId="5E5558AB" w14:textId="5C891635"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BD91C7B" w14:textId="25578F51" w:rsidR="00253218" w:rsidRPr="00981067" w:rsidRDefault="00253218" w:rsidP="00253218">
            <w:pPr>
              <w:autoSpaceDE w:val="0"/>
              <w:autoSpaceDN w:val="0"/>
              <w:adjustRightInd w:val="0"/>
              <w:spacing w:after="0" w:line="240" w:lineRule="auto"/>
              <w:ind w:left="90"/>
              <w:contextualSpacing/>
              <w:rPr>
                <w:rFonts w:cs="Tahoma"/>
                <w:bCs/>
                <w:szCs w:val="24"/>
              </w:rPr>
            </w:pPr>
            <w:r w:rsidRPr="00E520A4">
              <w:rPr>
                <w:rFonts w:cs="Tahoma"/>
                <w:bCs/>
                <w:szCs w:val="24"/>
              </w:rPr>
              <w:t>Light output is stable with no visible flicker. (Note: only luminaires in daylit zones are affected by daylight control)</w:t>
            </w:r>
          </w:p>
        </w:tc>
        <w:tc>
          <w:tcPr>
            <w:tcW w:w="1980" w:type="dxa"/>
            <w:vAlign w:val="center"/>
          </w:tcPr>
          <w:p w14:paraId="03269259" w14:textId="367A6D6B" w:rsidR="00253218" w:rsidRPr="00B35F23"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NA7.6.1.5(d)3</w:t>
            </w:r>
          </w:p>
        </w:tc>
      </w:tr>
      <w:tr w:rsidR="00253218" w:rsidRPr="00D508CB" w14:paraId="687F79DD" w14:textId="77777777" w:rsidTr="00344DC6">
        <w:trPr>
          <w:cantSplit/>
          <w:trHeight w:val="288"/>
        </w:trPr>
        <w:tc>
          <w:tcPr>
            <w:tcW w:w="1227" w:type="dxa"/>
            <w:vAlign w:val="center"/>
          </w:tcPr>
          <w:p w14:paraId="3C5FA725" w14:textId="6448CB28"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10</w:t>
            </w:r>
          </w:p>
        </w:tc>
        <w:tc>
          <w:tcPr>
            <w:tcW w:w="1617" w:type="dxa"/>
            <w:vAlign w:val="center"/>
          </w:tcPr>
          <w:p w14:paraId="3C9C1D8B" w14:textId="2ACEA3F2"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0C9B40D" w14:textId="45A0AD9B" w:rsidR="00253218" w:rsidRDefault="00253218" w:rsidP="00253218">
            <w:pPr>
              <w:autoSpaceDE w:val="0"/>
              <w:autoSpaceDN w:val="0"/>
              <w:adjustRightInd w:val="0"/>
              <w:spacing w:after="0" w:line="240" w:lineRule="auto"/>
              <w:ind w:left="90"/>
              <w:contextualSpacing/>
              <w:rPr>
                <w:rFonts w:cs="Tahoma"/>
                <w:bCs/>
                <w:szCs w:val="24"/>
              </w:rPr>
            </w:pPr>
            <w:r w:rsidRPr="00987395">
              <w:rPr>
                <w:rFonts w:cs="Tahoma"/>
                <w:bCs/>
                <w:szCs w:val="24"/>
              </w:rPr>
              <w:t>The control stage does not cycle on and off between dim and undimmed while daylight illuminance remains constant.</w:t>
            </w:r>
            <w:r>
              <w:rPr>
                <w:rFonts w:cs="Tahoma"/>
                <w:bCs/>
                <w:szCs w:val="24"/>
              </w:rPr>
              <w:t xml:space="preserve"> </w:t>
            </w:r>
            <w:r w:rsidRPr="00987395">
              <w:rPr>
                <w:rFonts w:cs="Tahoma"/>
                <w:bCs/>
                <w:szCs w:val="24"/>
              </w:rPr>
              <w:t>Enter yes (Y) or no (N).</w:t>
            </w:r>
          </w:p>
        </w:tc>
        <w:tc>
          <w:tcPr>
            <w:tcW w:w="1980" w:type="dxa"/>
            <w:vAlign w:val="center"/>
          </w:tcPr>
          <w:p w14:paraId="050D40E6" w14:textId="06B7C1E9"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87395">
              <w:rPr>
                <w:rFonts w:cs="Tahoma"/>
                <w:bCs/>
                <w:szCs w:val="24"/>
              </w:rPr>
              <w:t>NA7.6.1.</w:t>
            </w:r>
            <w:r>
              <w:rPr>
                <w:rFonts w:cs="Tahoma"/>
                <w:bCs/>
                <w:szCs w:val="24"/>
              </w:rPr>
              <w:t>5</w:t>
            </w:r>
            <w:r w:rsidRPr="00987395">
              <w:rPr>
                <w:rFonts w:cs="Tahoma"/>
                <w:bCs/>
                <w:szCs w:val="24"/>
              </w:rPr>
              <w:t>(d)</w:t>
            </w:r>
            <w:r>
              <w:rPr>
                <w:rFonts w:cs="Tahoma"/>
                <w:bCs/>
                <w:szCs w:val="24"/>
              </w:rPr>
              <w:t>4</w:t>
            </w:r>
          </w:p>
        </w:tc>
      </w:tr>
      <w:tr w:rsidR="00253218" w:rsidRPr="00D508CB" w14:paraId="4D228E4F" w14:textId="77777777" w:rsidTr="00344DC6">
        <w:trPr>
          <w:cantSplit/>
          <w:trHeight w:val="288"/>
        </w:trPr>
        <w:tc>
          <w:tcPr>
            <w:tcW w:w="1227" w:type="dxa"/>
            <w:vAlign w:val="center"/>
          </w:tcPr>
          <w:p w14:paraId="35B3F657" w14:textId="57A6B92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1</w:t>
            </w:r>
          </w:p>
        </w:tc>
        <w:tc>
          <w:tcPr>
            <w:tcW w:w="1617" w:type="dxa"/>
            <w:vAlign w:val="center"/>
          </w:tcPr>
          <w:p w14:paraId="53FE3C46" w14:textId="279F83C2"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3DA8EED" w14:textId="439ECFAC" w:rsidR="00253218" w:rsidRDefault="00253218" w:rsidP="00253218">
            <w:pPr>
              <w:autoSpaceDE w:val="0"/>
              <w:autoSpaceDN w:val="0"/>
              <w:adjustRightInd w:val="0"/>
              <w:spacing w:after="0" w:line="240" w:lineRule="auto"/>
              <w:ind w:left="90"/>
              <w:contextualSpacing/>
              <w:rPr>
                <w:rFonts w:cs="Tahoma"/>
                <w:bCs/>
                <w:szCs w:val="24"/>
              </w:rPr>
            </w:pPr>
            <w:r w:rsidRPr="00DB4377">
              <w:rPr>
                <w:rFonts w:cs="Tahoma"/>
                <w:bCs/>
                <w:szCs w:val="24"/>
              </w:rPr>
              <w:t>Second stage of control (partial daylight test)</w:t>
            </w:r>
          </w:p>
        </w:tc>
        <w:tc>
          <w:tcPr>
            <w:tcW w:w="1980" w:type="dxa"/>
            <w:vAlign w:val="center"/>
          </w:tcPr>
          <w:p w14:paraId="02A9F4D7" w14:textId="426A2A49"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247AA664" w14:textId="77777777" w:rsidTr="00344DC6">
        <w:trPr>
          <w:cantSplit/>
          <w:trHeight w:val="288"/>
        </w:trPr>
        <w:tc>
          <w:tcPr>
            <w:tcW w:w="1227" w:type="dxa"/>
            <w:vAlign w:val="center"/>
          </w:tcPr>
          <w:p w14:paraId="270596D9" w14:textId="321A4EDC"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2</w:t>
            </w:r>
          </w:p>
        </w:tc>
        <w:tc>
          <w:tcPr>
            <w:tcW w:w="1617" w:type="dxa"/>
            <w:vAlign w:val="center"/>
          </w:tcPr>
          <w:p w14:paraId="47430E8E" w14:textId="77777777" w:rsidR="00C5128F" w:rsidRDefault="00C5128F" w:rsidP="00C5128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1C78CFF0" w14:textId="2CDEF3F1" w:rsidR="00253218" w:rsidRDefault="00C5128F"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1367A82" w14:textId="396EB3E7" w:rsidR="00253218" w:rsidRDefault="00C5128F" w:rsidP="00253218">
            <w:pPr>
              <w:autoSpaceDE w:val="0"/>
              <w:autoSpaceDN w:val="0"/>
              <w:adjustRightInd w:val="0"/>
              <w:spacing w:after="0" w:line="240" w:lineRule="auto"/>
              <w:ind w:left="90"/>
              <w:contextualSpacing/>
              <w:rPr>
                <w:rFonts w:cs="Tahoma"/>
                <w:bCs/>
                <w:szCs w:val="24"/>
              </w:rPr>
            </w:pPr>
            <w:r>
              <w:rPr>
                <w:rFonts w:cs="Tahoma"/>
                <w:bCs/>
                <w:szCs w:val="24"/>
              </w:rPr>
              <w:t>T</w:t>
            </w:r>
            <w:r w:rsidR="00253218" w:rsidRPr="00DB4377">
              <w:rPr>
                <w:rFonts w:cs="Tahoma"/>
                <w:bCs/>
                <w:szCs w:val="24"/>
              </w:rPr>
              <w:t xml:space="preserve">here is only 1 control step between ON and OFF. </w:t>
            </w:r>
            <w:r w:rsidR="00253218" w:rsidRPr="00E012ED">
              <w:rPr>
                <w:rFonts w:cs="Tahoma"/>
                <w:bCs/>
                <w:szCs w:val="24"/>
              </w:rPr>
              <w:t>(</w:t>
            </w:r>
            <w:r>
              <w:rPr>
                <w:rFonts w:cs="Tahoma"/>
                <w:bCs/>
                <w:szCs w:val="24"/>
              </w:rPr>
              <w:t>If yes, i</w:t>
            </w:r>
            <w:r w:rsidR="00253218" w:rsidRPr="00E012ED">
              <w:rPr>
                <w:rFonts w:cs="Tahoma"/>
                <w:bCs/>
                <w:szCs w:val="24"/>
              </w:rPr>
              <w:t>ndicate not applicable (N/A) for steps 4.</w:t>
            </w:r>
            <w:r w:rsidR="00412177" w:rsidRPr="00E012ED">
              <w:rPr>
                <w:rFonts w:cs="Tahoma"/>
                <w:bCs/>
                <w:szCs w:val="24"/>
              </w:rPr>
              <w:t>1</w:t>
            </w:r>
            <w:r w:rsidR="00412177">
              <w:rPr>
                <w:rFonts w:cs="Tahoma"/>
                <w:bCs/>
                <w:szCs w:val="24"/>
              </w:rPr>
              <w:t>3</w:t>
            </w:r>
            <w:r w:rsidR="00412177" w:rsidRPr="00E012ED">
              <w:rPr>
                <w:rFonts w:cs="Tahoma"/>
                <w:bCs/>
                <w:szCs w:val="24"/>
              </w:rPr>
              <w:t xml:space="preserve"> </w:t>
            </w:r>
            <w:r w:rsidR="00253218" w:rsidRPr="00E012ED">
              <w:rPr>
                <w:rFonts w:cs="Tahoma"/>
                <w:bCs/>
                <w:szCs w:val="24"/>
              </w:rPr>
              <w:t>through 4.2</w:t>
            </w:r>
            <w:r w:rsidR="00412177">
              <w:rPr>
                <w:rFonts w:cs="Tahoma"/>
                <w:bCs/>
                <w:szCs w:val="24"/>
              </w:rPr>
              <w:t>6</w:t>
            </w:r>
            <w:r w:rsidR="00253218" w:rsidRPr="00E012ED">
              <w:rPr>
                <w:rFonts w:cs="Tahoma"/>
                <w:bCs/>
                <w:szCs w:val="24"/>
              </w:rPr>
              <w:t>.)</w:t>
            </w:r>
          </w:p>
        </w:tc>
        <w:tc>
          <w:tcPr>
            <w:tcW w:w="1980" w:type="dxa"/>
            <w:vAlign w:val="center"/>
          </w:tcPr>
          <w:p w14:paraId="1206A87E" w14:textId="335C5A59"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399B6B4A" w14:textId="77777777" w:rsidTr="00344DC6">
        <w:trPr>
          <w:cantSplit/>
          <w:trHeight w:val="288"/>
        </w:trPr>
        <w:tc>
          <w:tcPr>
            <w:tcW w:w="1227" w:type="dxa"/>
            <w:vAlign w:val="center"/>
          </w:tcPr>
          <w:p w14:paraId="27497171" w14:textId="66F887AC"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3</w:t>
            </w:r>
          </w:p>
        </w:tc>
        <w:tc>
          <w:tcPr>
            <w:tcW w:w="1617" w:type="dxa"/>
            <w:vAlign w:val="center"/>
          </w:tcPr>
          <w:p w14:paraId="4791B752" w14:textId="21A782E5"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B220D7F" w14:textId="2033090B" w:rsidR="00253218" w:rsidRDefault="00253218" w:rsidP="00253218">
            <w:pPr>
              <w:autoSpaceDE w:val="0"/>
              <w:autoSpaceDN w:val="0"/>
              <w:adjustRightInd w:val="0"/>
              <w:spacing w:after="0" w:line="240" w:lineRule="auto"/>
              <w:ind w:left="90"/>
              <w:contextualSpacing/>
              <w:rPr>
                <w:rFonts w:cs="Tahoma"/>
                <w:bCs/>
                <w:szCs w:val="24"/>
              </w:rPr>
            </w:pPr>
            <w:r w:rsidRPr="00A126FD">
              <w:rPr>
                <w:rFonts w:cs="Tahoma"/>
                <w:bCs/>
                <w:szCs w:val="24"/>
              </w:rPr>
              <w:t>Enter the total illuminance (combined daylight and electric light illuminance) in footcandles (fc) measured at the reference location just after the second stage of control dims or shuts off a stage of lighting.</w:t>
            </w:r>
          </w:p>
        </w:tc>
        <w:tc>
          <w:tcPr>
            <w:tcW w:w="1980" w:type="dxa"/>
            <w:vAlign w:val="center"/>
          </w:tcPr>
          <w:p w14:paraId="646CB653" w14:textId="62B45D36"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4429E3">
              <w:rPr>
                <w:rFonts w:cs="Tahoma"/>
                <w:bCs/>
                <w:szCs w:val="24"/>
              </w:rPr>
              <w:t>NA7.6.1.</w:t>
            </w:r>
            <w:r>
              <w:rPr>
                <w:rFonts w:cs="Tahoma"/>
                <w:bCs/>
                <w:szCs w:val="24"/>
              </w:rPr>
              <w:t>5</w:t>
            </w:r>
            <w:r w:rsidRPr="004429E3">
              <w:rPr>
                <w:rFonts w:cs="Tahoma"/>
                <w:bCs/>
                <w:szCs w:val="24"/>
              </w:rPr>
              <w:t>(d)1</w:t>
            </w:r>
          </w:p>
        </w:tc>
      </w:tr>
      <w:tr w:rsidR="00253218" w:rsidRPr="00D508CB" w14:paraId="107C82C2" w14:textId="77777777" w:rsidTr="00344DC6">
        <w:trPr>
          <w:cantSplit/>
          <w:trHeight w:val="288"/>
        </w:trPr>
        <w:tc>
          <w:tcPr>
            <w:tcW w:w="1227" w:type="dxa"/>
            <w:vAlign w:val="center"/>
          </w:tcPr>
          <w:p w14:paraId="6A8C17E7" w14:textId="6779BAC2"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4</w:t>
            </w:r>
          </w:p>
        </w:tc>
        <w:tc>
          <w:tcPr>
            <w:tcW w:w="1617" w:type="dxa"/>
            <w:vAlign w:val="center"/>
          </w:tcPr>
          <w:p w14:paraId="1B7DECAF" w14:textId="5B293A4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4215F5D" w14:textId="43FE862F" w:rsidR="00253218" w:rsidRDefault="00253218" w:rsidP="00253218">
            <w:pPr>
              <w:autoSpaceDE w:val="0"/>
              <w:autoSpaceDN w:val="0"/>
              <w:adjustRightInd w:val="0"/>
              <w:spacing w:after="0" w:line="240" w:lineRule="auto"/>
              <w:ind w:left="90"/>
              <w:contextualSpacing/>
              <w:rPr>
                <w:rFonts w:cs="Tahoma"/>
                <w:bCs/>
                <w:szCs w:val="24"/>
              </w:rPr>
            </w:pPr>
            <w:r w:rsidRPr="009260D9">
              <w:rPr>
                <w:rFonts w:cs="Tahoma"/>
                <w:bCs/>
                <w:szCs w:val="24"/>
              </w:rPr>
              <w:t>The total illuminance (</w:t>
            </w:r>
            <w:r>
              <w:rPr>
                <w:rFonts w:cs="Tahoma"/>
                <w:bCs/>
                <w:szCs w:val="24"/>
              </w:rPr>
              <w:t>Step</w:t>
            </w:r>
            <w:r w:rsidRPr="009260D9">
              <w:rPr>
                <w:rFonts w:cs="Tahoma"/>
                <w:bCs/>
                <w:szCs w:val="24"/>
              </w:rPr>
              <w:t xml:space="preserve"> </w:t>
            </w:r>
            <w:r>
              <w:rPr>
                <w:rFonts w:cs="Tahoma"/>
                <w:bCs/>
                <w:szCs w:val="24"/>
              </w:rPr>
              <w:t>4.</w:t>
            </w:r>
            <w:r w:rsidR="00C5735A">
              <w:rPr>
                <w:rFonts w:cs="Tahoma"/>
                <w:bCs/>
                <w:szCs w:val="24"/>
              </w:rPr>
              <w:t>13</w:t>
            </w:r>
            <w:r w:rsidRPr="009260D9">
              <w:rPr>
                <w:rFonts w:cs="Tahoma"/>
                <w:bCs/>
                <w:szCs w:val="24"/>
              </w:rPr>
              <w:t>) is greater than or equal to the reference illuminance (</w:t>
            </w:r>
            <w:r>
              <w:rPr>
                <w:rFonts w:cs="Tahoma"/>
                <w:bCs/>
                <w:szCs w:val="24"/>
              </w:rPr>
              <w:t>Step</w:t>
            </w:r>
            <w:r w:rsidRPr="009260D9">
              <w:rPr>
                <w:rFonts w:cs="Tahoma"/>
                <w:bCs/>
                <w:szCs w:val="24"/>
              </w:rPr>
              <w:t xml:space="preserve"> </w:t>
            </w:r>
            <w:r>
              <w:rPr>
                <w:rFonts w:cs="Tahoma"/>
                <w:bCs/>
                <w:szCs w:val="24"/>
              </w:rPr>
              <w:t>2.2</w:t>
            </w:r>
            <w:r w:rsidRPr="009260D9">
              <w:rPr>
                <w:rFonts w:cs="Tahoma"/>
                <w:bCs/>
                <w:szCs w:val="24"/>
              </w:rPr>
              <w:t>).</w:t>
            </w:r>
            <w:r>
              <w:rPr>
                <w:rFonts w:cs="Tahoma"/>
                <w:bCs/>
                <w:szCs w:val="24"/>
              </w:rPr>
              <w:t xml:space="preserve"> </w:t>
            </w:r>
            <w:r w:rsidRPr="009260D9">
              <w:rPr>
                <w:rFonts w:cs="Tahoma"/>
                <w:bCs/>
                <w:szCs w:val="24"/>
              </w:rPr>
              <w:t>Enter yes (Y) or no (N).</w:t>
            </w:r>
          </w:p>
        </w:tc>
        <w:tc>
          <w:tcPr>
            <w:tcW w:w="1980" w:type="dxa"/>
            <w:vAlign w:val="center"/>
          </w:tcPr>
          <w:p w14:paraId="619DCE75"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NA7.6.1.</w:t>
            </w:r>
            <w:r>
              <w:rPr>
                <w:rFonts w:cs="Tahoma"/>
                <w:bCs/>
                <w:szCs w:val="24"/>
              </w:rPr>
              <w:t>5</w:t>
            </w:r>
            <w:r w:rsidRPr="00833A4E">
              <w:rPr>
                <w:rFonts w:cs="Tahoma"/>
                <w:bCs/>
                <w:szCs w:val="24"/>
              </w:rPr>
              <w:t>(d)</w:t>
            </w:r>
            <w:r>
              <w:rPr>
                <w:rFonts w:cs="Tahoma"/>
                <w:bCs/>
                <w:szCs w:val="24"/>
              </w:rPr>
              <w:t>1</w:t>
            </w:r>
          </w:p>
          <w:p w14:paraId="269E3920"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§130.1(d)3B</w:t>
            </w:r>
          </w:p>
          <w:p w14:paraId="6F544F8B" w14:textId="68EABD50" w:rsidR="00253218"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§160.5(b)4Diiib</w:t>
            </w:r>
          </w:p>
        </w:tc>
      </w:tr>
      <w:tr w:rsidR="00253218" w:rsidRPr="00D508CB" w14:paraId="1443C2BF" w14:textId="77777777" w:rsidTr="00344DC6">
        <w:trPr>
          <w:cantSplit/>
          <w:trHeight w:val="288"/>
        </w:trPr>
        <w:tc>
          <w:tcPr>
            <w:tcW w:w="1227" w:type="dxa"/>
            <w:vAlign w:val="center"/>
          </w:tcPr>
          <w:p w14:paraId="1F472E20" w14:textId="166E8D8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5</w:t>
            </w:r>
          </w:p>
        </w:tc>
        <w:tc>
          <w:tcPr>
            <w:tcW w:w="1617" w:type="dxa"/>
            <w:vAlign w:val="center"/>
          </w:tcPr>
          <w:p w14:paraId="08C13F12" w14:textId="6300C0A6"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4B673BF" w14:textId="3FE4E079" w:rsidR="00253218" w:rsidRDefault="00253218" w:rsidP="00253218">
            <w:pPr>
              <w:autoSpaceDE w:val="0"/>
              <w:autoSpaceDN w:val="0"/>
              <w:adjustRightInd w:val="0"/>
              <w:spacing w:after="0" w:line="240" w:lineRule="auto"/>
              <w:ind w:left="90"/>
              <w:contextualSpacing/>
              <w:rPr>
                <w:rFonts w:cs="Tahoma"/>
                <w:bCs/>
                <w:szCs w:val="24"/>
              </w:rPr>
            </w:pPr>
            <w:r w:rsidRPr="007351B3">
              <w:rPr>
                <w:rFonts w:cs="Tahoma"/>
                <w:bCs/>
                <w:szCs w:val="24"/>
              </w:rPr>
              <w:t>Calculate the ratio of total illuminance to the reference illuminance in %. ([</w:t>
            </w:r>
            <w:r>
              <w:rPr>
                <w:rFonts w:cs="Tahoma"/>
                <w:bCs/>
                <w:szCs w:val="24"/>
              </w:rPr>
              <w:t>Step</w:t>
            </w:r>
            <w:r w:rsidRPr="007351B3">
              <w:rPr>
                <w:rFonts w:cs="Tahoma"/>
                <w:bCs/>
                <w:szCs w:val="24"/>
              </w:rPr>
              <w:t xml:space="preserve"> </w:t>
            </w:r>
            <w:r>
              <w:rPr>
                <w:rFonts w:cs="Tahoma"/>
                <w:bCs/>
                <w:szCs w:val="24"/>
              </w:rPr>
              <w:t>4.</w:t>
            </w:r>
            <w:r w:rsidR="00C5735A">
              <w:rPr>
                <w:rFonts w:cs="Tahoma"/>
                <w:bCs/>
                <w:szCs w:val="24"/>
              </w:rPr>
              <w:t>13</w:t>
            </w:r>
            <w:r w:rsidR="00C5735A" w:rsidRPr="007351B3">
              <w:rPr>
                <w:rFonts w:cs="Tahoma"/>
                <w:bCs/>
                <w:szCs w:val="24"/>
              </w:rPr>
              <w:t xml:space="preserve"> </w:t>
            </w:r>
            <w:r w:rsidRPr="007351B3">
              <w:rPr>
                <w:rFonts w:cs="Tahoma"/>
                <w:bCs/>
                <w:szCs w:val="24"/>
              </w:rPr>
              <w:t xml:space="preserve">/ </w:t>
            </w:r>
            <w:r>
              <w:rPr>
                <w:rFonts w:cs="Tahoma"/>
                <w:bCs/>
                <w:szCs w:val="24"/>
              </w:rPr>
              <w:t>Step</w:t>
            </w:r>
            <w:r w:rsidRPr="007351B3">
              <w:rPr>
                <w:rFonts w:cs="Tahoma"/>
                <w:bCs/>
                <w:szCs w:val="24"/>
              </w:rPr>
              <w:t xml:space="preserve"> </w:t>
            </w:r>
            <w:r>
              <w:rPr>
                <w:rFonts w:cs="Tahoma"/>
                <w:bCs/>
                <w:szCs w:val="24"/>
              </w:rPr>
              <w:t>2.2</w:t>
            </w:r>
            <w:r w:rsidRPr="007351B3">
              <w:rPr>
                <w:rFonts w:cs="Tahoma"/>
                <w:bCs/>
                <w:szCs w:val="24"/>
              </w:rPr>
              <w:t>] x 100)</w:t>
            </w:r>
          </w:p>
        </w:tc>
        <w:tc>
          <w:tcPr>
            <w:tcW w:w="1980" w:type="dxa"/>
            <w:vAlign w:val="center"/>
          </w:tcPr>
          <w:p w14:paraId="2683403A" w14:textId="5308658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38D2A0B8" w14:textId="77777777" w:rsidTr="00344DC6">
        <w:trPr>
          <w:cantSplit/>
          <w:trHeight w:val="288"/>
        </w:trPr>
        <w:tc>
          <w:tcPr>
            <w:tcW w:w="1227" w:type="dxa"/>
            <w:vAlign w:val="center"/>
          </w:tcPr>
          <w:p w14:paraId="282F7525" w14:textId="4A845B92"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6</w:t>
            </w:r>
          </w:p>
        </w:tc>
        <w:tc>
          <w:tcPr>
            <w:tcW w:w="1617" w:type="dxa"/>
            <w:vAlign w:val="center"/>
          </w:tcPr>
          <w:p w14:paraId="3FADE349" w14:textId="50BD3670"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518F7C8" w14:textId="52B9D32B" w:rsidR="00253218" w:rsidRDefault="00253218" w:rsidP="00253218">
            <w:pPr>
              <w:autoSpaceDE w:val="0"/>
              <w:autoSpaceDN w:val="0"/>
              <w:adjustRightInd w:val="0"/>
              <w:spacing w:after="0" w:line="240" w:lineRule="auto"/>
              <w:ind w:left="90"/>
              <w:contextualSpacing/>
              <w:rPr>
                <w:rFonts w:cs="Tahoma"/>
                <w:bCs/>
                <w:szCs w:val="24"/>
              </w:rPr>
            </w:pPr>
            <w:r w:rsidRPr="00617E3B">
              <w:rPr>
                <w:rFonts w:cs="Tahoma"/>
                <w:bCs/>
                <w:szCs w:val="24"/>
              </w:rPr>
              <w:t>The ratio of total illuminance to the reference illuminance (</w:t>
            </w:r>
            <w:r>
              <w:rPr>
                <w:rFonts w:cs="Tahoma"/>
                <w:bCs/>
                <w:szCs w:val="24"/>
              </w:rPr>
              <w:t>Step</w:t>
            </w:r>
            <w:r w:rsidRPr="00617E3B">
              <w:rPr>
                <w:rFonts w:cs="Tahoma"/>
                <w:bCs/>
                <w:szCs w:val="24"/>
              </w:rPr>
              <w:t xml:space="preserve"> </w:t>
            </w:r>
            <w:r>
              <w:rPr>
                <w:rFonts w:cs="Tahoma"/>
                <w:bCs/>
                <w:szCs w:val="24"/>
              </w:rPr>
              <w:t>4.</w:t>
            </w:r>
            <w:r w:rsidR="00C5735A">
              <w:rPr>
                <w:rFonts w:cs="Tahoma"/>
                <w:bCs/>
                <w:szCs w:val="24"/>
              </w:rPr>
              <w:t>15</w:t>
            </w:r>
            <w:r w:rsidRPr="00617E3B">
              <w:rPr>
                <w:rFonts w:cs="Tahoma"/>
                <w:bCs/>
                <w:szCs w:val="24"/>
              </w:rPr>
              <w:t>) is less than or equal to 150%.</w:t>
            </w:r>
            <w:r>
              <w:rPr>
                <w:rFonts w:cs="Tahoma"/>
                <w:bCs/>
                <w:szCs w:val="24"/>
              </w:rPr>
              <w:t xml:space="preserve"> </w:t>
            </w:r>
            <w:r w:rsidRPr="00617E3B">
              <w:rPr>
                <w:rFonts w:cs="Tahoma"/>
                <w:bCs/>
                <w:szCs w:val="24"/>
              </w:rPr>
              <w:t>Enter yes (Y) or no (N).</w:t>
            </w:r>
          </w:p>
        </w:tc>
        <w:tc>
          <w:tcPr>
            <w:tcW w:w="1980" w:type="dxa"/>
            <w:vAlign w:val="center"/>
          </w:tcPr>
          <w:p w14:paraId="19E672E6" w14:textId="1885DB9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B35F23">
              <w:rPr>
                <w:rFonts w:cs="Tahoma"/>
                <w:bCs/>
                <w:szCs w:val="24"/>
              </w:rPr>
              <w:t>NA7.6.1.</w:t>
            </w:r>
            <w:r>
              <w:rPr>
                <w:rFonts w:cs="Tahoma"/>
                <w:bCs/>
                <w:szCs w:val="24"/>
              </w:rPr>
              <w:t>5</w:t>
            </w:r>
            <w:r w:rsidRPr="00B35F23">
              <w:rPr>
                <w:rFonts w:cs="Tahoma"/>
                <w:bCs/>
                <w:szCs w:val="24"/>
              </w:rPr>
              <w:t>(d)</w:t>
            </w:r>
            <w:r>
              <w:rPr>
                <w:rFonts w:cs="Tahoma"/>
                <w:bCs/>
                <w:szCs w:val="24"/>
              </w:rPr>
              <w:t>2</w:t>
            </w:r>
          </w:p>
        </w:tc>
      </w:tr>
      <w:tr w:rsidR="00253218" w:rsidRPr="00D508CB" w14:paraId="6343643D" w14:textId="77777777" w:rsidTr="00344DC6">
        <w:trPr>
          <w:cantSplit/>
          <w:trHeight w:val="288"/>
        </w:trPr>
        <w:tc>
          <w:tcPr>
            <w:tcW w:w="1227" w:type="dxa"/>
            <w:vAlign w:val="center"/>
          </w:tcPr>
          <w:p w14:paraId="36CC22B7" w14:textId="3DE6FE60"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4.1</w:t>
            </w:r>
            <w:r w:rsidR="00434A25">
              <w:rPr>
                <w:rFonts w:cs="Tahoma"/>
                <w:bCs/>
                <w:szCs w:val="24"/>
              </w:rPr>
              <w:t>7</w:t>
            </w:r>
          </w:p>
        </w:tc>
        <w:tc>
          <w:tcPr>
            <w:tcW w:w="1617" w:type="dxa"/>
            <w:vAlign w:val="center"/>
          </w:tcPr>
          <w:p w14:paraId="505C9BF9" w14:textId="4C85FC2F"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C24F99A" w14:textId="391550E5" w:rsidR="00253218" w:rsidRPr="00617E3B" w:rsidRDefault="00253218" w:rsidP="00253218">
            <w:pPr>
              <w:autoSpaceDE w:val="0"/>
              <w:autoSpaceDN w:val="0"/>
              <w:adjustRightInd w:val="0"/>
              <w:spacing w:after="0" w:line="240" w:lineRule="auto"/>
              <w:ind w:left="90"/>
              <w:contextualSpacing/>
              <w:rPr>
                <w:rFonts w:cs="Tahoma"/>
                <w:bCs/>
                <w:szCs w:val="24"/>
              </w:rPr>
            </w:pPr>
            <w:r w:rsidRPr="00E520A4">
              <w:rPr>
                <w:rFonts w:cs="Tahoma"/>
                <w:bCs/>
                <w:szCs w:val="24"/>
              </w:rPr>
              <w:t>Light output is stable with no visible flicker. (Note: only luminaires in daylit zones are affected by daylight control)</w:t>
            </w:r>
          </w:p>
        </w:tc>
        <w:tc>
          <w:tcPr>
            <w:tcW w:w="1980" w:type="dxa"/>
            <w:vAlign w:val="center"/>
          </w:tcPr>
          <w:p w14:paraId="01884172" w14:textId="01CD3BC9" w:rsidR="00253218" w:rsidRPr="00B35F23"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NA7.6.1.5(d)3</w:t>
            </w:r>
          </w:p>
        </w:tc>
      </w:tr>
      <w:tr w:rsidR="00253218" w:rsidRPr="00D508CB" w14:paraId="58924C88" w14:textId="77777777" w:rsidTr="00344DC6">
        <w:trPr>
          <w:cantSplit/>
          <w:trHeight w:val="288"/>
        </w:trPr>
        <w:tc>
          <w:tcPr>
            <w:tcW w:w="1227" w:type="dxa"/>
            <w:vAlign w:val="center"/>
          </w:tcPr>
          <w:p w14:paraId="1337607F" w14:textId="61B975F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8</w:t>
            </w:r>
          </w:p>
        </w:tc>
        <w:tc>
          <w:tcPr>
            <w:tcW w:w="1617" w:type="dxa"/>
            <w:vAlign w:val="center"/>
          </w:tcPr>
          <w:p w14:paraId="4E7DA61A" w14:textId="429FD3F5"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2BFB8CD6" w14:textId="64F502C6" w:rsidR="00253218" w:rsidRDefault="00253218" w:rsidP="00253218">
            <w:pPr>
              <w:autoSpaceDE w:val="0"/>
              <w:autoSpaceDN w:val="0"/>
              <w:adjustRightInd w:val="0"/>
              <w:spacing w:after="0" w:line="240" w:lineRule="auto"/>
              <w:ind w:left="90"/>
              <w:contextualSpacing/>
              <w:rPr>
                <w:rFonts w:cs="Tahoma"/>
                <w:bCs/>
                <w:szCs w:val="24"/>
              </w:rPr>
            </w:pPr>
            <w:r w:rsidRPr="006A096B">
              <w:rPr>
                <w:rFonts w:cs="Tahoma"/>
                <w:bCs/>
                <w:szCs w:val="24"/>
              </w:rPr>
              <w:t>The control stage does not cycle on and off between dim and undimmed while daylight illuminance remains constant.</w:t>
            </w:r>
            <w:r>
              <w:rPr>
                <w:rFonts w:cs="Tahoma"/>
                <w:bCs/>
                <w:szCs w:val="24"/>
              </w:rPr>
              <w:t xml:space="preserve"> </w:t>
            </w:r>
            <w:r w:rsidRPr="006A096B">
              <w:rPr>
                <w:rFonts w:cs="Tahoma"/>
                <w:bCs/>
                <w:szCs w:val="24"/>
              </w:rPr>
              <w:t>Enter yes (Y) or no (N).</w:t>
            </w:r>
          </w:p>
        </w:tc>
        <w:tc>
          <w:tcPr>
            <w:tcW w:w="1980" w:type="dxa"/>
            <w:vAlign w:val="center"/>
          </w:tcPr>
          <w:p w14:paraId="6C56CA0D" w14:textId="5BE7EF33"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87395">
              <w:rPr>
                <w:rFonts w:cs="Tahoma"/>
                <w:bCs/>
                <w:szCs w:val="24"/>
              </w:rPr>
              <w:t>NA7.6.1.</w:t>
            </w:r>
            <w:r>
              <w:rPr>
                <w:rFonts w:cs="Tahoma"/>
                <w:bCs/>
                <w:szCs w:val="24"/>
              </w:rPr>
              <w:t>5</w:t>
            </w:r>
            <w:r w:rsidRPr="00987395">
              <w:rPr>
                <w:rFonts w:cs="Tahoma"/>
                <w:bCs/>
                <w:szCs w:val="24"/>
              </w:rPr>
              <w:t>(d)</w:t>
            </w:r>
            <w:r>
              <w:rPr>
                <w:rFonts w:cs="Tahoma"/>
                <w:bCs/>
                <w:szCs w:val="24"/>
              </w:rPr>
              <w:t>4</w:t>
            </w:r>
          </w:p>
        </w:tc>
      </w:tr>
      <w:tr w:rsidR="00253218" w:rsidRPr="00D508CB" w14:paraId="7074E4E1" w14:textId="77777777" w:rsidTr="00344DC6">
        <w:trPr>
          <w:cantSplit/>
          <w:trHeight w:val="288"/>
        </w:trPr>
        <w:tc>
          <w:tcPr>
            <w:tcW w:w="1227" w:type="dxa"/>
            <w:vAlign w:val="center"/>
          </w:tcPr>
          <w:p w14:paraId="7B05AA94" w14:textId="22EFCE2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r w:rsidR="00434A25">
              <w:rPr>
                <w:rFonts w:cs="Tahoma"/>
                <w:bCs/>
                <w:szCs w:val="24"/>
              </w:rPr>
              <w:t>9</w:t>
            </w:r>
          </w:p>
        </w:tc>
        <w:tc>
          <w:tcPr>
            <w:tcW w:w="1617" w:type="dxa"/>
            <w:vAlign w:val="center"/>
          </w:tcPr>
          <w:p w14:paraId="236DE136" w14:textId="6DC672DF"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72E51DF" w14:textId="516F857D" w:rsidR="00253218" w:rsidRDefault="00253218" w:rsidP="00253218">
            <w:pPr>
              <w:autoSpaceDE w:val="0"/>
              <w:autoSpaceDN w:val="0"/>
              <w:adjustRightInd w:val="0"/>
              <w:spacing w:after="0" w:line="240" w:lineRule="auto"/>
              <w:ind w:left="90"/>
              <w:contextualSpacing/>
              <w:rPr>
                <w:rFonts w:cs="Tahoma"/>
                <w:bCs/>
                <w:szCs w:val="24"/>
              </w:rPr>
            </w:pPr>
            <w:r w:rsidRPr="004619F6">
              <w:rPr>
                <w:rFonts w:cs="Tahoma"/>
                <w:bCs/>
                <w:szCs w:val="24"/>
              </w:rPr>
              <w:t>Third stage of control (partial daylight test)</w:t>
            </w:r>
          </w:p>
        </w:tc>
        <w:tc>
          <w:tcPr>
            <w:tcW w:w="1980" w:type="dxa"/>
            <w:vAlign w:val="center"/>
          </w:tcPr>
          <w:p w14:paraId="2707C748" w14:textId="13A5126E"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6F71EC7" w14:textId="77777777" w:rsidTr="00344DC6">
        <w:trPr>
          <w:cantSplit/>
          <w:trHeight w:val="288"/>
        </w:trPr>
        <w:tc>
          <w:tcPr>
            <w:tcW w:w="1227" w:type="dxa"/>
            <w:vAlign w:val="center"/>
          </w:tcPr>
          <w:p w14:paraId="6DBA123D" w14:textId="64C3F82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20</w:t>
            </w:r>
          </w:p>
        </w:tc>
        <w:tc>
          <w:tcPr>
            <w:tcW w:w="1617" w:type="dxa"/>
            <w:vAlign w:val="center"/>
          </w:tcPr>
          <w:p w14:paraId="126AC304" w14:textId="77777777" w:rsidR="00C5128F" w:rsidRDefault="00C5128F" w:rsidP="00C5128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14:paraId="165AAEF7" w14:textId="316909B1" w:rsidR="00253218" w:rsidRDefault="00C5128F"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05B4BE4" w14:textId="7FF0A25E" w:rsidR="00253218" w:rsidRDefault="00C5128F" w:rsidP="00253218">
            <w:pPr>
              <w:autoSpaceDE w:val="0"/>
              <w:autoSpaceDN w:val="0"/>
              <w:adjustRightInd w:val="0"/>
              <w:spacing w:after="0" w:line="240" w:lineRule="auto"/>
              <w:ind w:left="90"/>
              <w:contextualSpacing/>
              <w:rPr>
                <w:rFonts w:cs="Tahoma"/>
                <w:bCs/>
                <w:szCs w:val="24"/>
              </w:rPr>
            </w:pPr>
            <w:r>
              <w:rPr>
                <w:rFonts w:cs="Tahoma"/>
                <w:bCs/>
                <w:szCs w:val="24"/>
              </w:rPr>
              <w:t>T</w:t>
            </w:r>
            <w:r w:rsidR="00253218" w:rsidRPr="004619F6">
              <w:rPr>
                <w:rFonts w:cs="Tahoma"/>
                <w:bCs/>
                <w:szCs w:val="24"/>
              </w:rPr>
              <w:t xml:space="preserve">here are only 2 control steps between ON and OFF. </w:t>
            </w:r>
            <w:r w:rsidR="00253218" w:rsidRPr="00E012ED">
              <w:rPr>
                <w:rFonts w:cs="Tahoma"/>
                <w:bCs/>
                <w:szCs w:val="24"/>
              </w:rPr>
              <w:t>(</w:t>
            </w:r>
            <w:r>
              <w:rPr>
                <w:rFonts w:cs="Tahoma"/>
                <w:bCs/>
                <w:szCs w:val="24"/>
              </w:rPr>
              <w:t>If yes, i</w:t>
            </w:r>
            <w:r w:rsidR="00253218" w:rsidRPr="00E012ED">
              <w:rPr>
                <w:rFonts w:cs="Tahoma"/>
                <w:bCs/>
                <w:szCs w:val="24"/>
              </w:rPr>
              <w:t xml:space="preserve">ndicate not applicable (N/A) for </w:t>
            </w:r>
            <w:r w:rsidR="00253218">
              <w:rPr>
                <w:rFonts w:cs="Tahoma"/>
                <w:bCs/>
                <w:szCs w:val="24"/>
              </w:rPr>
              <w:t>S</w:t>
            </w:r>
            <w:r w:rsidR="00253218" w:rsidRPr="00E012ED">
              <w:rPr>
                <w:rFonts w:cs="Tahoma"/>
                <w:bCs/>
                <w:szCs w:val="24"/>
              </w:rPr>
              <w:t>teps 4.</w:t>
            </w:r>
            <w:r w:rsidR="00C5735A" w:rsidRPr="00E012ED">
              <w:rPr>
                <w:rFonts w:cs="Tahoma"/>
                <w:bCs/>
                <w:szCs w:val="24"/>
              </w:rPr>
              <w:t>2</w:t>
            </w:r>
            <w:r w:rsidR="00C5735A">
              <w:rPr>
                <w:rFonts w:cs="Tahoma"/>
                <w:bCs/>
                <w:szCs w:val="24"/>
              </w:rPr>
              <w:t>1</w:t>
            </w:r>
            <w:r w:rsidR="00C5735A" w:rsidRPr="00E012ED">
              <w:rPr>
                <w:rFonts w:cs="Tahoma"/>
                <w:bCs/>
                <w:szCs w:val="24"/>
              </w:rPr>
              <w:t xml:space="preserve"> </w:t>
            </w:r>
            <w:r w:rsidR="00253218" w:rsidRPr="00E012ED">
              <w:rPr>
                <w:rFonts w:cs="Tahoma"/>
                <w:bCs/>
                <w:szCs w:val="24"/>
              </w:rPr>
              <w:t>through 4.</w:t>
            </w:r>
            <w:r w:rsidR="00C5735A" w:rsidRPr="00E012ED">
              <w:rPr>
                <w:rFonts w:cs="Tahoma"/>
                <w:bCs/>
                <w:szCs w:val="24"/>
              </w:rPr>
              <w:t>2</w:t>
            </w:r>
            <w:r w:rsidR="00C5735A">
              <w:rPr>
                <w:rFonts w:cs="Tahoma"/>
                <w:bCs/>
                <w:szCs w:val="24"/>
              </w:rPr>
              <w:t>6</w:t>
            </w:r>
            <w:r w:rsidR="00253218" w:rsidRPr="00E012ED">
              <w:rPr>
                <w:rFonts w:cs="Tahoma"/>
                <w:bCs/>
                <w:szCs w:val="24"/>
              </w:rPr>
              <w:t>.)</w:t>
            </w:r>
          </w:p>
        </w:tc>
        <w:tc>
          <w:tcPr>
            <w:tcW w:w="1980" w:type="dxa"/>
            <w:vAlign w:val="center"/>
          </w:tcPr>
          <w:p w14:paraId="397B36EE" w14:textId="0357714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70D9EE74" w14:textId="77777777" w:rsidTr="00344DC6">
        <w:trPr>
          <w:cantSplit/>
          <w:trHeight w:val="288"/>
        </w:trPr>
        <w:tc>
          <w:tcPr>
            <w:tcW w:w="1227" w:type="dxa"/>
            <w:vAlign w:val="center"/>
          </w:tcPr>
          <w:p w14:paraId="06D32E81" w14:textId="4D91EE5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21</w:t>
            </w:r>
          </w:p>
        </w:tc>
        <w:tc>
          <w:tcPr>
            <w:tcW w:w="1617" w:type="dxa"/>
            <w:vAlign w:val="center"/>
          </w:tcPr>
          <w:p w14:paraId="6EABC53B" w14:textId="6DCD4699"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D6A4846" w14:textId="287972DF" w:rsidR="00253218" w:rsidRDefault="00253218" w:rsidP="00253218">
            <w:pPr>
              <w:autoSpaceDE w:val="0"/>
              <w:autoSpaceDN w:val="0"/>
              <w:adjustRightInd w:val="0"/>
              <w:spacing w:after="0" w:line="240" w:lineRule="auto"/>
              <w:ind w:left="90"/>
              <w:contextualSpacing/>
              <w:rPr>
                <w:rFonts w:cs="Tahoma"/>
                <w:bCs/>
                <w:szCs w:val="24"/>
              </w:rPr>
            </w:pPr>
            <w:r w:rsidRPr="00C8366E">
              <w:rPr>
                <w:rFonts w:cs="Tahoma"/>
                <w:bCs/>
                <w:szCs w:val="24"/>
              </w:rPr>
              <w:t>Enter the total illuminance (combined daylight and electric light illuminance) in footcandles (fc) measured at the reference location just after the third stage of control dims or shuts off a stage of lighting.</w:t>
            </w:r>
          </w:p>
        </w:tc>
        <w:tc>
          <w:tcPr>
            <w:tcW w:w="1980" w:type="dxa"/>
            <w:vAlign w:val="center"/>
          </w:tcPr>
          <w:p w14:paraId="51637DB2" w14:textId="473F8F6C"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NA7.6.1.5(d)1</w:t>
            </w:r>
          </w:p>
        </w:tc>
      </w:tr>
      <w:tr w:rsidR="00253218" w:rsidRPr="00D508CB" w14:paraId="68C7DF6C" w14:textId="77777777" w:rsidTr="00344DC6">
        <w:trPr>
          <w:cantSplit/>
          <w:trHeight w:val="288"/>
        </w:trPr>
        <w:tc>
          <w:tcPr>
            <w:tcW w:w="1227" w:type="dxa"/>
            <w:vAlign w:val="center"/>
          </w:tcPr>
          <w:p w14:paraId="5F5C762F" w14:textId="7270E1DB"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22</w:t>
            </w:r>
          </w:p>
        </w:tc>
        <w:tc>
          <w:tcPr>
            <w:tcW w:w="1617" w:type="dxa"/>
            <w:vAlign w:val="center"/>
          </w:tcPr>
          <w:p w14:paraId="792EC41C" w14:textId="1A8C8CE8"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46EF700" w14:textId="6F958A7D" w:rsidR="00253218" w:rsidRDefault="00253218" w:rsidP="00253218">
            <w:pPr>
              <w:autoSpaceDE w:val="0"/>
              <w:autoSpaceDN w:val="0"/>
              <w:adjustRightInd w:val="0"/>
              <w:spacing w:after="0" w:line="240" w:lineRule="auto"/>
              <w:ind w:left="90"/>
              <w:contextualSpacing/>
              <w:rPr>
                <w:rFonts w:cs="Tahoma"/>
                <w:bCs/>
                <w:szCs w:val="24"/>
              </w:rPr>
            </w:pPr>
            <w:r w:rsidRPr="00B85D51">
              <w:rPr>
                <w:rFonts w:cs="Tahoma"/>
                <w:bCs/>
                <w:szCs w:val="24"/>
              </w:rPr>
              <w:t>The total illuminance (</w:t>
            </w:r>
            <w:r>
              <w:rPr>
                <w:rFonts w:cs="Tahoma"/>
                <w:bCs/>
                <w:szCs w:val="24"/>
              </w:rPr>
              <w:t>Step</w:t>
            </w:r>
            <w:r w:rsidRPr="00B85D51">
              <w:rPr>
                <w:rFonts w:cs="Tahoma"/>
                <w:bCs/>
                <w:szCs w:val="24"/>
              </w:rPr>
              <w:t xml:space="preserve"> </w:t>
            </w:r>
            <w:r>
              <w:rPr>
                <w:rFonts w:cs="Tahoma"/>
                <w:bCs/>
                <w:szCs w:val="24"/>
              </w:rPr>
              <w:t>4.</w:t>
            </w:r>
            <w:r w:rsidR="007637A7">
              <w:rPr>
                <w:rFonts w:cs="Tahoma"/>
                <w:bCs/>
                <w:szCs w:val="24"/>
              </w:rPr>
              <w:t>21</w:t>
            </w:r>
            <w:r w:rsidRPr="00B85D51">
              <w:rPr>
                <w:rFonts w:cs="Tahoma"/>
                <w:bCs/>
                <w:szCs w:val="24"/>
              </w:rPr>
              <w:t>) is greater than or equal to the reference illuminance (</w:t>
            </w:r>
            <w:r>
              <w:rPr>
                <w:rFonts w:cs="Tahoma"/>
                <w:bCs/>
                <w:szCs w:val="24"/>
              </w:rPr>
              <w:t>Step</w:t>
            </w:r>
            <w:r w:rsidRPr="00B85D51">
              <w:rPr>
                <w:rFonts w:cs="Tahoma"/>
                <w:bCs/>
                <w:szCs w:val="24"/>
              </w:rPr>
              <w:t xml:space="preserve"> </w:t>
            </w:r>
            <w:r>
              <w:rPr>
                <w:rFonts w:cs="Tahoma"/>
                <w:bCs/>
                <w:szCs w:val="24"/>
              </w:rPr>
              <w:t>2.2</w:t>
            </w:r>
            <w:r w:rsidRPr="00B85D51">
              <w:rPr>
                <w:rFonts w:cs="Tahoma"/>
                <w:bCs/>
                <w:szCs w:val="24"/>
              </w:rPr>
              <w:t>).</w:t>
            </w:r>
            <w:r>
              <w:rPr>
                <w:rFonts w:cs="Tahoma"/>
                <w:bCs/>
                <w:szCs w:val="24"/>
              </w:rPr>
              <w:t xml:space="preserve"> </w:t>
            </w:r>
            <w:r w:rsidRPr="00437842">
              <w:rPr>
                <w:rFonts w:cs="Tahoma"/>
                <w:bCs/>
                <w:szCs w:val="24"/>
              </w:rPr>
              <w:t>Enter yes (Y) or no (N).</w:t>
            </w:r>
          </w:p>
        </w:tc>
        <w:tc>
          <w:tcPr>
            <w:tcW w:w="1980" w:type="dxa"/>
            <w:vAlign w:val="center"/>
          </w:tcPr>
          <w:p w14:paraId="57E42AED"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NA7.6.1.5(d)1</w:t>
            </w:r>
          </w:p>
          <w:p w14:paraId="494D11F7"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§130.1(d)3B</w:t>
            </w:r>
          </w:p>
          <w:p w14:paraId="10069D29" w14:textId="33A84096" w:rsidR="00253218" w:rsidRPr="00B555AB" w:rsidRDefault="00F621C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§160.5(b)4Diiib</w:t>
            </w:r>
          </w:p>
        </w:tc>
      </w:tr>
      <w:tr w:rsidR="00253218" w:rsidRPr="00D508CB" w14:paraId="1FF58492" w14:textId="77777777" w:rsidTr="00344DC6">
        <w:trPr>
          <w:cantSplit/>
          <w:trHeight w:val="288"/>
        </w:trPr>
        <w:tc>
          <w:tcPr>
            <w:tcW w:w="1227" w:type="dxa"/>
            <w:vAlign w:val="center"/>
          </w:tcPr>
          <w:p w14:paraId="75418A49" w14:textId="56EEC808"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23</w:t>
            </w:r>
          </w:p>
        </w:tc>
        <w:tc>
          <w:tcPr>
            <w:tcW w:w="1617" w:type="dxa"/>
            <w:vAlign w:val="center"/>
          </w:tcPr>
          <w:p w14:paraId="6E630B9A" w14:textId="56DBA4B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F568997" w14:textId="4AEC3581" w:rsidR="00253218" w:rsidRDefault="00253218" w:rsidP="00253218">
            <w:pPr>
              <w:autoSpaceDE w:val="0"/>
              <w:autoSpaceDN w:val="0"/>
              <w:adjustRightInd w:val="0"/>
              <w:spacing w:after="0" w:line="240" w:lineRule="auto"/>
              <w:ind w:left="90"/>
              <w:contextualSpacing/>
              <w:rPr>
                <w:rFonts w:cs="Tahoma"/>
                <w:bCs/>
                <w:szCs w:val="24"/>
              </w:rPr>
            </w:pPr>
            <w:r w:rsidRPr="00914E63">
              <w:rPr>
                <w:rFonts w:cs="Tahoma"/>
                <w:bCs/>
                <w:szCs w:val="24"/>
              </w:rPr>
              <w:t>Calculate the ratio of total illuminance to the reference illuminance in %. ([</w:t>
            </w:r>
            <w:r>
              <w:rPr>
                <w:rFonts w:cs="Tahoma"/>
                <w:bCs/>
                <w:szCs w:val="24"/>
              </w:rPr>
              <w:t>Step</w:t>
            </w:r>
            <w:r w:rsidRPr="00914E63">
              <w:rPr>
                <w:rFonts w:cs="Tahoma"/>
                <w:bCs/>
                <w:szCs w:val="24"/>
              </w:rPr>
              <w:t xml:space="preserve"> </w:t>
            </w:r>
            <w:r>
              <w:rPr>
                <w:rFonts w:cs="Tahoma"/>
                <w:bCs/>
                <w:szCs w:val="24"/>
              </w:rPr>
              <w:t>4.</w:t>
            </w:r>
            <w:r w:rsidR="007637A7">
              <w:rPr>
                <w:rFonts w:cs="Tahoma"/>
                <w:bCs/>
                <w:szCs w:val="24"/>
              </w:rPr>
              <w:t>21</w:t>
            </w:r>
            <w:r w:rsidR="007637A7" w:rsidRPr="00914E63">
              <w:rPr>
                <w:rFonts w:cs="Tahoma"/>
                <w:bCs/>
                <w:szCs w:val="24"/>
              </w:rPr>
              <w:t xml:space="preserve"> </w:t>
            </w:r>
            <w:r w:rsidRPr="00914E63">
              <w:rPr>
                <w:rFonts w:cs="Tahoma"/>
                <w:bCs/>
                <w:szCs w:val="24"/>
              </w:rPr>
              <w:t xml:space="preserve">/ </w:t>
            </w:r>
            <w:r>
              <w:rPr>
                <w:rFonts w:cs="Tahoma"/>
                <w:bCs/>
                <w:szCs w:val="24"/>
              </w:rPr>
              <w:t>Step</w:t>
            </w:r>
            <w:r w:rsidRPr="00914E63">
              <w:rPr>
                <w:rFonts w:cs="Tahoma"/>
                <w:bCs/>
                <w:szCs w:val="24"/>
              </w:rPr>
              <w:t xml:space="preserve"> </w:t>
            </w:r>
            <w:r>
              <w:rPr>
                <w:rFonts w:cs="Tahoma"/>
                <w:bCs/>
                <w:szCs w:val="24"/>
              </w:rPr>
              <w:t>2.2</w:t>
            </w:r>
            <w:r w:rsidRPr="00914E63">
              <w:rPr>
                <w:rFonts w:cs="Tahoma"/>
                <w:bCs/>
                <w:szCs w:val="24"/>
              </w:rPr>
              <w:t>] x 100)</w:t>
            </w:r>
          </w:p>
        </w:tc>
        <w:tc>
          <w:tcPr>
            <w:tcW w:w="1980" w:type="dxa"/>
            <w:vAlign w:val="center"/>
          </w:tcPr>
          <w:p w14:paraId="45E93DD2" w14:textId="318B0B4C"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588BBE19" w14:textId="77777777" w:rsidTr="00344DC6">
        <w:trPr>
          <w:cantSplit/>
          <w:trHeight w:val="288"/>
        </w:trPr>
        <w:tc>
          <w:tcPr>
            <w:tcW w:w="1227" w:type="dxa"/>
            <w:vAlign w:val="center"/>
          </w:tcPr>
          <w:p w14:paraId="73BF6D5A" w14:textId="62CD672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24</w:t>
            </w:r>
          </w:p>
        </w:tc>
        <w:tc>
          <w:tcPr>
            <w:tcW w:w="1617" w:type="dxa"/>
            <w:vAlign w:val="center"/>
          </w:tcPr>
          <w:p w14:paraId="11D2FBC0" w14:textId="28C1A717"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2A5CF05C" w14:textId="7CFB6CCD" w:rsidR="00253218" w:rsidRDefault="00253218" w:rsidP="00253218">
            <w:pPr>
              <w:autoSpaceDE w:val="0"/>
              <w:autoSpaceDN w:val="0"/>
              <w:adjustRightInd w:val="0"/>
              <w:spacing w:after="0" w:line="240" w:lineRule="auto"/>
              <w:ind w:left="90"/>
              <w:contextualSpacing/>
              <w:rPr>
                <w:rFonts w:cs="Tahoma"/>
                <w:bCs/>
                <w:szCs w:val="24"/>
              </w:rPr>
            </w:pPr>
            <w:r w:rsidRPr="00BE463E">
              <w:rPr>
                <w:rFonts w:cs="Tahoma"/>
                <w:bCs/>
                <w:szCs w:val="24"/>
              </w:rPr>
              <w:t>The ratio of total illuminance to the reference illuminance (</w:t>
            </w:r>
            <w:r>
              <w:rPr>
                <w:rFonts w:cs="Tahoma"/>
                <w:bCs/>
                <w:szCs w:val="24"/>
              </w:rPr>
              <w:t>Step</w:t>
            </w:r>
            <w:r w:rsidRPr="00BE463E">
              <w:rPr>
                <w:rFonts w:cs="Tahoma"/>
                <w:bCs/>
                <w:szCs w:val="24"/>
              </w:rPr>
              <w:t xml:space="preserve"> </w:t>
            </w:r>
            <w:r>
              <w:rPr>
                <w:rFonts w:cs="Tahoma"/>
                <w:bCs/>
                <w:szCs w:val="24"/>
              </w:rPr>
              <w:t>4.</w:t>
            </w:r>
            <w:r w:rsidR="007637A7">
              <w:rPr>
                <w:rFonts w:cs="Tahoma"/>
                <w:bCs/>
                <w:szCs w:val="24"/>
              </w:rPr>
              <w:t>23</w:t>
            </w:r>
            <w:r w:rsidRPr="00BE463E">
              <w:rPr>
                <w:rFonts w:cs="Tahoma"/>
                <w:bCs/>
                <w:szCs w:val="24"/>
              </w:rPr>
              <w:t>) is less than or equal to 150%.</w:t>
            </w:r>
            <w:r>
              <w:rPr>
                <w:rFonts w:cs="Tahoma"/>
                <w:bCs/>
                <w:szCs w:val="24"/>
              </w:rPr>
              <w:t xml:space="preserve"> </w:t>
            </w:r>
            <w:r w:rsidRPr="00BE463E">
              <w:rPr>
                <w:rFonts w:cs="Tahoma"/>
                <w:bCs/>
                <w:szCs w:val="24"/>
              </w:rPr>
              <w:t>Enter yes (Y) or no (N).</w:t>
            </w:r>
          </w:p>
        </w:tc>
        <w:tc>
          <w:tcPr>
            <w:tcW w:w="1980" w:type="dxa"/>
            <w:vAlign w:val="center"/>
          </w:tcPr>
          <w:p w14:paraId="4A7DD61C" w14:textId="216A729D"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NA7.6.1.5(d)2</w:t>
            </w:r>
          </w:p>
        </w:tc>
      </w:tr>
      <w:tr w:rsidR="00253218" w:rsidRPr="00D508CB" w14:paraId="472BAB2C" w14:textId="77777777" w:rsidTr="00344DC6">
        <w:trPr>
          <w:cantSplit/>
          <w:trHeight w:val="288"/>
        </w:trPr>
        <w:tc>
          <w:tcPr>
            <w:tcW w:w="1227" w:type="dxa"/>
            <w:vAlign w:val="center"/>
          </w:tcPr>
          <w:p w14:paraId="6502F18B" w14:textId="5489FDA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25</w:t>
            </w:r>
          </w:p>
        </w:tc>
        <w:tc>
          <w:tcPr>
            <w:tcW w:w="1617" w:type="dxa"/>
            <w:vAlign w:val="center"/>
          </w:tcPr>
          <w:p w14:paraId="3CF93B30" w14:textId="6EEEB56D"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CEFCD9E" w14:textId="71938CD0" w:rsidR="00253218" w:rsidRPr="00BE463E" w:rsidRDefault="00253218" w:rsidP="00253218">
            <w:pPr>
              <w:autoSpaceDE w:val="0"/>
              <w:autoSpaceDN w:val="0"/>
              <w:adjustRightInd w:val="0"/>
              <w:spacing w:after="0" w:line="240" w:lineRule="auto"/>
              <w:ind w:left="90"/>
              <w:contextualSpacing/>
              <w:rPr>
                <w:rFonts w:cs="Tahoma"/>
                <w:bCs/>
                <w:szCs w:val="24"/>
              </w:rPr>
            </w:pPr>
            <w:r w:rsidRPr="00E520A4">
              <w:rPr>
                <w:rFonts w:cs="Tahoma"/>
                <w:bCs/>
                <w:szCs w:val="24"/>
              </w:rPr>
              <w:t>Light output is stable with no visible flicker. (Note: only luminaires in daylit zones are affected by daylight control)</w:t>
            </w:r>
          </w:p>
        </w:tc>
        <w:tc>
          <w:tcPr>
            <w:tcW w:w="1980" w:type="dxa"/>
            <w:vAlign w:val="center"/>
          </w:tcPr>
          <w:p w14:paraId="26AFF3E0" w14:textId="3662D427" w:rsidR="00253218" w:rsidRPr="009D3D6B"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NA7.6.1.5(d)3</w:t>
            </w:r>
          </w:p>
        </w:tc>
      </w:tr>
      <w:tr w:rsidR="00253218" w:rsidRPr="00D508CB" w14:paraId="24484A4B" w14:textId="77777777" w:rsidTr="00344DC6">
        <w:trPr>
          <w:cantSplit/>
          <w:trHeight w:val="288"/>
        </w:trPr>
        <w:tc>
          <w:tcPr>
            <w:tcW w:w="1227" w:type="dxa"/>
            <w:vAlign w:val="center"/>
          </w:tcPr>
          <w:p w14:paraId="0EBF9E45" w14:textId="4CD55313"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26</w:t>
            </w:r>
          </w:p>
        </w:tc>
        <w:tc>
          <w:tcPr>
            <w:tcW w:w="1617" w:type="dxa"/>
            <w:vAlign w:val="center"/>
          </w:tcPr>
          <w:p w14:paraId="6827787B" w14:textId="5ADD2707"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2BF616D" w14:textId="1401051C" w:rsidR="00253218" w:rsidRDefault="00253218" w:rsidP="00253218">
            <w:pPr>
              <w:autoSpaceDE w:val="0"/>
              <w:autoSpaceDN w:val="0"/>
              <w:adjustRightInd w:val="0"/>
              <w:spacing w:after="0" w:line="240" w:lineRule="auto"/>
              <w:ind w:left="90"/>
              <w:contextualSpacing/>
              <w:rPr>
                <w:rFonts w:cs="Tahoma"/>
                <w:bCs/>
                <w:szCs w:val="24"/>
              </w:rPr>
            </w:pPr>
            <w:r w:rsidRPr="00F03C7E">
              <w:rPr>
                <w:rFonts w:cs="Tahoma"/>
                <w:bCs/>
                <w:szCs w:val="24"/>
              </w:rPr>
              <w:t>The control stage does not cycle on and off between dim and undimmed while daylight illuminance remains constant.</w:t>
            </w:r>
            <w:r>
              <w:rPr>
                <w:rFonts w:cs="Tahoma"/>
                <w:bCs/>
                <w:szCs w:val="24"/>
              </w:rPr>
              <w:t xml:space="preserve"> </w:t>
            </w:r>
            <w:r w:rsidRPr="00F03C7E">
              <w:rPr>
                <w:rFonts w:cs="Tahoma"/>
                <w:bCs/>
                <w:szCs w:val="24"/>
              </w:rPr>
              <w:t>Enter yes (Y) or no (N).</w:t>
            </w:r>
          </w:p>
        </w:tc>
        <w:tc>
          <w:tcPr>
            <w:tcW w:w="1980" w:type="dxa"/>
            <w:vAlign w:val="center"/>
          </w:tcPr>
          <w:p w14:paraId="53093BCF" w14:textId="0B24BFE0"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2A257E">
              <w:rPr>
                <w:rFonts w:cs="Tahoma"/>
                <w:bCs/>
                <w:szCs w:val="24"/>
              </w:rPr>
              <w:t>NA7.6.1.5(d)4</w:t>
            </w:r>
          </w:p>
        </w:tc>
      </w:tr>
      <w:tr w:rsidR="00253218" w:rsidRPr="00D508CB" w14:paraId="20AC6A85" w14:textId="77777777" w:rsidTr="00344DC6">
        <w:trPr>
          <w:cantSplit/>
          <w:trHeight w:val="288"/>
        </w:trPr>
        <w:tc>
          <w:tcPr>
            <w:tcW w:w="1227" w:type="dxa"/>
            <w:vAlign w:val="center"/>
          </w:tcPr>
          <w:p w14:paraId="20B5ADF6" w14:textId="2EE0E47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r w:rsidR="00434A25">
              <w:rPr>
                <w:rFonts w:cs="Tahoma"/>
                <w:bCs/>
                <w:szCs w:val="24"/>
              </w:rPr>
              <w:t>27</w:t>
            </w:r>
          </w:p>
        </w:tc>
        <w:tc>
          <w:tcPr>
            <w:tcW w:w="1617" w:type="dxa"/>
            <w:vAlign w:val="center"/>
          </w:tcPr>
          <w:p w14:paraId="4DFF7C8E" w14:textId="77777777" w:rsidR="009122D7" w:rsidRDefault="009122D7" w:rsidP="009122D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74DF87F7" w14:textId="5D5A3331" w:rsidR="00253218" w:rsidRDefault="009122D7"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688FDFE2" w14:textId="1201C12F"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980" w:type="dxa"/>
            <w:vAlign w:val="center"/>
          </w:tcPr>
          <w:p w14:paraId="728CDAA2" w14:textId="139B7FD8"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099BE834" w14:textId="77777777" w:rsidR="00C518F0" w:rsidRDefault="00C518F0" w:rsidP="00744FD3">
      <w:pPr>
        <w:spacing w:after="0" w:line="240" w:lineRule="auto"/>
        <w:ind w:left="90"/>
        <w:contextualSpacing/>
        <w:rPr>
          <w:rFonts w:cs="Tahoma"/>
          <w:szCs w:val="24"/>
        </w:rPr>
      </w:pPr>
    </w:p>
    <w:p w14:paraId="69BDA036" w14:textId="0CFBBBB0" w:rsidR="00946623" w:rsidRDefault="00946623" w:rsidP="00946623">
      <w:pPr>
        <w:spacing w:after="0" w:line="240" w:lineRule="auto"/>
        <w:contextualSpacing/>
        <w:rPr>
          <w:rFonts w:cs="Tahoma"/>
          <w:szCs w:val="24"/>
        </w:rPr>
        <w:sectPr w:rsidR="00946623" w:rsidSect="00584F95">
          <w:headerReference w:type="default" r:id="rId12"/>
          <w:footerReference w:type="default" r:id="rId13"/>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C43C1E" w:rsidRPr="001D3BBE" w14:paraId="11115A25" w14:textId="77777777" w:rsidTr="00615E5C">
        <w:trPr>
          <w:cantSplit/>
          <w:tblHeader/>
        </w:trPr>
        <w:tc>
          <w:tcPr>
            <w:tcW w:w="11605" w:type="dxa"/>
            <w:vAlign w:val="bottom"/>
          </w:tcPr>
          <w:p w14:paraId="7C33BD6E" w14:textId="77777777" w:rsidR="00C43C1E" w:rsidRPr="001D3BBE" w:rsidRDefault="00C43C1E" w:rsidP="00615E5C">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67F730A0" w14:textId="77777777" w:rsidR="00C43C1E" w:rsidRPr="001D3BBE" w:rsidRDefault="00C43C1E" w:rsidP="00615E5C">
            <w:pPr>
              <w:spacing w:after="0" w:line="240" w:lineRule="auto"/>
              <w:rPr>
                <w:rFonts w:cs="Tahoma"/>
                <w:b/>
                <w:bCs/>
                <w:szCs w:val="24"/>
              </w:rPr>
            </w:pPr>
            <w:r w:rsidRPr="001D3BBE">
              <w:rPr>
                <w:rFonts w:cs="Tahoma"/>
                <w:b/>
                <w:bCs/>
                <w:szCs w:val="24"/>
              </w:rPr>
              <w:t xml:space="preserve">Signatory </w:t>
            </w:r>
          </w:p>
        </w:tc>
      </w:tr>
      <w:tr w:rsidR="00C43C1E" w:rsidRPr="001D3BBE" w14:paraId="68F3EAFB" w14:textId="77777777" w:rsidTr="00615E5C">
        <w:trPr>
          <w:cantSplit/>
        </w:trPr>
        <w:tc>
          <w:tcPr>
            <w:tcW w:w="11605" w:type="dxa"/>
          </w:tcPr>
          <w:p w14:paraId="61BC061F" w14:textId="77777777" w:rsidR="00C43C1E" w:rsidRPr="001D3BBE" w:rsidRDefault="00C43C1E" w:rsidP="00615E5C">
            <w:pPr>
              <w:spacing w:after="0" w:line="240" w:lineRule="auto"/>
              <w:rPr>
                <w:rFonts w:cs="Tahoma"/>
                <w:b/>
                <w:bCs/>
                <w:szCs w:val="24"/>
              </w:rPr>
            </w:pPr>
            <w:r w:rsidRPr="001D3BBE">
              <w:rPr>
                <w:rFonts w:cs="Tahoma"/>
                <w:b/>
                <w:bCs/>
                <w:szCs w:val="24"/>
              </w:rPr>
              <w:t>Document Author</w:t>
            </w:r>
          </w:p>
          <w:p w14:paraId="0543B473" w14:textId="2223A9C9" w:rsidR="00C43C1E" w:rsidRPr="001D3BBE" w:rsidRDefault="00A70766" w:rsidP="00615E5C">
            <w:pPr>
              <w:spacing w:after="0" w:line="240" w:lineRule="auto"/>
              <w:rPr>
                <w:rFonts w:cs="Tahoma"/>
                <w:szCs w:val="24"/>
              </w:rPr>
            </w:pPr>
            <w:r w:rsidRPr="008D2DB3">
              <w:rPr>
                <w:rFonts w:cs="Tahoma"/>
                <w:szCs w:val="24"/>
              </w:rPr>
              <w:t>I assert that this Certificate of Acceptance documentation is accurate and complete.</w:t>
            </w:r>
          </w:p>
        </w:tc>
        <w:tc>
          <w:tcPr>
            <w:tcW w:w="2880" w:type="dxa"/>
            <w:vAlign w:val="center"/>
          </w:tcPr>
          <w:p w14:paraId="47BA08C5" w14:textId="77777777" w:rsidR="00C43C1E" w:rsidRPr="001D3BBE" w:rsidRDefault="00C43C1E" w:rsidP="00615E5C">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46EF3606" w14:textId="77777777" w:rsidR="00C43C1E" w:rsidRPr="001D3BBE" w:rsidRDefault="00C43C1E" w:rsidP="00615E5C">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61F85074" w14:textId="77777777" w:rsidR="00C43C1E" w:rsidRPr="001D3BBE" w:rsidRDefault="00C43C1E" w:rsidP="00615E5C">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510C8916" w14:textId="0E336EE6" w:rsidR="00C43C1E" w:rsidRPr="001D3BBE" w:rsidRDefault="00C43C1E" w:rsidP="00615E5C">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C43C1E" w:rsidRPr="001D3BBE" w14:paraId="515087D8" w14:textId="77777777" w:rsidTr="00615E5C">
        <w:trPr>
          <w:cantSplit/>
        </w:trPr>
        <w:tc>
          <w:tcPr>
            <w:tcW w:w="11605" w:type="dxa"/>
          </w:tcPr>
          <w:p w14:paraId="708A7ECA" w14:textId="77777777" w:rsidR="00C43C1E" w:rsidRPr="001D3BBE" w:rsidRDefault="00C43C1E" w:rsidP="00615E5C">
            <w:pPr>
              <w:spacing w:after="0" w:line="240" w:lineRule="auto"/>
              <w:rPr>
                <w:rFonts w:cs="Tahoma"/>
                <w:b/>
                <w:bCs/>
                <w:szCs w:val="24"/>
              </w:rPr>
            </w:pPr>
            <w:r w:rsidRPr="001D3BBE">
              <w:rPr>
                <w:rFonts w:cs="Tahoma"/>
                <w:b/>
                <w:bCs/>
                <w:szCs w:val="24"/>
              </w:rPr>
              <w:t>Field Technician</w:t>
            </w:r>
          </w:p>
          <w:p w14:paraId="0C2F02E6" w14:textId="77777777" w:rsidR="00C43C1E" w:rsidRPr="001D3BBE" w:rsidRDefault="00C43C1E" w:rsidP="00615E5C">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028EDA3F" w14:textId="6937EF6B" w:rsidR="00C43C1E" w:rsidRPr="001D3BBE" w:rsidRDefault="00C43C1E" w:rsidP="00615E5C">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3E7CBA"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EA54500"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554CDFF"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16F5D91" w14:textId="77777777" w:rsidR="00A70766" w:rsidRPr="00C33018" w:rsidRDefault="00A70766" w:rsidP="00A70766">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58656AC7"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5BE2BBC"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2BA0A42A" w14:textId="77777777" w:rsidR="00A70766" w:rsidRPr="00C33018" w:rsidRDefault="00C43C1E" w:rsidP="00A70766">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CC6A311" w14:textId="77777777" w:rsidR="00A70766" w:rsidRPr="00C33018"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2E67706B" w14:textId="66323196" w:rsidR="00C43C1E" w:rsidRPr="001D3BBE" w:rsidRDefault="00C43C1E" w:rsidP="00615E5C">
            <w:pPr>
              <w:spacing w:after="0" w:line="240" w:lineRule="auto"/>
              <w:rPr>
                <w:rFonts w:cs="Tahoma"/>
                <w:szCs w:val="24"/>
              </w:rPr>
            </w:pPr>
          </w:p>
        </w:tc>
      </w:tr>
      <w:tr w:rsidR="00C43C1E" w:rsidRPr="001D3BBE" w14:paraId="5D749DDE" w14:textId="77777777" w:rsidTr="00615E5C">
        <w:trPr>
          <w:cantSplit/>
        </w:trPr>
        <w:tc>
          <w:tcPr>
            <w:tcW w:w="11605" w:type="dxa"/>
          </w:tcPr>
          <w:p w14:paraId="1978548B" w14:textId="77777777" w:rsidR="00C43C1E" w:rsidRPr="001D3BBE" w:rsidRDefault="00C43C1E" w:rsidP="00615E5C">
            <w:pPr>
              <w:spacing w:after="0" w:line="240" w:lineRule="auto"/>
              <w:rPr>
                <w:rFonts w:cs="Tahoma"/>
                <w:b/>
                <w:bCs/>
                <w:szCs w:val="24"/>
              </w:rPr>
            </w:pPr>
            <w:r w:rsidRPr="001D3BBE">
              <w:rPr>
                <w:rFonts w:cs="Tahoma"/>
                <w:b/>
                <w:bCs/>
                <w:szCs w:val="24"/>
              </w:rPr>
              <w:t>Responsible Person</w:t>
            </w:r>
          </w:p>
          <w:p w14:paraId="46944FB0" w14:textId="77777777" w:rsidR="00A82BB3" w:rsidRDefault="00A82BB3" w:rsidP="00D53014">
            <w:pPr>
              <w:pStyle w:val="TableParagraph"/>
              <w:spacing w:line="289" w:lineRule="exact"/>
              <w:rPr>
                <w:sz w:val="24"/>
              </w:rPr>
            </w:pPr>
            <w:r>
              <w:rPr>
                <w:sz w:val="24"/>
              </w:rPr>
              <w:t>I</w:t>
            </w:r>
            <w:r>
              <w:rPr>
                <w:spacing w:val="-3"/>
                <w:sz w:val="24"/>
              </w:rPr>
              <w:t xml:space="preserve"> </w:t>
            </w:r>
            <w:r>
              <w:rPr>
                <w:sz w:val="24"/>
              </w:rPr>
              <w:t>assert</w:t>
            </w:r>
            <w:r>
              <w:rPr>
                <w:spacing w:val="-2"/>
                <w:sz w:val="24"/>
              </w:rPr>
              <w:t xml:space="preserve"> </w:t>
            </w:r>
            <w:r>
              <w:rPr>
                <w:sz w:val="24"/>
              </w:rPr>
              <w:t>the</w:t>
            </w:r>
            <w:r>
              <w:rPr>
                <w:spacing w:val="-2"/>
                <w:sz w:val="24"/>
              </w:rPr>
              <w:t xml:space="preserve"> </w:t>
            </w:r>
            <w:r>
              <w:rPr>
                <w:sz w:val="24"/>
              </w:rPr>
              <w:t>following</w:t>
            </w:r>
            <w:r>
              <w:rPr>
                <w:spacing w:val="-4"/>
                <w:sz w:val="24"/>
              </w:rPr>
              <w:t xml:space="preserve"> </w:t>
            </w:r>
            <w:r>
              <w:rPr>
                <w:sz w:val="24"/>
              </w:rPr>
              <w:t>under</w:t>
            </w:r>
            <w:r>
              <w:rPr>
                <w:spacing w:val="-2"/>
                <w:sz w:val="24"/>
              </w:rPr>
              <w:t xml:space="preserve"> </w:t>
            </w:r>
            <w:r>
              <w:rPr>
                <w:sz w:val="24"/>
              </w:rPr>
              <w:t>penalty</w:t>
            </w:r>
            <w:r>
              <w:rPr>
                <w:spacing w:val="-3"/>
                <w:sz w:val="24"/>
              </w:rPr>
              <w:t xml:space="preserve"> </w:t>
            </w:r>
            <w:r>
              <w:rPr>
                <w:sz w:val="24"/>
              </w:rPr>
              <w:t>of</w:t>
            </w:r>
            <w:r>
              <w:rPr>
                <w:spacing w:val="-3"/>
                <w:sz w:val="24"/>
              </w:rPr>
              <w:t xml:space="preserve"> </w:t>
            </w:r>
            <w:r>
              <w:rPr>
                <w:sz w:val="24"/>
              </w:rPr>
              <w:t>perjury,</w:t>
            </w:r>
            <w:r>
              <w:rPr>
                <w:spacing w:val="-2"/>
                <w:sz w:val="24"/>
              </w:rPr>
              <w:t xml:space="preserve"> </w:t>
            </w:r>
            <w:r>
              <w:rPr>
                <w:sz w:val="24"/>
              </w:rPr>
              <w:t>under</w:t>
            </w:r>
            <w:r>
              <w:rPr>
                <w:spacing w:val="-2"/>
                <w:sz w:val="24"/>
              </w:rPr>
              <w:t xml:space="preserve"> </w:t>
            </w:r>
            <w:r>
              <w:rPr>
                <w:sz w:val="24"/>
              </w:rPr>
              <w:t>the</w:t>
            </w:r>
            <w:r>
              <w:rPr>
                <w:spacing w:val="-1"/>
                <w:sz w:val="24"/>
              </w:rPr>
              <w:t xml:space="preserve"> </w:t>
            </w:r>
            <w:r>
              <w:rPr>
                <w:sz w:val="24"/>
              </w:rPr>
              <w:t>laws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State</w:t>
            </w:r>
            <w:r>
              <w:rPr>
                <w:spacing w:val="-2"/>
                <w:sz w:val="24"/>
              </w:rPr>
              <w:t xml:space="preserve"> </w:t>
            </w:r>
            <w:r>
              <w:rPr>
                <w:sz w:val="24"/>
              </w:rPr>
              <w:t>of</w:t>
            </w:r>
            <w:r>
              <w:rPr>
                <w:spacing w:val="-1"/>
                <w:sz w:val="24"/>
              </w:rPr>
              <w:t xml:space="preserve"> </w:t>
            </w:r>
            <w:r>
              <w:rPr>
                <w:spacing w:val="-2"/>
                <w:sz w:val="24"/>
              </w:rPr>
              <w:t>California:</w:t>
            </w:r>
          </w:p>
          <w:p w14:paraId="7526DBC0" w14:textId="2353D8C2" w:rsidR="00C43C1E" w:rsidRPr="001D3BBE" w:rsidRDefault="00A82BB3" w:rsidP="00B944C0">
            <w:pPr>
              <w:spacing w:after="0" w:line="240" w:lineRule="auto"/>
              <w:rPr>
                <w:rFonts w:cs="Tahoma"/>
                <w:szCs w:val="24"/>
              </w:rPr>
            </w:pPr>
            <w:r>
              <w:t>I am</w:t>
            </w:r>
            <w:r>
              <w:rPr>
                <w:spacing w:val="-2"/>
              </w:rPr>
              <w:t xml:space="preserve"> </w:t>
            </w:r>
            <w:r>
              <w:t>the</w:t>
            </w:r>
            <w:r>
              <w:rPr>
                <w:spacing w:val="-1"/>
              </w:rPr>
              <w:t xml:space="preserve"> </w:t>
            </w:r>
            <w:r>
              <w:t>Field Technician,</w:t>
            </w:r>
            <w:r>
              <w:rPr>
                <w:spacing w:val="-2"/>
              </w:rPr>
              <w:t xml:space="preserve"> </w:t>
            </w:r>
            <w:r>
              <w:t>or</w:t>
            </w:r>
            <w:r>
              <w:rPr>
                <w:spacing w:val="-2"/>
              </w:rPr>
              <w:t xml:space="preserve"> </w:t>
            </w:r>
            <w:r>
              <w:t>the</w:t>
            </w:r>
            <w:r>
              <w:rPr>
                <w:spacing w:val="-2"/>
              </w:rPr>
              <w:t xml:space="preserve"> </w:t>
            </w:r>
            <w:r>
              <w:t>Field Technician</w:t>
            </w:r>
            <w:r>
              <w:rPr>
                <w:spacing w:val="-1"/>
              </w:rPr>
              <w:t xml:space="preserve"> </w:t>
            </w:r>
            <w:r>
              <w:t>is</w:t>
            </w:r>
            <w:r>
              <w:rPr>
                <w:spacing w:val="-1"/>
              </w:rPr>
              <w:t xml:space="preserve"> </w:t>
            </w:r>
            <w:r>
              <w:t>acting</w:t>
            </w:r>
            <w:r>
              <w:rPr>
                <w:spacing w:val="-1"/>
              </w:rPr>
              <w:t xml:space="preserve"> </w:t>
            </w:r>
            <w:r>
              <w:t>on</w:t>
            </w:r>
            <w:r>
              <w:rPr>
                <w:spacing w:val="-2"/>
              </w:rPr>
              <w:t xml:space="preserve"> </w:t>
            </w:r>
            <w:r>
              <w:t>my</w:t>
            </w:r>
            <w:r>
              <w:rPr>
                <w:spacing w:val="-2"/>
              </w:rPr>
              <w:t xml:space="preserve"> </w:t>
            </w:r>
            <w:r>
              <w:t>behalf</w:t>
            </w:r>
            <w:r>
              <w:rPr>
                <w:spacing w:val="-1"/>
              </w:rPr>
              <w:t xml:space="preserve"> </w:t>
            </w:r>
            <w:r>
              <w:t>as</w:t>
            </w:r>
            <w:r>
              <w:rPr>
                <w:spacing w:val="-2"/>
              </w:rPr>
              <w:t xml:space="preserve"> </w:t>
            </w:r>
            <w:r>
              <w:t>my</w:t>
            </w:r>
            <w:r>
              <w:rPr>
                <w:spacing w:val="-2"/>
              </w:rPr>
              <w:t xml:space="preserve"> </w:t>
            </w:r>
            <w:r>
              <w:t>employee</w:t>
            </w:r>
            <w:r>
              <w:rPr>
                <w:spacing w:val="-2"/>
              </w:rPr>
              <w:t xml:space="preserve"> </w:t>
            </w:r>
            <w:r>
              <w:t>or</w:t>
            </w:r>
            <w:r>
              <w:rPr>
                <w:spacing w:val="-1"/>
              </w:rPr>
              <w:t xml:space="preserve"> </w:t>
            </w:r>
            <w:r>
              <w:t>my</w:t>
            </w:r>
            <w:r>
              <w:rPr>
                <w:spacing w:val="-2"/>
              </w:rPr>
              <w:t xml:space="preserve"> </w:t>
            </w:r>
            <w:r>
              <w:t>agent</w:t>
            </w:r>
            <w:r>
              <w:rPr>
                <w:spacing w:val="-1"/>
              </w:rPr>
              <w:t xml:space="preserve"> </w:t>
            </w:r>
            <w:r>
              <w:t>and I have reviewed the information provided on this Certificate of Acceptance. I am eligible under Division 3 of the</w:t>
            </w:r>
            <w:r>
              <w:rPr>
                <w:spacing w:val="-1"/>
              </w:rPr>
              <w:t xml:space="preserve"> </w:t>
            </w:r>
            <w:r>
              <w:t>Business</w:t>
            </w:r>
            <w:r>
              <w:rPr>
                <w:spacing w:val="-1"/>
              </w:rPr>
              <w:t xml:space="preserve"> </w:t>
            </w:r>
            <w:r>
              <w:t>and</w:t>
            </w:r>
            <w:r>
              <w:rPr>
                <w:spacing w:val="-2"/>
              </w:rPr>
              <w:t xml:space="preserve"> </w:t>
            </w:r>
            <w:r>
              <w:t>Professions</w:t>
            </w:r>
            <w:r>
              <w:rPr>
                <w:spacing w:val="-2"/>
              </w:rPr>
              <w:t xml:space="preserve"> </w:t>
            </w:r>
            <w:r>
              <w:t>Code</w:t>
            </w:r>
            <w:r>
              <w:rPr>
                <w:spacing w:val="-1"/>
              </w:rPr>
              <w:t xml:space="preserve"> </w:t>
            </w:r>
            <w:r>
              <w:t>in the</w:t>
            </w:r>
            <w:r>
              <w:rPr>
                <w:spacing w:val="-2"/>
              </w:rPr>
              <w:t xml:space="preserve"> </w:t>
            </w:r>
            <w:r>
              <w:t>applicable</w:t>
            </w:r>
            <w:r>
              <w:rPr>
                <w:spacing w:val="-2"/>
              </w:rPr>
              <w:t xml:space="preserve"> </w:t>
            </w:r>
            <w:r>
              <w:t>classification to accept</w:t>
            </w:r>
            <w:r>
              <w:rPr>
                <w:spacing w:val="-2"/>
              </w:rPr>
              <w:t xml:space="preserve"> </w:t>
            </w:r>
            <w:r>
              <w:t>responsibility</w:t>
            </w:r>
            <w:r>
              <w:rPr>
                <w:spacing w:val="-2"/>
              </w:rPr>
              <w:t xml:space="preserve"> </w:t>
            </w:r>
            <w:r>
              <w:t>for</w:t>
            </w:r>
            <w:r>
              <w:rPr>
                <w:spacing w:val="-2"/>
              </w:rPr>
              <w:t xml:space="preserve"> </w:t>
            </w:r>
            <w:r>
              <w:t>the</w:t>
            </w:r>
            <w:r>
              <w:rPr>
                <w:spacing w:val="-1"/>
              </w:rPr>
              <w:t xml:space="preserve"> </w:t>
            </w:r>
            <w:r>
              <w:t>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w:t>
            </w:r>
            <w:r>
              <w:rPr>
                <w:spacing w:val="40"/>
              </w:rPr>
              <w:t xml:space="preserve"> </w:t>
            </w:r>
            <w:r>
              <w:t>or installation identified on this Certificate of Acceptance has been completed and is posted or made available with the building permit(s) issued for the building.</w:t>
            </w:r>
            <w:r w:rsidRPr="7A0425CF">
              <w:rPr>
                <w:szCs w:val="24"/>
              </w:rPr>
              <w:t xml:space="preserve"> I </w:t>
            </w:r>
            <w:r w:rsidRPr="39D915D2">
              <w:rPr>
                <w:szCs w:val="24"/>
              </w:rPr>
              <w:t>understand</w:t>
            </w:r>
            <w:r>
              <w:t xml:space="preserve"> that a completed, signed copy of this Certificate of Acceptance shall be posted, or made available with the building permit(s) issued for the building,</w:t>
            </w:r>
            <w:r>
              <w:rPr>
                <w:spacing w:val="-2"/>
              </w:rPr>
              <w:t xml:space="preserve"> </w:t>
            </w:r>
            <w:r>
              <w:t>and</w:t>
            </w:r>
            <w:r>
              <w:rPr>
                <w:spacing w:val="-2"/>
              </w:rPr>
              <w:t xml:space="preserve"> </w:t>
            </w:r>
            <w:r>
              <w:t>made</w:t>
            </w:r>
            <w:r>
              <w:rPr>
                <w:spacing w:val="-3"/>
              </w:rPr>
              <w:t xml:space="preserve"> </w:t>
            </w:r>
            <w:r>
              <w:t>available</w:t>
            </w:r>
            <w:r>
              <w:rPr>
                <w:spacing w:val="-3"/>
              </w:rPr>
              <w:t xml:space="preserve"> </w:t>
            </w:r>
            <w:r>
              <w:t>to</w:t>
            </w:r>
            <w:r>
              <w:rPr>
                <w:spacing w:val="-4"/>
              </w:rPr>
              <w:t xml:space="preserve"> </w:t>
            </w:r>
            <w:r>
              <w:t>the</w:t>
            </w:r>
            <w:r>
              <w:rPr>
                <w:spacing w:val="-3"/>
              </w:rPr>
              <w:t xml:space="preserve"> </w:t>
            </w:r>
            <w:r>
              <w:t>enforcement</w:t>
            </w:r>
            <w:r>
              <w:rPr>
                <w:spacing w:val="-3"/>
              </w:rPr>
              <w:t xml:space="preserve"> </w:t>
            </w:r>
            <w:r>
              <w:t>agency</w:t>
            </w:r>
            <w:r>
              <w:rPr>
                <w:spacing w:val="-2"/>
              </w:rPr>
              <w:t xml:space="preserve"> </w:t>
            </w:r>
            <w:r>
              <w:t>for</w:t>
            </w:r>
            <w:r>
              <w:rPr>
                <w:spacing w:val="-4"/>
              </w:rPr>
              <w:t xml:space="preserve"> </w:t>
            </w:r>
            <w:r>
              <w:t>all</w:t>
            </w:r>
            <w:r>
              <w:rPr>
                <w:spacing w:val="-4"/>
              </w:rPr>
              <w:t xml:space="preserve"> </w:t>
            </w:r>
            <w:r>
              <w:t>applicable</w:t>
            </w:r>
            <w:r>
              <w:rPr>
                <w:spacing w:val="-4"/>
              </w:rPr>
              <w:t xml:space="preserve"> </w:t>
            </w:r>
            <w:r>
              <w:t>inspections</w:t>
            </w:r>
            <w:r w:rsidRPr="39D915D2">
              <w:rPr>
                <w:szCs w:val="24"/>
              </w:rPr>
              <w:t>, and I will take the necessary steps to ensure this requirement is accomplished</w:t>
            </w:r>
            <w:r w:rsidRPr="7A0425CF">
              <w:rPr>
                <w:szCs w:val="24"/>
              </w:rPr>
              <w:t>.</w:t>
            </w:r>
            <w:r w:rsidRPr="7A0425CF">
              <w:rPr>
                <w:spacing w:val="40"/>
                <w:szCs w:val="24"/>
              </w:rPr>
              <w:t xml:space="preserve"> </w:t>
            </w:r>
            <w:r>
              <w:t>I</w:t>
            </w:r>
            <w:r>
              <w:rPr>
                <w:spacing w:val="-2"/>
              </w:rPr>
              <w:t xml:space="preserve"> </w:t>
            </w:r>
            <w:r>
              <w:t>understand</w:t>
            </w:r>
            <w:r>
              <w:rPr>
                <w:spacing w:val="-2"/>
              </w:rPr>
              <w:t xml:space="preserve"> </w:t>
            </w:r>
            <w:r>
              <w:t>that</w:t>
            </w:r>
            <w:r>
              <w:rPr>
                <w:spacing w:val="-3"/>
              </w:rPr>
              <w:t xml:space="preserve"> </w:t>
            </w:r>
            <w:r>
              <w:t>a</w:t>
            </w:r>
            <w:r w:rsidRPr="7A0425CF">
              <w:rPr>
                <w:szCs w:val="24"/>
              </w:rPr>
              <w:t xml:space="preserve"> </w:t>
            </w:r>
            <w:r>
              <w:t>signed</w:t>
            </w:r>
            <w:r w:rsidRPr="7A0425CF">
              <w:rPr>
                <w:spacing w:val="-1"/>
                <w:szCs w:val="24"/>
              </w:rPr>
              <w:t xml:space="preserve"> </w:t>
            </w:r>
            <w:r>
              <w:t>copy</w:t>
            </w:r>
            <w:r w:rsidRPr="7A0425CF">
              <w:rPr>
                <w:szCs w:val="24"/>
              </w:rPr>
              <w:t xml:space="preserve"> </w:t>
            </w:r>
            <w:r>
              <w:t>of</w:t>
            </w:r>
            <w:r w:rsidRPr="7A0425CF">
              <w:rPr>
                <w:szCs w:val="24"/>
              </w:rPr>
              <w:t xml:space="preserve"> </w:t>
            </w:r>
            <w:r>
              <w:t>this</w:t>
            </w:r>
            <w:r w:rsidRPr="7A0425CF">
              <w:rPr>
                <w:szCs w:val="24"/>
              </w:rPr>
              <w:t xml:space="preserve"> </w:t>
            </w:r>
            <w:r>
              <w:t>Certificate</w:t>
            </w:r>
            <w:r w:rsidRPr="7A0425CF">
              <w:rPr>
                <w:szCs w:val="24"/>
              </w:rPr>
              <w:t xml:space="preserve"> </w:t>
            </w:r>
            <w:r>
              <w:t>of</w:t>
            </w:r>
            <w:r w:rsidRPr="7A0425CF">
              <w:rPr>
                <w:spacing w:val="-1"/>
                <w:szCs w:val="24"/>
              </w:rPr>
              <w:t xml:space="preserve"> </w:t>
            </w:r>
            <w:r>
              <w:t>Acceptance</w:t>
            </w:r>
            <w:r w:rsidRPr="7A0425CF">
              <w:rPr>
                <w:szCs w:val="24"/>
              </w:rPr>
              <w:t xml:space="preserve"> </w:t>
            </w:r>
            <w:r>
              <w:t>is</w:t>
            </w:r>
            <w:r w:rsidRPr="7A0425CF">
              <w:rPr>
                <w:szCs w:val="24"/>
              </w:rPr>
              <w:t xml:space="preserve"> </w:t>
            </w:r>
            <w:r>
              <w:t>required</w:t>
            </w:r>
            <w:r w:rsidRPr="7A0425CF">
              <w:rPr>
                <w:spacing w:val="-1"/>
                <w:szCs w:val="24"/>
              </w:rPr>
              <w:t xml:space="preserve"> </w:t>
            </w:r>
            <w:r>
              <w:t>to</w:t>
            </w:r>
            <w:r w:rsidRPr="7A0425CF">
              <w:rPr>
                <w:spacing w:val="-1"/>
                <w:szCs w:val="24"/>
              </w:rPr>
              <w:t xml:space="preserve"> </w:t>
            </w:r>
            <w:r>
              <w:t>be</w:t>
            </w:r>
            <w:r w:rsidRPr="7A0425CF">
              <w:rPr>
                <w:spacing w:val="-1"/>
                <w:szCs w:val="24"/>
              </w:rPr>
              <w:t xml:space="preserve"> </w:t>
            </w:r>
            <w:r>
              <w:t>included</w:t>
            </w:r>
            <w:r w:rsidRPr="7A0425CF">
              <w:rPr>
                <w:szCs w:val="24"/>
              </w:rPr>
              <w:t xml:space="preserve"> </w:t>
            </w:r>
            <w:r>
              <w:t>with</w:t>
            </w:r>
            <w:r w:rsidRPr="7A0425CF">
              <w:rPr>
                <w:szCs w:val="24"/>
              </w:rPr>
              <w:t xml:space="preserve"> </w:t>
            </w:r>
            <w:r>
              <w:t>the</w:t>
            </w:r>
            <w:r w:rsidRPr="7A0425CF">
              <w:rPr>
                <w:szCs w:val="24"/>
              </w:rPr>
              <w:t xml:space="preserve"> </w:t>
            </w:r>
            <w:r>
              <w:t>documentation</w:t>
            </w:r>
            <w:r w:rsidRPr="7A0425CF">
              <w:rPr>
                <w:spacing w:val="-1"/>
                <w:szCs w:val="24"/>
              </w:rPr>
              <w:t xml:space="preserve"> </w:t>
            </w:r>
            <w:r>
              <w:t>the</w:t>
            </w:r>
            <w:r w:rsidRPr="7A0425CF">
              <w:rPr>
                <w:spacing w:val="-1"/>
                <w:szCs w:val="24"/>
              </w:rPr>
              <w:t xml:space="preserve"> </w:t>
            </w:r>
            <w:r>
              <w:t>builder provides</w:t>
            </w:r>
            <w:r w:rsidRPr="7A0425CF">
              <w:rPr>
                <w:spacing w:val="-2"/>
                <w:szCs w:val="24"/>
              </w:rPr>
              <w:t xml:space="preserve"> </w:t>
            </w:r>
            <w:r>
              <w:t>to</w:t>
            </w:r>
            <w:r w:rsidRPr="7A0425CF">
              <w:rPr>
                <w:spacing w:val="-2"/>
                <w:szCs w:val="24"/>
              </w:rPr>
              <w:t xml:space="preserve"> </w:t>
            </w:r>
            <w:r>
              <w:t>the</w:t>
            </w:r>
            <w:r w:rsidRPr="7A0425CF">
              <w:rPr>
                <w:spacing w:val="-2"/>
                <w:szCs w:val="24"/>
              </w:rPr>
              <w:t xml:space="preserve"> </w:t>
            </w:r>
            <w:r>
              <w:t>building owner</w:t>
            </w:r>
            <w:r w:rsidRPr="7A0425CF">
              <w:rPr>
                <w:spacing w:val="-2"/>
                <w:szCs w:val="24"/>
              </w:rPr>
              <w:t xml:space="preserve"> </w:t>
            </w:r>
            <w:r>
              <w:t>at</w:t>
            </w:r>
            <w:r w:rsidRPr="7A0425CF">
              <w:rPr>
                <w:spacing w:val="-2"/>
                <w:szCs w:val="24"/>
              </w:rPr>
              <w:t xml:space="preserve"> occupancy</w:t>
            </w:r>
            <w:r w:rsidRPr="39D915D2">
              <w:rPr>
                <w:szCs w:val="24"/>
              </w:rPr>
              <w:t>, and I will take the necessary steps to ensure this requirement is accomplished</w:t>
            </w:r>
            <w:r w:rsidRPr="7A0425CF">
              <w:rPr>
                <w:spacing w:val="-2"/>
                <w:szCs w:val="24"/>
              </w:rPr>
              <w:t>.</w:t>
            </w:r>
          </w:p>
        </w:tc>
        <w:tc>
          <w:tcPr>
            <w:tcW w:w="2880" w:type="dxa"/>
            <w:vAlign w:val="center"/>
          </w:tcPr>
          <w:p w14:paraId="7B6AABC6"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64CBAA6"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08A1458E" w14:textId="77777777" w:rsidR="00A70766" w:rsidRPr="00C33018" w:rsidRDefault="00A70766" w:rsidP="00A70766">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DF6047F"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217408C"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61140E7A" w14:textId="77777777" w:rsidR="00C43C1E" w:rsidRPr="001D3BBE" w:rsidRDefault="00C43C1E"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597C536F" w14:textId="77777777" w:rsidR="00A70766" w:rsidRPr="00C33018"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B5A2CC7" w14:textId="77777777" w:rsidR="00C43C1E" w:rsidRPr="001D3BBE" w:rsidRDefault="00C43C1E" w:rsidP="00615E5C">
            <w:pPr>
              <w:spacing w:after="0" w:line="240" w:lineRule="auto"/>
              <w:rPr>
                <w:rFonts w:cs="Tahoma"/>
                <w:szCs w:val="24"/>
              </w:rPr>
            </w:pPr>
          </w:p>
        </w:tc>
      </w:tr>
    </w:tbl>
    <w:p w14:paraId="296D523B" w14:textId="77777777" w:rsidR="00923FE7" w:rsidRPr="00EA75EE" w:rsidRDefault="00923FE7" w:rsidP="00744FD3">
      <w:pPr>
        <w:spacing w:after="0" w:line="240" w:lineRule="auto"/>
        <w:contextualSpacing/>
        <w:rPr>
          <w:rFonts w:cs="Tahoma"/>
          <w:sz w:val="2"/>
          <w:szCs w:val="2"/>
        </w:rPr>
      </w:pPr>
    </w:p>
    <w:sectPr w:rsidR="00923FE7" w:rsidRPr="00EA75EE" w:rsidSect="008639F1">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888F4" w14:textId="77777777" w:rsidR="00082D48" w:rsidRDefault="00082D48" w:rsidP="006D39A2">
      <w:pPr>
        <w:spacing w:after="0" w:line="240" w:lineRule="auto"/>
      </w:pPr>
      <w:r>
        <w:separator/>
      </w:r>
    </w:p>
  </w:endnote>
  <w:endnote w:type="continuationSeparator" w:id="0">
    <w:p w14:paraId="63E8811E" w14:textId="77777777" w:rsidR="00082D48" w:rsidRDefault="00082D48" w:rsidP="006D39A2">
      <w:pPr>
        <w:spacing w:after="0" w:line="240" w:lineRule="auto"/>
      </w:pPr>
      <w:r>
        <w:continuationSeparator/>
      </w:r>
    </w:p>
  </w:endnote>
  <w:endnote w:type="continuationNotice" w:id="1">
    <w:p w14:paraId="5DD4485D" w14:textId="77777777" w:rsidR="00082D48" w:rsidRDefault="00082D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FBCCDA7"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41E74">
      <w:rPr>
        <w:rFonts w:cs="Tahoma"/>
        <w:szCs w:val="24"/>
      </w:rPr>
      <w:t>January 1,</w:t>
    </w:r>
    <w:r w:rsidR="009A48B5" w:rsidRPr="00176C5A">
      <w:rPr>
        <w:rFonts w:cs="Tahoma"/>
        <w:szCs w:val="24"/>
      </w:rPr>
      <w:t xml:space="preserve"> 202</w:t>
    </w:r>
    <w:r w:rsidR="00A41E74">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D2E22" w14:textId="77777777" w:rsidR="00082D48" w:rsidRDefault="00082D48" w:rsidP="006D39A2">
      <w:pPr>
        <w:spacing w:after="0" w:line="240" w:lineRule="auto"/>
      </w:pPr>
      <w:r>
        <w:separator/>
      </w:r>
    </w:p>
  </w:footnote>
  <w:footnote w:type="continuationSeparator" w:id="0">
    <w:p w14:paraId="3262E1B2" w14:textId="77777777" w:rsidR="00082D48" w:rsidRDefault="00082D48" w:rsidP="006D39A2">
      <w:pPr>
        <w:spacing w:after="0" w:line="240" w:lineRule="auto"/>
      </w:pPr>
      <w:r>
        <w:continuationSeparator/>
      </w:r>
    </w:p>
  </w:footnote>
  <w:footnote w:type="continuationNotice" w:id="1">
    <w:p w14:paraId="4473054B" w14:textId="77777777" w:rsidR="00082D48" w:rsidRDefault="00082D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0D45A541" w:rsidR="009A48B5" w:rsidRDefault="00C4116B" w:rsidP="00810959">
    <w:pPr>
      <w:tabs>
        <w:tab w:val="left" w:pos="810"/>
        <w:tab w:val="left" w:pos="3690"/>
        <w:tab w:val="left" w:pos="7470"/>
      </w:tabs>
      <w:suppressAutoHyphens/>
      <w:spacing w:after="0" w:line="240" w:lineRule="auto"/>
      <w:ind w:left="90" w:right="162"/>
      <w:rPr>
        <w:rFonts w:eastAsia="Times New Roman" w:cs="Tahoma"/>
        <w:szCs w:val="24"/>
      </w:rPr>
    </w:pPr>
    <w:r>
      <w:rPr>
        <w:noProof/>
      </w:rPr>
      <w:drawing>
        <wp:anchor distT="0" distB="0" distL="114300" distR="114300" simplePos="0" relativeHeight="251659264" behindDoc="1" locked="0" layoutInCell="1" allowOverlap="1" wp14:anchorId="43E15C2B" wp14:editId="1B8DF5D1">
          <wp:simplePos x="0" y="0"/>
          <wp:positionH relativeFrom="column">
            <wp:posOffset>-45965</wp:posOffset>
          </wp:positionH>
          <wp:positionV relativeFrom="paragraph">
            <wp:posOffset>-132026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A41E74">
      <w:rPr>
        <w:rFonts w:eastAsia="Times New Roman" w:cs="Tahoma"/>
        <w:b/>
        <w:szCs w:val="24"/>
      </w:rPr>
      <w:t>DAYLIGHTING CONTROL</w:t>
    </w:r>
    <w:r w:rsidR="008D2DB3">
      <w:rPr>
        <w:rFonts w:eastAsia="Times New Roman" w:cs="Tahoma"/>
        <w:b/>
        <w:szCs w:val="24"/>
      </w:rPr>
      <w:t>S</w:t>
    </w:r>
    <w:r w:rsidR="005B6BE0">
      <w:rPr>
        <w:rFonts w:eastAsia="Times New Roman" w:cs="Tahoma"/>
        <w:szCs w:val="24"/>
      </w:rPr>
      <w:tab/>
    </w:r>
    <w:r w:rsidR="009A48B5">
      <w:rPr>
        <w:rFonts w:eastAsia="Times New Roman" w:cs="Tahoma"/>
        <w:szCs w:val="24"/>
      </w:rPr>
      <w:t>20</w:t>
    </w:r>
    <w:r w:rsidR="00834C81">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A41E74">
      <w:rPr>
        <w:rFonts w:eastAsia="Times New Roman" w:cs="Tahoma"/>
        <w:szCs w:val="24"/>
      </w:rPr>
      <w:t>LTI</w:t>
    </w:r>
    <w:r w:rsidR="009A48B5" w:rsidRPr="00A36C9C">
      <w:rPr>
        <w:rFonts w:eastAsia="Times New Roman" w:cs="Tahoma"/>
        <w:szCs w:val="24"/>
      </w:rPr>
      <w:t>-0</w:t>
    </w:r>
    <w:r w:rsidR="00A41E74">
      <w:rPr>
        <w:rFonts w:eastAsia="Times New Roman" w:cs="Tahoma"/>
        <w:szCs w:val="24"/>
      </w:rPr>
      <w:t>3</w:t>
    </w:r>
    <w:r w:rsidR="009A48B5" w:rsidRPr="00A36C9C">
      <w:rPr>
        <w:rFonts w:eastAsia="Times New Roman" w:cs="Tahoma"/>
        <w:szCs w:val="24"/>
      </w:rPr>
      <w:t>-A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4F0E15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D760F3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07A5B7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DCED7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402229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44884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CB831B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C218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EE76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D297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54FF9"/>
    <w:multiLevelType w:val="multilevel"/>
    <w:tmpl w:val="B070252E"/>
    <w:numStyleLink w:val="BulletLetterList"/>
  </w:abstractNum>
  <w:abstractNum w:abstractNumId="3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42430536">
    <w:abstractNumId w:val="18"/>
  </w:num>
  <w:num w:numId="2" w16cid:durableId="1923295458">
    <w:abstractNumId w:val="23"/>
  </w:num>
  <w:num w:numId="3" w16cid:durableId="2005546117">
    <w:abstractNumId w:val="15"/>
  </w:num>
  <w:num w:numId="4" w16cid:durableId="1036465613">
    <w:abstractNumId w:val="12"/>
  </w:num>
  <w:num w:numId="5" w16cid:durableId="1790203746">
    <w:abstractNumId w:val="25"/>
  </w:num>
  <w:num w:numId="6" w16cid:durableId="1147698597">
    <w:abstractNumId w:val="26"/>
  </w:num>
  <w:num w:numId="7" w16cid:durableId="1387991294">
    <w:abstractNumId w:val="28"/>
  </w:num>
  <w:num w:numId="8" w16cid:durableId="1303462025">
    <w:abstractNumId w:val="27"/>
  </w:num>
  <w:num w:numId="9" w16cid:durableId="176123496">
    <w:abstractNumId w:val="16"/>
  </w:num>
  <w:num w:numId="10" w16cid:durableId="2038657380">
    <w:abstractNumId w:val="29"/>
  </w:num>
  <w:num w:numId="11" w16cid:durableId="1855074159">
    <w:abstractNumId w:val="19"/>
  </w:num>
  <w:num w:numId="12" w16cid:durableId="1357072361">
    <w:abstractNumId w:val="24"/>
  </w:num>
  <w:num w:numId="13" w16cid:durableId="2003697729">
    <w:abstractNumId w:val="22"/>
  </w:num>
  <w:num w:numId="14" w16cid:durableId="1020471793">
    <w:abstractNumId w:val="14"/>
  </w:num>
  <w:num w:numId="15" w16cid:durableId="577178877">
    <w:abstractNumId w:val="10"/>
  </w:num>
  <w:num w:numId="16" w16cid:durableId="738476973">
    <w:abstractNumId w:val="32"/>
  </w:num>
  <w:num w:numId="17" w16cid:durableId="945230804">
    <w:abstractNumId w:val="30"/>
  </w:num>
  <w:num w:numId="18" w16cid:durableId="800878289">
    <w:abstractNumId w:val="13"/>
  </w:num>
  <w:num w:numId="19" w16cid:durableId="2010327319">
    <w:abstractNumId w:val="17"/>
  </w:num>
  <w:num w:numId="20" w16cid:durableId="1335449201">
    <w:abstractNumId w:val="20"/>
  </w:num>
  <w:num w:numId="21" w16cid:durableId="381179968">
    <w:abstractNumId w:val="11"/>
  </w:num>
  <w:num w:numId="22" w16cid:durableId="1851292908">
    <w:abstractNumId w:val="33"/>
  </w:num>
  <w:num w:numId="23" w16cid:durableId="1872955750">
    <w:abstractNumId w:val="31"/>
  </w:num>
  <w:num w:numId="24" w16cid:durableId="750853305">
    <w:abstractNumId w:val="21"/>
  </w:num>
  <w:num w:numId="25" w16cid:durableId="1337804192">
    <w:abstractNumId w:val="9"/>
  </w:num>
  <w:num w:numId="26" w16cid:durableId="1809787549">
    <w:abstractNumId w:val="7"/>
  </w:num>
  <w:num w:numId="27" w16cid:durableId="2143379960">
    <w:abstractNumId w:val="6"/>
  </w:num>
  <w:num w:numId="28" w16cid:durableId="1699965099">
    <w:abstractNumId w:val="5"/>
  </w:num>
  <w:num w:numId="29" w16cid:durableId="1699963989">
    <w:abstractNumId w:val="4"/>
  </w:num>
  <w:num w:numId="30" w16cid:durableId="1357346049">
    <w:abstractNumId w:val="8"/>
  </w:num>
  <w:num w:numId="31" w16cid:durableId="327363357">
    <w:abstractNumId w:val="3"/>
  </w:num>
  <w:num w:numId="32" w16cid:durableId="237447254">
    <w:abstractNumId w:val="2"/>
  </w:num>
  <w:num w:numId="33" w16cid:durableId="413748760">
    <w:abstractNumId w:val="1"/>
  </w:num>
  <w:num w:numId="34" w16cid:durableId="56067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200"/>
    <w:rsid w:val="00002256"/>
    <w:rsid w:val="00003B84"/>
    <w:rsid w:val="0000503A"/>
    <w:rsid w:val="00006218"/>
    <w:rsid w:val="00007A2C"/>
    <w:rsid w:val="00007B1E"/>
    <w:rsid w:val="00012EAC"/>
    <w:rsid w:val="00015937"/>
    <w:rsid w:val="00015C84"/>
    <w:rsid w:val="00016749"/>
    <w:rsid w:val="00016D46"/>
    <w:rsid w:val="00017B4D"/>
    <w:rsid w:val="00017EBC"/>
    <w:rsid w:val="00024AFB"/>
    <w:rsid w:val="00025223"/>
    <w:rsid w:val="00025A81"/>
    <w:rsid w:val="00025EC8"/>
    <w:rsid w:val="00026D27"/>
    <w:rsid w:val="000272E4"/>
    <w:rsid w:val="00030FB5"/>
    <w:rsid w:val="00031A2B"/>
    <w:rsid w:val="00032E01"/>
    <w:rsid w:val="0003526D"/>
    <w:rsid w:val="0003678F"/>
    <w:rsid w:val="0003699B"/>
    <w:rsid w:val="00041846"/>
    <w:rsid w:val="000420CC"/>
    <w:rsid w:val="0004213E"/>
    <w:rsid w:val="0004284E"/>
    <w:rsid w:val="000436E9"/>
    <w:rsid w:val="00044056"/>
    <w:rsid w:val="00046F65"/>
    <w:rsid w:val="00047422"/>
    <w:rsid w:val="0005092D"/>
    <w:rsid w:val="000514E2"/>
    <w:rsid w:val="00051A83"/>
    <w:rsid w:val="000521CE"/>
    <w:rsid w:val="00052A73"/>
    <w:rsid w:val="00053A66"/>
    <w:rsid w:val="000608E6"/>
    <w:rsid w:val="0006182D"/>
    <w:rsid w:val="0006480C"/>
    <w:rsid w:val="00064A11"/>
    <w:rsid w:val="00065B10"/>
    <w:rsid w:val="00066826"/>
    <w:rsid w:val="00067648"/>
    <w:rsid w:val="00071D1D"/>
    <w:rsid w:val="000723FD"/>
    <w:rsid w:val="00073073"/>
    <w:rsid w:val="000734A3"/>
    <w:rsid w:val="00074D39"/>
    <w:rsid w:val="000762FA"/>
    <w:rsid w:val="0007697D"/>
    <w:rsid w:val="00077ABC"/>
    <w:rsid w:val="00082D48"/>
    <w:rsid w:val="00083B77"/>
    <w:rsid w:val="00083CDB"/>
    <w:rsid w:val="00083E1C"/>
    <w:rsid w:val="0008436B"/>
    <w:rsid w:val="000867D4"/>
    <w:rsid w:val="00086DC5"/>
    <w:rsid w:val="00087A9B"/>
    <w:rsid w:val="000907FD"/>
    <w:rsid w:val="00091947"/>
    <w:rsid w:val="00095D5C"/>
    <w:rsid w:val="000962B6"/>
    <w:rsid w:val="00096807"/>
    <w:rsid w:val="00096B82"/>
    <w:rsid w:val="00096DFB"/>
    <w:rsid w:val="000A1A9D"/>
    <w:rsid w:val="000A22C1"/>
    <w:rsid w:val="000A2BCF"/>
    <w:rsid w:val="000A3DF1"/>
    <w:rsid w:val="000A5764"/>
    <w:rsid w:val="000A6E54"/>
    <w:rsid w:val="000B0D31"/>
    <w:rsid w:val="000B1DC9"/>
    <w:rsid w:val="000B20CF"/>
    <w:rsid w:val="000B3495"/>
    <w:rsid w:val="000B4BB0"/>
    <w:rsid w:val="000B5AD7"/>
    <w:rsid w:val="000B5B5F"/>
    <w:rsid w:val="000C0748"/>
    <w:rsid w:val="000C23D2"/>
    <w:rsid w:val="000C26B3"/>
    <w:rsid w:val="000C3272"/>
    <w:rsid w:val="000C412C"/>
    <w:rsid w:val="000D1AB2"/>
    <w:rsid w:val="000D20B0"/>
    <w:rsid w:val="000D575C"/>
    <w:rsid w:val="000E0853"/>
    <w:rsid w:val="000E1571"/>
    <w:rsid w:val="000E3192"/>
    <w:rsid w:val="000E4044"/>
    <w:rsid w:val="000E6F92"/>
    <w:rsid w:val="000F2270"/>
    <w:rsid w:val="000F3B84"/>
    <w:rsid w:val="000F3FCF"/>
    <w:rsid w:val="000F5AD1"/>
    <w:rsid w:val="0010246E"/>
    <w:rsid w:val="001028B2"/>
    <w:rsid w:val="00103779"/>
    <w:rsid w:val="00103876"/>
    <w:rsid w:val="00104DB5"/>
    <w:rsid w:val="0010653D"/>
    <w:rsid w:val="00106555"/>
    <w:rsid w:val="001069A9"/>
    <w:rsid w:val="00112170"/>
    <w:rsid w:val="001154E8"/>
    <w:rsid w:val="00115543"/>
    <w:rsid w:val="00120856"/>
    <w:rsid w:val="001215C3"/>
    <w:rsid w:val="00121BBE"/>
    <w:rsid w:val="0012251E"/>
    <w:rsid w:val="00123CD3"/>
    <w:rsid w:val="00124A08"/>
    <w:rsid w:val="00127E27"/>
    <w:rsid w:val="00130165"/>
    <w:rsid w:val="0013088A"/>
    <w:rsid w:val="001315D4"/>
    <w:rsid w:val="00134DE4"/>
    <w:rsid w:val="0013595C"/>
    <w:rsid w:val="00135DD7"/>
    <w:rsid w:val="00136196"/>
    <w:rsid w:val="001419B5"/>
    <w:rsid w:val="001429C5"/>
    <w:rsid w:val="00142C9E"/>
    <w:rsid w:val="00142E96"/>
    <w:rsid w:val="0014330A"/>
    <w:rsid w:val="001462B5"/>
    <w:rsid w:val="00146AA6"/>
    <w:rsid w:val="0014769E"/>
    <w:rsid w:val="00151565"/>
    <w:rsid w:val="00153C34"/>
    <w:rsid w:val="00155929"/>
    <w:rsid w:val="00157D52"/>
    <w:rsid w:val="00160D6D"/>
    <w:rsid w:val="0016236E"/>
    <w:rsid w:val="00166136"/>
    <w:rsid w:val="00172108"/>
    <w:rsid w:val="00172678"/>
    <w:rsid w:val="00176158"/>
    <w:rsid w:val="00176252"/>
    <w:rsid w:val="00176C5A"/>
    <w:rsid w:val="00177F50"/>
    <w:rsid w:val="001818A2"/>
    <w:rsid w:val="0018222B"/>
    <w:rsid w:val="00182340"/>
    <w:rsid w:val="00182624"/>
    <w:rsid w:val="001826A9"/>
    <w:rsid w:val="00194350"/>
    <w:rsid w:val="001A1251"/>
    <w:rsid w:val="001A17CB"/>
    <w:rsid w:val="001A1D72"/>
    <w:rsid w:val="001A3B48"/>
    <w:rsid w:val="001A57D6"/>
    <w:rsid w:val="001A7EFA"/>
    <w:rsid w:val="001A7F1C"/>
    <w:rsid w:val="001B1C66"/>
    <w:rsid w:val="001B224A"/>
    <w:rsid w:val="001B5A0D"/>
    <w:rsid w:val="001B68C4"/>
    <w:rsid w:val="001C0784"/>
    <w:rsid w:val="001C150C"/>
    <w:rsid w:val="001C21D2"/>
    <w:rsid w:val="001C288D"/>
    <w:rsid w:val="001C7B44"/>
    <w:rsid w:val="001C7FCB"/>
    <w:rsid w:val="001D0153"/>
    <w:rsid w:val="001D0623"/>
    <w:rsid w:val="001D3B29"/>
    <w:rsid w:val="001D3BBE"/>
    <w:rsid w:val="001D52FA"/>
    <w:rsid w:val="001D5820"/>
    <w:rsid w:val="001D58BE"/>
    <w:rsid w:val="001D619A"/>
    <w:rsid w:val="001E01D4"/>
    <w:rsid w:val="001E09F9"/>
    <w:rsid w:val="001E5CD5"/>
    <w:rsid w:val="001F0CB1"/>
    <w:rsid w:val="001F4203"/>
    <w:rsid w:val="001F42EF"/>
    <w:rsid w:val="001F5AAD"/>
    <w:rsid w:val="001F783D"/>
    <w:rsid w:val="00200CCF"/>
    <w:rsid w:val="00201395"/>
    <w:rsid w:val="0020191B"/>
    <w:rsid w:val="0020275F"/>
    <w:rsid w:val="0020472A"/>
    <w:rsid w:val="0020595F"/>
    <w:rsid w:val="00210DF6"/>
    <w:rsid w:val="002120EB"/>
    <w:rsid w:val="0021289D"/>
    <w:rsid w:val="00213D14"/>
    <w:rsid w:val="00216509"/>
    <w:rsid w:val="0021663A"/>
    <w:rsid w:val="00216E8A"/>
    <w:rsid w:val="00217D54"/>
    <w:rsid w:val="00217D86"/>
    <w:rsid w:val="00221517"/>
    <w:rsid w:val="00221A61"/>
    <w:rsid w:val="00224670"/>
    <w:rsid w:val="00224962"/>
    <w:rsid w:val="00227032"/>
    <w:rsid w:val="00230484"/>
    <w:rsid w:val="002306BE"/>
    <w:rsid w:val="00230FD5"/>
    <w:rsid w:val="0023179A"/>
    <w:rsid w:val="002332E7"/>
    <w:rsid w:val="00235248"/>
    <w:rsid w:val="00235463"/>
    <w:rsid w:val="00236DAE"/>
    <w:rsid w:val="00236E01"/>
    <w:rsid w:val="0024609A"/>
    <w:rsid w:val="0025226B"/>
    <w:rsid w:val="002530EA"/>
    <w:rsid w:val="00253218"/>
    <w:rsid w:val="002537CF"/>
    <w:rsid w:val="00254683"/>
    <w:rsid w:val="00256E53"/>
    <w:rsid w:val="00256F4E"/>
    <w:rsid w:val="0026155D"/>
    <w:rsid w:val="00262B2A"/>
    <w:rsid w:val="00265170"/>
    <w:rsid w:val="00266205"/>
    <w:rsid w:val="002710D2"/>
    <w:rsid w:val="002713B6"/>
    <w:rsid w:val="002730F7"/>
    <w:rsid w:val="00275091"/>
    <w:rsid w:val="0027527B"/>
    <w:rsid w:val="00280646"/>
    <w:rsid w:val="002825AA"/>
    <w:rsid w:val="00283CE7"/>
    <w:rsid w:val="00283D56"/>
    <w:rsid w:val="00284DB6"/>
    <w:rsid w:val="00285258"/>
    <w:rsid w:val="002906DE"/>
    <w:rsid w:val="00291C16"/>
    <w:rsid w:val="00291ECE"/>
    <w:rsid w:val="00294E2C"/>
    <w:rsid w:val="00296BDA"/>
    <w:rsid w:val="002A257E"/>
    <w:rsid w:val="002A3E90"/>
    <w:rsid w:val="002A4E22"/>
    <w:rsid w:val="002A564F"/>
    <w:rsid w:val="002A757C"/>
    <w:rsid w:val="002A7F38"/>
    <w:rsid w:val="002B44A1"/>
    <w:rsid w:val="002B59F4"/>
    <w:rsid w:val="002B6E7B"/>
    <w:rsid w:val="002B79BF"/>
    <w:rsid w:val="002C17B6"/>
    <w:rsid w:val="002C511F"/>
    <w:rsid w:val="002C794D"/>
    <w:rsid w:val="002C7FA7"/>
    <w:rsid w:val="002D069A"/>
    <w:rsid w:val="002D3494"/>
    <w:rsid w:val="002D6990"/>
    <w:rsid w:val="002D7756"/>
    <w:rsid w:val="002D7E00"/>
    <w:rsid w:val="002E106F"/>
    <w:rsid w:val="002E149E"/>
    <w:rsid w:val="002E157F"/>
    <w:rsid w:val="002E6E51"/>
    <w:rsid w:val="002E77B9"/>
    <w:rsid w:val="002F08AB"/>
    <w:rsid w:val="002F10AA"/>
    <w:rsid w:val="002F55D9"/>
    <w:rsid w:val="002F6FCC"/>
    <w:rsid w:val="003014F6"/>
    <w:rsid w:val="003041F9"/>
    <w:rsid w:val="003052E7"/>
    <w:rsid w:val="00306180"/>
    <w:rsid w:val="0030795E"/>
    <w:rsid w:val="003121EF"/>
    <w:rsid w:val="00314E1C"/>
    <w:rsid w:val="0031511A"/>
    <w:rsid w:val="003212EC"/>
    <w:rsid w:val="00322FB2"/>
    <w:rsid w:val="00323830"/>
    <w:rsid w:val="0032525C"/>
    <w:rsid w:val="003257D3"/>
    <w:rsid w:val="00327CE0"/>
    <w:rsid w:val="003338FD"/>
    <w:rsid w:val="003365EB"/>
    <w:rsid w:val="00337E9A"/>
    <w:rsid w:val="00344DC6"/>
    <w:rsid w:val="003459B3"/>
    <w:rsid w:val="00350070"/>
    <w:rsid w:val="0035044B"/>
    <w:rsid w:val="00350C92"/>
    <w:rsid w:val="0035120B"/>
    <w:rsid w:val="00351787"/>
    <w:rsid w:val="0035288D"/>
    <w:rsid w:val="00354987"/>
    <w:rsid w:val="0035503A"/>
    <w:rsid w:val="0035625A"/>
    <w:rsid w:val="003564BB"/>
    <w:rsid w:val="00357A92"/>
    <w:rsid w:val="00357BDC"/>
    <w:rsid w:val="00362128"/>
    <w:rsid w:val="00365CB9"/>
    <w:rsid w:val="00366F7E"/>
    <w:rsid w:val="0037058F"/>
    <w:rsid w:val="003705A8"/>
    <w:rsid w:val="00370DF4"/>
    <w:rsid w:val="00380A33"/>
    <w:rsid w:val="00381CA9"/>
    <w:rsid w:val="00382703"/>
    <w:rsid w:val="00385126"/>
    <w:rsid w:val="00386887"/>
    <w:rsid w:val="003879F6"/>
    <w:rsid w:val="0039273E"/>
    <w:rsid w:val="00395EF1"/>
    <w:rsid w:val="0039711A"/>
    <w:rsid w:val="0039788D"/>
    <w:rsid w:val="003A168E"/>
    <w:rsid w:val="003A2B5D"/>
    <w:rsid w:val="003A2C69"/>
    <w:rsid w:val="003A4B4F"/>
    <w:rsid w:val="003A50BD"/>
    <w:rsid w:val="003A7CDB"/>
    <w:rsid w:val="003B19EF"/>
    <w:rsid w:val="003B1BB9"/>
    <w:rsid w:val="003C4E08"/>
    <w:rsid w:val="003C5A58"/>
    <w:rsid w:val="003D089F"/>
    <w:rsid w:val="003D2C44"/>
    <w:rsid w:val="003D3CF5"/>
    <w:rsid w:val="003D5135"/>
    <w:rsid w:val="003D54BF"/>
    <w:rsid w:val="003D6444"/>
    <w:rsid w:val="003E007E"/>
    <w:rsid w:val="003E0E3B"/>
    <w:rsid w:val="003E219A"/>
    <w:rsid w:val="003E2603"/>
    <w:rsid w:val="003E2C44"/>
    <w:rsid w:val="003E39F4"/>
    <w:rsid w:val="003E482B"/>
    <w:rsid w:val="003E7352"/>
    <w:rsid w:val="003E7CBA"/>
    <w:rsid w:val="003F0E01"/>
    <w:rsid w:val="003F0FB8"/>
    <w:rsid w:val="003F179D"/>
    <w:rsid w:val="003F3C05"/>
    <w:rsid w:val="003F3E83"/>
    <w:rsid w:val="003F4025"/>
    <w:rsid w:val="003F6463"/>
    <w:rsid w:val="00400E72"/>
    <w:rsid w:val="00400E78"/>
    <w:rsid w:val="00401117"/>
    <w:rsid w:val="00401133"/>
    <w:rsid w:val="00407FC7"/>
    <w:rsid w:val="00410D52"/>
    <w:rsid w:val="00412177"/>
    <w:rsid w:val="00414440"/>
    <w:rsid w:val="00414B3D"/>
    <w:rsid w:val="0041775E"/>
    <w:rsid w:val="00421197"/>
    <w:rsid w:val="00424A14"/>
    <w:rsid w:val="00424C20"/>
    <w:rsid w:val="0042602C"/>
    <w:rsid w:val="00426591"/>
    <w:rsid w:val="00430A84"/>
    <w:rsid w:val="00431790"/>
    <w:rsid w:val="00431865"/>
    <w:rsid w:val="00434A25"/>
    <w:rsid w:val="00436BC4"/>
    <w:rsid w:val="00436F09"/>
    <w:rsid w:val="00436F6E"/>
    <w:rsid w:val="0043717B"/>
    <w:rsid w:val="0043754C"/>
    <w:rsid w:val="00437842"/>
    <w:rsid w:val="004425F7"/>
    <w:rsid w:val="004429E3"/>
    <w:rsid w:val="0044314D"/>
    <w:rsid w:val="0044516D"/>
    <w:rsid w:val="0044521B"/>
    <w:rsid w:val="00445A27"/>
    <w:rsid w:val="00454654"/>
    <w:rsid w:val="00456D61"/>
    <w:rsid w:val="00457249"/>
    <w:rsid w:val="004618A0"/>
    <w:rsid w:val="004619F6"/>
    <w:rsid w:val="004641E8"/>
    <w:rsid w:val="004675F9"/>
    <w:rsid w:val="00471D88"/>
    <w:rsid w:val="00472499"/>
    <w:rsid w:val="004773BF"/>
    <w:rsid w:val="00484CD0"/>
    <w:rsid w:val="00486770"/>
    <w:rsid w:val="00494986"/>
    <w:rsid w:val="004954C5"/>
    <w:rsid w:val="00495D50"/>
    <w:rsid w:val="004A2472"/>
    <w:rsid w:val="004A4BB0"/>
    <w:rsid w:val="004A5CFE"/>
    <w:rsid w:val="004A6001"/>
    <w:rsid w:val="004A7482"/>
    <w:rsid w:val="004B3137"/>
    <w:rsid w:val="004B3452"/>
    <w:rsid w:val="004B36C5"/>
    <w:rsid w:val="004B756C"/>
    <w:rsid w:val="004C1EBC"/>
    <w:rsid w:val="004C2D6B"/>
    <w:rsid w:val="004C37B3"/>
    <w:rsid w:val="004C37FA"/>
    <w:rsid w:val="004C5A52"/>
    <w:rsid w:val="004D05A6"/>
    <w:rsid w:val="004D600A"/>
    <w:rsid w:val="004D7A29"/>
    <w:rsid w:val="004E0409"/>
    <w:rsid w:val="004E0A1F"/>
    <w:rsid w:val="004E17AF"/>
    <w:rsid w:val="004E36E0"/>
    <w:rsid w:val="004F0016"/>
    <w:rsid w:val="004F00B2"/>
    <w:rsid w:val="004F121E"/>
    <w:rsid w:val="004F3711"/>
    <w:rsid w:val="004F3C80"/>
    <w:rsid w:val="004F4786"/>
    <w:rsid w:val="004F52FF"/>
    <w:rsid w:val="004F56A4"/>
    <w:rsid w:val="004F68F6"/>
    <w:rsid w:val="00500827"/>
    <w:rsid w:val="00503C7F"/>
    <w:rsid w:val="00504055"/>
    <w:rsid w:val="00504B20"/>
    <w:rsid w:val="00507161"/>
    <w:rsid w:val="00507473"/>
    <w:rsid w:val="00507B41"/>
    <w:rsid w:val="005105E7"/>
    <w:rsid w:val="00510C2D"/>
    <w:rsid w:val="00511EE1"/>
    <w:rsid w:val="005129B7"/>
    <w:rsid w:val="005232C7"/>
    <w:rsid w:val="00523645"/>
    <w:rsid w:val="00524B58"/>
    <w:rsid w:val="005257F0"/>
    <w:rsid w:val="00527264"/>
    <w:rsid w:val="00530533"/>
    <w:rsid w:val="00532EC8"/>
    <w:rsid w:val="00533482"/>
    <w:rsid w:val="00534296"/>
    <w:rsid w:val="00534806"/>
    <w:rsid w:val="00534827"/>
    <w:rsid w:val="00535642"/>
    <w:rsid w:val="00535D13"/>
    <w:rsid w:val="00536796"/>
    <w:rsid w:val="005406AF"/>
    <w:rsid w:val="00541A07"/>
    <w:rsid w:val="00541EDE"/>
    <w:rsid w:val="00541EF0"/>
    <w:rsid w:val="00551E86"/>
    <w:rsid w:val="00560417"/>
    <w:rsid w:val="005630E8"/>
    <w:rsid w:val="00564C54"/>
    <w:rsid w:val="00566207"/>
    <w:rsid w:val="0056696C"/>
    <w:rsid w:val="00567624"/>
    <w:rsid w:val="00567758"/>
    <w:rsid w:val="00570E17"/>
    <w:rsid w:val="005748FE"/>
    <w:rsid w:val="00580107"/>
    <w:rsid w:val="00581680"/>
    <w:rsid w:val="00581D9F"/>
    <w:rsid w:val="005828DB"/>
    <w:rsid w:val="00582B87"/>
    <w:rsid w:val="00584F95"/>
    <w:rsid w:val="005858C6"/>
    <w:rsid w:val="0058623D"/>
    <w:rsid w:val="005868F3"/>
    <w:rsid w:val="00586FB9"/>
    <w:rsid w:val="00587F0E"/>
    <w:rsid w:val="005903DE"/>
    <w:rsid w:val="00592176"/>
    <w:rsid w:val="00596AF1"/>
    <w:rsid w:val="005A1601"/>
    <w:rsid w:val="005A41C6"/>
    <w:rsid w:val="005A5272"/>
    <w:rsid w:val="005A6B2D"/>
    <w:rsid w:val="005A79A1"/>
    <w:rsid w:val="005A7CC6"/>
    <w:rsid w:val="005B0A0F"/>
    <w:rsid w:val="005B0C3C"/>
    <w:rsid w:val="005B27FA"/>
    <w:rsid w:val="005B2B66"/>
    <w:rsid w:val="005B41AE"/>
    <w:rsid w:val="005B429A"/>
    <w:rsid w:val="005B4813"/>
    <w:rsid w:val="005B5861"/>
    <w:rsid w:val="005B6BE0"/>
    <w:rsid w:val="005B7E99"/>
    <w:rsid w:val="005C04CF"/>
    <w:rsid w:val="005C1586"/>
    <w:rsid w:val="005C1CE3"/>
    <w:rsid w:val="005C2794"/>
    <w:rsid w:val="005C30C9"/>
    <w:rsid w:val="005C368E"/>
    <w:rsid w:val="005C73B8"/>
    <w:rsid w:val="005C7C8E"/>
    <w:rsid w:val="005D0640"/>
    <w:rsid w:val="005D0A98"/>
    <w:rsid w:val="005E430D"/>
    <w:rsid w:val="005E5A42"/>
    <w:rsid w:val="005E732B"/>
    <w:rsid w:val="005F031B"/>
    <w:rsid w:val="005F1A73"/>
    <w:rsid w:val="005F2200"/>
    <w:rsid w:val="005F435C"/>
    <w:rsid w:val="005F5003"/>
    <w:rsid w:val="005F7391"/>
    <w:rsid w:val="005F7C04"/>
    <w:rsid w:val="00600917"/>
    <w:rsid w:val="00601D78"/>
    <w:rsid w:val="00601F9D"/>
    <w:rsid w:val="0060287B"/>
    <w:rsid w:val="00606A24"/>
    <w:rsid w:val="00606D87"/>
    <w:rsid w:val="00607E2D"/>
    <w:rsid w:val="0061113B"/>
    <w:rsid w:val="00613622"/>
    <w:rsid w:val="00613BB4"/>
    <w:rsid w:val="00613F2A"/>
    <w:rsid w:val="00614D05"/>
    <w:rsid w:val="00614DC1"/>
    <w:rsid w:val="00615E5C"/>
    <w:rsid w:val="0061692E"/>
    <w:rsid w:val="00617505"/>
    <w:rsid w:val="00617E3B"/>
    <w:rsid w:val="00623144"/>
    <w:rsid w:val="00623339"/>
    <w:rsid w:val="00623398"/>
    <w:rsid w:val="00627024"/>
    <w:rsid w:val="00631390"/>
    <w:rsid w:val="006321FF"/>
    <w:rsid w:val="0063706A"/>
    <w:rsid w:val="006441A0"/>
    <w:rsid w:val="00644936"/>
    <w:rsid w:val="00647373"/>
    <w:rsid w:val="00647925"/>
    <w:rsid w:val="0065410A"/>
    <w:rsid w:val="00654EA5"/>
    <w:rsid w:val="006562AC"/>
    <w:rsid w:val="00660D2B"/>
    <w:rsid w:val="00661B74"/>
    <w:rsid w:val="006620BA"/>
    <w:rsid w:val="00662E77"/>
    <w:rsid w:val="006732DD"/>
    <w:rsid w:val="00673ADB"/>
    <w:rsid w:val="00673BD2"/>
    <w:rsid w:val="00673E54"/>
    <w:rsid w:val="006750C0"/>
    <w:rsid w:val="006754CA"/>
    <w:rsid w:val="006813F6"/>
    <w:rsid w:val="00683A6B"/>
    <w:rsid w:val="006849DB"/>
    <w:rsid w:val="00684E9B"/>
    <w:rsid w:val="0068540E"/>
    <w:rsid w:val="0068754A"/>
    <w:rsid w:val="00690C69"/>
    <w:rsid w:val="00693FF9"/>
    <w:rsid w:val="00697617"/>
    <w:rsid w:val="006978E8"/>
    <w:rsid w:val="006A088E"/>
    <w:rsid w:val="006A0954"/>
    <w:rsid w:val="006A096B"/>
    <w:rsid w:val="006A101B"/>
    <w:rsid w:val="006A14EC"/>
    <w:rsid w:val="006A25FD"/>
    <w:rsid w:val="006A52CF"/>
    <w:rsid w:val="006B1D17"/>
    <w:rsid w:val="006B2044"/>
    <w:rsid w:val="006B4579"/>
    <w:rsid w:val="006B4DF3"/>
    <w:rsid w:val="006B6F94"/>
    <w:rsid w:val="006C06EF"/>
    <w:rsid w:val="006C5258"/>
    <w:rsid w:val="006C6648"/>
    <w:rsid w:val="006D0333"/>
    <w:rsid w:val="006D39A2"/>
    <w:rsid w:val="006D504E"/>
    <w:rsid w:val="006D5AB4"/>
    <w:rsid w:val="006D5F06"/>
    <w:rsid w:val="006D61C4"/>
    <w:rsid w:val="006D76EF"/>
    <w:rsid w:val="006E0592"/>
    <w:rsid w:val="006E101B"/>
    <w:rsid w:val="006E138D"/>
    <w:rsid w:val="006E212F"/>
    <w:rsid w:val="006E54BA"/>
    <w:rsid w:val="006E64FE"/>
    <w:rsid w:val="006E7F46"/>
    <w:rsid w:val="006F1471"/>
    <w:rsid w:val="006F3098"/>
    <w:rsid w:val="006F4424"/>
    <w:rsid w:val="006F73CA"/>
    <w:rsid w:val="00701D41"/>
    <w:rsid w:val="00702DCC"/>
    <w:rsid w:val="0070565D"/>
    <w:rsid w:val="007069BA"/>
    <w:rsid w:val="00710F8F"/>
    <w:rsid w:val="00713D62"/>
    <w:rsid w:val="00714B8E"/>
    <w:rsid w:val="00714DEB"/>
    <w:rsid w:val="00715624"/>
    <w:rsid w:val="0071668B"/>
    <w:rsid w:val="00716D97"/>
    <w:rsid w:val="00716DCB"/>
    <w:rsid w:val="00720514"/>
    <w:rsid w:val="007207E8"/>
    <w:rsid w:val="007212DA"/>
    <w:rsid w:val="00725A17"/>
    <w:rsid w:val="00725B82"/>
    <w:rsid w:val="00726CCB"/>
    <w:rsid w:val="00727408"/>
    <w:rsid w:val="0073037B"/>
    <w:rsid w:val="007306F7"/>
    <w:rsid w:val="00731C5B"/>
    <w:rsid w:val="00734548"/>
    <w:rsid w:val="00734AEE"/>
    <w:rsid w:val="007351B3"/>
    <w:rsid w:val="007416DE"/>
    <w:rsid w:val="00742FA1"/>
    <w:rsid w:val="00743830"/>
    <w:rsid w:val="00744FD3"/>
    <w:rsid w:val="00747496"/>
    <w:rsid w:val="00750AFB"/>
    <w:rsid w:val="00751CB2"/>
    <w:rsid w:val="00753286"/>
    <w:rsid w:val="00754291"/>
    <w:rsid w:val="007544D2"/>
    <w:rsid w:val="00754F59"/>
    <w:rsid w:val="007565CC"/>
    <w:rsid w:val="0075781F"/>
    <w:rsid w:val="00761211"/>
    <w:rsid w:val="007631E5"/>
    <w:rsid w:val="007637A7"/>
    <w:rsid w:val="00765039"/>
    <w:rsid w:val="0076706F"/>
    <w:rsid w:val="007701F5"/>
    <w:rsid w:val="00770665"/>
    <w:rsid w:val="00771913"/>
    <w:rsid w:val="00773FF8"/>
    <w:rsid w:val="00775F31"/>
    <w:rsid w:val="007774B1"/>
    <w:rsid w:val="007774E4"/>
    <w:rsid w:val="007815F1"/>
    <w:rsid w:val="00782F90"/>
    <w:rsid w:val="0078431E"/>
    <w:rsid w:val="00786E81"/>
    <w:rsid w:val="00787C1D"/>
    <w:rsid w:val="00791567"/>
    <w:rsid w:val="007918A1"/>
    <w:rsid w:val="00791BB6"/>
    <w:rsid w:val="00793877"/>
    <w:rsid w:val="00793DA3"/>
    <w:rsid w:val="00793DEF"/>
    <w:rsid w:val="00797632"/>
    <w:rsid w:val="00797D85"/>
    <w:rsid w:val="007A3647"/>
    <w:rsid w:val="007A48F5"/>
    <w:rsid w:val="007A67F8"/>
    <w:rsid w:val="007A6DA5"/>
    <w:rsid w:val="007A6FF4"/>
    <w:rsid w:val="007A7402"/>
    <w:rsid w:val="007B19EE"/>
    <w:rsid w:val="007B5BD9"/>
    <w:rsid w:val="007B60EF"/>
    <w:rsid w:val="007B75F0"/>
    <w:rsid w:val="007C2379"/>
    <w:rsid w:val="007C473F"/>
    <w:rsid w:val="007C47C4"/>
    <w:rsid w:val="007C6560"/>
    <w:rsid w:val="007C795A"/>
    <w:rsid w:val="007D1102"/>
    <w:rsid w:val="007D21CD"/>
    <w:rsid w:val="007D24DE"/>
    <w:rsid w:val="007D49C9"/>
    <w:rsid w:val="007D5727"/>
    <w:rsid w:val="007D5A2B"/>
    <w:rsid w:val="007E502E"/>
    <w:rsid w:val="007E7181"/>
    <w:rsid w:val="007F01D0"/>
    <w:rsid w:val="007F02E0"/>
    <w:rsid w:val="007F1EC6"/>
    <w:rsid w:val="007F31D5"/>
    <w:rsid w:val="007F37BB"/>
    <w:rsid w:val="007F4144"/>
    <w:rsid w:val="007F598E"/>
    <w:rsid w:val="008073EB"/>
    <w:rsid w:val="008107DD"/>
    <w:rsid w:val="00810959"/>
    <w:rsid w:val="008114D5"/>
    <w:rsid w:val="0081253A"/>
    <w:rsid w:val="00817AFC"/>
    <w:rsid w:val="008230B3"/>
    <w:rsid w:val="008276AE"/>
    <w:rsid w:val="00831B9A"/>
    <w:rsid w:val="00831E76"/>
    <w:rsid w:val="00832F4E"/>
    <w:rsid w:val="00833615"/>
    <w:rsid w:val="00833A4E"/>
    <w:rsid w:val="00834BD0"/>
    <w:rsid w:val="00834C81"/>
    <w:rsid w:val="00834CDC"/>
    <w:rsid w:val="008352E7"/>
    <w:rsid w:val="008355D8"/>
    <w:rsid w:val="00837616"/>
    <w:rsid w:val="00841742"/>
    <w:rsid w:val="008456D0"/>
    <w:rsid w:val="008559D3"/>
    <w:rsid w:val="00856AE0"/>
    <w:rsid w:val="0086299B"/>
    <w:rsid w:val="00863890"/>
    <w:rsid w:val="008639F1"/>
    <w:rsid w:val="00866EBE"/>
    <w:rsid w:val="0087175F"/>
    <w:rsid w:val="00872151"/>
    <w:rsid w:val="00874466"/>
    <w:rsid w:val="00875D8A"/>
    <w:rsid w:val="00882E94"/>
    <w:rsid w:val="00885BCB"/>
    <w:rsid w:val="00890486"/>
    <w:rsid w:val="008906D8"/>
    <w:rsid w:val="00890FD7"/>
    <w:rsid w:val="00894FC5"/>
    <w:rsid w:val="00897590"/>
    <w:rsid w:val="008A09C2"/>
    <w:rsid w:val="008A2952"/>
    <w:rsid w:val="008B0C70"/>
    <w:rsid w:val="008B2E57"/>
    <w:rsid w:val="008B66D2"/>
    <w:rsid w:val="008B755D"/>
    <w:rsid w:val="008C028E"/>
    <w:rsid w:val="008C16A7"/>
    <w:rsid w:val="008C2175"/>
    <w:rsid w:val="008C40D8"/>
    <w:rsid w:val="008C577C"/>
    <w:rsid w:val="008D0125"/>
    <w:rsid w:val="008D13BB"/>
    <w:rsid w:val="008D237B"/>
    <w:rsid w:val="008D27A1"/>
    <w:rsid w:val="008D2DB3"/>
    <w:rsid w:val="008D6D95"/>
    <w:rsid w:val="008D6E6E"/>
    <w:rsid w:val="008D7D55"/>
    <w:rsid w:val="008E00AD"/>
    <w:rsid w:val="008E1EF5"/>
    <w:rsid w:val="008E20D7"/>
    <w:rsid w:val="008E29DE"/>
    <w:rsid w:val="008E405E"/>
    <w:rsid w:val="008E4E04"/>
    <w:rsid w:val="008F0AA0"/>
    <w:rsid w:val="008F1AD1"/>
    <w:rsid w:val="008F2699"/>
    <w:rsid w:val="008F3BE1"/>
    <w:rsid w:val="0090179D"/>
    <w:rsid w:val="00902642"/>
    <w:rsid w:val="0090267D"/>
    <w:rsid w:val="00903E2B"/>
    <w:rsid w:val="009048A6"/>
    <w:rsid w:val="009079B7"/>
    <w:rsid w:val="009122D7"/>
    <w:rsid w:val="00912C47"/>
    <w:rsid w:val="00914140"/>
    <w:rsid w:val="00914E63"/>
    <w:rsid w:val="0091660F"/>
    <w:rsid w:val="00916AF7"/>
    <w:rsid w:val="00917D8E"/>
    <w:rsid w:val="00920F8B"/>
    <w:rsid w:val="009216F5"/>
    <w:rsid w:val="00921A61"/>
    <w:rsid w:val="00922DA1"/>
    <w:rsid w:val="00923214"/>
    <w:rsid w:val="00923FE7"/>
    <w:rsid w:val="00924000"/>
    <w:rsid w:val="00924F60"/>
    <w:rsid w:val="00924F66"/>
    <w:rsid w:val="009260D9"/>
    <w:rsid w:val="009264ED"/>
    <w:rsid w:val="0092765C"/>
    <w:rsid w:val="00930967"/>
    <w:rsid w:val="0093327F"/>
    <w:rsid w:val="00934BF4"/>
    <w:rsid w:val="009362E1"/>
    <w:rsid w:val="00936B27"/>
    <w:rsid w:val="00936DD9"/>
    <w:rsid w:val="00937E66"/>
    <w:rsid w:val="00943804"/>
    <w:rsid w:val="009465AD"/>
    <w:rsid w:val="00946623"/>
    <w:rsid w:val="009473F0"/>
    <w:rsid w:val="00952B89"/>
    <w:rsid w:val="00952CF8"/>
    <w:rsid w:val="00954712"/>
    <w:rsid w:val="00960A99"/>
    <w:rsid w:val="00961440"/>
    <w:rsid w:val="00963F81"/>
    <w:rsid w:val="00967D26"/>
    <w:rsid w:val="00970CD3"/>
    <w:rsid w:val="00972497"/>
    <w:rsid w:val="00972513"/>
    <w:rsid w:val="00972916"/>
    <w:rsid w:val="00972F9F"/>
    <w:rsid w:val="00974632"/>
    <w:rsid w:val="00975285"/>
    <w:rsid w:val="00975780"/>
    <w:rsid w:val="00980B6E"/>
    <w:rsid w:val="00981067"/>
    <w:rsid w:val="00984145"/>
    <w:rsid w:val="0098520D"/>
    <w:rsid w:val="00986801"/>
    <w:rsid w:val="00986A75"/>
    <w:rsid w:val="00987395"/>
    <w:rsid w:val="009875C5"/>
    <w:rsid w:val="00987B36"/>
    <w:rsid w:val="00987BC3"/>
    <w:rsid w:val="009913C8"/>
    <w:rsid w:val="00992188"/>
    <w:rsid w:val="009926F8"/>
    <w:rsid w:val="009933D3"/>
    <w:rsid w:val="009964C4"/>
    <w:rsid w:val="0099790F"/>
    <w:rsid w:val="009A48B5"/>
    <w:rsid w:val="009A5E54"/>
    <w:rsid w:val="009A77BB"/>
    <w:rsid w:val="009B0AAF"/>
    <w:rsid w:val="009B1F4F"/>
    <w:rsid w:val="009B3611"/>
    <w:rsid w:val="009B5875"/>
    <w:rsid w:val="009C2DC4"/>
    <w:rsid w:val="009C45BD"/>
    <w:rsid w:val="009C5613"/>
    <w:rsid w:val="009C5701"/>
    <w:rsid w:val="009C5B03"/>
    <w:rsid w:val="009C63E6"/>
    <w:rsid w:val="009C7A9F"/>
    <w:rsid w:val="009D05CB"/>
    <w:rsid w:val="009D0623"/>
    <w:rsid w:val="009D3D6B"/>
    <w:rsid w:val="009D4F2E"/>
    <w:rsid w:val="009E04FF"/>
    <w:rsid w:val="009E1511"/>
    <w:rsid w:val="009E3205"/>
    <w:rsid w:val="009E32B0"/>
    <w:rsid w:val="009E62CC"/>
    <w:rsid w:val="009E7158"/>
    <w:rsid w:val="009E73E5"/>
    <w:rsid w:val="009F40A9"/>
    <w:rsid w:val="009F6B28"/>
    <w:rsid w:val="009F781C"/>
    <w:rsid w:val="009F7D29"/>
    <w:rsid w:val="00A02B27"/>
    <w:rsid w:val="00A05CF4"/>
    <w:rsid w:val="00A101C1"/>
    <w:rsid w:val="00A105C3"/>
    <w:rsid w:val="00A1107B"/>
    <w:rsid w:val="00A126FD"/>
    <w:rsid w:val="00A17596"/>
    <w:rsid w:val="00A201AE"/>
    <w:rsid w:val="00A22D08"/>
    <w:rsid w:val="00A30A63"/>
    <w:rsid w:val="00A310DB"/>
    <w:rsid w:val="00A31EFB"/>
    <w:rsid w:val="00A321C5"/>
    <w:rsid w:val="00A342CF"/>
    <w:rsid w:val="00A34416"/>
    <w:rsid w:val="00A368AB"/>
    <w:rsid w:val="00A36C9C"/>
    <w:rsid w:val="00A37DF8"/>
    <w:rsid w:val="00A40BFD"/>
    <w:rsid w:val="00A41E74"/>
    <w:rsid w:val="00A41F3A"/>
    <w:rsid w:val="00A420AA"/>
    <w:rsid w:val="00A44E86"/>
    <w:rsid w:val="00A44FA9"/>
    <w:rsid w:val="00A452A1"/>
    <w:rsid w:val="00A45A39"/>
    <w:rsid w:val="00A46300"/>
    <w:rsid w:val="00A47AB9"/>
    <w:rsid w:val="00A525E3"/>
    <w:rsid w:val="00A526A4"/>
    <w:rsid w:val="00A5277B"/>
    <w:rsid w:val="00A52EBE"/>
    <w:rsid w:val="00A531A0"/>
    <w:rsid w:val="00A54C30"/>
    <w:rsid w:val="00A573F2"/>
    <w:rsid w:val="00A603DF"/>
    <w:rsid w:val="00A6155C"/>
    <w:rsid w:val="00A6157B"/>
    <w:rsid w:val="00A62C6A"/>
    <w:rsid w:val="00A660EE"/>
    <w:rsid w:val="00A673CE"/>
    <w:rsid w:val="00A70766"/>
    <w:rsid w:val="00A71CD8"/>
    <w:rsid w:val="00A72C7C"/>
    <w:rsid w:val="00A76891"/>
    <w:rsid w:val="00A80623"/>
    <w:rsid w:val="00A82BB3"/>
    <w:rsid w:val="00A84F9F"/>
    <w:rsid w:val="00A863BF"/>
    <w:rsid w:val="00A865E7"/>
    <w:rsid w:val="00A86AE2"/>
    <w:rsid w:val="00A877F6"/>
    <w:rsid w:val="00A924B6"/>
    <w:rsid w:val="00A9331D"/>
    <w:rsid w:val="00A94072"/>
    <w:rsid w:val="00A94B8D"/>
    <w:rsid w:val="00A94F34"/>
    <w:rsid w:val="00A9542B"/>
    <w:rsid w:val="00A962B6"/>
    <w:rsid w:val="00A96A9E"/>
    <w:rsid w:val="00A96EF5"/>
    <w:rsid w:val="00A97183"/>
    <w:rsid w:val="00A97280"/>
    <w:rsid w:val="00AA0F22"/>
    <w:rsid w:val="00AA18B6"/>
    <w:rsid w:val="00AA2FC9"/>
    <w:rsid w:val="00AA3C0B"/>
    <w:rsid w:val="00AA48EF"/>
    <w:rsid w:val="00AA771E"/>
    <w:rsid w:val="00AA7D2E"/>
    <w:rsid w:val="00AB0657"/>
    <w:rsid w:val="00AB31EB"/>
    <w:rsid w:val="00AB5E20"/>
    <w:rsid w:val="00AC1D15"/>
    <w:rsid w:val="00AC359D"/>
    <w:rsid w:val="00AC3D49"/>
    <w:rsid w:val="00AC48FF"/>
    <w:rsid w:val="00AD0C77"/>
    <w:rsid w:val="00AD3B7D"/>
    <w:rsid w:val="00AD53EB"/>
    <w:rsid w:val="00AD6D8C"/>
    <w:rsid w:val="00AD7991"/>
    <w:rsid w:val="00AD7F3E"/>
    <w:rsid w:val="00AE08AC"/>
    <w:rsid w:val="00AE1132"/>
    <w:rsid w:val="00AE3260"/>
    <w:rsid w:val="00AF02E7"/>
    <w:rsid w:val="00AF0C20"/>
    <w:rsid w:val="00AF2F89"/>
    <w:rsid w:val="00B005B6"/>
    <w:rsid w:val="00B027F3"/>
    <w:rsid w:val="00B05DA4"/>
    <w:rsid w:val="00B06560"/>
    <w:rsid w:val="00B12879"/>
    <w:rsid w:val="00B13884"/>
    <w:rsid w:val="00B152C4"/>
    <w:rsid w:val="00B153D7"/>
    <w:rsid w:val="00B154E1"/>
    <w:rsid w:val="00B166C6"/>
    <w:rsid w:val="00B23D13"/>
    <w:rsid w:val="00B248EB"/>
    <w:rsid w:val="00B24BA2"/>
    <w:rsid w:val="00B2596C"/>
    <w:rsid w:val="00B2787E"/>
    <w:rsid w:val="00B3110D"/>
    <w:rsid w:val="00B31E16"/>
    <w:rsid w:val="00B329B4"/>
    <w:rsid w:val="00B33839"/>
    <w:rsid w:val="00B34D26"/>
    <w:rsid w:val="00B35F23"/>
    <w:rsid w:val="00B368CB"/>
    <w:rsid w:val="00B37262"/>
    <w:rsid w:val="00B377A0"/>
    <w:rsid w:val="00B40250"/>
    <w:rsid w:val="00B41294"/>
    <w:rsid w:val="00B434BB"/>
    <w:rsid w:val="00B435D1"/>
    <w:rsid w:val="00B4375D"/>
    <w:rsid w:val="00B442F6"/>
    <w:rsid w:val="00B47172"/>
    <w:rsid w:val="00B50135"/>
    <w:rsid w:val="00B51912"/>
    <w:rsid w:val="00B537AA"/>
    <w:rsid w:val="00B53A11"/>
    <w:rsid w:val="00B54209"/>
    <w:rsid w:val="00B54653"/>
    <w:rsid w:val="00B555AB"/>
    <w:rsid w:val="00B55A61"/>
    <w:rsid w:val="00B55D6B"/>
    <w:rsid w:val="00B567C6"/>
    <w:rsid w:val="00B5785D"/>
    <w:rsid w:val="00B61D09"/>
    <w:rsid w:val="00B64D94"/>
    <w:rsid w:val="00B71612"/>
    <w:rsid w:val="00B7240D"/>
    <w:rsid w:val="00B72BDB"/>
    <w:rsid w:val="00B74438"/>
    <w:rsid w:val="00B820B3"/>
    <w:rsid w:val="00B83CBE"/>
    <w:rsid w:val="00B83E00"/>
    <w:rsid w:val="00B8445F"/>
    <w:rsid w:val="00B84A27"/>
    <w:rsid w:val="00B85D51"/>
    <w:rsid w:val="00B87726"/>
    <w:rsid w:val="00B87FC0"/>
    <w:rsid w:val="00B917B5"/>
    <w:rsid w:val="00B921A6"/>
    <w:rsid w:val="00B922AD"/>
    <w:rsid w:val="00B93122"/>
    <w:rsid w:val="00B93BE2"/>
    <w:rsid w:val="00B944C0"/>
    <w:rsid w:val="00B954A1"/>
    <w:rsid w:val="00B95F91"/>
    <w:rsid w:val="00BA309B"/>
    <w:rsid w:val="00BA3E76"/>
    <w:rsid w:val="00BA5C14"/>
    <w:rsid w:val="00BA713F"/>
    <w:rsid w:val="00BB0561"/>
    <w:rsid w:val="00BB2F90"/>
    <w:rsid w:val="00BB37E4"/>
    <w:rsid w:val="00BB4A37"/>
    <w:rsid w:val="00BB4A4B"/>
    <w:rsid w:val="00BB5DFF"/>
    <w:rsid w:val="00BC0FC6"/>
    <w:rsid w:val="00BC2AC2"/>
    <w:rsid w:val="00BC2F11"/>
    <w:rsid w:val="00BC4103"/>
    <w:rsid w:val="00BC460A"/>
    <w:rsid w:val="00BC6F1B"/>
    <w:rsid w:val="00BD27DE"/>
    <w:rsid w:val="00BD6CD3"/>
    <w:rsid w:val="00BD72DF"/>
    <w:rsid w:val="00BD7442"/>
    <w:rsid w:val="00BE1189"/>
    <w:rsid w:val="00BE22AE"/>
    <w:rsid w:val="00BE3411"/>
    <w:rsid w:val="00BE463E"/>
    <w:rsid w:val="00BF18A7"/>
    <w:rsid w:val="00BF25BA"/>
    <w:rsid w:val="00BF392F"/>
    <w:rsid w:val="00BF4E25"/>
    <w:rsid w:val="00BF5F1A"/>
    <w:rsid w:val="00BF61A7"/>
    <w:rsid w:val="00BF7330"/>
    <w:rsid w:val="00C02C64"/>
    <w:rsid w:val="00C0400D"/>
    <w:rsid w:val="00C11DDF"/>
    <w:rsid w:val="00C11F32"/>
    <w:rsid w:val="00C13869"/>
    <w:rsid w:val="00C14C59"/>
    <w:rsid w:val="00C16C91"/>
    <w:rsid w:val="00C17826"/>
    <w:rsid w:val="00C21FA7"/>
    <w:rsid w:val="00C23786"/>
    <w:rsid w:val="00C250C7"/>
    <w:rsid w:val="00C25D5E"/>
    <w:rsid w:val="00C27FCD"/>
    <w:rsid w:val="00C301A3"/>
    <w:rsid w:val="00C32A38"/>
    <w:rsid w:val="00C34E9E"/>
    <w:rsid w:val="00C35867"/>
    <w:rsid w:val="00C37ABD"/>
    <w:rsid w:val="00C40274"/>
    <w:rsid w:val="00C40FB3"/>
    <w:rsid w:val="00C4116B"/>
    <w:rsid w:val="00C41E98"/>
    <w:rsid w:val="00C43C1E"/>
    <w:rsid w:val="00C45F51"/>
    <w:rsid w:val="00C47A0B"/>
    <w:rsid w:val="00C5128F"/>
    <w:rsid w:val="00C518F0"/>
    <w:rsid w:val="00C51E4C"/>
    <w:rsid w:val="00C53641"/>
    <w:rsid w:val="00C558CB"/>
    <w:rsid w:val="00C56215"/>
    <w:rsid w:val="00C5735A"/>
    <w:rsid w:val="00C60284"/>
    <w:rsid w:val="00C60544"/>
    <w:rsid w:val="00C63817"/>
    <w:rsid w:val="00C644D3"/>
    <w:rsid w:val="00C66322"/>
    <w:rsid w:val="00C72816"/>
    <w:rsid w:val="00C80483"/>
    <w:rsid w:val="00C80DF6"/>
    <w:rsid w:val="00C8366E"/>
    <w:rsid w:val="00C8680B"/>
    <w:rsid w:val="00C879E6"/>
    <w:rsid w:val="00C90382"/>
    <w:rsid w:val="00C947A3"/>
    <w:rsid w:val="00C94CFA"/>
    <w:rsid w:val="00C9558C"/>
    <w:rsid w:val="00C97258"/>
    <w:rsid w:val="00C976C7"/>
    <w:rsid w:val="00CA0EC6"/>
    <w:rsid w:val="00CA107C"/>
    <w:rsid w:val="00CA361B"/>
    <w:rsid w:val="00CA500B"/>
    <w:rsid w:val="00CA6D6C"/>
    <w:rsid w:val="00CB13E8"/>
    <w:rsid w:val="00CB1854"/>
    <w:rsid w:val="00CB1BDB"/>
    <w:rsid w:val="00CB2F72"/>
    <w:rsid w:val="00CB4AD7"/>
    <w:rsid w:val="00CB5D96"/>
    <w:rsid w:val="00CB7590"/>
    <w:rsid w:val="00CC09DB"/>
    <w:rsid w:val="00CC1EA9"/>
    <w:rsid w:val="00CC47B6"/>
    <w:rsid w:val="00CC7135"/>
    <w:rsid w:val="00CC7C64"/>
    <w:rsid w:val="00CD45AC"/>
    <w:rsid w:val="00CD5C1E"/>
    <w:rsid w:val="00CD75BE"/>
    <w:rsid w:val="00CE1668"/>
    <w:rsid w:val="00CE4CB9"/>
    <w:rsid w:val="00CE7F05"/>
    <w:rsid w:val="00CF0230"/>
    <w:rsid w:val="00CF14A5"/>
    <w:rsid w:val="00CF6866"/>
    <w:rsid w:val="00CF6B5F"/>
    <w:rsid w:val="00D024FE"/>
    <w:rsid w:val="00D0316C"/>
    <w:rsid w:val="00D033AD"/>
    <w:rsid w:val="00D041AA"/>
    <w:rsid w:val="00D11FEE"/>
    <w:rsid w:val="00D134B0"/>
    <w:rsid w:val="00D16168"/>
    <w:rsid w:val="00D16191"/>
    <w:rsid w:val="00D17009"/>
    <w:rsid w:val="00D247AA"/>
    <w:rsid w:val="00D26A38"/>
    <w:rsid w:val="00D3128A"/>
    <w:rsid w:val="00D32170"/>
    <w:rsid w:val="00D332A9"/>
    <w:rsid w:val="00D339ED"/>
    <w:rsid w:val="00D35F84"/>
    <w:rsid w:val="00D36842"/>
    <w:rsid w:val="00D40AAE"/>
    <w:rsid w:val="00D40E0B"/>
    <w:rsid w:val="00D437A1"/>
    <w:rsid w:val="00D44C23"/>
    <w:rsid w:val="00D462D1"/>
    <w:rsid w:val="00D470BF"/>
    <w:rsid w:val="00D47A11"/>
    <w:rsid w:val="00D508CB"/>
    <w:rsid w:val="00D52225"/>
    <w:rsid w:val="00D53014"/>
    <w:rsid w:val="00D53DE3"/>
    <w:rsid w:val="00D54B95"/>
    <w:rsid w:val="00D61BD9"/>
    <w:rsid w:val="00D6362A"/>
    <w:rsid w:val="00D662A9"/>
    <w:rsid w:val="00D674E3"/>
    <w:rsid w:val="00D6780E"/>
    <w:rsid w:val="00D67FAC"/>
    <w:rsid w:val="00D7145A"/>
    <w:rsid w:val="00D73081"/>
    <w:rsid w:val="00D73E80"/>
    <w:rsid w:val="00D740E3"/>
    <w:rsid w:val="00D7417E"/>
    <w:rsid w:val="00D74E95"/>
    <w:rsid w:val="00D752A5"/>
    <w:rsid w:val="00D76308"/>
    <w:rsid w:val="00D8030F"/>
    <w:rsid w:val="00D818E2"/>
    <w:rsid w:val="00D82E6C"/>
    <w:rsid w:val="00D83848"/>
    <w:rsid w:val="00D84247"/>
    <w:rsid w:val="00D853B2"/>
    <w:rsid w:val="00D92077"/>
    <w:rsid w:val="00D9220C"/>
    <w:rsid w:val="00D956D4"/>
    <w:rsid w:val="00D97843"/>
    <w:rsid w:val="00DA15D3"/>
    <w:rsid w:val="00DA2D1A"/>
    <w:rsid w:val="00DA33CB"/>
    <w:rsid w:val="00DA4F1B"/>
    <w:rsid w:val="00DA5571"/>
    <w:rsid w:val="00DA5F6B"/>
    <w:rsid w:val="00DB3237"/>
    <w:rsid w:val="00DB3C12"/>
    <w:rsid w:val="00DB4377"/>
    <w:rsid w:val="00DB593B"/>
    <w:rsid w:val="00DB5955"/>
    <w:rsid w:val="00DC51A0"/>
    <w:rsid w:val="00DC7A5B"/>
    <w:rsid w:val="00DD37D7"/>
    <w:rsid w:val="00DD39BA"/>
    <w:rsid w:val="00DD5A51"/>
    <w:rsid w:val="00DD7CF1"/>
    <w:rsid w:val="00DE1DBD"/>
    <w:rsid w:val="00DE2A82"/>
    <w:rsid w:val="00DE41C2"/>
    <w:rsid w:val="00DE56C1"/>
    <w:rsid w:val="00DE7195"/>
    <w:rsid w:val="00DE7E44"/>
    <w:rsid w:val="00DF3B44"/>
    <w:rsid w:val="00DF7580"/>
    <w:rsid w:val="00E012ED"/>
    <w:rsid w:val="00E01A67"/>
    <w:rsid w:val="00E0234D"/>
    <w:rsid w:val="00E03038"/>
    <w:rsid w:val="00E03DD1"/>
    <w:rsid w:val="00E04F98"/>
    <w:rsid w:val="00E05BF0"/>
    <w:rsid w:val="00E06D76"/>
    <w:rsid w:val="00E11875"/>
    <w:rsid w:val="00E11B98"/>
    <w:rsid w:val="00E1241A"/>
    <w:rsid w:val="00E14456"/>
    <w:rsid w:val="00E148A8"/>
    <w:rsid w:val="00E15046"/>
    <w:rsid w:val="00E20697"/>
    <w:rsid w:val="00E21B88"/>
    <w:rsid w:val="00E237C9"/>
    <w:rsid w:val="00E25091"/>
    <w:rsid w:val="00E25748"/>
    <w:rsid w:val="00E26B25"/>
    <w:rsid w:val="00E27E9E"/>
    <w:rsid w:val="00E34086"/>
    <w:rsid w:val="00E415DB"/>
    <w:rsid w:val="00E436F0"/>
    <w:rsid w:val="00E456DA"/>
    <w:rsid w:val="00E466E8"/>
    <w:rsid w:val="00E46EB3"/>
    <w:rsid w:val="00E51556"/>
    <w:rsid w:val="00E520A4"/>
    <w:rsid w:val="00E53570"/>
    <w:rsid w:val="00E53B76"/>
    <w:rsid w:val="00E53DC1"/>
    <w:rsid w:val="00E5401F"/>
    <w:rsid w:val="00E55CE4"/>
    <w:rsid w:val="00E572ED"/>
    <w:rsid w:val="00E62225"/>
    <w:rsid w:val="00E62E8E"/>
    <w:rsid w:val="00E65FA5"/>
    <w:rsid w:val="00E6607F"/>
    <w:rsid w:val="00E70867"/>
    <w:rsid w:val="00E713D3"/>
    <w:rsid w:val="00E71E1A"/>
    <w:rsid w:val="00E7406D"/>
    <w:rsid w:val="00E7642B"/>
    <w:rsid w:val="00E81A60"/>
    <w:rsid w:val="00E823B4"/>
    <w:rsid w:val="00E83E5C"/>
    <w:rsid w:val="00E92619"/>
    <w:rsid w:val="00E94DCE"/>
    <w:rsid w:val="00E96B6F"/>
    <w:rsid w:val="00E97195"/>
    <w:rsid w:val="00EA112E"/>
    <w:rsid w:val="00EA541C"/>
    <w:rsid w:val="00EA6990"/>
    <w:rsid w:val="00EA74B7"/>
    <w:rsid w:val="00EA75EE"/>
    <w:rsid w:val="00EB0881"/>
    <w:rsid w:val="00EB1969"/>
    <w:rsid w:val="00EB1EC2"/>
    <w:rsid w:val="00EB1F88"/>
    <w:rsid w:val="00EB2BC2"/>
    <w:rsid w:val="00EB2DD0"/>
    <w:rsid w:val="00EB51EC"/>
    <w:rsid w:val="00EB59AF"/>
    <w:rsid w:val="00EB68F6"/>
    <w:rsid w:val="00EB7F7A"/>
    <w:rsid w:val="00EC2FF5"/>
    <w:rsid w:val="00EC386B"/>
    <w:rsid w:val="00EC503E"/>
    <w:rsid w:val="00ED38A8"/>
    <w:rsid w:val="00ED4B83"/>
    <w:rsid w:val="00ED798B"/>
    <w:rsid w:val="00EE0DAD"/>
    <w:rsid w:val="00EE0DF9"/>
    <w:rsid w:val="00EE1BF7"/>
    <w:rsid w:val="00EE1F5A"/>
    <w:rsid w:val="00EE2AFA"/>
    <w:rsid w:val="00EE46B4"/>
    <w:rsid w:val="00EE4F4B"/>
    <w:rsid w:val="00EE590A"/>
    <w:rsid w:val="00EE5B3B"/>
    <w:rsid w:val="00EE5F0A"/>
    <w:rsid w:val="00EE6286"/>
    <w:rsid w:val="00EE70DA"/>
    <w:rsid w:val="00EF04EB"/>
    <w:rsid w:val="00EF34FE"/>
    <w:rsid w:val="00EF4FBA"/>
    <w:rsid w:val="00F011B9"/>
    <w:rsid w:val="00F01C3B"/>
    <w:rsid w:val="00F02204"/>
    <w:rsid w:val="00F0283A"/>
    <w:rsid w:val="00F037D6"/>
    <w:rsid w:val="00F038BA"/>
    <w:rsid w:val="00F03C7E"/>
    <w:rsid w:val="00F0402F"/>
    <w:rsid w:val="00F04B28"/>
    <w:rsid w:val="00F061E1"/>
    <w:rsid w:val="00F06764"/>
    <w:rsid w:val="00F076F0"/>
    <w:rsid w:val="00F07C2D"/>
    <w:rsid w:val="00F07E81"/>
    <w:rsid w:val="00F12C72"/>
    <w:rsid w:val="00F13A50"/>
    <w:rsid w:val="00F17C98"/>
    <w:rsid w:val="00F2083C"/>
    <w:rsid w:val="00F20AB4"/>
    <w:rsid w:val="00F2362E"/>
    <w:rsid w:val="00F2381D"/>
    <w:rsid w:val="00F272DD"/>
    <w:rsid w:val="00F2779D"/>
    <w:rsid w:val="00F30BD2"/>
    <w:rsid w:val="00F33041"/>
    <w:rsid w:val="00F37076"/>
    <w:rsid w:val="00F4041C"/>
    <w:rsid w:val="00F4048B"/>
    <w:rsid w:val="00F426EB"/>
    <w:rsid w:val="00F4293F"/>
    <w:rsid w:val="00F43E66"/>
    <w:rsid w:val="00F446B9"/>
    <w:rsid w:val="00F44E8C"/>
    <w:rsid w:val="00F45899"/>
    <w:rsid w:val="00F47D75"/>
    <w:rsid w:val="00F531A8"/>
    <w:rsid w:val="00F53B48"/>
    <w:rsid w:val="00F572A8"/>
    <w:rsid w:val="00F60610"/>
    <w:rsid w:val="00F621C4"/>
    <w:rsid w:val="00F661FC"/>
    <w:rsid w:val="00F67442"/>
    <w:rsid w:val="00F67CCF"/>
    <w:rsid w:val="00F67DBA"/>
    <w:rsid w:val="00F702F9"/>
    <w:rsid w:val="00F70902"/>
    <w:rsid w:val="00F70BDD"/>
    <w:rsid w:val="00F75C1C"/>
    <w:rsid w:val="00F76000"/>
    <w:rsid w:val="00F82F45"/>
    <w:rsid w:val="00F83D59"/>
    <w:rsid w:val="00F85C9B"/>
    <w:rsid w:val="00F86E28"/>
    <w:rsid w:val="00F92BDF"/>
    <w:rsid w:val="00F959B8"/>
    <w:rsid w:val="00F97C1A"/>
    <w:rsid w:val="00FA0EC8"/>
    <w:rsid w:val="00FA102E"/>
    <w:rsid w:val="00FA2250"/>
    <w:rsid w:val="00FA54D9"/>
    <w:rsid w:val="00FA58B6"/>
    <w:rsid w:val="00FB09B0"/>
    <w:rsid w:val="00FB0F66"/>
    <w:rsid w:val="00FB51B4"/>
    <w:rsid w:val="00FB5EC9"/>
    <w:rsid w:val="00FC35BB"/>
    <w:rsid w:val="00FC5A9A"/>
    <w:rsid w:val="00FC6B11"/>
    <w:rsid w:val="00FC76F0"/>
    <w:rsid w:val="00FC7BF1"/>
    <w:rsid w:val="00FD14F3"/>
    <w:rsid w:val="00FD1636"/>
    <w:rsid w:val="00FD2015"/>
    <w:rsid w:val="00FD2A65"/>
    <w:rsid w:val="00FD3D98"/>
    <w:rsid w:val="00FD45D2"/>
    <w:rsid w:val="00FD5F25"/>
    <w:rsid w:val="00FD7877"/>
    <w:rsid w:val="00FD7B8D"/>
    <w:rsid w:val="00FE2397"/>
    <w:rsid w:val="00FE2A04"/>
    <w:rsid w:val="00FE5BF9"/>
    <w:rsid w:val="00FE5CF6"/>
    <w:rsid w:val="00FE6391"/>
    <w:rsid w:val="00FE7A0C"/>
    <w:rsid w:val="00FF189B"/>
    <w:rsid w:val="00FF2F9C"/>
    <w:rsid w:val="00FF35D0"/>
    <w:rsid w:val="00FF5910"/>
    <w:rsid w:val="00FF7E8B"/>
    <w:rsid w:val="09751A0A"/>
    <w:rsid w:val="21C70E23"/>
    <w:rsid w:val="3E2686E1"/>
    <w:rsid w:val="4B3468DF"/>
    <w:rsid w:val="595597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45A"/>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paragraph" w:styleId="Heading2">
    <w:name w:val="heading 2"/>
    <w:basedOn w:val="Normal"/>
    <w:next w:val="Normal"/>
    <w:link w:val="Heading2Char"/>
    <w:uiPriority w:val="9"/>
    <w:semiHidden/>
    <w:unhideWhenUsed/>
    <w:qFormat/>
    <w:rsid w:val="003041F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041F9"/>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3041F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041F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041F9"/>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041F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041F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41F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EE1B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A82BB3"/>
    <w:pPr>
      <w:widowControl w:val="0"/>
      <w:autoSpaceDE w:val="0"/>
      <w:autoSpaceDN w:val="0"/>
      <w:spacing w:after="0" w:line="240" w:lineRule="auto"/>
    </w:pPr>
    <w:rPr>
      <w:rFonts w:eastAsia="Tahoma" w:cs="Tahoma"/>
      <w:sz w:val="22"/>
    </w:rPr>
  </w:style>
  <w:style w:type="paragraph" w:styleId="Bibliography">
    <w:name w:val="Bibliography"/>
    <w:basedOn w:val="Normal"/>
    <w:next w:val="Normal"/>
    <w:uiPriority w:val="37"/>
    <w:semiHidden/>
    <w:unhideWhenUsed/>
    <w:rsid w:val="003041F9"/>
  </w:style>
  <w:style w:type="paragraph" w:styleId="BlockText">
    <w:name w:val="Block Text"/>
    <w:basedOn w:val="Normal"/>
    <w:uiPriority w:val="99"/>
    <w:semiHidden/>
    <w:unhideWhenUsed/>
    <w:rsid w:val="003041F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3041F9"/>
    <w:pPr>
      <w:spacing w:after="120"/>
    </w:pPr>
  </w:style>
  <w:style w:type="character" w:customStyle="1" w:styleId="BodyTextChar">
    <w:name w:val="Body Text Char"/>
    <w:basedOn w:val="DefaultParagraphFont"/>
    <w:link w:val="BodyText"/>
    <w:uiPriority w:val="99"/>
    <w:semiHidden/>
    <w:rsid w:val="003041F9"/>
    <w:rPr>
      <w:rFonts w:ascii="Tahoma" w:hAnsi="Tahoma"/>
      <w:sz w:val="24"/>
      <w:szCs w:val="22"/>
    </w:rPr>
  </w:style>
  <w:style w:type="paragraph" w:styleId="BodyText2">
    <w:name w:val="Body Text 2"/>
    <w:basedOn w:val="Normal"/>
    <w:link w:val="BodyText2Char"/>
    <w:uiPriority w:val="99"/>
    <w:semiHidden/>
    <w:unhideWhenUsed/>
    <w:rsid w:val="003041F9"/>
    <w:pPr>
      <w:spacing w:after="120" w:line="480" w:lineRule="auto"/>
    </w:pPr>
  </w:style>
  <w:style w:type="character" w:customStyle="1" w:styleId="BodyText2Char">
    <w:name w:val="Body Text 2 Char"/>
    <w:basedOn w:val="DefaultParagraphFont"/>
    <w:link w:val="BodyText2"/>
    <w:uiPriority w:val="99"/>
    <w:semiHidden/>
    <w:rsid w:val="003041F9"/>
    <w:rPr>
      <w:rFonts w:ascii="Tahoma" w:hAnsi="Tahoma"/>
      <w:sz w:val="24"/>
      <w:szCs w:val="22"/>
    </w:rPr>
  </w:style>
  <w:style w:type="paragraph" w:styleId="BodyText3">
    <w:name w:val="Body Text 3"/>
    <w:basedOn w:val="Normal"/>
    <w:link w:val="BodyText3Char"/>
    <w:uiPriority w:val="99"/>
    <w:semiHidden/>
    <w:unhideWhenUsed/>
    <w:rsid w:val="003041F9"/>
    <w:pPr>
      <w:spacing w:after="120"/>
    </w:pPr>
    <w:rPr>
      <w:sz w:val="16"/>
      <w:szCs w:val="16"/>
    </w:rPr>
  </w:style>
  <w:style w:type="character" w:customStyle="1" w:styleId="BodyText3Char">
    <w:name w:val="Body Text 3 Char"/>
    <w:basedOn w:val="DefaultParagraphFont"/>
    <w:link w:val="BodyText3"/>
    <w:uiPriority w:val="99"/>
    <w:semiHidden/>
    <w:rsid w:val="003041F9"/>
    <w:rPr>
      <w:rFonts w:ascii="Tahoma" w:hAnsi="Tahoma"/>
      <w:sz w:val="16"/>
      <w:szCs w:val="16"/>
    </w:rPr>
  </w:style>
  <w:style w:type="paragraph" w:styleId="BodyTextFirstIndent">
    <w:name w:val="Body Text First Indent"/>
    <w:basedOn w:val="BodyText"/>
    <w:link w:val="BodyTextFirstIndentChar"/>
    <w:uiPriority w:val="99"/>
    <w:semiHidden/>
    <w:unhideWhenUsed/>
    <w:rsid w:val="003041F9"/>
    <w:pPr>
      <w:spacing w:after="200"/>
      <w:ind w:firstLine="360"/>
    </w:pPr>
  </w:style>
  <w:style w:type="character" w:customStyle="1" w:styleId="BodyTextFirstIndentChar">
    <w:name w:val="Body Text First Indent Char"/>
    <w:basedOn w:val="BodyTextChar"/>
    <w:link w:val="BodyTextFirstIndent"/>
    <w:uiPriority w:val="99"/>
    <w:semiHidden/>
    <w:rsid w:val="003041F9"/>
    <w:rPr>
      <w:rFonts w:ascii="Tahoma" w:hAnsi="Tahoma"/>
      <w:sz w:val="24"/>
      <w:szCs w:val="22"/>
    </w:rPr>
  </w:style>
  <w:style w:type="paragraph" w:styleId="BodyTextIndent">
    <w:name w:val="Body Text Indent"/>
    <w:basedOn w:val="Normal"/>
    <w:link w:val="BodyTextIndentChar"/>
    <w:uiPriority w:val="99"/>
    <w:semiHidden/>
    <w:unhideWhenUsed/>
    <w:rsid w:val="003041F9"/>
    <w:pPr>
      <w:spacing w:after="120"/>
      <w:ind w:left="360"/>
    </w:pPr>
  </w:style>
  <w:style w:type="character" w:customStyle="1" w:styleId="BodyTextIndentChar">
    <w:name w:val="Body Text Indent Char"/>
    <w:basedOn w:val="DefaultParagraphFont"/>
    <w:link w:val="BodyTextIndent"/>
    <w:uiPriority w:val="99"/>
    <w:semiHidden/>
    <w:rsid w:val="003041F9"/>
    <w:rPr>
      <w:rFonts w:ascii="Tahoma" w:hAnsi="Tahoma"/>
      <w:sz w:val="24"/>
      <w:szCs w:val="22"/>
    </w:rPr>
  </w:style>
  <w:style w:type="paragraph" w:styleId="BodyTextFirstIndent2">
    <w:name w:val="Body Text First Indent 2"/>
    <w:basedOn w:val="BodyTextIndent"/>
    <w:link w:val="BodyTextFirstIndent2Char"/>
    <w:uiPriority w:val="99"/>
    <w:semiHidden/>
    <w:unhideWhenUsed/>
    <w:rsid w:val="003041F9"/>
    <w:pPr>
      <w:spacing w:after="200"/>
      <w:ind w:firstLine="360"/>
    </w:pPr>
  </w:style>
  <w:style w:type="character" w:customStyle="1" w:styleId="BodyTextFirstIndent2Char">
    <w:name w:val="Body Text First Indent 2 Char"/>
    <w:basedOn w:val="BodyTextIndentChar"/>
    <w:link w:val="BodyTextFirstIndent2"/>
    <w:uiPriority w:val="99"/>
    <w:semiHidden/>
    <w:rsid w:val="003041F9"/>
    <w:rPr>
      <w:rFonts w:ascii="Tahoma" w:hAnsi="Tahoma"/>
      <w:sz w:val="24"/>
      <w:szCs w:val="22"/>
    </w:rPr>
  </w:style>
  <w:style w:type="paragraph" w:styleId="BodyTextIndent2">
    <w:name w:val="Body Text Indent 2"/>
    <w:basedOn w:val="Normal"/>
    <w:link w:val="BodyTextIndent2Char"/>
    <w:uiPriority w:val="99"/>
    <w:semiHidden/>
    <w:unhideWhenUsed/>
    <w:rsid w:val="003041F9"/>
    <w:pPr>
      <w:spacing w:after="120" w:line="480" w:lineRule="auto"/>
      <w:ind w:left="360"/>
    </w:pPr>
  </w:style>
  <w:style w:type="character" w:customStyle="1" w:styleId="BodyTextIndent2Char">
    <w:name w:val="Body Text Indent 2 Char"/>
    <w:basedOn w:val="DefaultParagraphFont"/>
    <w:link w:val="BodyTextIndent2"/>
    <w:uiPriority w:val="99"/>
    <w:semiHidden/>
    <w:rsid w:val="003041F9"/>
    <w:rPr>
      <w:rFonts w:ascii="Tahoma" w:hAnsi="Tahoma"/>
      <w:sz w:val="24"/>
      <w:szCs w:val="22"/>
    </w:rPr>
  </w:style>
  <w:style w:type="paragraph" w:styleId="BodyTextIndent3">
    <w:name w:val="Body Text Indent 3"/>
    <w:basedOn w:val="Normal"/>
    <w:link w:val="BodyTextIndent3Char"/>
    <w:uiPriority w:val="99"/>
    <w:semiHidden/>
    <w:unhideWhenUsed/>
    <w:rsid w:val="003041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041F9"/>
    <w:rPr>
      <w:rFonts w:ascii="Tahoma" w:hAnsi="Tahoma"/>
      <w:sz w:val="16"/>
      <w:szCs w:val="16"/>
    </w:rPr>
  </w:style>
  <w:style w:type="paragraph" w:styleId="Caption">
    <w:name w:val="caption"/>
    <w:basedOn w:val="Normal"/>
    <w:next w:val="Normal"/>
    <w:uiPriority w:val="35"/>
    <w:semiHidden/>
    <w:unhideWhenUsed/>
    <w:qFormat/>
    <w:rsid w:val="003041F9"/>
    <w:pPr>
      <w:spacing w:line="240" w:lineRule="auto"/>
    </w:pPr>
    <w:rPr>
      <w:i/>
      <w:iCs/>
      <w:color w:val="1F497D" w:themeColor="text2"/>
      <w:sz w:val="18"/>
      <w:szCs w:val="18"/>
    </w:rPr>
  </w:style>
  <w:style w:type="paragraph" w:styleId="Closing">
    <w:name w:val="Closing"/>
    <w:basedOn w:val="Normal"/>
    <w:link w:val="ClosingChar"/>
    <w:uiPriority w:val="99"/>
    <w:semiHidden/>
    <w:unhideWhenUsed/>
    <w:rsid w:val="003041F9"/>
    <w:pPr>
      <w:spacing w:after="0" w:line="240" w:lineRule="auto"/>
      <w:ind w:left="4320"/>
    </w:pPr>
  </w:style>
  <w:style w:type="character" w:customStyle="1" w:styleId="ClosingChar">
    <w:name w:val="Closing Char"/>
    <w:basedOn w:val="DefaultParagraphFont"/>
    <w:link w:val="Closing"/>
    <w:uiPriority w:val="99"/>
    <w:semiHidden/>
    <w:rsid w:val="003041F9"/>
    <w:rPr>
      <w:rFonts w:ascii="Tahoma" w:hAnsi="Tahoma"/>
      <w:sz w:val="24"/>
      <w:szCs w:val="22"/>
    </w:rPr>
  </w:style>
  <w:style w:type="paragraph" w:styleId="Date">
    <w:name w:val="Date"/>
    <w:basedOn w:val="Normal"/>
    <w:next w:val="Normal"/>
    <w:link w:val="DateChar"/>
    <w:uiPriority w:val="99"/>
    <w:semiHidden/>
    <w:unhideWhenUsed/>
    <w:rsid w:val="003041F9"/>
  </w:style>
  <w:style w:type="character" w:customStyle="1" w:styleId="DateChar">
    <w:name w:val="Date Char"/>
    <w:basedOn w:val="DefaultParagraphFont"/>
    <w:link w:val="Date"/>
    <w:uiPriority w:val="99"/>
    <w:semiHidden/>
    <w:rsid w:val="003041F9"/>
    <w:rPr>
      <w:rFonts w:ascii="Tahoma" w:hAnsi="Tahoma"/>
      <w:sz w:val="24"/>
      <w:szCs w:val="22"/>
    </w:rPr>
  </w:style>
  <w:style w:type="paragraph" w:styleId="DocumentMap">
    <w:name w:val="Document Map"/>
    <w:basedOn w:val="Normal"/>
    <w:link w:val="DocumentMapChar"/>
    <w:uiPriority w:val="99"/>
    <w:semiHidden/>
    <w:unhideWhenUsed/>
    <w:rsid w:val="003041F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041F9"/>
    <w:rPr>
      <w:rFonts w:ascii="Segoe UI" w:hAnsi="Segoe UI" w:cs="Segoe UI"/>
      <w:sz w:val="16"/>
      <w:szCs w:val="16"/>
    </w:rPr>
  </w:style>
  <w:style w:type="paragraph" w:styleId="E-mailSignature">
    <w:name w:val="E-mail Signature"/>
    <w:basedOn w:val="Normal"/>
    <w:link w:val="E-mailSignatureChar"/>
    <w:uiPriority w:val="99"/>
    <w:semiHidden/>
    <w:unhideWhenUsed/>
    <w:rsid w:val="003041F9"/>
    <w:pPr>
      <w:spacing w:after="0" w:line="240" w:lineRule="auto"/>
    </w:pPr>
  </w:style>
  <w:style w:type="character" w:customStyle="1" w:styleId="E-mailSignatureChar">
    <w:name w:val="E-mail Signature Char"/>
    <w:basedOn w:val="DefaultParagraphFont"/>
    <w:link w:val="E-mailSignature"/>
    <w:uiPriority w:val="99"/>
    <w:semiHidden/>
    <w:rsid w:val="003041F9"/>
    <w:rPr>
      <w:rFonts w:ascii="Tahoma" w:hAnsi="Tahoma"/>
      <w:sz w:val="24"/>
      <w:szCs w:val="22"/>
    </w:rPr>
  </w:style>
  <w:style w:type="paragraph" w:styleId="EndnoteText">
    <w:name w:val="endnote text"/>
    <w:basedOn w:val="Normal"/>
    <w:link w:val="EndnoteTextChar"/>
    <w:uiPriority w:val="99"/>
    <w:semiHidden/>
    <w:unhideWhenUsed/>
    <w:rsid w:val="003041F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041F9"/>
    <w:rPr>
      <w:rFonts w:ascii="Tahoma" w:hAnsi="Tahoma"/>
    </w:rPr>
  </w:style>
  <w:style w:type="paragraph" w:styleId="EnvelopeAddress">
    <w:name w:val="envelope address"/>
    <w:basedOn w:val="Normal"/>
    <w:uiPriority w:val="99"/>
    <w:semiHidden/>
    <w:unhideWhenUsed/>
    <w:rsid w:val="003041F9"/>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3041F9"/>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3041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41F9"/>
    <w:rPr>
      <w:rFonts w:ascii="Tahoma" w:hAnsi="Tahoma"/>
    </w:rPr>
  </w:style>
  <w:style w:type="character" w:customStyle="1" w:styleId="Heading2Char">
    <w:name w:val="Heading 2 Char"/>
    <w:basedOn w:val="DefaultParagraphFont"/>
    <w:link w:val="Heading2"/>
    <w:uiPriority w:val="9"/>
    <w:semiHidden/>
    <w:rsid w:val="003041F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041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041F9"/>
    <w:rPr>
      <w:rFonts w:asciiTheme="majorHAnsi" w:eastAsiaTheme="majorEastAsia" w:hAnsiTheme="majorHAnsi" w:cstheme="majorBidi"/>
      <w:i/>
      <w:iCs/>
      <w:color w:val="365F91" w:themeColor="accent1" w:themeShade="BF"/>
      <w:sz w:val="24"/>
      <w:szCs w:val="22"/>
    </w:rPr>
  </w:style>
  <w:style w:type="character" w:customStyle="1" w:styleId="Heading5Char">
    <w:name w:val="Heading 5 Char"/>
    <w:basedOn w:val="DefaultParagraphFont"/>
    <w:link w:val="Heading5"/>
    <w:uiPriority w:val="9"/>
    <w:semiHidden/>
    <w:rsid w:val="003041F9"/>
    <w:rPr>
      <w:rFonts w:asciiTheme="majorHAnsi" w:eastAsiaTheme="majorEastAsia" w:hAnsiTheme="majorHAnsi" w:cstheme="majorBidi"/>
      <w:color w:val="365F91" w:themeColor="accent1" w:themeShade="BF"/>
      <w:sz w:val="24"/>
      <w:szCs w:val="22"/>
    </w:rPr>
  </w:style>
  <w:style w:type="character" w:customStyle="1" w:styleId="Heading6Char">
    <w:name w:val="Heading 6 Char"/>
    <w:basedOn w:val="DefaultParagraphFont"/>
    <w:link w:val="Heading6"/>
    <w:uiPriority w:val="9"/>
    <w:semiHidden/>
    <w:rsid w:val="003041F9"/>
    <w:rPr>
      <w:rFonts w:asciiTheme="majorHAnsi" w:eastAsiaTheme="majorEastAsia" w:hAnsiTheme="majorHAnsi" w:cstheme="majorBidi"/>
      <w:color w:val="243F60" w:themeColor="accent1" w:themeShade="7F"/>
      <w:sz w:val="24"/>
      <w:szCs w:val="22"/>
    </w:rPr>
  </w:style>
  <w:style w:type="character" w:customStyle="1" w:styleId="Heading7Char">
    <w:name w:val="Heading 7 Char"/>
    <w:basedOn w:val="DefaultParagraphFont"/>
    <w:link w:val="Heading7"/>
    <w:uiPriority w:val="9"/>
    <w:semiHidden/>
    <w:rsid w:val="003041F9"/>
    <w:rPr>
      <w:rFonts w:asciiTheme="majorHAnsi" w:eastAsiaTheme="majorEastAsia" w:hAnsiTheme="majorHAnsi" w:cstheme="majorBidi"/>
      <w:i/>
      <w:iCs/>
      <w:color w:val="243F60" w:themeColor="accent1" w:themeShade="7F"/>
      <w:sz w:val="24"/>
      <w:szCs w:val="22"/>
    </w:rPr>
  </w:style>
  <w:style w:type="character" w:customStyle="1" w:styleId="Heading8Char">
    <w:name w:val="Heading 8 Char"/>
    <w:basedOn w:val="DefaultParagraphFont"/>
    <w:link w:val="Heading8"/>
    <w:uiPriority w:val="9"/>
    <w:semiHidden/>
    <w:rsid w:val="003041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41F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3041F9"/>
    <w:pPr>
      <w:spacing w:after="0" w:line="240" w:lineRule="auto"/>
    </w:pPr>
    <w:rPr>
      <w:i/>
      <w:iCs/>
    </w:rPr>
  </w:style>
  <w:style w:type="character" w:customStyle="1" w:styleId="HTMLAddressChar">
    <w:name w:val="HTML Address Char"/>
    <w:basedOn w:val="DefaultParagraphFont"/>
    <w:link w:val="HTMLAddress"/>
    <w:uiPriority w:val="99"/>
    <w:semiHidden/>
    <w:rsid w:val="003041F9"/>
    <w:rPr>
      <w:rFonts w:ascii="Tahoma" w:hAnsi="Tahoma"/>
      <w:i/>
      <w:iCs/>
      <w:sz w:val="24"/>
      <w:szCs w:val="22"/>
    </w:rPr>
  </w:style>
  <w:style w:type="paragraph" w:styleId="HTMLPreformatted">
    <w:name w:val="HTML Preformatted"/>
    <w:basedOn w:val="Normal"/>
    <w:link w:val="HTMLPreformattedChar"/>
    <w:uiPriority w:val="99"/>
    <w:semiHidden/>
    <w:unhideWhenUsed/>
    <w:rsid w:val="003041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41F9"/>
    <w:rPr>
      <w:rFonts w:ascii="Consolas" w:hAnsi="Consolas"/>
    </w:rPr>
  </w:style>
  <w:style w:type="paragraph" w:styleId="Index1">
    <w:name w:val="index 1"/>
    <w:basedOn w:val="Normal"/>
    <w:next w:val="Normal"/>
    <w:autoRedefine/>
    <w:uiPriority w:val="99"/>
    <w:semiHidden/>
    <w:unhideWhenUsed/>
    <w:rsid w:val="003041F9"/>
    <w:pPr>
      <w:spacing w:after="0" w:line="240" w:lineRule="auto"/>
      <w:ind w:left="240" w:hanging="240"/>
    </w:pPr>
  </w:style>
  <w:style w:type="paragraph" w:styleId="Index2">
    <w:name w:val="index 2"/>
    <w:basedOn w:val="Normal"/>
    <w:next w:val="Normal"/>
    <w:autoRedefine/>
    <w:uiPriority w:val="99"/>
    <w:semiHidden/>
    <w:unhideWhenUsed/>
    <w:rsid w:val="003041F9"/>
    <w:pPr>
      <w:spacing w:after="0" w:line="240" w:lineRule="auto"/>
      <w:ind w:left="480" w:hanging="240"/>
    </w:pPr>
  </w:style>
  <w:style w:type="paragraph" w:styleId="Index3">
    <w:name w:val="index 3"/>
    <w:basedOn w:val="Normal"/>
    <w:next w:val="Normal"/>
    <w:autoRedefine/>
    <w:uiPriority w:val="99"/>
    <w:semiHidden/>
    <w:unhideWhenUsed/>
    <w:rsid w:val="003041F9"/>
    <w:pPr>
      <w:spacing w:after="0" w:line="240" w:lineRule="auto"/>
      <w:ind w:left="720" w:hanging="240"/>
    </w:pPr>
  </w:style>
  <w:style w:type="paragraph" w:styleId="Index4">
    <w:name w:val="index 4"/>
    <w:basedOn w:val="Normal"/>
    <w:next w:val="Normal"/>
    <w:autoRedefine/>
    <w:uiPriority w:val="99"/>
    <w:semiHidden/>
    <w:unhideWhenUsed/>
    <w:rsid w:val="003041F9"/>
    <w:pPr>
      <w:spacing w:after="0" w:line="240" w:lineRule="auto"/>
      <w:ind w:left="960" w:hanging="240"/>
    </w:pPr>
  </w:style>
  <w:style w:type="paragraph" w:styleId="Index5">
    <w:name w:val="index 5"/>
    <w:basedOn w:val="Normal"/>
    <w:next w:val="Normal"/>
    <w:autoRedefine/>
    <w:uiPriority w:val="99"/>
    <w:semiHidden/>
    <w:unhideWhenUsed/>
    <w:rsid w:val="003041F9"/>
    <w:pPr>
      <w:spacing w:after="0" w:line="240" w:lineRule="auto"/>
      <w:ind w:left="1200" w:hanging="240"/>
    </w:pPr>
  </w:style>
  <w:style w:type="paragraph" w:styleId="Index6">
    <w:name w:val="index 6"/>
    <w:basedOn w:val="Normal"/>
    <w:next w:val="Normal"/>
    <w:autoRedefine/>
    <w:uiPriority w:val="99"/>
    <w:semiHidden/>
    <w:unhideWhenUsed/>
    <w:rsid w:val="003041F9"/>
    <w:pPr>
      <w:spacing w:after="0" w:line="240" w:lineRule="auto"/>
      <w:ind w:left="1440" w:hanging="240"/>
    </w:pPr>
  </w:style>
  <w:style w:type="paragraph" w:styleId="Index7">
    <w:name w:val="index 7"/>
    <w:basedOn w:val="Normal"/>
    <w:next w:val="Normal"/>
    <w:autoRedefine/>
    <w:uiPriority w:val="99"/>
    <w:semiHidden/>
    <w:unhideWhenUsed/>
    <w:rsid w:val="003041F9"/>
    <w:pPr>
      <w:spacing w:after="0" w:line="240" w:lineRule="auto"/>
      <w:ind w:left="1680" w:hanging="240"/>
    </w:pPr>
  </w:style>
  <w:style w:type="paragraph" w:styleId="Index8">
    <w:name w:val="index 8"/>
    <w:basedOn w:val="Normal"/>
    <w:next w:val="Normal"/>
    <w:autoRedefine/>
    <w:uiPriority w:val="99"/>
    <w:semiHidden/>
    <w:unhideWhenUsed/>
    <w:rsid w:val="003041F9"/>
    <w:pPr>
      <w:spacing w:after="0" w:line="240" w:lineRule="auto"/>
      <w:ind w:left="1920" w:hanging="240"/>
    </w:pPr>
  </w:style>
  <w:style w:type="paragraph" w:styleId="Index9">
    <w:name w:val="index 9"/>
    <w:basedOn w:val="Normal"/>
    <w:next w:val="Normal"/>
    <w:autoRedefine/>
    <w:uiPriority w:val="99"/>
    <w:semiHidden/>
    <w:unhideWhenUsed/>
    <w:rsid w:val="003041F9"/>
    <w:pPr>
      <w:spacing w:after="0" w:line="240" w:lineRule="auto"/>
      <w:ind w:left="2160" w:hanging="240"/>
    </w:pPr>
  </w:style>
  <w:style w:type="paragraph" w:styleId="IndexHeading">
    <w:name w:val="index heading"/>
    <w:basedOn w:val="Normal"/>
    <w:next w:val="Index1"/>
    <w:uiPriority w:val="99"/>
    <w:semiHidden/>
    <w:unhideWhenUsed/>
    <w:rsid w:val="003041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3041F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041F9"/>
    <w:rPr>
      <w:rFonts w:ascii="Tahoma" w:hAnsi="Tahoma"/>
      <w:i/>
      <w:iCs/>
      <w:color w:val="4F81BD" w:themeColor="accent1"/>
      <w:sz w:val="24"/>
      <w:szCs w:val="22"/>
    </w:rPr>
  </w:style>
  <w:style w:type="paragraph" w:styleId="List">
    <w:name w:val="List"/>
    <w:basedOn w:val="Normal"/>
    <w:uiPriority w:val="99"/>
    <w:semiHidden/>
    <w:unhideWhenUsed/>
    <w:rsid w:val="003041F9"/>
    <w:pPr>
      <w:ind w:left="360" w:hanging="360"/>
      <w:contextualSpacing/>
    </w:pPr>
  </w:style>
  <w:style w:type="paragraph" w:styleId="List2">
    <w:name w:val="List 2"/>
    <w:basedOn w:val="Normal"/>
    <w:uiPriority w:val="99"/>
    <w:semiHidden/>
    <w:unhideWhenUsed/>
    <w:rsid w:val="003041F9"/>
    <w:pPr>
      <w:ind w:left="720" w:hanging="360"/>
      <w:contextualSpacing/>
    </w:pPr>
  </w:style>
  <w:style w:type="paragraph" w:styleId="List3">
    <w:name w:val="List 3"/>
    <w:basedOn w:val="Normal"/>
    <w:uiPriority w:val="99"/>
    <w:semiHidden/>
    <w:unhideWhenUsed/>
    <w:rsid w:val="003041F9"/>
    <w:pPr>
      <w:ind w:left="1080" w:hanging="360"/>
      <w:contextualSpacing/>
    </w:pPr>
  </w:style>
  <w:style w:type="paragraph" w:styleId="List4">
    <w:name w:val="List 4"/>
    <w:basedOn w:val="Normal"/>
    <w:uiPriority w:val="99"/>
    <w:semiHidden/>
    <w:unhideWhenUsed/>
    <w:rsid w:val="003041F9"/>
    <w:pPr>
      <w:ind w:left="1440" w:hanging="360"/>
      <w:contextualSpacing/>
    </w:pPr>
  </w:style>
  <w:style w:type="paragraph" w:styleId="List5">
    <w:name w:val="List 5"/>
    <w:basedOn w:val="Normal"/>
    <w:uiPriority w:val="99"/>
    <w:semiHidden/>
    <w:unhideWhenUsed/>
    <w:rsid w:val="003041F9"/>
    <w:pPr>
      <w:ind w:left="1800" w:hanging="360"/>
      <w:contextualSpacing/>
    </w:pPr>
  </w:style>
  <w:style w:type="paragraph" w:styleId="ListBullet">
    <w:name w:val="List Bullet"/>
    <w:basedOn w:val="Normal"/>
    <w:uiPriority w:val="99"/>
    <w:semiHidden/>
    <w:unhideWhenUsed/>
    <w:rsid w:val="003041F9"/>
    <w:pPr>
      <w:numPr>
        <w:numId w:val="25"/>
      </w:numPr>
      <w:contextualSpacing/>
    </w:pPr>
  </w:style>
  <w:style w:type="paragraph" w:styleId="ListBullet2">
    <w:name w:val="List Bullet 2"/>
    <w:basedOn w:val="Normal"/>
    <w:uiPriority w:val="99"/>
    <w:semiHidden/>
    <w:unhideWhenUsed/>
    <w:rsid w:val="003041F9"/>
    <w:pPr>
      <w:numPr>
        <w:numId w:val="26"/>
      </w:numPr>
      <w:contextualSpacing/>
    </w:pPr>
  </w:style>
  <w:style w:type="paragraph" w:styleId="ListBullet3">
    <w:name w:val="List Bullet 3"/>
    <w:basedOn w:val="Normal"/>
    <w:uiPriority w:val="99"/>
    <w:semiHidden/>
    <w:unhideWhenUsed/>
    <w:rsid w:val="003041F9"/>
    <w:pPr>
      <w:numPr>
        <w:numId w:val="27"/>
      </w:numPr>
      <w:contextualSpacing/>
    </w:pPr>
  </w:style>
  <w:style w:type="paragraph" w:styleId="ListBullet4">
    <w:name w:val="List Bullet 4"/>
    <w:basedOn w:val="Normal"/>
    <w:uiPriority w:val="99"/>
    <w:semiHidden/>
    <w:unhideWhenUsed/>
    <w:rsid w:val="003041F9"/>
    <w:pPr>
      <w:numPr>
        <w:numId w:val="28"/>
      </w:numPr>
      <w:contextualSpacing/>
    </w:pPr>
  </w:style>
  <w:style w:type="paragraph" w:styleId="ListBullet5">
    <w:name w:val="List Bullet 5"/>
    <w:basedOn w:val="Normal"/>
    <w:uiPriority w:val="99"/>
    <w:semiHidden/>
    <w:unhideWhenUsed/>
    <w:rsid w:val="003041F9"/>
    <w:pPr>
      <w:numPr>
        <w:numId w:val="29"/>
      </w:numPr>
      <w:contextualSpacing/>
    </w:pPr>
  </w:style>
  <w:style w:type="paragraph" w:styleId="ListContinue">
    <w:name w:val="List Continue"/>
    <w:basedOn w:val="Normal"/>
    <w:uiPriority w:val="99"/>
    <w:semiHidden/>
    <w:unhideWhenUsed/>
    <w:rsid w:val="003041F9"/>
    <w:pPr>
      <w:spacing w:after="120"/>
      <w:ind w:left="360"/>
      <w:contextualSpacing/>
    </w:pPr>
  </w:style>
  <w:style w:type="paragraph" w:styleId="ListContinue2">
    <w:name w:val="List Continue 2"/>
    <w:basedOn w:val="Normal"/>
    <w:uiPriority w:val="99"/>
    <w:semiHidden/>
    <w:unhideWhenUsed/>
    <w:rsid w:val="003041F9"/>
    <w:pPr>
      <w:spacing w:after="120"/>
      <w:ind w:left="720"/>
      <w:contextualSpacing/>
    </w:pPr>
  </w:style>
  <w:style w:type="paragraph" w:styleId="ListContinue3">
    <w:name w:val="List Continue 3"/>
    <w:basedOn w:val="Normal"/>
    <w:uiPriority w:val="99"/>
    <w:semiHidden/>
    <w:unhideWhenUsed/>
    <w:rsid w:val="003041F9"/>
    <w:pPr>
      <w:spacing w:after="120"/>
      <w:ind w:left="1080"/>
      <w:contextualSpacing/>
    </w:pPr>
  </w:style>
  <w:style w:type="paragraph" w:styleId="ListContinue4">
    <w:name w:val="List Continue 4"/>
    <w:basedOn w:val="Normal"/>
    <w:uiPriority w:val="99"/>
    <w:semiHidden/>
    <w:unhideWhenUsed/>
    <w:rsid w:val="003041F9"/>
    <w:pPr>
      <w:spacing w:after="120"/>
      <w:ind w:left="1440"/>
      <w:contextualSpacing/>
    </w:pPr>
  </w:style>
  <w:style w:type="paragraph" w:styleId="ListContinue5">
    <w:name w:val="List Continue 5"/>
    <w:basedOn w:val="Normal"/>
    <w:uiPriority w:val="99"/>
    <w:semiHidden/>
    <w:unhideWhenUsed/>
    <w:rsid w:val="003041F9"/>
    <w:pPr>
      <w:spacing w:after="120"/>
      <w:ind w:left="1800"/>
      <w:contextualSpacing/>
    </w:pPr>
  </w:style>
  <w:style w:type="paragraph" w:styleId="ListNumber">
    <w:name w:val="List Number"/>
    <w:basedOn w:val="Normal"/>
    <w:uiPriority w:val="99"/>
    <w:semiHidden/>
    <w:unhideWhenUsed/>
    <w:rsid w:val="003041F9"/>
    <w:pPr>
      <w:numPr>
        <w:numId w:val="30"/>
      </w:numPr>
      <w:contextualSpacing/>
    </w:pPr>
  </w:style>
  <w:style w:type="paragraph" w:styleId="ListNumber2">
    <w:name w:val="List Number 2"/>
    <w:basedOn w:val="Normal"/>
    <w:uiPriority w:val="99"/>
    <w:semiHidden/>
    <w:unhideWhenUsed/>
    <w:rsid w:val="003041F9"/>
    <w:pPr>
      <w:numPr>
        <w:numId w:val="31"/>
      </w:numPr>
      <w:contextualSpacing/>
    </w:pPr>
  </w:style>
  <w:style w:type="paragraph" w:styleId="ListNumber3">
    <w:name w:val="List Number 3"/>
    <w:basedOn w:val="Normal"/>
    <w:uiPriority w:val="99"/>
    <w:semiHidden/>
    <w:unhideWhenUsed/>
    <w:rsid w:val="003041F9"/>
    <w:pPr>
      <w:numPr>
        <w:numId w:val="32"/>
      </w:numPr>
      <w:contextualSpacing/>
    </w:pPr>
  </w:style>
  <w:style w:type="paragraph" w:styleId="ListNumber4">
    <w:name w:val="List Number 4"/>
    <w:basedOn w:val="Normal"/>
    <w:uiPriority w:val="99"/>
    <w:semiHidden/>
    <w:unhideWhenUsed/>
    <w:rsid w:val="003041F9"/>
    <w:pPr>
      <w:numPr>
        <w:numId w:val="33"/>
      </w:numPr>
      <w:contextualSpacing/>
    </w:pPr>
  </w:style>
  <w:style w:type="paragraph" w:styleId="ListNumber5">
    <w:name w:val="List Number 5"/>
    <w:basedOn w:val="Normal"/>
    <w:uiPriority w:val="99"/>
    <w:semiHidden/>
    <w:unhideWhenUsed/>
    <w:rsid w:val="003041F9"/>
    <w:pPr>
      <w:numPr>
        <w:numId w:val="34"/>
      </w:numPr>
      <w:contextualSpacing/>
    </w:pPr>
  </w:style>
  <w:style w:type="paragraph" w:styleId="MacroText">
    <w:name w:val="macro"/>
    <w:link w:val="MacroTextChar"/>
    <w:uiPriority w:val="99"/>
    <w:semiHidden/>
    <w:unhideWhenUsed/>
    <w:rsid w:val="003041F9"/>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rPr>
  </w:style>
  <w:style w:type="character" w:customStyle="1" w:styleId="MacroTextChar">
    <w:name w:val="Macro Text Char"/>
    <w:basedOn w:val="DefaultParagraphFont"/>
    <w:link w:val="MacroText"/>
    <w:uiPriority w:val="99"/>
    <w:semiHidden/>
    <w:rsid w:val="003041F9"/>
    <w:rPr>
      <w:rFonts w:ascii="Consolas" w:hAnsi="Consolas"/>
    </w:rPr>
  </w:style>
  <w:style w:type="paragraph" w:styleId="MessageHeader">
    <w:name w:val="Message Header"/>
    <w:basedOn w:val="Normal"/>
    <w:link w:val="MessageHeaderChar"/>
    <w:uiPriority w:val="99"/>
    <w:semiHidden/>
    <w:unhideWhenUsed/>
    <w:rsid w:val="003041F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3041F9"/>
    <w:rPr>
      <w:rFonts w:asciiTheme="majorHAnsi" w:eastAsiaTheme="majorEastAsia" w:hAnsiTheme="majorHAnsi" w:cstheme="majorBidi"/>
      <w:sz w:val="24"/>
      <w:szCs w:val="24"/>
      <w:shd w:val="pct20" w:color="auto" w:fill="auto"/>
    </w:rPr>
  </w:style>
  <w:style w:type="paragraph" w:styleId="NoSpacing">
    <w:name w:val="No Spacing"/>
    <w:uiPriority w:val="1"/>
    <w:qFormat/>
    <w:rsid w:val="003041F9"/>
    <w:rPr>
      <w:rFonts w:ascii="Tahoma" w:hAnsi="Tahoma"/>
      <w:sz w:val="24"/>
      <w:szCs w:val="22"/>
    </w:rPr>
  </w:style>
  <w:style w:type="paragraph" w:styleId="NormalWeb">
    <w:name w:val="Normal (Web)"/>
    <w:basedOn w:val="Normal"/>
    <w:uiPriority w:val="99"/>
    <w:semiHidden/>
    <w:unhideWhenUsed/>
    <w:rsid w:val="003041F9"/>
    <w:rPr>
      <w:rFonts w:ascii="Times New Roman" w:hAnsi="Times New Roman"/>
      <w:szCs w:val="24"/>
    </w:rPr>
  </w:style>
  <w:style w:type="paragraph" w:styleId="NormalIndent">
    <w:name w:val="Normal Indent"/>
    <w:basedOn w:val="Normal"/>
    <w:uiPriority w:val="99"/>
    <w:semiHidden/>
    <w:unhideWhenUsed/>
    <w:rsid w:val="003041F9"/>
    <w:pPr>
      <w:ind w:left="720"/>
    </w:pPr>
  </w:style>
  <w:style w:type="paragraph" w:styleId="NoteHeading">
    <w:name w:val="Note Heading"/>
    <w:basedOn w:val="Normal"/>
    <w:next w:val="Normal"/>
    <w:link w:val="NoteHeadingChar"/>
    <w:uiPriority w:val="99"/>
    <w:semiHidden/>
    <w:unhideWhenUsed/>
    <w:rsid w:val="003041F9"/>
    <w:pPr>
      <w:spacing w:after="0" w:line="240" w:lineRule="auto"/>
    </w:pPr>
  </w:style>
  <w:style w:type="character" w:customStyle="1" w:styleId="NoteHeadingChar">
    <w:name w:val="Note Heading Char"/>
    <w:basedOn w:val="DefaultParagraphFont"/>
    <w:link w:val="NoteHeading"/>
    <w:uiPriority w:val="99"/>
    <w:semiHidden/>
    <w:rsid w:val="003041F9"/>
    <w:rPr>
      <w:rFonts w:ascii="Tahoma" w:hAnsi="Tahoma"/>
      <w:sz w:val="24"/>
      <w:szCs w:val="22"/>
    </w:rPr>
  </w:style>
  <w:style w:type="paragraph" w:styleId="PlainText">
    <w:name w:val="Plain Text"/>
    <w:basedOn w:val="Normal"/>
    <w:link w:val="PlainTextChar"/>
    <w:uiPriority w:val="99"/>
    <w:semiHidden/>
    <w:unhideWhenUsed/>
    <w:rsid w:val="003041F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041F9"/>
    <w:rPr>
      <w:rFonts w:ascii="Consolas" w:hAnsi="Consolas"/>
      <w:sz w:val="21"/>
      <w:szCs w:val="21"/>
    </w:rPr>
  </w:style>
  <w:style w:type="paragraph" w:styleId="Quote">
    <w:name w:val="Quote"/>
    <w:basedOn w:val="Normal"/>
    <w:next w:val="Normal"/>
    <w:link w:val="QuoteChar"/>
    <w:uiPriority w:val="29"/>
    <w:qFormat/>
    <w:rsid w:val="003041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041F9"/>
    <w:rPr>
      <w:rFonts w:ascii="Tahoma" w:hAnsi="Tahoma"/>
      <w:i/>
      <w:iCs/>
      <w:color w:val="404040" w:themeColor="text1" w:themeTint="BF"/>
      <w:sz w:val="24"/>
      <w:szCs w:val="22"/>
    </w:rPr>
  </w:style>
  <w:style w:type="paragraph" w:styleId="Salutation">
    <w:name w:val="Salutation"/>
    <w:basedOn w:val="Normal"/>
    <w:next w:val="Normal"/>
    <w:link w:val="SalutationChar"/>
    <w:uiPriority w:val="99"/>
    <w:semiHidden/>
    <w:unhideWhenUsed/>
    <w:rsid w:val="003041F9"/>
  </w:style>
  <w:style w:type="character" w:customStyle="1" w:styleId="SalutationChar">
    <w:name w:val="Salutation Char"/>
    <w:basedOn w:val="DefaultParagraphFont"/>
    <w:link w:val="Salutation"/>
    <w:uiPriority w:val="99"/>
    <w:semiHidden/>
    <w:rsid w:val="003041F9"/>
    <w:rPr>
      <w:rFonts w:ascii="Tahoma" w:hAnsi="Tahoma"/>
      <w:sz w:val="24"/>
      <w:szCs w:val="22"/>
    </w:rPr>
  </w:style>
  <w:style w:type="paragraph" w:styleId="Signature">
    <w:name w:val="Signature"/>
    <w:basedOn w:val="Normal"/>
    <w:link w:val="SignatureChar"/>
    <w:uiPriority w:val="99"/>
    <w:semiHidden/>
    <w:unhideWhenUsed/>
    <w:rsid w:val="003041F9"/>
    <w:pPr>
      <w:spacing w:after="0" w:line="240" w:lineRule="auto"/>
      <w:ind w:left="4320"/>
    </w:pPr>
  </w:style>
  <w:style w:type="character" w:customStyle="1" w:styleId="SignatureChar">
    <w:name w:val="Signature Char"/>
    <w:basedOn w:val="DefaultParagraphFont"/>
    <w:link w:val="Signature"/>
    <w:uiPriority w:val="99"/>
    <w:semiHidden/>
    <w:rsid w:val="003041F9"/>
    <w:rPr>
      <w:rFonts w:ascii="Tahoma" w:hAnsi="Tahoma"/>
      <w:sz w:val="24"/>
      <w:szCs w:val="22"/>
    </w:rPr>
  </w:style>
  <w:style w:type="paragraph" w:styleId="Subtitle">
    <w:name w:val="Subtitle"/>
    <w:basedOn w:val="Normal"/>
    <w:next w:val="Normal"/>
    <w:link w:val="SubtitleChar"/>
    <w:uiPriority w:val="11"/>
    <w:qFormat/>
    <w:rsid w:val="003041F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3041F9"/>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3041F9"/>
    <w:pPr>
      <w:spacing w:after="0"/>
      <w:ind w:left="240" w:hanging="240"/>
    </w:pPr>
  </w:style>
  <w:style w:type="paragraph" w:styleId="TableofFigures">
    <w:name w:val="table of figures"/>
    <w:basedOn w:val="Normal"/>
    <w:next w:val="Normal"/>
    <w:uiPriority w:val="99"/>
    <w:semiHidden/>
    <w:unhideWhenUsed/>
    <w:rsid w:val="003041F9"/>
    <w:pPr>
      <w:spacing w:after="0"/>
    </w:pPr>
  </w:style>
  <w:style w:type="paragraph" w:styleId="Title">
    <w:name w:val="Title"/>
    <w:basedOn w:val="Normal"/>
    <w:next w:val="Normal"/>
    <w:link w:val="TitleChar"/>
    <w:uiPriority w:val="10"/>
    <w:qFormat/>
    <w:rsid w:val="003041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1F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3041F9"/>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3041F9"/>
    <w:pPr>
      <w:spacing w:after="100"/>
    </w:pPr>
  </w:style>
  <w:style w:type="paragraph" w:styleId="TOC2">
    <w:name w:val="toc 2"/>
    <w:basedOn w:val="Normal"/>
    <w:next w:val="Normal"/>
    <w:autoRedefine/>
    <w:uiPriority w:val="39"/>
    <w:semiHidden/>
    <w:unhideWhenUsed/>
    <w:rsid w:val="003041F9"/>
    <w:pPr>
      <w:spacing w:after="100"/>
      <w:ind w:left="240"/>
    </w:pPr>
  </w:style>
  <w:style w:type="paragraph" w:styleId="TOC3">
    <w:name w:val="toc 3"/>
    <w:basedOn w:val="Normal"/>
    <w:next w:val="Normal"/>
    <w:autoRedefine/>
    <w:uiPriority w:val="39"/>
    <w:semiHidden/>
    <w:unhideWhenUsed/>
    <w:rsid w:val="003041F9"/>
    <w:pPr>
      <w:spacing w:after="100"/>
      <w:ind w:left="480"/>
    </w:pPr>
  </w:style>
  <w:style w:type="paragraph" w:styleId="TOC4">
    <w:name w:val="toc 4"/>
    <w:basedOn w:val="Normal"/>
    <w:next w:val="Normal"/>
    <w:autoRedefine/>
    <w:uiPriority w:val="39"/>
    <w:semiHidden/>
    <w:unhideWhenUsed/>
    <w:rsid w:val="003041F9"/>
    <w:pPr>
      <w:spacing w:after="100"/>
      <w:ind w:left="720"/>
    </w:pPr>
  </w:style>
  <w:style w:type="paragraph" w:styleId="TOC5">
    <w:name w:val="toc 5"/>
    <w:basedOn w:val="Normal"/>
    <w:next w:val="Normal"/>
    <w:autoRedefine/>
    <w:uiPriority w:val="39"/>
    <w:semiHidden/>
    <w:unhideWhenUsed/>
    <w:rsid w:val="003041F9"/>
    <w:pPr>
      <w:spacing w:after="100"/>
      <w:ind w:left="960"/>
    </w:pPr>
  </w:style>
  <w:style w:type="paragraph" w:styleId="TOC6">
    <w:name w:val="toc 6"/>
    <w:basedOn w:val="Normal"/>
    <w:next w:val="Normal"/>
    <w:autoRedefine/>
    <w:uiPriority w:val="39"/>
    <w:semiHidden/>
    <w:unhideWhenUsed/>
    <w:rsid w:val="003041F9"/>
    <w:pPr>
      <w:spacing w:after="100"/>
      <w:ind w:left="1200"/>
    </w:pPr>
  </w:style>
  <w:style w:type="paragraph" w:styleId="TOC7">
    <w:name w:val="toc 7"/>
    <w:basedOn w:val="Normal"/>
    <w:next w:val="Normal"/>
    <w:autoRedefine/>
    <w:uiPriority w:val="39"/>
    <w:semiHidden/>
    <w:unhideWhenUsed/>
    <w:rsid w:val="003041F9"/>
    <w:pPr>
      <w:spacing w:after="100"/>
      <w:ind w:left="1440"/>
    </w:pPr>
  </w:style>
  <w:style w:type="paragraph" w:styleId="TOC8">
    <w:name w:val="toc 8"/>
    <w:basedOn w:val="Normal"/>
    <w:next w:val="Normal"/>
    <w:autoRedefine/>
    <w:uiPriority w:val="39"/>
    <w:semiHidden/>
    <w:unhideWhenUsed/>
    <w:rsid w:val="003041F9"/>
    <w:pPr>
      <w:spacing w:after="100"/>
      <w:ind w:left="1680"/>
    </w:pPr>
  </w:style>
  <w:style w:type="paragraph" w:styleId="TOC9">
    <w:name w:val="toc 9"/>
    <w:basedOn w:val="Normal"/>
    <w:next w:val="Normal"/>
    <w:autoRedefine/>
    <w:uiPriority w:val="39"/>
    <w:semiHidden/>
    <w:unhideWhenUsed/>
    <w:rsid w:val="003041F9"/>
    <w:pPr>
      <w:spacing w:after="100"/>
      <w:ind w:left="1920"/>
    </w:pPr>
  </w:style>
  <w:style w:type="paragraph" w:styleId="TOCHeading">
    <w:name w:val="TOC Heading"/>
    <w:basedOn w:val="Heading1"/>
    <w:next w:val="Normal"/>
    <w:uiPriority w:val="39"/>
    <w:semiHidden/>
    <w:unhideWhenUsed/>
    <w:qFormat/>
    <w:rsid w:val="003041F9"/>
    <w:pPr>
      <w:keepLines/>
      <w:spacing w:before="240" w:line="276" w:lineRule="auto"/>
      <w:ind w:left="0"/>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F9AF3D0"/></Relationships>
</file>

<file path=word/charts/_rels/chart1.xml.rels><?xml version="1.0" encoding="UTF-8" standalone="yes"?>
<Relationships xmlns="http://schemas.openxmlformats.org/package/2006/relationships"><Relationship Id="rId3" Type="http://schemas.openxmlformats.org/officeDocument/2006/relationships/oleObject" Target="https://caenergy-my.sharepoint.com/personal/daniel_wong_energy_ca_gov/Documents/Work%20Files/ATTCP/2022%20Forms/Default%20Fraction%20of%20Rated%20Light%20Outpu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n-US" sz="1200" b="1">
                <a:solidFill>
                  <a:sysClr val="windowText" lastClr="000000"/>
                </a:solidFill>
              </a:rPr>
              <a:t>Default</a:t>
            </a:r>
            <a:r>
              <a:rPr lang="en-US" sz="1200" b="1" baseline="0">
                <a:solidFill>
                  <a:sysClr val="windowText" lastClr="000000"/>
                </a:solidFill>
              </a:rPr>
              <a:t> fraction of rated power to fraction of light output (used in step 3.7)</a:t>
            </a:r>
            <a:endParaRPr lang="en-US" sz="1200" b="1">
              <a:solidFill>
                <a:sysClr val="windowText" lastClr="000000"/>
              </a:solidFill>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title>
    <c:autoTitleDeleted val="0"/>
    <c:plotArea>
      <c:layout>
        <c:manualLayout>
          <c:layoutTarget val="inner"/>
          <c:xMode val="edge"/>
          <c:yMode val="edge"/>
          <c:x val="0.15763961163345899"/>
          <c:y val="0.20364954380702413"/>
          <c:w val="0.78616280771594993"/>
          <c:h val="0.61472683561613617"/>
        </c:manualLayout>
      </c:layout>
      <c:scatterChart>
        <c:scatterStyle val="lineMarker"/>
        <c:varyColors val="0"/>
        <c:ser>
          <c:idx val="0"/>
          <c:order val="0"/>
          <c:tx>
            <c:v>Fluorescent</c:v>
          </c:tx>
          <c:spPr>
            <a:ln w="38100" cap="rnd">
              <a:solidFill>
                <a:schemeClr val="accent1"/>
              </a:solidFill>
              <a:prstDash val="lgDash"/>
              <a:round/>
            </a:ln>
            <a:effectLst/>
          </c:spPr>
          <c:marker>
            <c:symbol val="none"/>
          </c:marker>
          <c:xVal>
            <c:numRef>
              <c:f>Sheet1!$A$2:$A$7</c:f>
              <c:numCache>
                <c:formatCode>0%</c:formatCode>
                <c:ptCount val="6"/>
                <c:pt idx="0">
                  <c:v>0</c:v>
                </c:pt>
                <c:pt idx="1">
                  <c:v>0.05</c:v>
                </c:pt>
                <c:pt idx="2">
                  <c:v>0.08</c:v>
                </c:pt>
                <c:pt idx="3">
                  <c:v>0.1</c:v>
                </c:pt>
                <c:pt idx="4">
                  <c:v>0.6</c:v>
                </c:pt>
                <c:pt idx="5">
                  <c:v>1</c:v>
                </c:pt>
              </c:numCache>
            </c:numRef>
          </c:xVal>
          <c:yVal>
            <c:numRef>
              <c:f>Sheet1!$B$2:$B$7</c:f>
              <c:numCache>
                <c:formatCode>0%</c:formatCode>
                <c:ptCount val="6"/>
                <c:pt idx="0">
                  <c:v>0.2</c:v>
                </c:pt>
                <c:pt idx="1">
                  <c:v>0.2</c:v>
                </c:pt>
                <c:pt idx="2">
                  <c:v>0.2</c:v>
                </c:pt>
                <c:pt idx="3">
                  <c:v>0.2</c:v>
                </c:pt>
                <c:pt idx="4">
                  <c:v>0.65</c:v>
                </c:pt>
                <c:pt idx="5">
                  <c:v>1</c:v>
                </c:pt>
              </c:numCache>
            </c:numRef>
          </c:yVal>
          <c:smooth val="0"/>
          <c:extLst>
            <c:ext xmlns:c16="http://schemas.microsoft.com/office/drawing/2014/chart" uri="{C3380CC4-5D6E-409C-BE32-E72D297353CC}">
              <c16:uniqueId val="{00000000-0755-45D2-ADE7-A4B6946F873E}"/>
            </c:ext>
          </c:extLst>
        </c:ser>
        <c:ser>
          <c:idx val="1"/>
          <c:order val="1"/>
          <c:tx>
            <c:strRef>
              <c:f>Sheet1!$A$9</c:f>
              <c:strCache>
                <c:ptCount val="1"/>
                <c:pt idx="0">
                  <c:v>HID</c:v>
                </c:pt>
              </c:strCache>
            </c:strRef>
          </c:tx>
          <c:spPr>
            <a:ln w="38100" cap="rnd">
              <a:solidFill>
                <a:srgbClr val="C00000"/>
              </a:solidFill>
              <a:prstDash val="lgDashDot"/>
              <a:round/>
            </a:ln>
            <a:effectLst/>
          </c:spPr>
          <c:marker>
            <c:symbol val="none"/>
          </c:marker>
          <c:xVal>
            <c:numRef>
              <c:f>Sheet1!$A$10:$A$15</c:f>
              <c:numCache>
                <c:formatCode>0%</c:formatCode>
                <c:ptCount val="6"/>
                <c:pt idx="0">
                  <c:v>0</c:v>
                </c:pt>
                <c:pt idx="1">
                  <c:v>0.1</c:v>
                </c:pt>
                <c:pt idx="2">
                  <c:v>0.2</c:v>
                </c:pt>
                <c:pt idx="3">
                  <c:v>0.24</c:v>
                </c:pt>
                <c:pt idx="4">
                  <c:v>0.25</c:v>
                </c:pt>
                <c:pt idx="5">
                  <c:v>1</c:v>
                </c:pt>
              </c:numCache>
            </c:numRef>
          </c:xVal>
          <c:yVal>
            <c:numRef>
              <c:f>Sheet1!$B$10:$B$15</c:f>
              <c:numCache>
                <c:formatCode>0%</c:formatCode>
                <c:ptCount val="6"/>
                <c:pt idx="0">
                  <c:v>0.6</c:v>
                </c:pt>
                <c:pt idx="1">
                  <c:v>0.6</c:v>
                </c:pt>
                <c:pt idx="2">
                  <c:v>0.6</c:v>
                </c:pt>
                <c:pt idx="3">
                  <c:v>0.6</c:v>
                </c:pt>
                <c:pt idx="4">
                  <c:v>0.6</c:v>
                </c:pt>
                <c:pt idx="5">
                  <c:v>1</c:v>
                </c:pt>
              </c:numCache>
            </c:numRef>
          </c:yVal>
          <c:smooth val="0"/>
          <c:extLst>
            <c:ext xmlns:c16="http://schemas.microsoft.com/office/drawing/2014/chart" uri="{C3380CC4-5D6E-409C-BE32-E72D297353CC}">
              <c16:uniqueId val="{00000001-0755-45D2-ADE7-A4B6946F873E}"/>
            </c:ext>
          </c:extLst>
        </c:ser>
        <c:ser>
          <c:idx val="2"/>
          <c:order val="2"/>
          <c:tx>
            <c:v>LED</c:v>
          </c:tx>
          <c:spPr>
            <a:ln w="38100" cap="rnd">
              <a:solidFill>
                <a:srgbClr val="00B050"/>
              </a:solidFill>
              <a:prstDash val="lgDashDotDot"/>
              <a:round/>
            </a:ln>
            <a:effectLst/>
          </c:spPr>
          <c:marker>
            <c:symbol val="none"/>
          </c:marker>
          <c:xVal>
            <c:numRef>
              <c:f>Sheet1!$A$18:$A$25</c:f>
              <c:numCache>
                <c:formatCode>0%</c:formatCode>
                <c:ptCount val="8"/>
                <c:pt idx="0">
                  <c:v>3.3333333333333333E-2</c:v>
                </c:pt>
                <c:pt idx="1">
                  <c:v>0.2</c:v>
                </c:pt>
                <c:pt idx="2">
                  <c:v>0.4</c:v>
                </c:pt>
                <c:pt idx="3">
                  <c:v>0.44615384615384618</c:v>
                </c:pt>
                <c:pt idx="4">
                  <c:v>0.6</c:v>
                </c:pt>
                <c:pt idx="5">
                  <c:v>0.8</c:v>
                </c:pt>
                <c:pt idx="6">
                  <c:v>0.84444444444444444</c:v>
                </c:pt>
                <c:pt idx="7">
                  <c:v>1</c:v>
                </c:pt>
              </c:numCache>
            </c:numRef>
          </c:xVal>
          <c:yVal>
            <c:numRef>
              <c:f>Sheet1!$B$18:$B$25</c:f>
              <c:numCache>
                <c:formatCode>0%</c:formatCode>
                <c:ptCount val="8"/>
                <c:pt idx="0">
                  <c:v>8.1250000000000003E-2</c:v>
                </c:pt>
                <c:pt idx="1">
                  <c:v>0.2</c:v>
                </c:pt>
                <c:pt idx="2">
                  <c:v>0.35625000000000001</c:v>
                </c:pt>
                <c:pt idx="3">
                  <c:v>0.4</c:v>
                </c:pt>
                <c:pt idx="4">
                  <c:v>0.53750000000000009</c:v>
                </c:pt>
                <c:pt idx="5">
                  <c:v>0.74375000000000002</c:v>
                </c:pt>
                <c:pt idx="6">
                  <c:v>0.8</c:v>
                </c:pt>
                <c:pt idx="7">
                  <c:v>1</c:v>
                </c:pt>
              </c:numCache>
            </c:numRef>
          </c:yVal>
          <c:smooth val="0"/>
          <c:extLst>
            <c:ext xmlns:c16="http://schemas.microsoft.com/office/drawing/2014/chart" uri="{C3380CC4-5D6E-409C-BE32-E72D297353CC}">
              <c16:uniqueId val="{00000002-0755-45D2-ADE7-A4B6946F873E}"/>
            </c:ext>
          </c:extLst>
        </c:ser>
        <c:dLbls>
          <c:showLegendKey val="0"/>
          <c:showVal val="0"/>
          <c:showCatName val="0"/>
          <c:showSerName val="0"/>
          <c:showPercent val="0"/>
          <c:showBubbleSize val="0"/>
        </c:dLbls>
        <c:axId val="1480781647"/>
        <c:axId val="1480782063"/>
      </c:scatterChart>
      <c:valAx>
        <c:axId val="1480781647"/>
        <c:scaling>
          <c:orientation val="minMax"/>
          <c:max val="1"/>
        </c:scaling>
        <c:delete val="0"/>
        <c:axPos val="b"/>
        <c:majorGridlines>
          <c:spPr>
            <a:ln w="9525" cap="flat" cmpd="sng" algn="ctr">
              <a:solidFill>
                <a:schemeClr val="tx1">
                  <a:lumMod val="50000"/>
                  <a:lumOff val="50000"/>
                </a:schemeClr>
              </a:solidFill>
              <a:prstDash val="dash"/>
              <a:round/>
            </a:ln>
            <a:effectLst/>
          </c:spPr>
        </c:majorGridlines>
        <c:title>
          <c:tx>
            <c:rich>
              <a:bodyPr rot="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r>
                  <a:rPr lang="en-US" sz="1200" b="0">
                    <a:solidFill>
                      <a:sysClr val="windowText" lastClr="000000"/>
                    </a:solidFill>
                  </a:rPr>
                  <a:t>Fraction of rated light output</a:t>
                </a:r>
              </a:p>
            </c:rich>
          </c:tx>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crossAx val="1480782063"/>
        <c:crosses val="autoZero"/>
        <c:crossBetween val="midCat"/>
        <c:majorUnit val="0.1"/>
      </c:valAx>
      <c:valAx>
        <c:axId val="1480782063"/>
        <c:scaling>
          <c:orientation val="minMax"/>
          <c:max val="1"/>
        </c:scaling>
        <c:delete val="0"/>
        <c:axPos val="l"/>
        <c:majorGridlines>
          <c:spPr>
            <a:ln w="9525" cap="flat" cmpd="sng" algn="ctr">
              <a:solidFill>
                <a:schemeClr val="tx1">
                  <a:lumMod val="50000"/>
                  <a:lumOff val="50000"/>
                </a:schemeClr>
              </a:solidFill>
              <a:prstDash val="dash"/>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r>
                  <a:rPr lang="en-US" sz="1200" b="0">
                    <a:solidFill>
                      <a:sysClr val="windowText" lastClr="000000"/>
                    </a:solidFill>
                  </a:rPr>
                  <a:t>Fraction of rated power</a:t>
                </a: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crossAx val="1480781647"/>
        <c:crosses val="autoZero"/>
        <c:crossBetween val="midCat"/>
        <c:majorUnit val="0.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0.38737</cdr:x>
      <cdr:y>0.30224</cdr:y>
    </cdr:from>
    <cdr:to>
      <cdr:x>0.44019</cdr:x>
      <cdr:y>0.36999</cdr:y>
    </cdr:to>
    <cdr:sp macro="" textlink="">
      <cdr:nvSpPr>
        <cdr:cNvPr id="2" name="TextBox 1">
          <a:extLst xmlns:a="http://schemas.openxmlformats.org/drawingml/2006/main">
            <a:ext uri="{FF2B5EF4-FFF2-40B4-BE49-F238E27FC236}">
              <a16:creationId xmlns:a16="http://schemas.microsoft.com/office/drawing/2014/main" id="{3E276C95-4C84-4187-9E51-C04FABF31454}"/>
            </a:ext>
          </a:extLst>
        </cdr:cNvPr>
        <cdr:cNvSpPr txBox="1"/>
      </cdr:nvSpPr>
      <cdr:spPr>
        <a:xfrm xmlns:a="http://schemas.openxmlformats.org/drawingml/2006/main">
          <a:off x="1985046" y="872276"/>
          <a:ext cx="270674" cy="19553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a:latin typeface="Tahoma" panose="020B0604030504040204" pitchFamily="34" charset="0"/>
              <a:ea typeface="Tahoma" panose="020B0604030504040204" pitchFamily="34" charset="0"/>
              <a:cs typeface="Tahoma" panose="020B0604030504040204" pitchFamily="34" charset="0"/>
            </a:rPr>
            <a:t>HID</a:t>
          </a:r>
          <a:endParaRPr lang="en-US" sz="1400" b="1">
            <a:latin typeface="Tahoma" panose="020B0604030504040204" pitchFamily="34" charset="0"/>
            <a:ea typeface="Tahoma" panose="020B0604030504040204" pitchFamily="34" charset="0"/>
            <a:cs typeface="Tahoma" panose="020B0604030504040204" pitchFamily="34" charset="0"/>
          </a:endParaRPr>
        </a:p>
      </cdr:txBody>
    </cdr:sp>
  </cdr:relSizeAnchor>
  <cdr:relSizeAnchor xmlns:cdr="http://schemas.openxmlformats.org/drawingml/2006/chartDrawing">
    <cdr:from>
      <cdr:x>0.16555</cdr:x>
      <cdr:y>0.51282</cdr:y>
    </cdr:from>
    <cdr:to>
      <cdr:x>0.2854</cdr:x>
      <cdr:y>0.71905</cdr:y>
    </cdr:to>
    <cdr:sp macro="" textlink="">
      <cdr:nvSpPr>
        <cdr:cNvPr id="3" name="TextBox 2">
          <a:extLst xmlns:a="http://schemas.openxmlformats.org/drawingml/2006/main">
            <a:ext uri="{FF2B5EF4-FFF2-40B4-BE49-F238E27FC236}">
              <a16:creationId xmlns:a16="http://schemas.microsoft.com/office/drawing/2014/main" id="{F5B8ED96-354C-401D-8E39-B4A43B229D53}"/>
            </a:ext>
          </a:extLst>
        </cdr:cNvPr>
        <cdr:cNvSpPr txBox="1"/>
      </cdr:nvSpPr>
      <cdr:spPr>
        <a:xfrm xmlns:a="http://schemas.openxmlformats.org/drawingml/2006/main">
          <a:off x="848369" y="1480043"/>
          <a:ext cx="614166" cy="5951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a:latin typeface="Tahoma" panose="020B0604030504040204" pitchFamily="34" charset="0"/>
              <a:ea typeface="Tahoma" panose="020B0604030504040204" pitchFamily="34" charset="0"/>
              <a:cs typeface="Tahoma" panose="020B0604030504040204" pitchFamily="34" charset="0"/>
            </a:rPr>
            <a:t>Fluorescent</a:t>
          </a:r>
          <a:endParaRPr lang="en-US" sz="1800" b="1">
            <a:latin typeface="Tahoma" panose="020B0604030504040204" pitchFamily="34" charset="0"/>
            <a:ea typeface="Tahoma" panose="020B0604030504040204" pitchFamily="34" charset="0"/>
            <a:cs typeface="Tahoma" panose="020B0604030504040204" pitchFamily="34" charset="0"/>
          </a:endParaRPr>
        </a:p>
      </cdr:txBody>
    </cdr:sp>
  </cdr:relSizeAnchor>
  <cdr:relSizeAnchor xmlns:cdr="http://schemas.openxmlformats.org/drawingml/2006/chartDrawing">
    <cdr:from>
      <cdr:x>0.49145</cdr:x>
      <cdr:y>0.56542</cdr:y>
    </cdr:from>
    <cdr:to>
      <cdr:x>0.6113</cdr:x>
      <cdr:y>0.77165</cdr:y>
    </cdr:to>
    <cdr:sp macro="" textlink="">
      <cdr:nvSpPr>
        <cdr:cNvPr id="4" name="TextBox 3">
          <a:extLst xmlns:a="http://schemas.openxmlformats.org/drawingml/2006/main">
            <a:ext uri="{FF2B5EF4-FFF2-40B4-BE49-F238E27FC236}">
              <a16:creationId xmlns:a16="http://schemas.microsoft.com/office/drawing/2014/main" id="{6FA8104E-199A-4F8D-8D13-A6A47BA985E3}"/>
            </a:ext>
          </a:extLst>
        </cdr:cNvPr>
        <cdr:cNvSpPr txBox="1"/>
      </cdr:nvSpPr>
      <cdr:spPr>
        <a:xfrm xmlns:a="http://schemas.openxmlformats.org/drawingml/2006/main">
          <a:off x="2518413" y="1631832"/>
          <a:ext cx="614165" cy="5951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a:latin typeface="Tahoma" panose="020B0604030504040204" pitchFamily="34" charset="0"/>
              <a:ea typeface="Tahoma" panose="020B0604030504040204" pitchFamily="34" charset="0"/>
              <a:cs typeface="Tahoma" panose="020B0604030504040204" pitchFamily="34" charset="0"/>
            </a:rPr>
            <a:t>LED</a:t>
          </a:r>
          <a:endParaRPr lang="en-US" sz="1800" b="1">
            <a:latin typeface="Tahoma" panose="020B0604030504040204" pitchFamily="34" charset="0"/>
            <a:ea typeface="Tahoma" panose="020B0604030504040204" pitchFamily="34" charset="0"/>
            <a:cs typeface="Tahoma" panose="020B060403050404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546440D0-A2D8-40B3-BD59-45249BEF7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3776</Words>
  <Characters>21525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25251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2022-08-02T21:38:00Z</dcterms:created>
  <dcterms:modified xsi:type="dcterms:W3CDTF">2022-09-23T18:38:00Z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