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10" w:type="pct"/>
        <w:tblInd w:w="-545" w:type="dxa"/>
        <w:tblLook w:val="04A0" w:firstRow="1" w:lastRow="0" w:firstColumn="1" w:lastColumn="0" w:noHBand="0" w:noVBand="1"/>
      </w:tblPr>
      <w:tblGrid>
        <w:gridCol w:w="441"/>
        <w:gridCol w:w="2362"/>
        <w:gridCol w:w="188"/>
        <w:gridCol w:w="89"/>
        <w:gridCol w:w="137"/>
        <w:gridCol w:w="63"/>
        <w:gridCol w:w="1480"/>
        <w:gridCol w:w="407"/>
        <w:gridCol w:w="413"/>
        <w:gridCol w:w="65"/>
        <w:gridCol w:w="1074"/>
        <w:gridCol w:w="339"/>
        <w:gridCol w:w="440"/>
        <w:gridCol w:w="329"/>
        <w:gridCol w:w="336"/>
        <w:gridCol w:w="288"/>
        <w:gridCol w:w="335"/>
        <w:gridCol w:w="416"/>
        <w:gridCol w:w="1673"/>
        <w:gridCol w:w="226"/>
        <w:gridCol w:w="68"/>
        <w:gridCol w:w="345"/>
        <w:gridCol w:w="1980"/>
      </w:tblGrid>
      <w:tr w:rsidR="00B17751" w:rsidRPr="000F426E" w14:paraId="34298AEB" w14:textId="77777777" w:rsidTr="00B17751">
        <w:trPr>
          <w:trHeight w:val="290"/>
        </w:trPr>
        <w:tc>
          <w:tcPr>
            <w:tcW w:w="1118" w:type="pct"/>
            <w:gridSpan w:val="3"/>
            <w:tcBorders>
              <w:top w:val="single" w:sz="4" w:space="0" w:color="auto"/>
              <w:left w:val="single" w:sz="4" w:space="0" w:color="auto"/>
              <w:bottom w:val="single" w:sz="4" w:space="0" w:color="auto"/>
            </w:tcBorders>
            <w:shd w:val="clear" w:color="auto" w:fill="auto"/>
            <w:noWrap/>
            <w:vAlign w:val="center"/>
            <w:hideMark/>
          </w:tcPr>
          <w:p w14:paraId="4B683DBB" w14:textId="77777777" w:rsidR="000F426E" w:rsidRPr="000F426E" w:rsidRDefault="000F426E" w:rsidP="000F426E">
            <w:pPr>
              <w:spacing w:after="0" w:line="240" w:lineRule="auto"/>
              <w:rPr>
                <w:rFonts w:ascii="Calibri" w:eastAsia="Times New Roman" w:hAnsi="Calibri" w:cs="Calibri"/>
                <w:color w:val="000000"/>
              </w:rPr>
            </w:pPr>
            <w:r w:rsidRPr="000F426E">
              <w:rPr>
                <w:rFonts w:ascii="Calibri" w:eastAsia="Times New Roman" w:hAnsi="Calibri" w:cs="Calibri"/>
                <w:color w:val="000000"/>
              </w:rPr>
              <w:t>CERTIFICATE OF COMPLIANCE</w:t>
            </w:r>
          </w:p>
        </w:tc>
        <w:tc>
          <w:tcPr>
            <w:tcW w:w="108" w:type="pct"/>
            <w:gridSpan w:val="3"/>
            <w:tcBorders>
              <w:top w:val="single" w:sz="4" w:space="0" w:color="auto"/>
              <w:left w:val="nil"/>
              <w:bottom w:val="single" w:sz="4" w:space="0" w:color="auto"/>
              <w:right w:val="nil"/>
            </w:tcBorders>
            <w:shd w:val="clear" w:color="auto" w:fill="auto"/>
            <w:noWrap/>
            <w:hideMark/>
          </w:tcPr>
          <w:p w14:paraId="791502A0"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584" w:type="pct"/>
            <w:tcBorders>
              <w:top w:val="single" w:sz="4" w:space="0" w:color="auto"/>
              <w:left w:val="nil"/>
              <w:bottom w:val="single" w:sz="4" w:space="0" w:color="auto"/>
              <w:right w:val="nil"/>
            </w:tcBorders>
            <w:shd w:val="clear" w:color="auto" w:fill="auto"/>
            <w:noWrap/>
            <w:hideMark/>
          </w:tcPr>
          <w:p w14:paraId="3612B035"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338" w:type="pct"/>
            <w:gridSpan w:val="3"/>
            <w:tcBorders>
              <w:top w:val="single" w:sz="4" w:space="0" w:color="auto"/>
              <w:left w:val="nil"/>
              <w:bottom w:val="single" w:sz="4" w:space="0" w:color="auto"/>
              <w:right w:val="nil"/>
            </w:tcBorders>
            <w:shd w:val="clear" w:color="auto" w:fill="auto"/>
            <w:noWrap/>
            <w:hideMark/>
          </w:tcPr>
          <w:p w14:paraId="05FEB34E" w14:textId="77777777" w:rsidR="000F426E" w:rsidRPr="000F426E" w:rsidRDefault="000F426E" w:rsidP="000F426E">
            <w:pPr>
              <w:spacing w:after="0" w:line="240" w:lineRule="auto"/>
              <w:rPr>
                <w:rFonts w:ascii="Calibri" w:eastAsia="Times New Roman" w:hAnsi="Calibri" w:cs="Calibri"/>
                <w:color w:val="000000"/>
              </w:rPr>
            </w:pPr>
            <w:r w:rsidRPr="000F426E">
              <w:rPr>
                <w:rFonts w:ascii="Calibri" w:eastAsia="Times New Roman" w:hAnsi="Calibri" w:cs="Calibri"/>
                <w:color w:val="000000"/>
              </w:rPr>
              <w:t> </w:t>
            </w:r>
          </w:p>
        </w:tc>
        <w:tc>
          <w:tcPr>
            <w:tcW w:w="414" w:type="pct"/>
            <w:tcBorders>
              <w:top w:val="single" w:sz="4" w:space="0" w:color="auto"/>
              <w:left w:val="nil"/>
              <w:bottom w:val="single" w:sz="4" w:space="0" w:color="auto"/>
              <w:right w:val="nil"/>
            </w:tcBorders>
            <w:shd w:val="clear" w:color="auto" w:fill="auto"/>
            <w:noWrap/>
            <w:hideMark/>
          </w:tcPr>
          <w:p w14:paraId="173166D8"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413" w:type="pct"/>
            <w:gridSpan w:val="3"/>
            <w:tcBorders>
              <w:top w:val="single" w:sz="4" w:space="0" w:color="auto"/>
              <w:left w:val="nil"/>
              <w:bottom w:val="single" w:sz="4" w:space="0" w:color="auto"/>
              <w:right w:val="nil"/>
            </w:tcBorders>
            <w:shd w:val="clear" w:color="auto" w:fill="auto"/>
            <w:noWrap/>
            <w:hideMark/>
          </w:tcPr>
          <w:p w14:paraId="5D432616"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120" w:type="pct"/>
            <w:tcBorders>
              <w:top w:val="single" w:sz="4" w:space="0" w:color="auto"/>
              <w:left w:val="nil"/>
              <w:bottom w:val="single" w:sz="4" w:space="0" w:color="auto"/>
              <w:right w:val="nil"/>
            </w:tcBorders>
            <w:shd w:val="clear" w:color="auto" w:fill="auto"/>
            <w:noWrap/>
            <w:hideMark/>
          </w:tcPr>
          <w:p w14:paraId="74190DFA" w14:textId="77777777" w:rsidR="000F426E" w:rsidRPr="000F426E" w:rsidRDefault="000F426E" w:rsidP="000F426E">
            <w:pPr>
              <w:spacing w:after="0" w:line="240" w:lineRule="auto"/>
              <w:rPr>
                <w:rFonts w:ascii="Arial" w:eastAsia="Times New Roman" w:hAnsi="Arial" w:cs="Arial"/>
              </w:rPr>
            </w:pPr>
            <w:r w:rsidRPr="000F426E">
              <w:rPr>
                <w:rFonts w:ascii="Arial" w:eastAsia="Times New Roman" w:hAnsi="Arial" w:cs="Arial"/>
              </w:rPr>
              <w:t> </w:t>
            </w:r>
          </w:p>
        </w:tc>
        <w:tc>
          <w:tcPr>
            <w:tcW w:w="103" w:type="pct"/>
            <w:tcBorders>
              <w:top w:val="single" w:sz="4" w:space="0" w:color="auto"/>
              <w:left w:val="nil"/>
              <w:bottom w:val="single" w:sz="4" w:space="0" w:color="auto"/>
              <w:right w:val="nil"/>
            </w:tcBorders>
            <w:shd w:val="clear" w:color="auto" w:fill="auto"/>
            <w:noWrap/>
            <w:hideMark/>
          </w:tcPr>
          <w:p w14:paraId="003A36EC" w14:textId="77777777" w:rsidR="000F426E" w:rsidRPr="000F426E" w:rsidRDefault="000F426E" w:rsidP="000F426E">
            <w:pPr>
              <w:spacing w:after="0" w:line="240" w:lineRule="auto"/>
              <w:rPr>
                <w:rFonts w:ascii="Calibri" w:eastAsia="Times New Roman" w:hAnsi="Calibri" w:cs="Calibri"/>
                <w:color w:val="000000"/>
              </w:rPr>
            </w:pPr>
            <w:r w:rsidRPr="000F426E">
              <w:rPr>
                <w:rFonts w:ascii="Calibri" w:eastAsia="Times New Roman" w:hAnsi="Calibri" w:cs="Calibri"/>
                <w:color w:val="000000"/>
              </w:rPr>
              <w:t> </w:t>
            </w:r>
          </w:p>
        </w:tc>
        <w:tc>
          <w:tcPr>
            <w:tcW w:w="867" w:type="pct"/>
            <w:gridSpan w:val="3"/>
            <w:tcBorders>
              <w:top w:val="single" w:sz="4" w:space="0" w:color="auto"/>
              <w:left w:val="nil"/>
              <w:bottom w:val="single" w:sz="4" w:space="0" w:color="auto"/>
              <w:right w:val="nil"/>
            </w:tcBorders>
            <w:shd w:val="clear" w:color="auto" w:fill="auto"/>
            <w:noWrap/>
            <w:vAlign w:val="center"/>
            <w:hideMark/>
          </w:tcPr>
          <w:p w14:paraId="54599C07" w14:textId="77777777" w:rsidR="000F426E" w:rsidRPr="000F426E" w:rsidRDefault="000F426E" w:rsidP="000F426E">
            <w:pPr>
              <w:spacing w:after="0" w:line="240" w:lineRule="auto"/>
              <w:jc w:val="right"/>
              <w:rPr>
                <w:rFonts w:ascii="Calibri" w:eastAsia="Times New Roman" w:hAnsi="Calibri" w:cs="Calibri"/>
                <w:color w:val="000000"/>
              </w:rPr>
            </w:pPr>
            <w:r w:rsidRPr="000F426E">
              <w:rPr>
                <w:rFonts w:ascii="Calibri" w:eastAsia="Times New Roman" w:hAnsi="Calibri" w:cs="Calibri"/>
                <w:color w:val="000000"/>
              </w:rPr>
              <w:t> </w:t>
            </w:r>
          </w:p>
        </w:tc>
        <w:tc>
          <w:tcPr>
            <w:tcW w:w="105" w:type="pct"/>
            <w:gridSpan w:val="2"/>
            <w:tcBorders>
              <w:top w:val="single" w:sz="4" w:space="0" w:color="auto"/>
              <w:left w:val="nil"/>
              <w:bottom w:val="single" w:sz="4" w:space="0" w:color="auto"/>
              <w:right w:val="nil"/>
            </w:tcBorders>
            <w:shd w:val="clear" w:color="auto" w:fill="auto"/>
            <w:noWrap/>
            <w:vAlign w:val="center"/>
            <w:hideMark/>
          </w:tcPr>
          <w:p w14:paraId="0CC39D67" w14:textId="77777777" w:rsidR="000F426E" w:rsidRPr="000F426E" w:rsidRDefault="000F426E" w:rsidP="000F426E">
            <w:pPr>
              <w:spacing w:after="0" w:line="240" w:lineRule="auto"/>
              <w:jc w:val="right"/>
              <w:rPr>
                <w:rFonts w:ascii="Calibri" w:eastAsia="Times New Roman" w:hAnsi="Calibri" w:cs="Calibri"/>
                <w:color w:val="000000"/>
              </w:rPr>
            </w:pPr>
            <w:r w:rsidRPr="000F426E">
              <w:rPr>
                <w:rFonts w:ascii="Calibri" w:eastAsia="Times New Roman" w:hAnsi="Calibri" w:cs="Calibri"/>
                <w:color w:val="000000"/>
              </w:rPr>
              <w:t> </w:t>
            </w:r>
          </w:p>
        </w:tc>
        <w:tc>
          <w:tcPr>
            <w:tcW w:w="830" w:type="pct"/>
            <w:gridSpan w:val="2"/>
            <w:tcBorders>
              <w:top w:val="single" w:sz="4" w:space="0" w:color="auto"/>
              <w:left w:val="nil"/>
              <w:bottom w:val="single" w:sz="4" w:space="0" w:color="auto"/>
              <w:right w:val="single" w:sz="4" w:space="0" w:color="auto"/>
            </w:tcBorders>
            <w:shd w:val="clear" w:color="auto" w:fill="auto"/>
            <w:noWrap/>
            <w:vAlign w:val="center"/>
            <w:hideMark/>
          </w:tcPr>
          <w:p w14:paraId="477A26A6" w14:textId="1306849D" w:rsidR="000F426E" w:rsidRPr="000F426E" w:rsidRDefault="00716DD9" w:rsidP="000F426E">
            <w:pPr>
              <w:spacing w:after="0" w:line="240" w:lineRule="auto"/>
              <w:jc w:val="right"/>
              <w:rPr>
                <w:rFonts w:ascii="Calibri" w:eastAsia="Times New Roman" w:hAnsi="Calibri" w:cs="Calibri"/>
                <w:color w:val="000000"/>
              </w:rPr>
            </w:pPr>
            <w:r>
              <w:rPr>
                <w:rFonts w:ascii="Calibri" w:eastAsia="Times New Roman" w:hAnsi="Calibri" w:cs="Calibri"/>
                <w:color w:val="000000"/>
              </w:rPr>
              <w:t>LM</w:t>
            </w:r>
            <w:r w:rsidR="000F426E" w:rsidRPr="000F426E">
              <w:rPr>
                <w:rFonts w:ascii="Calibri" w:eastAsia="Times New Roman" w:hAnsi="Calibri" w:cs="Calibri"/>
                <w:color w:val="000000"/>
              </w:rPr>
              <w:t>CC-PLB-E</w:t>
            </w:r>
          </w:p>
        </w:tc>
      </w:tr>
      <w:tr w:rsidR="000F426E" w:rsidRPr="000F426E" w14:paraId="30BC10E1" w14:textId="77777777" w:rsidTr="00377B74">
        <w:trPr>
          <w:trHeight w:val="800"/>
        </w:trPr>
        <w:tc>
          <w:tcPr>
            <w:tcW w:w="5000" w:type="pct"/>
            <w:gridSpan w:val="23"/>
            <w:tcBorders>
              <w:top w:val="single" w:sz="4" w:space="0" w:color="auto"/>
              <w:left w:val="single" w:sz="4" w:space="0" w:color="auto"/>
              <w:bottom w:val="single" w:sz="4" w:space="0" w:color="auto"/>
              <w:right w:val="single" w:sz="4" w:space="0" w:color="000000"/>
            </w:tcBorders>
            <w:shd w:val="clear" w:color="auto" w:fill="FFFFFF" w:themeFill="background1"/>
            <w:hideMark/>
          </w:tcPr>
          <w:p w14:paraId="38C32054" w14:textId="76B55BBF" w:rsidR="000F426E" w:rsidRPr="00716DD9" w:rsidRDefault="00716DD9" w:rsidP="00716DD9">
            <w:pPr>
              <w:spacing w:after="0"/>
              <w:rPr>
                <w:rFonts w:ascii="Calibri" w:hAnsi="Calibri" w:cs="Calibri"/>
                <w:i/>
                <w:iCs/>
                <w:sz w:val="20"/>
                <w:szCs w:val="20"/>
              </w:rPr>
            </w:pPr>
            <w:r w:rsidRPr="00716DD9">
              <w:rPr>
                <w:rFonts w:ascii="Calibri" w:hAnsi="Calibri" w:cs="Calibri"/>
                <w:i/>
                <w:iCs/>
                <w:sz w:val="20"/>
                <w:szCs w:val="20"/>
              </w:rPr>
              <w:t>This document is used to demonstrate compliance with requirements in §110.1, §110.3, §120.3, and §140.5, and with requirements in §141.0 for additions and alterations, for domestic water heating systems serving nonresidential occupancies within low-rise mixed</w:t>
            </w:r>
            <w:r>
              <w:rPr>
                <w:rFonts w:ascii="Calibri" w:hAnsi="Calibri" w:cs="Calibri"/>
                <w:i/>
                <w:iCs/>
                <w:sz w:val="20"/>
                <w:szCs w:val="20"/>
              </w:rPr>
              <w:t>-</w:t>
            </w:r>
            <w:r w:rsidRPr="00716DD9">
              <w:rPr>
                <w:rFonts w:ascii="Calibri" w:hAnsi="Calibri" w:cs="Calibri"/>
                <w:i/>
                <w:iCs/>
                <w:sz w:val="20"/>
                <w:szCs w:val="20"/>
              </w:rPr>
              <w:t>use buildings using the prescriptive path.  For low-rise residential and hotel/motel occupancies, compliance is demonstrated with requirements in §110.1, §110.3, §160.4 and §170.2(d), and with requirements in §180.1 for additions and §180.2 for alterations.</w:t>
            </w:r>
          </w:p>
        </w:tc>
      </w:tr>
      <w:tr w:rsidR="000F426E" w:rsidRPr="000F426E" w14:paraId="33A3A489" w14:textId="77777777" w:rsidTr="00B17751">
        <w:trPr>
          <w:trHeight w:val="290"/>
        </w:trPr>
        <w:tc>
          <w:tcPr>
            <w:tcW w:w="1151" w:type="pct"/>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E063D3"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Project Name:</w:t>
            </w:r>
          </w:p>
        </w:tc>
        <w:tc>
          <w:tcPr>
            <w:tcW w:w="1824" w:type="pct"/>
            <w:gridSpan w:val="10"/>
            <w:tcBorders>
              <w:top w:val="single" w:sz="4" w:space="0" w:color="auto"/>
              <w:left w:val="nil"/>
              <w:bottom w:val="single" w:sz="4" w:space="0" w:color="auto"/>
              <w:right w:val="nil"/>
            </w:tcBorders>
            <w:shd w:val="clear" w:color="auto" w:fill="FFFFFF" w:themeFill="background1"/>
            <w:noWrap/>
            <w:vAlign w:val="bottom"/>
            <w:hideMark/>
          </w:tcPr>
          <w:p w14:paraId="7062788E"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120" w:type="pct"/>
            <w:tcBorders>
              <w:top w:val="nil"/>
              <w:left w:val="nil"/>
              <w:bottom w:val="single" w:sz="4" w:space="0" w:color="auto"/>
              <w:right w:val="nil"/>
            </w:tcBorders>
            <w:shd w:val="clear" w:color="auto" w:fill="FFFFFF" w:themeFill="background1"/>
            <w:noWrap/>
            <w:vAlign w:val="bottom"/>
            <w:hideMark/>
          </w:tcPr>
          <w:p w14:paraId="0CB7D6CD"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103" w:type="pct"/>
            <w:tcBorders>
              <w:top w:val="nil"/>
              <w:left w:val="nil"/>
              <w:bottom w:val="single" w:sz="4" w:space="0" w:color="auto"/>
              <w:right w:val="single" w:sz="4" w:space="0" w:color="auto"/>
            </w:tcBorders>
            <w:shd w:val="clear" w:color="auto" w:fill="FFFFFF" w:themeFill="background1"/>
            <w:noWrap/>
            <w:vAlign w:val="bottom"/>
            <w:hideMark/>
          </w:tcPr>
          <w:p w14:paraId="03B829A7"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972" w:type="pct"/>
            <w:gridSpan w:val="5"/>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B22A177" w14:textId="77777777" w:rsidR="000F426E" w:rsidRPr="000F426E" w:rsidRDefault="000F426E" w:rsidP="000F426E">
            <w:pPr>
              <w:spacing w:after="0" w:line="240" w:lineRule="auto"/>
              <w:jc w:val="right"/>
              <w:rPr>
                <w:rFonts w:ascii="Calibri" w:eastAsia="Times New Roman" w:hAnsi="Calibri" w:cs="Calibri"/>
                <w:color w:val="000000"/>
                <w:sz w:val="20"/>
                <w:szCs w:val="20"/>
              </w:rPr>
            </w:pPr>
            <w:r w:rsidRPr="000F426E">
              <w:rPr>
                <w:rFonts w:ascii="Calibri" w:eastAsia="Times New Roman" w:hAnsi="Calibri" w:cs="Calibri"/>
                <w:color w:val="000000"/>
                <w:sz w:val="20"/>
                <w:szCs w:val="20"/>
              </w:rPr>
              <w:t>Report Page:</w:t>
            </w:r>
          </w:p>
        </w:tc>
        <w:tc>
          <w:tcPr>
            <w:tcW w:w="830" w:type="pct"/>
            <w:gridSpan w:val="2"/>
            <w:tcBorders>
              <w:top w:val="nil"/>
              <w:left w:val="nil"/>
              <w:bottom w:val="single" w:sz="4" w:space="0" w:color="auto"/>
              <w:right w:val="single" w:sz="4" w:space="0" w:color="auto"/>
            </w:tcBorders>
            <w:shd w:val="clear" w:color="auto" w:fill="FFFFFF" w:themeFill="background1"/>
            <w:noWrap/>
            <w:vAlign w:val="center"/>
            <w:hideMark/>
          </w:tcPr>
          <w:p w14:paraId="0A993C1C" w14:textId="7845609E" w:rsidR="000F426E" w:rsidRPr="000F426E" w:rsidRDefault="000F426E" w:rsidP="000F426E">
            <w:pPr>
              <w:spacing w:after="0" w:line="240" w:lineRule="auto"/>
              <w:jc w:val="right"/>
              <w:rPr>
                <w:rFonts w:ascii="Calibri" w:eastAsia="Times New Roman" w:hAnsi="Calibri" w:cs="Calibri"/>
                <w:color w:val="000000"/>
                <w:sz w:val="20"/>
                <w:szCs w:val="20"/>
              </w:rPr>
            </w:pPr>
            <w:r w:rsidRPr="000F426E">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0F426E" w:rsidRPr="000F426E" w14:paraId="3378C47B" w14:textId="77777777" w:rsidTr="00B17751">
        <w:trPr>
          <w:trHeight w:val="290"/>
        </w:trPr>
        <w:tc>
          <w:tcPr>
            <w:tcW w:w="1151" w:type="pct"/>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7EBF59C"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Project Address:</w:t>
            </w:r>
          </w:p>
        </w:tc>
        <w:tc>
          <w:tcPr>
            <w:tcW w:w="1824" w:type="pct"/>
            <w:gridSpan w:val="10"/>
            <w:tcBorders>
              <w:top w:val="single" w:sz="4" w:space="0" w:color="auto"/>
              <w:left w:val="nil"/>
              <w:bottom w:val="single" w:sz="4" w:space="0" w:color="auto"/>
              <w:right w:val="nil"/>
            </w:tcBorders>
            <w:shd w:val="clear" w:color="auto" w:fill="FFFFFF" w:themeFill="background1"/>
            <w:noWrap/>
            <w:vAlign w:val="bottom"/>
            <w:hideMark/>
          </w:tcPr>
          <w:p w14:paraId="223A3359"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120" w:type="pct"/>
            <w:tcBorders>
              <w:top w:val="nil"/>
              <w:left w:val="nil"/>
              <w:bottom w:val="single" w:sz="4" w:space="0" w:color="auto"/>
              <w:right w:val="nil"/>
            </w:tcBorders>
            <w:shd w:val="clear" w:color="auto" w:fill="FFFFFF" w:themeFill="background1"/>
            <w:noWrap/>
            <w:vAlign w:val="bottom"/>
            <w:hideMark/>
          </w:tcPr>
          <w:p w14:paraId="2DD0905C"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103" w:type="pct"/>
            <w:tcBorders>
              <w:top w:val="nil"/>
              <w:left w:val="nil"/>
              <w:bottom w:val="single" w:sz="4" w:space="0" w:color="auto"/>
              <w:right w:val="single" w:sz="4" w:space="0" w:color="auto"/>
            </w:tcBorders>
            <w:shd w:val="clear" w:color="auto" w:fill="FFFFFF" w:themeFill="background1"/>
            <w:noWrap/>
            <w:vAlign w:val="bottom"/>
            <w:hideMark/>
          </w:tcPr>
          <w:p w14:paraId="353EE7A6"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c>
          <w:tcPr>
            <w:tcW w:w="972" w:type="pct"/>
            <w:gridSpan w:val="5"/>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949970F" w14:textId="77777777" w:rsidR="000F426E" w:rsidRPr="000F426E" w:rsidRDefault="000F426E" w:rsidP="000F426E">
            <w:pPr>
              <w:spacing w:after="0" w:line="240" w:lineRule="auto"/>
              <w:jc w:val="right"/>
              <w:rPr>
                <w:rFonts w:ascii="Calibri" w:eastAsia="Times New Roman" w:hAnsi="Calibri" w:cs="Calibri"/>
                <w:color w:val="000000"/>
                <w:sz w:val="20"/>
                <w:szCs w:val="20"/>
              </w:rPr>
            </w:pPr>
            <w:r w:rsidRPr="000F426E">
              <w:rPr>
                <w:rFonts w:ascii="Calibri" w:eastAsia="Times New Roman" w:hAnsi="Calibri" w:cs="Calibri"/>
                <w:color w:val="000000"/>
                <w:sz w:val="20"/>
                <w:szCs w:val="20"/>
              </w:rPr>
              <w:t>Date Prepared:</w:t>
            </w:r>
          </w:p>
        </w:tc>
        <w:tc>
          <w:tcPr>
            <w:tcW w:w="830" w:type="pct"/>
            <w:gridSpan w:val="2"/>
            <w:tcBorders>
              <w:top w:val="nil"/>
              <w:left w:val="nil"/>
              <w:bottom w:val="single" w:sz="4" w:space="0" w:color="auto"/>
              <w:right w:val="single" w:sz="4" w:space="0" w:color="auto"/>
            </w:tcBorders>
            <w:shd w:val="clear" w:color="auto" w:fill="FFFFFF" w:themeFill="background1"/>
            <w:noWrap/>
            <w:vAlign w:val="bottom"/>
            <w:hideMark/>
          </w:tcPr>
          <w:p w14:paraId="2734E66E" w14:textId="77777777" w:rsidR="000F426E" w:rsidRPr="000F426E" w:rsidRDefault="000F426E" w:rsidP="000F426E">
            <w:pPr>
              <w:spacing w:after="0" w:line="240" w:lineRule="auto"/>
              <w:rPr>
                <w:rFonts w:ascii="Calibri" w:eastAsia="Times New Roman" w:hAnsi="Calibri" w:cs="Calibri"/>
                <w:color w:val="000000"/>
                <w:sz w:val="20"/>
                <w:szCs w:val="20"/>
              </w:rPr>
            </w:pPr>
            <w:r w:rsidRPr="000F426E">
              <w:rPr>
                <w:rFonts w:ascii="Calibri" w:eastAsia="Times New Roman" w:hAnsi="Calibri" w:cs="Calibri"/>
                <w:color w:val="000000"/>
                <w:sz w:val="20"/>
                <w:szCs w:val="20"/>
              </w:rPr>
              <w:t> </w:t>
            </w:r>
          </w:p>
        </w:tc>
      </w:tr>
      <w:tr w:rsidR="000F426E" w:rsidRPr="000F426E" w14:paraId="695F5506" w14:textId="77777777" w:rsidTr="00B17751">
        <w:trPr>
          <w:trHeight w:val="290"/>
        </w:trPr>
        <w:tc>
          <w:tcPr>
            <w:tcW w:w="5000" w:type="pct"/>
            <w:gridSpan w:val="23"/>
            <w:tcBorders>
              <w:top w:val="nil"/>
              <w:left w:val="nil"/>
              <w:bottom w:val="single" w:sz="4" w:space="0" w:color="auto"/>
              <w:right w:val="single" w:sz="4" w:space="0" w:color="000000"/>
            </w:tcBorders>
            <w:shd w:val="clear" w:color="auto" w:fill="auto"/>
            <w:noWrap/>
            <w:vAlign w:val="bottom"/>
            <w:hideMark/>
          </w:tcPr>
          <w:p w14:paraId="5E708E13" w14:textId="627F624F" w:rsidR="000F426E" w:rsidRPr="000F426E" w:rsidRDefault="000F426E" w:rsidP="000F426E">
            <w:pPr>
              <w:spacing w:after="0" w:line="240" w:lineRule="auto"/>
              <w:rPr>
                <w:rFonts w:ascii="Calibri" w:eastAsia="Times New Roman" w:hAnsi="Calibri" w:cs="Calibri"/>
                <w:color w:val="000000"/>
              </w:rPr>
            </w:pPr>
          </w:p>
          <w:p w14:paraId="02A0AED2" w14:textId="77777777" w:rsidR="000F426E" w:rsidRPr="000F426E" w:rsidRDefault="000F426E" w:rsidP="000F426E">
            <w:pPr>
              <w:spacing w:after="0" w:line="240" w:lineRule="auto"/>
              <w:rPr>
                <w:rFonts w:ascii="Calibri" w:eastAsia="Times New Roman" w:hAnsi="Calibri" w:cs="Calibri"/>
                <w:color w:val="000000"/>
              </w:rPr>
            </w:pPr>
          </w:p>
        </w:tc>
      </w:tr>
      <w:tr w:rsidR="000F426E" w:rsidRPr="005F35BC" w14:paraId="2F2FB2FE" w14:textId="77777777" w:rsidTr="00B17751">
        <w:trPr>
          <w:trHeight w:val="290"/>
        </w:trPr>
        <w:tc>
          <w:tcPr>
            <w:tcW w:w="5000" w:type="pct"/>
            <w:gridSpan w:val="23"/>
            <w:tcBorders>
              <w:top w:val="single" w:sz="4" w:space="0" w:color="auto"/>
              <w:left w:val="single" w:sz="4" w:space="0" w:color="auto"/>
              <w:bottom w:val="single" w:sz="4" w:space="0" w:color="auto"/>
              <w:right w:val="single" w:sz="4" w:space="0" w:color="000000"/>
            </w:tcBorders>
            <w:shd w:val="clear" w:color="auto" w:fill="E2E3E4"/>
            <w:noWrap/>
            <w:vAlign w:val="center"/>
          </w:tcPr>
          <w:p w14:paraId="4E585E8A" w14:textId="0F8636A5" w:rsidR="000F426E" w:rsidRPr="005F35BC" w:rsidRDefault="000F426E" w:rsidP="000F426E">
            <w:pPr>
              <w:spacing w:after="0" w:line="240" w:lineRule="auto"/>
              <w:rPr>
                <w:rFonts w:ascii="Calibri" w:eastAsia="Times New Roman" w:hAnsi="Calibri" w:cs="Calibri"/>
                <w:b/>
                <w:bCs/>
                <w:color w:val="231F20"/>
              </w:rPr>
            </w:pPr>
            <w:r w:rsidRPr="005F35BC">
              <w:rPr>
                <w:rFonts w:ascii="Calibri" w:eastAsia="Times New Roman" w:hAnsi="Calibri" w:cs="Calibri"/>
                <w:b/>
                <w:bCs/>
                <w:color w:val="231F20"/>
              </w:rPr>
              <w:t>A. GENERAL INFORMATION</w:t>
            </w:r>
          </w:p>
        </w:tc>
      </w:tr>
      <w:tr w:rsidR="000F426E" w:rsidRPr="005F35BC" w14:paraId="2FDFE20C" w14:textId="77777777" w:rsidTr="00B17751">
        <w:trPr>
          <w:trHeight w:val="290"/>
        </w:trPr>
        <w:tc>
          <w:tcPr>
            <w:tcW w:w="163" w:type="pct"/>
            <w:tcBorders>
              <w:top w:val="nil"/>
              <w:left w:val="single" w:sz="4" w:space="0" w:color="auto"/>
              <w:bottom w:val="single" w:sz="4" w:space="0" w:color="auto"/>
              <w:right w:val="single" w:sz="4" w:space="0" w:color="auto"/>
            </w:tcBorders>
            <w:shd w:val="clear" w:color="000000" w:fill="F2F2F2"/>
            <w:noWrap/>
            <w:vAlign w:val="center"/>
            <w:hideMark/>
          </w:tcPr>
          <w:p w14:paraId="094DC3DE"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01</w:t>
            </w:r>
          </w:p>
        </w:tc>
        <w:tc>
          <w:tcPr>
            <w:tcW w:w="1039" w:type="pct"/>
            <w:gridSpan w:val="4"/>
            <w:tcBorders>
              <w:top w:val="single" w:sz="4" w:space="0" w:color="auto"/>
              <w:left w:val="nil"/>
              <w:bottom w:val="single" w:sz="4" w:space="0" w:color="auto"/>
              <w:right w:val="nil"/>
            </w:tcBorders>
            <w:shd w:val="clear" w:color="000000" w:fill="F2F2F2"/>
            <w:noWrap/>
            <w:vAlign w:val="bottom"/>
            <w:hideMark/>
          </w:tcPr>
          <w:p w14:paraId="075FC95C" w14:textId="77777777" w:rsidR="000F426E" w:rsidRPr="005F35BC" w:rsidRDefault="000F426E" w:rsidP="000F426E">
            <w:pPr>
              <w:spacing w:after="0" w:line="240" w:lineRule="auto"/>
              <w:rPr>
                <w:rFonts w:ascii="Calibri" w:eastAsia="Times New Roman" w:hAnsi="Calibri" w:cs="Calibri"/>
                <w:color w:val="000000"/>
              </w:rPr>
            </w:pPr>
            <w:r w:rsidRPr="005F35BC">
              <w:rPr>
                <w:rFonts w:ascii="Calibri" w:eastAsia="Times New Roman" w:hAnsi="Calibri" w:cs="Calibri"/>
                <w:color w:val="000000"/>
              </w:rPr>
              <w:t>Project Location (city)</w:t>
            </w:r>
          </w:p>
        </w:tc>
        <w:tc>
          <w:tcPr>
            <w:tcW w:w="1494" w:type="pct"/>
            <w:gridSpan w:val="7"/>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BC7A42"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w:t>
            </w:r>
          </w:p>
        </w:tc>
        <w:tc>
          <w:tcPr>
            <w:tcW w:w="161" w:type="pct"/>
            <w:tcBorders>
              <w:top w:val="nil"/>
              <w:left w:val="nil"/>
              <w:bottom w:val="single" w:sz="4" w:space="0" w:color="auto"/>
              <w:right w:val="single" w:sz="4" w:space="0" w:color="auto"/>
            </w:tcBorders>
            <w:shd w:val="clear" w:color="000000" w:fill="F2F2F2"/>
            <w:noWrap/>
            <w:vAlign w:val="center"/>
            <w:hideMark/>
          </w:tcPr>
          <w:p w14:paraId="59AAF36B"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02</w:t>
            </w:r>
          </w:p>
        </w:tc>
        <w:tc>
          <w:tcPr>
            <w:tcW w:w="614" w:type="pct"/>
            <w:gridSpan w:val="5"/>
            <w:tcBorders>
              <w:top w:val="single" w:sz="4" w:space="0" w:color="auto"/>
              <w:left w:val="nil"/>
              <w:bottom w:val="single" w:sz="4" w:space="0" w:color="auto"/>
              <w:right w:val="single" w:sz="4" w:space="0" w:color="000000"/>
            </w:tcBorders>
            <w:shd w:val="clear" w:color="000000" w:fill="F2F2F2"/>
            <w:noWrap/>
            <w:vAlign w:val="bottom"/>
            <w:hideMark/>
          </w:tcPr>
          <w:p w14:paraId="0E49279E" w14:textId="77777777" w:rsidR="000F426E" w:rsidRPr="005F35BC" w:rsidRDefault="000F426E" w:rsidP="000F426E">
            <w:pPr>
              <w:spacing w:after="0" w:line="240" w:lineRule="auto"/>
              <w:rPr>
                <w:rFonts w:ascii="Calibri" w:eastAsia="Times New Roman" w:hAnsi="Calibri" w:cs="Calibri"/>
                <w:color w:val="000000"/>
              </w:rPr>
            </w:pPr>
            <w:r w:rsidRPr="005F35BC">
              <w:rPr>
                <w:rFonts w:ascii="Calibri" w:eastAsia="Times New Roman" w:hAnsi="Calibri" w:cs="Calibri"/>
                <w:color w:val="000000"/>
              </w:rPr>
              <w:t>Climate Zone</w:t>
            </w:r>
          </w:p>
        </w:tc>
        <w:tc>
          <w:tcPr>
            <w:tcW w:w="1529" w:type="pct"/>
            <w:gridSpan w:val="5"/>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7818BE0" w14:textId="3704CDAE" w:rsidR="000F426E" w:rsidRPr="005F35BC" w:rsidRDefault="000F426E" w:rsidP="000F426E">
            <w:pPr>
              <w:spacing w:after="0" w:line="240" w:lineRule="auto"/>
              <w:jc w:val="center"/>
              <w:rPr>
                <w:rFonts w:ascii="Calibri" w:eastAsia="Times New Roman" w:hAnsi="Calibri" w:cs="Calibri"/>
                <w:i/>
                <w:iCs/>
                <w:color w:val="000000"/>
              </w:rPr>
            </w:pPr>
          </w:p>
        </w:tc>
      </w:tr>
      <w:tr w:rsidR="000F426E" w:rsidRPr="005F35BC" w14:paraId="6C5EA092" w14:textId="77777777" w:rsidTr="00B17751">
        <w:trPr>
          <w:trHeight w:val="290"/>
        </w:trPr>
        <w:tc>
          <w:tcPr>
            <w:tcW w:w="163" w:type="pct"/>
            <w:tcBorders>
              <w:top w:val="nil"/>
              <w:left w:val="single" w:sz="4" w:space="0" w:color="auto"/>
              <w:bottom w:val="nil"/>
              <w:right w:val="single" w:sz="4" w:space="0" w:color="auto"/>
            </w:tcBorders>
            <w:shd w:val="clear" w:color="000000" w:fill="F2F2F2"/>
            <w:noWrap/>
            <w:vAlign w:val="center"/>
            <w:hideMark/>
          </w:tcPr>
          <w:p w14:paraId="3AEFBFC0"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03</w:t>
            </w:r>
          </w:p>
        </w:tc>
        <w:tc>
          <w:tcPr>
            <w:tcW w:w="4837" w:type="pct"/>
            <w:gridSpan w:val="22"/>
            <w:tcBorders>
              <w:top w:val="single" w:sz="4" w:space="0" w:color="auto"/>
              <w:left w:val="nil"/>
              <w:bottom w:val="nil"/>
              <w:right w:val="single" w:sz="4" w:space="0" w:color="auto"/>
            </w:tcBorders>
            <w:shd w:val="clear" w:color="000000" w:fill="F2F2F2"/>
            <w:noWrap/>
            <w:vAlign w:val="bottom"/>
            <w:hideMark/>
          </w:tcPr>
          <w:p w14:paraId="1A9BF6FA" w14:textId="77777777" w:rsidR="000F426E" w:rsidRPr="005F35BC" w:rsidRDefault="000F426E" w:rsidP="000F426E">
            <w:pPr>
              <w:spacing w:after="0" w:line="240" w:lineRule="auto"/>
              <w:rPr>
                <w:rFonts w:ascii="Calibri" w:eastAsia="Times New Roman" w:hAnsi="Calibri" w:cs="Calibri"/>
                <w:color w:val="000000"/>
              </w:rPr>
            </w:pPr>
            <w:r w:rsidRPr="005F35BC">
              <w:rPr>
                <w:rFonts w:ascii="Calibri" w:eastAsia="Times New Roman" w:hAnsi="Calibri" w:cs="Calibri"/>
                <w:color w:val="000000"/>
              </w:rPr>
              <w:t>Occupancy Types Within Project (select all that apply):</w:t>
            </w:r>
          </w:p>
        </w:tc>
      </w:tr>
      <w:tr w:rsidR="000F426E" w:rsidRPr="005F35BC" w14:paraId="29A2BBA7" w14:textId="77777777" w:rsidTr="00B17751">
        <w:trPr>
          <w:trHeight w:val="660"/>
        </w:trPr>
        <w:tc>
          <w:tcPr>
            <w:tcW w:w="16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542F362"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single" w:sz="4" w:space="0" w:color="auto"/>
              <w:left w:val="nil"/>
              <w:bottom w:val="single" w:sz="4" w:space="0" w:color="auto"/>
              <w:right w:val="single" w:sz="4" w:space="0" w:color="auto"/>
            </w:tcBorders>
            <w:shd w:val="clear" w:color="auto" w:fill="FFFFFF" w:themeFill="background1"/>
            <w:vAlign w:val="center"/>
            <w:hideMark/>
          </w:tcPr>
          <w:p w14:paraId="747FB144" w14:textId="719885B8"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Office</w:t>
            </w:r>
          </w:p>
        </w:tc>
        <w:tc>
          <w:tcPr>
            <w:tcW w:w="153" w:type="pct"/>
            <w:gridSpan w:val="3"/>
            <w:tcBorders>
              <w:top w:val="single" w:sz="4" w:space="0" w:color="auto"/>
              <w:left w:val="nil"/>
              <w:bottom w:val="single" w:sz="4" w:space="0" w:color="auto"/>
              <w:right w:val="single" w:sz="4" w:space="0" w:color="auto"/>
            </w:tcBorders>
            <w:shd w:val="clear" w:color="auto" w:fill="FFFFFF" w:themeFill="background1"/>
            <w:noWrap/>
            <w:vAlign w:val="center"/>
            <w:hideMark/>
          </w:tcPr>
          <w:p w14:paraId="61C08685" w14:textId="77777777" w:rsidR="000F426E" w:rsidRPr="005F35BC" w:rsidRDefault="000F426E" w:rsidP="000F426E">
            <w:pPr>
              <w:shd w:val="clear" w:color="auto" w:fill="FFFFFF" w:themeFill="background1"/>
              <w:spacing w:after="0" w:line="240" w:lineRule="auto"/>
              <w:rPr>
                <w:rFonts w:ascii="Wingdings" w:eastAsia="Times New Roman" w:hAnsi="Wingdings" w:cs="Calibri"/>
              </w:rPr>
            </w:pPr>
            <w:r w:rsidRPr="005F35BC">
              <w:rPr>
                <w:rFonts w:ascii="Wingdings" w:eastAsia="Times New Roman" w:hAnsi="Wingdings" w:cs="Calibri"/>
              </w:rPr>
              <w:t>¨</w:t>
            </w:r>
          </w:p>
        </w:tc>
        <w:tc>
          <w:tcPr>
            <w:tcW w:w="768" w:type="pct"/>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31F5903B" w14:textId="3F8BA5A6" w:rsidR="000F426E" w:rsidRPr="005F35BC" w:rsidRDefault="00716DD9" w:rsidP="000F426E">
            <w:pPr>
              <w:shd w:val="clear" w:color="auto" w:fill="FFFFFF" w:themeFill="background1"/>
              <w:spacing w:after="0" w:line="240" w:lineRule="auto"/>
              <w:rPr>
                <w:rFonts w:ascii="Calibri" w:eastAsia="Times New Roman" w:hAnsi="Calibri" w:cs="Calibri"/>
              </w:rPr>
            </w:pPr>
            <w:r>
              <w:rPr>
                <w:rFonts w:ascii="Calibri" w:eastAsia="Times New Roman" w:hAnsi="Calibri" w:cs="Calibri"/>
              </w:rPr>
              <w:t>Low</w:t>
            </w:r>
            <w:r w:rsidR="000F426E" w:rsidRPr="005F35BC">
              <w:rPr>
                <w:rFonts w:ascii="Calibri" w:eastAsia="Times New Roman" w:hAnsi="Calibri" w:cs="Calibri"/>
              </w:rPr>
              <w:t>-Rise Residential</w:t>
            </w:r>
            <w:r w:rsidR="000F426E" w:rsidRPr="005F35BC">
              <w:rPr>
                <w:rFonts w:ascii="Calibri" w:eastAsia="Times New Roman" w:hAnsi="Calibri" w:cs="Calibri"/>
              </w:rPr>
              <w:br/>
              <w:t xml:space="preserve">Multifamily </w:t>
            </w:r>
            <w:r w:rsidR="00EC371B">
              <w:rPr>
                <w:rFonts w:ascii="Calibri" w:eastAsia="Times New Roman" w:hAnsi="Calibri" w:cs="Calibri"/>
              </w:rPr>
              <w:t>&lt;=</w:t>
            </w:r>
            <w:r w:rsidR="000F426E" w:rsidRPr="005F35BC">
              <w:rPr>
                <w:rFonts w:ascii="Calibri" w:eastAsia="Times New Roman" w:hAnsi="Calibri" w:cs="Calibri"/>
              </w:rPr>
              <w:t xml:space="preserve"> </w:t>
            </w:r>
            <w:r w:rsidR="00EC371B">
              <w:rPr>
                <w:rFonts w:ascii="Calibri" w:eastAsia="Times New Roman" w:hAnsi="Calibri" w:cs="Calibri"/>
              </w:rPr>
              <w:t>3</w:t>
            </w:r>
            <w:r w:rsidR="000F426E" w:rsidRPr="005F35BC">
              <w:rPr>
                <w:rFonts w:ascii="Calibri" w:eastAsia="Times New Roman" w:hAnsi="Calibri" w:cs="Calibri"/>
              </w:rPr>
              <w:t xml:space="preserve"> stories</w:t>
            </w:r>
          </w:p>
        </w:tc>
        <w:tc>
          <w:tcPr>
            <w:tcW w:w="15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4AB0133" w14:textId="77777777" w:rsidR="000F426E" w:rsidRPr="005F35BC" w:rsidRDefault="000F426E" w:rsidP="000F426E">
            <w:pPr>
              <w:shd w:val="clear" w:color="auto" w:fill="FFFFFF" w:themeFill="background1"/>
              <w:spacing w:after="0" w:line="240" w:lineRule="auto"/>
              <w:rPr>
                <w:rFonts w:ascii="Wingdings" w:eastAsia="Times New Roman" w:hAnsi="Wingdings" w:cs="Calibri"/>
              </w:rPr>
            </w:pPr>
            <w:r w:rsidRPr="005F35BC">
              <w:rPr>
                <w:rFonts w:ascii="Wingdings" w:eastAsia="Times New Roman" w:hAnsi="Wingdings" w:cs="Calibri"/>
              </w:rPr>
              <w:t>¨</w:t>
            </w:r>
          </w:p>
        </w:tc>
        <w:tc>
          <w:tcPr>
            <w:tcW w:w="574" w:type="pct"/>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1F59CC3C"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Relocatable</w:t>
            </w:r>
          </w:p>
        </w:tc>
        <w:tc>
          <w:tcPr>
            <w:tcW w:w="161"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2FCD0F1"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gridSpan w:val="4"/>
            <w:tcBorders>
              <w:top w:val="single" w:sz="4" w:space="0" w:color="auto"/>
              <w:left w:val="nil"/>
              <w:bottom w:val="single" w:sz="4" w:space="0" w:color="auto"/>
              <w:right w:val="nil"/>
            </w:tcBorders>
            <w:shd w:val="clear" w:color="auto" w:fill="FFFFFF" w:themeFill="background1"/>
            <w:noWrap/>
            <w:vAlign w:val="center"/>
            <w:hideMark/>
          </w:tcPr>
          <w:p w14:paraId="47E8A1C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School</w:t>
            </w:r>
          </w:p>
        </w:tc>
        <w:tc>
          <w:tcPr>
            <w:tcW w:w="15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292AB7A"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gridSpan w:val="2"/>
            <w:tcBorders>
              <w:top w:val="single" w:sz="4" w:space="0" w:color="auto"/>
              <w:left w:val="nil"/>
              <w:bottom w:val="single" w:sz="4" w:space="0" w:color="auto"/>
              <w:right w:val="nil"/>
            </w:tcBorders>
            <w:shd w:val="clear" w:color="auto" w:fill="FFFFFF" w:themeFill="background1"/>
            <w:vAlign w:val="center"/>
            <w:hideMark/>
          </w:tcPr>
          <w:p w14:paraId="0FC947E8"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Restaurant/ Commercial Kitchen</w:t>
            </w:r>
          </w:p>
        </w:tc>
        <w:tc>
          <w:tcPr>
            <w:tcW w:w="1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7D847EE"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F4C3539"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Religious Facility</w:t>
            </w:r>
          </w:p>
        </w:tc>
      </w:tr>
      <w:tr w:rsidR="000F426E" w:rsidRPr="005F35BC" w14:paraId="1E3C801F" w14:textId="77777777" w:rsidTr="00B17751">
        <w:trPr>
          <w:trHeight w:val="520"/>
        </w:trPr>
        <w:tc>
          <w:tcPr>
            <w:tcW w:w="1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305B787"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auto"/>
            <w:noWrap/>
            <w:vAlign w:val="center"/>
            <w:hideMark/>
          </w:tcPr>
          <w:p w14:paraId="6D5EA948"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State Building</w:t>
            </w:r>
          </w:p>
        </w:tc>
        <w:tc>
          <w:tcPr>
            <w:tcW w:w="153" w:type="pct"/>
            <w:gridSpan w:val="3"/>
            <w:tcBorders>
              <w:top w:val="nil"/>
              <w:left w:val="nil"/>
              <w:bottom w:val="single" w:sz="4" w:space="0" w:color="auto"/>
              <w:right w:val="single" w:sz="4" w:space="0" w:color="auto"/>
            </w:tcBorders>
            <w:shd w:val="clear" w:color="auto" w:fill="FFFFFF" w:themeFill="background1"/>
            <w:noWrap/>
            <w:vAlign w:val="center"/>
            <w:hideMark/>
          </w:tcPr>
          <w:p w14:paraId="639116EE"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gridSpan w:val="3"/>
            <w:tcBorders>
              <w:top w:val="nil"/>
              <w:left w:val="nil"/>
              <w:bottom w:val="single" w:sz="4" w:space="0" w:color="auto"/>
              <w:right w:val="single" w:sz="4" w:space="0" w:color="auto"/>
            </w:tcBorders>
            <w:shd w:val="clear" w:color="auto" w:fill="FFFFFF" w:themeFill="background1"/>
            <w:noWrap/>
            <w:vAlign w:val="center"/>
            <w:hideMark/>
          </w:tcPr>
          <w:p w14:paraId="5029985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Healthcare Facility</w:t>
            </w:r>
          </w:p>
        </w:tc>
        <w:tc>
          <w:tcPr>
            <w:tcW w:w="152" w:type="pct"/>
            <w:tcBorders>
              <w:top w:val="nil"/>
              <w:left w:val="nil"/>
              <w:bottom w:val="single" w:sz="4" w:space="0" w:color="auto"/>
              <w:right w:val="single" w:sz="4" w:space="0" w:color="auto"/>
            </w:tcBorders>
            <w:shd w:val="clear" w:color="auto" w:fill="FFFFFF" w:themeFill="background1"/>
            <w:noWrap/>
            <w:vAlign w:val="center"/>
            <w:hideMark/>
          </w:tcPr>
          <w:p w14:paraId="66C5AF9F" w14:textId="77777777" w:rsidR="000F426E" w:rsidRPr="005F35BC" w:rsidRDefault="000F426E" w:rsidP="000F426E">
            <w:pPr>
              <w:shd w:val="clear" w:color="auto" w:fill="FFFFFF" w:themeFill="background1"/>
              <w:spacing w:after="0" w:line="240" w:lineRule="auto"/>
              <w:rPr>
                <w:rFonts w:ascii="Wingdings" w:eastAsia="Times New Roman" w:hAnsi="Wingdings" w:cs="Calibri"/>
              </w:rPr>
            </w:pPr>
            <w:r w:rsidRPr="005F35BC">
              <w:rPr>
                <w:rFonts w:ascii="Wingdings" w:eastAsia="Times New Roman" w:hAnsi="Wingdings" w:cs="Calibri"/>
              </w:rPr>
              <w:t>¨</w:t>
            </w:r>
          </w:p>
        </w:tc>
        <w:tc>
          <w:tcPr>
            <w:tcW w:w="574" w:type="pct"/>
            <w:gridSpan w:val="3"/>
            <w:tcBorders>
              <w:top w:val="nil"/>
              <w:left w:val="nil"/>
              <w:bottom w:val="single" w:sz="4" w:space="0" w:color="auto"/>
              <w:right w:val="single" w:sz="4" w:space="0" w:color="auto"/>
            </w:tcBorders>
            <w:shd w:val="clear" w:color="auto" w:fill="FFFFFF" w:themeFill="background1"/>
            <w:noWrap/>
            <w:vAlign w:val="center"/>
            <w:hideMark/>
          </w:tcPr>
          <w:p w14:paraId="48EF5030"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Hotel/ Motel</w:t>
            </w: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1FE40AB8"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gridSpan w:val="4"/>
            <w:tcBorders>
              <w:top w:val="nil"/>
              <w:left w:val="nil"/>
              <w:bottom w:val="single" w:sz="4" w:space="0" w:color="auto"/>
              <w:right w:val="single" w:sz="4" w:space="0" w:color="auto"/>
            </w:tcBorders>
            <w:shd w:val="clear" w:color="auto" w:fill="FFFFFF" w:themeFill="background1"/>
            <w:vAlign w:val="center"/>
            <w:hideMark/>
          </w:tcPr>
          <w:p w14:paraId="0A7C010D" w14:textId="017615CE"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All Others</w:t>
            </w:r>
          </w:p>
        </w:tc>
        <w:tc>
          <w:tcPr>
            <w:tcW w:w="153" w:type="pct"/>
            <w:tcBorders>
              <w:top w:val="nil"/>
              <w:left w:val="nil"/>
              <w:bottom w:val="single" w:sz="4" w:space="0" w:color="auto"/>
              <w:right w:val="single" w:sz="4" w:space="0" w:color="auto"/>
            </w:tcBorders>
            <w:shd w:val="clear" w:color="auto" w:fill="FFFFFF" w:themeFill="background1"/>
            <w:noWrap/>
            <w:vAlign w:val="center"/>
            <w:hideMark/>
          </w:tcPr>
          <w:p w14:paraId="5240F8C8"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gridSpan w:val="2"/>
            <w:tcBorders>
              <w:top w:val="nil"/>
              <w:left w:val="nil"/>
              <w:bottom w:val="single" w:sz="4" w:space="0" w:color="auto"/>
              <w:right w:val="single" w:sz="4" w:space="0" w:color="auto"/>
            </w:tcBorders>
            <w:shd w:val="clear" w:color="auto" w:fill="FFFFFF" w:themeFill="background1"/>
            <w:noWrap/>
            <w:vAlign w:val="center"/>
            <w:hideMark/>
          </w:tcPr>
          <w:p w14:paraId="2194FF2D"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Convention Center</w:t>
            </w:r>
          </w:p>
        </w:tc>
        <w:tc>
          <w:tcPr>
            <w:tcW w:w="152" w:type="pct"/>
            <w:gridSpan w:val="2"/>
            <w:tcBorders>
              <w:top w:val="nil"/>
              <w:left w:val="nil"/>
              <w:bottom w:val="single" w:sz="4" w:space="0" w:color="auto"/>
              <w:right w:val="single" w:sz="4" w:space="0" w:color="auto"/>
            </w:tcBorders>
            <w:shd w:val="clear" w:color="auto" w:fill="FFFFFF" w:themeFill="background1"/>
            <w:noWrap/>
            <w:vAlign w:val="center"/>
            <w:hideMark/>
          </w:tcPr>
          <w:p w14:paraId="6C0E381D"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nil"/>
              <w:left w:val="nil"/>
              <w:bottom w:val="single" w:sz="4" w:space="0" w:color="auto"/>
              <w:right w:val="single" w:sz="4" w:space="0" w:color="auto"/>
            </w:tcBorders>
            <w:shd w:val="clear" w:color="auto" w:fill="FFFFFF" w:themeFill="background1"/>
            <w:noWrap/>
            <w:vAlign w:val="center"/>
            <w:hideMark/>
          </w:tcPr>
          <w:p w14:paraId="788B9769"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Medical Clinic</w:t>
            </w:r>
          </w:p>
        </w:tc>
      </w:tr>
      <w:tr w:rsidR="000F426E" w:rsidRPr="005F35BC" w14:paraId="679D7257" w14:textId="77777777" w:rsidTr="00B17751">
        <w:trPr>
          <w:trHeight w:val="290"/>
        </w:trPr>
        <w:tc>
          <w:tcPr>
            <w:tcW w:w="1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20BEB2C"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FFFFFF" w:themeFill="background1"/>
            <w:noWrap/>
            <w:vAlign w:val="center"/>
            <w:hideMark/>
          </w:tcPr>
          <w:p w14:paraId="6E49BC8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Auditorium</w:t>
            </w:r>
          </w:p>
        </w:tc>
        <w:tc>
          <w:tcPr>
            <w:tcW w:w="153" w:type="pct"/>
            <w:gridSpan w:val="3"/>
            <w:tcBorders>
              <w:top w:val="nil"/>
              <w:left w:val="nil"/>
              <w:bottom w:val="single" w:sz="4" w:space="0" w:color="auto"/>
              <w:right w:val="single" w:sz="4" w:space="0" w:color="auto"/>
            </w:tcBorders>
            <w:shd w:val="clear" w:color="auto" w:fill="FFFFFF" w:themeFill="background1"/>
            <w:noWrap/>
            <w:vAlign w:val="center"/>
            <w:hideMark/>
          </w:tcPr>
          <w:p w14:paraId="1DD20360"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gridSpan w:val="3"/>
            <w:tcBorders>
              <w:top w:val="nil"/>
              <w:left w:val="nil"/>
              <w:bottom w:val="single" w:sz="4" w:space="0" w:color="auto"/>
              <w:right w:val="single" w:sz="4" w:space="0" w:color="auto"/>
            </w:tcBorders>
            <w:shd w:val="clear" w:color="auto" w:fill="FFFFFF" w:themeFill="background1"/>
            <w:noWrap/>
            <w:vAlign w:val="center"/>
            <w:hideMark/>
          </w:tcPr>
          <w:p w14:paraId="1CD83140"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Parking Garage</w:t>
            </w:r>
          </w:p>
        </w:tc>
        <w:tc>
          <w:tcPr>
            <w:tcW w:w="152" w:type="pct"/>
            <w:tcBorders>
              <w:top w:val="nil"/>
              <w:left w:val="nil"/>
              <w:bottom w:val="single" w:sz="4" w:space="0" w:color="auto"/>
              <w:right w:val="single" w:sz="4" w:space="0" w:color="auto"/>
            </w:tcBorders>
            <w:shd w:val="clear" w:color="auto" w:fill="FFFFFF" w:themeFill="background1"/>
            <w:noWrap/>
            <w:vAlign w:val="center"/>
            <w:hideMark/>
          </w:tcPr>
          <w:p w14:paraId="2CE620A5"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4" w:type="pct"/>
            <w:gridSpan w:val="3"/>
            <w:tcBorders>
              <w:top w:val="nil"/>
              <w:left w:val="nil"/>
              <w:bottom w:val="single" w:sz="4" w:space="0" w:color="auto"/>
              <w:right w:val="single" w:sz="4" w:space="0" w:color="auto"/>
            </w:tcBorders>
            <w:shd w:val="clear" w:color="auto" w:fill="FFFFFF" w:themeFill="background1"/>
            <w:noWrap/>
            <w:vAlign w:val="center"/>
            <w:hideMark/>
          </w:tcPr>
          <w:p w14:paraId="137F1CD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Warehouse</w:t>
            </w: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0E82B8E8"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gridSpan w:val="4"/>
            <w:tcBorders>
              <w:top w:val="nil"/>
              <w:left w:val="nil"/>
              <w:bottom w:val="single" w:sz="4" w:space="0" w:color="auto"/>
              <w:right w:val="single" w:sz="4" w:space="0" w:color="auto"/>
            </w:tcBorders>
            <w:shd w:val="clear" w:color="auto" w:fill="FFFFFF" w:themeFill="background1"/>
            <w:noWrap/>
            <w:vAlign w:val="center"/>
            <w:hideMark/>
          </w:tcPr>
          <w:p w14:paraId="47FC4A5D"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Retail</w:t>
            </w:r>
          </w:p>
        </w:tc>
        <w:tc>
          <w:tcPr>
            <w:tcW w:w="153" w:type="pct"/>
            <w:tcBorders>
              <w:top w:val="nil"/>
              <w:left w:val="nil"/>
              <w:bottom w:val="single" w:sz="4" w:space="0" w:color="auto"/>
              <w:right w:val="single" w:sz="4" w:space="0" w:color="auto"/>
            </w:tcBorders>
            <w:shd w:val="clear" w:color="auto" w:fill="FFFFFF" w:themeFill="background1"/>
            <w:noWrap/>
            <w:vAlign w:val="center"/>
            <w:hideMark/>
          </w:tcPr>
          <w:p w14:paraId="34BDA076"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gridSpan w:val="2"/>
            <w:tcBorders>
              <w:top w:val="nil"/>
              <w:left w:val="nil"/>
              <w:bottom w:val="single" w:sz="4" w:space="0" w:color="auto"/>
              <w:right w:val="single" w:sz="4" w:space="0" w:color="auto"/>
            </w:tcBorders>
            <w:shd w:val="clear" w:color="auto" w:fill="FFFFFF" w:themeFill="background1"/>
            <w:vAlign w:val="center"/>
            <w:hideMark/>
          </w:tcPr>
          <w:p w14:paraId="69C19E10"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Sports Arena</w:t>
            </w:r>
          </w:p>
        </w:tc>
        <w:tc>
          <w:tcPr>
            <w:tcW w:w="152" w:type="pct"/>
            <w:gridSpan w:val="2"/>
            <w:tcBorders>
              <w:top w:val="nil"/>
              <w:left w:val="nil"/>
              <w:bottom w:val="single" w:sz="4" w:space="0" w:color="auto"/>
              <w:right w:val="single" w:sz="4" w:space="0" w:color="auto"/>
            </w:tcBorders>
            <w:shd w:val="clear" w:color="auto" w:fill="FFFFFF" w:themeFill="background1"/>
            <w:noWrap/>
            <w:vAlign w:val="center"/>
            <w:hideMark/>
          </w:tcPr>
          <w:p w14:paraId="43D9CBCA"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nil"/>
              <w:left w:val="nil"/>
              <w:bottom w:val="single" w:sz="4" w:space="0" w:color="auto"/>
              <w:right w:val="single" w:sz="4" w:space="0" w:color="auto"/>
            </w:tcBorders>
            <w:shd w:val="clear" w:color="auto" w:fill="FFFFFF" w:themeFill="background1"/>
            <w:noWrap/>
            <w:vAlign w:val="center"/>
            <w:hideMark/>
          </w:tcPr>
          <w:p w14:paraId="156BE78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Gymnasium</w:t>
            </w:r>
          </w:p>
        </w:tc>
      </w:tr>
      <w:tr w:rsidR="000F426E" w:rsidRPr="005F35BC" w14:paraId="20E48EE0" w14:textId="77777777" w:rsidTr="00B17751">
        <w:trPr>
          <w:trHeight w:val="290"/>
        </w:trPr>
        <w:tc>
          <w:tcPr>
            <w:tcW w:w="1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E386713"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FFFFFF" w:themeFill="background1"/>
            <w:noWrap/>
            <w:vAlign w:val="center"/>
            <w:hideMark/>
          </w:tcPr>
          <w:p w14:paraId="74D6F3D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Classroom</w:t>
            </w:r>
          </w:p>
        </w:tc>
        <w:tc>
          <w:tcPr>
            <w:tcW w:w="153" w:type="pct"/>
            <w:gridSpan w:val="3"/>
            <w:tcBorders>
              <w:top w:val="nil"/>
              <w:left w:val="nil"/>
              <w:bottom w:val="single" w:sz="4" w:space="0" w:color="auto"/>
              <w:right w:val="single" w:sz="4" w:space="0" w:color="auto"/>
            </w:tcBorders>
            <w:shd w:val="clear" w:color="auto" w:fill="FFFFFF" w:themeFill="background1"/>
            <w:noWrap/>
            <w:vAlign w:val="center"/>
            <w:hideMark/>
          </w:tcPr>
          <w:p w14:paraId="7555FBFC"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gridSpan w:val="3"/>
            <w:tcBorders>
              <w:top w:val="nil"/>
              <w:left w:val="nil"/>
              <w:bottom w:val="single" w:sz="4" w:space="0" w:color="auto"/>
              <w:right w:val="single" w:sz="4" w:space="0" w:color="auto"/>
            </w:tcBorders>
            <w:shd w:val="clear" w:color="auto" w:fill="FFFFFF" w:themeFill="background1"/>
            <w:noWrap/>
            <w:vAlign w:val="center"/>
            <w:hideMark/>
          </w:tcPr>
          <w:p w14:paraId="7EB0F43F"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Library</w:t>
            </w:r>
          </w:p>
        </w:tc>
        <w:tc>
          <w:tcPr>
            <w:tcW w:w="152" w:type="pct"/>
            <w:tcBorders>
              <w:top w:val="nil"/>
              <w:left w:val="nil"/>
              <w:bottom w:val="single" w:sz="4" w:space="0" w:color="auto"/>
              <w:right w:val="single" w:sz="4" w:space="0" w:color="auto"/>
            </w:tcBorders>
            <w:shd w:val="clear" w:color="auto" w:fill="FFFFFF" w:themeFill="background1"/>
            <w:noWrap/>
            <w:vAlign w:val="center"/>
            <w:hideMark/>
          </w:tcPr>
          <w:p w14:paraId="6596FEE9"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4" w:type="pct"/>
            <w:gridSpan w:val="3"/>
            <w:tcBorders>
              <w:top w:val="nil"/>
              <w:left w:val="nil"/>
              <w:bottom w:val="single" w:sz="4" w:space="0" w:color="auto"/>
              <w:right w:val="single" w:sz="4" w:space="0" w:color="auto"/>
            </w:tcBorders>
            <w:shd w:val="clear" w:color="auto" w:fill="FFFFFF" w:themeFill="background1"/>
            <w:vAlign w:val="center"/>
            <w:hideMark/>
          </w:tcPr>
          <w:p w14:paraId="6CBE0B61"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Theater</w:t>
            </w: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51C7872B"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gridSpan w:val="4"/>
            <w:tcBorders>
              <w:top w:val="nil"/>
              <w:left w:val="nil"/>
              <w:bottom w:val="single" w:sz="4" w:space="0" w:color="auto"/>
              <w:right w:val="single" w:sz="4" w:space="0" w:color="auto"/>
            </w:tcBorders>
            <w:shd w:val="clear" w:color="auto" w:fill="FFFFFF" w:themeFill="background1"/>
            <w:noWrap/>
            <w:vAlign w:val="center"/>
            <w:hideMark/>
          </w:tcPr>
          <w:p w14:paraId="6E994B12"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Data Center</w:t>
            </w:r>
          </w:p>
        </w:tc>
        <w:tc>
          <w:tcPr>
            <w:tcW w:w="153" w:type="pct"/>
            <w:tcBorders>
              <w:top w:val="nil"/>
              <w:left w:val="nil"/>
              <w:bottom w:val="single" w:sz="4" w:space="0" w:color="auto"/>
              <w:right w:val="single" w:sz="4" w:space="0" w:color="auto"/>
            </w:tcBorders>
            <w:shd w:val="clear" w:color="auto" w:fill="FFFFFF" w:themeFill="background1"/>
            <w:noWrap/>
            <w:vAlign w:val="center"/>
            <w:hideMark/>
          </w:tcPr>
          <w:p w14:paraId="09E1D233"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gridSpan w:val="2"/>
            <w:tcBorders>
              <w:top w:val="nil"/>
              <w:left w:val="nil"/>
              <w:bottom w:val="single" w:sz="4" w:space="0" w:color="auto"/>
              <w:right w:val="single" w:sz="4" w:space="0" w:color="auto"/>
            </w:tcBorders>
            <w:shd w:val="clear" w:color="auto" w:fill="FFFFFF" w:themeFill="background1"/>
            <w:noWrap/>
            <w:vAlign w:val="center"/>
            <w:hideMark/>
          </w:tcPr>
          <w:p w14:paraId="3749AE4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Support Areas</w:t>
            </w:r>
          </w:p>
        </w:tc>
        <w:tc>
          <w:tcPr>
            <w:tcW w:w="152" w:type="pct"/>
            <w:gridSpan w:val="2"/>
            <w:tcBorders>
              <w:top w:val="nil"/>
              <w:left w:val="nil"/>
              <w:bottom w:val="single" w:sz="4" w:space="0" w:color="auto"/>
              <w:right w:val="single" w:sz="4" w:space="0" w:color="auto"/>
            </w:tcBorders>
            <w:shd w:val="clear" w:color="auto" w:fill="FFFFFF" w:themeFill="background1"/>
            <w:noWrap/>
            <w:vAlign w:val="center"/>
            <w:hideMark/>
          </w:tcPr>
          <w:p w14:paraId="20B03CD4"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nil"/>
              <w:left w:val="nil"/>
              <w:bottom w:val="single" w:sz="4" w:space="0" w:color="auto"/>
              <w:right w:val="single" w:sz="4" w:space="0" w:color="auto"/>
            </w:tcBorders>
            <w:shd w:val="clear" w:color="auto" w:fill="FFFFFF" w:themeFill="background1"/>
            <w:noWrap/>
            <w:vAlign w:val="center"/>
            <w:hideMark/>
          </w:tcPr>
          <w:p w14:paraId="241A52B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Financial Institution</w:t>
            </w:r>
          </w:p>
        </w:tc>
      </w:tr>
      <w:tr w:rsidR="000F426E" w:rsidRPr="005F35BC" w14:paraId="7A587472" w14:textId="77777777" w:rsidTr="00B17751">
        <w:trPr>
          <w:trHeight w:val="290"/>
        </w:trPr>
        <w:tc>
          <w:tcPr>
            <w:tcW w:w="1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B49F107"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FFFFFF" w:themeFill="background1"/>
            <w:noWrap/>
            <w:vAlign w:val="center"/>
            <w:hideMark/>
          </w:tcPr>
          <w:p w14:paraId="5EB08896"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Commercial/ Industrial</w:t>
            </w:r>
          </w:p>
        </w:tc>
        <w:tc>
          <w:tcPr>
            <w:tcW w:w="153" w:type="pct"/>
            <w:gridSpan w:val="3"/>
            <w:tcBorders>
              <w:top w:val="nil"/>
              <w:left w:val="nil"/>
              <w:bottom w:val="single" w:sz="4" w:space="0" w:color="auto"/>
              <w:right w:val="single" w:sz="4" w:space="0" w:color="auto"/>
            </w:tcBorders>
            <w:shd w:val="clear" w:color="auto" w:fill="FFFFFF" w:themeFill="background1"/>
            <w:noWrap/>
            <w:vAlign w:val="center"/>
            <w:hideMark/>
          </w:tcPr>
          <w:p w14:paraId="3574C3D3"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gridSpan w:val="3"/>
            <w:tcBorders>
              <w:top w:val="nil"/>
              <w:left w:val="nil"/>
              <w:bottom w:val="single" w:sz="4" w:space="0" w:color="auto"/>
              <w:right w:val="single" w:sz="4" w:space="0" w:color="auto"/>
            </w:tcBorders>
            <w:shd w:val="clear" w:color="auto" w:fill="FFFFFF" w:themeFill="background1"/>
            <w:noWrap/>
            <w:vAlign w:val="center"/>
            <w:hideMark/>
          </w:tcPr>
          <w:p w14:paraId="5B894D9E"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School</w:t>
            </w:r>
          </w:p>
        </w:tc>
        <w:tc>
          <w:tcPr>
            <w:tcW w:w="152" w:type="pct"/>
            <w:tcBorders>
              <w:top w:val="nil"/>
              <w:left w:val="nil"/>
              <w:bottom w:val="single" w:sz="4" w:space="0" w:color="auto"/>
              <w:right w:val="single" w:sz="4" w:space="0" w:color="auto"/>
            </w:tcBorders>
            <w:shd w:val="clear" w:color="auto" w:fill="FFFFFF" w:themeFill="background1"/>
            <w:noWrap/>
            <w:vAlign w:val="center"/>
            <w:hideMark/>
          </w:tcPr>
          <w:p w14:paraId="3D7389AE"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4" w:type="pct"/>
            <w:gridSpan w:val="3"/>
            <w:tcBorders>
              <w:top w:val="nil"/>
              <w:left w:val="nil"/>
              <w:bottom w:val="single" w:sz="4" w:space="0" w:color="auto"/>
              <w:right w:val="single" w:sz="4" w:space="0" w:color="auto"/>
            </w:tcBorders>
            <w:shd w:val="clear" w:color="auto" w:fill="FFFFFF" w:themeFill="background1"/>
            <w:noWrap/>
            <w:vAlign w:val="center"/>
            <w:hideMark/>
          </w:tcPr>
          <w:p w14:paraId="1475A58A"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Grocery Store</w:t>
            </w:r>
          </w:p>
        </w:tc>
        <w:tc>
          <w:tcPr>
            <w:tcW w:w="161" w:type="pct"/>
            <w:tcBorders>
              <w:top w:val="nil"/>
              <w:left w:val="nil"/>
              <w:bottom w:val="nil"/>
              <w:right w:val="nil"/>
            </w:tcBorders>
            <w:shd w:val="clear" w:color="auto" w:fill="auto"/>
            <w:noWrap/>
            <w:vAlign w:val="bottom"/>
            <w:hideMark/>
          </w:tcPr>
          <w:p w14:paraId="005C63FF"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p>
        </w:tc>
        <w:tc>
          <w:tcPr>
            <w:tcW w:w="461" w:type="pct"/>
            <w:gridSpan w:val="4"/>
            <w:tcBorders>
              <w:top w:val="nil"/>
              <w:left w:val="nil"/>
              <w:bottom w:val="nil"/>
              <w:right w:val="nil"/>
            </w:tcBorders>
            <w:shd w:val="clear" w:color="auto" w:fill="auto"/>
            <w:noWrap/>
            <w:vAlign w:val="bottom"/>
            <w:hideMark/>
          </w:tcPr>
          <w:p w14:paraId="7374DE56"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153" w:type="pct"/>
            <w:tcBorders>
              <w:top w:val="nil"/>
              <w:left w:val="nil"/>
              <w:bottom w:val="nil"/>
              <w:right w:val="nil"/>
            </w:tcBorders>
            <w:shd w:val="clear" w:color="auto" w:fill="auto"/>
            <w:noWrap/>
            <w:vAlign w:val="bottom"/>
            <w:hideMark/>
          </w:tcPr>
          <w:p w14:paraId="65828BFE"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674" w:type="pct"/>
            <w:gridSpan w:val="2"/>
            <w:tcBorders>
              <w:top w:val="nil"/>
              <w:left w:val="nil"/>
              <w:bottom w:val="nil"/>
              <w:right w:val="nil"/>
            </w:tcBorders>
            <w:shd w:val="clear" w:color="auto" w:fill="FFFFFF" w:themeFill="background1"/>
            <w:noWrap/>
            <w:vAlign w:val="bottom"/>
            <w:hideMark/>
          </w:tcPr>
          <w:p w14:paraId="5C417626"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152" w:type="pct"/>
            <w:gridSpan w:val="2"/>
            <w:tcBorders>
              <w:top w:val="nil"/>
              <w:left w:val="nil"/>
              <w:bottom w:val="nil"/>
              <w:right w:val="nil"/>
            </w:tcBorders>
            <w:shd w:val="clear" w:color="auto" w:fill="auto"/>
            <w:noWrap/>
            <w:vAlign w:val="bottom"/>
            <w:hideMark/>
          </w:tcPr>
          <w:p w14:paraId="565E78B4"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703" w:type="pct"/>
            <w:tcBorders>
              <w:top w:val="nil"/>
              <w:left w:val="nil"/>
              <w:bottom w:val="nil"/>
              <w:right w:val="nil"/>
            </w:tcBorders>
            <w:shd w:val="clear" w:color="auto" w:fill="auto"/>
            <w:noWrap/>
            <w:vAlign w:val="bottom"/>
            <w:hideMark/>
          </w:tcPr>
          <w:p w14:paraId="0149769F"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r>
    </w:tbl>
    <w:p w14:paraId="0627957D" w14:textId="1968B952" w:rsidR="000F426E" w:rsidRPr="005F35BC" w:rsidRDefault="000F426E" w:rsidP="000F426E">
      <w:pPr>
        <w:shd w:val="clear" w:color="auto" w:fill="FFFFFF" w:themeFill="background1"/>
      </w:pPr>
    </w:p>
    <w:p w14:paraId="619A3962" w14:textId="74984016" w:rsidR="00B17751" w:rsidRDefault="00B17751" w:rsidP="000F426E">
      <w:pPr>
        <w:shd w:val="clear" w:color="auto" w:fill="FFFFFF" w:themeFill="background1"/>
      </w:pPr>
    </w:p>
    <w:p w14:paraId="0FDF83E1" w14:textId="0CD31A32" w:rsidR="00B17751" w:rsidRDefault="00B17751" w:rsidP="000F426E">
      <w:pPr>
        <w:shd w:val="clear" w:color="auto" w:fill="FFFFFF" w:themeFill="background1"/>
      </w:pPr>
    </w:p>
    <w:p w14:paraId="19A0A045" w14:textId="42314212" w:rsidR="00B17751" w:rsidRDefault="00B17751" w:rsidP="000F426E">
      <w:pPr>
        <w:shd w:val="clear" w:color="auto" w:fill="FFFFFF" w:themeFill="background1"/>
      </w:pPr>
    </w:p>
    <w:p w14:paraId="76C07F8E" w14:textId="51EA74AE" w:rsidR="00B17751" w:rsidRDefault="00B17751" w:rsidP="000F426E">
      <w:pPr>
        <w:shd w:val="clear" w:color="auto" w:fill="FFFFFF" w:themeFill="background1"/>
      </w:pPr>
    </w:p>
    <w:p w14:paraId="2A8B080F" w14:textId="32C100EA" w:rsidR="00B17751" w:rsidRDefault="00B17751" w:rsidP="000F426E">
      <w:pPr>
        <w:shd w:val="clear" w:color="auto" w:fill="FFFFFF" w:themeFill="background1"/>
      </w:pPr>
    </w:p>
    <w:p w14:paraId="314CE634" w14:textId="6E282085" w:rsidR="00B17751" w:rsidRDefault="00B17751" w:rsidP="000F426E">
      <w:pPr>
        <w:shd w:val="clear" w:color="auto" w:fill="FFFFFF" w:themeFill="background1"/>
      </w:pPr>
    </w:p>
    <w:p w14:paraId="14748109" w14:textId="5486ED57" w:rsidR="00B17751" w:rsidRDefault="00B17751"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B17751" w:rsidRPr="00B17751" w14:paraId="5A12FEE1" w14:textId="77777777" w:rsidTr="00716DD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44FCB382" w14:textId="77777777" w:rsidR="00B17751" w:rsidRPr="00B17751" w:rsidRDefault="00B17751" w:rsidP="00B17751">
            <w:pPr>
              <w:spacing w:after="0" w:line="240" w:lineRule="auto"/>
              <w:rPr>
                <w:rFonts w:ascii="Calibri" w:eastAsia="Times New Roman" w:hAnsi="Calibri" w:cs="Calibri"/>
                <w:color w:val="000000"/>
              </w:rPr>
            </w:pPr>
            <w:bookmarkStart w:id="0" w:name="_Hlk97883302"/>
            <w:r w:rsidRPr="00B17751">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2D7F50FA"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08525CFE"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AC62B67"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F7BF1EB"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50FCCCF7"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0D4FFEAB"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0E99EEB"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2D826B13" w14:textId="77777777" w:rsidR="00B17751" w:rsidRPr="00B17751" w:rsidRDefault="00B17751" w:rsidP="00B17751">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7F52793C" w14:textId="77777777" w:rsidR="00B17751" w:rsidRPr="00B17751" w:rsidRDefault="00B17751" w:rsidP="00B17751">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A0201FD" w14:textId="6E2D8C30" w:rsidR="00B17751" w:rsidRPr="00B17751" w:rsidRDefault="00716DD9" w:rsidP="00B17751">
            <w:pPr>
              <w:spacing w:after="0" w:line="240" w:lineRule="auto"/>
              <w:jc w:val="right"/>
              <w:rPr>
                <w:rFonts w:ascii="Calibri" w:eastAsia="Times New Roman" w:hAnsi="Calibri" w:cs="Calibri"/>
              </w:rPr>
            </w:pPr>
            <w:r>
              <w:rPr>
                <w:rFonts w:ascii="Calibri" w:eastAsia="Times New Roman" w:hAnsi="Calibri" w:cs="Calibri"/>
              </w:rPr>
              <w:t>LM</w:t>
            </w:r>
            <w:r w:rsidR="00B17751" w:rsidRPr="00B17751">
              <w:rPr>
                <w:rFonts w:ascii="Calibri" w:eastAsia="Times New Roman" w:hAnsi="Calibri" w:cs="Calibri"/>
              </w:rPr>
              <w:t>CC-</w:t>
            </w:r>
            <w:r w:rsidR="00B17751">
              <w:rPr>
                <w:rFonts w:ascii="Calibri" w:eastAsia="Times New Roman" w:hAnsi="Calibri" w:cs="Calibri"/>
              </w:rPr>
              <w:t>PLB</w:t>
            </w:r>
            <w:r w:rsidR="00B17751" w:rsidRPr="00B17751">
              <w:rPr>
                <w:rFonts w:ascii="Calibri" w:eastAsia="Times New Roman" w:hAnsi="Calibri" w:cs="Calibri"/>
              </w:rPr>
              <w:t>-E</w:t>
            </w:r>
          </w:p>
        </w:tc>
      </w:tr>
      <w:tr w:rsidR="00B17751" w:rsidRPr="00B17751" w14:paraId="3CEFCBFD" w14:textId="77777777" w:rsidTr="00716DD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5C8F1E1"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28F40D0C"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5A543B3"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02308AA"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7B10250A"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569F52F"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B17751" w:rsidRPr="00B17751" w14:paraId="4BA7F219" w14:textId="77777777" w:rsidTr="00716DD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671806D"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B58B56E"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5352303"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128D1311"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9213915"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1A97C687"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bookmarkEnd w:id="0"/>
    </w:tbl>
    <w:p w14:paraId="1E290E11" w14:textId="280D5E58" w:rsidR="00B17751" w:rsidRDefault="00B17751" w:rsidP="000F426E">
      <w:pPr>
        <w:shd w:val="clear" w:color="auto" w:fill="FFFFFF" w:themeFill="background1"/>
      </w:pPr>
    </w:p>
    <w:tbl>
      <w:tblPr>
        <w:tblW w:w="5141" w:type="pct"/>
        <w:tblInd w:w="-365" w:type="dxa"/>
        <w:tblLook w:val="04A0" w:firstRow="1" w:lastRow="0" w:firstColumn="1" w:lastColumn="0" w:noHBand="0" w:noVBand="1"/>
      </w:tblPr>
      <w:tblGrid>
        <w:gridCol w:w="777"/>
        <w:gridCol w:w="6103"/>
        <w:gridCol w:w="1971"/>
        <w:gridCol w:w="1614"/>
        <w:gridCol w:w="1635"/>
        <w:gridCol w:w="1215"/>
      </w:tblGrid>
      <w:tr w:rsidR="00B17751" w:rsidRPr="00B17751" w14:paraId="3DD900DF" w14:textId="77777777" w:rsidTr="005F35BC">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FFFFFF" w:fill="E2E3E4"/>
            <w:vAlign w:val="center"/>
            <w:hideMark/>
          </w:tcPr>
          <w:p w14:paraId="25155134" w14:textId="77777777" w:rsidR="00B17751" w:rsidRPr="00B17751" w:rsidRDefault="00B17751" w:rsidP="005F35BC">
            <w:pPr>
              <w:spacing w:after="0" w:line="240" w:lineRule="auto"/>
              <w:rPr>
                <w:rFonts w:ascii="Calibri" w:eastAsia="Times New Roman" w:hAnsi="Calibri" w:cs="Calibri"/>
                <w:b/>
                <w:bCs/>
                <w:color w:val="231F20"/>
              </w:rPr>
            </w:pPr>
            <w:r w:rsidRPr="00B17751">
              <w:rPr>
                <w:rFonts w:ascii="Calibri" w:eastAsia="Times New Roman" w:hAnsi="Calibri" w:cs="Calibri"/>
                <w:b/>
                <w:bCs/>
                <w:color w:val="231F20"/>
              </w:rPr>
              <w:t>B. PROJECT SCOPE</w:t>
            </w:r>
          </w:p>
        </w:tc>
      </w:tr>
      <w:tr w:rsidR="00B17751" w:rsidRPr="00B17751" w14:paraId="1CFC764D" w14:textId="77777777" w:rsidTr="00B17751">
        <w:trPr>
          <w:trHeight w:val="870"/>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hideMark/>
          </w:tcPr>
          <w:p w14:paraId="490341B4" w14:textId="182E55F8" w:rsidR="00B17751" w:rsidRPr="00DC73F9" w:rsidRDefault="00DC73F9" w:rsidP="00DC73F9">
            <w:pPr>
              <w:spacing w:after="0"/>
              <w:rPr>
                <w:rFonts w:ascii="Calibri" w:hAnsi="Calibri" w:cs="Calibri"/>
                <w:i/>
                <w:iCs/>
              </w:rPr>
            </w:pPr>
            <w:r w:rsidRPr="00DC73F9">
              <w:rPr>
                <w:rFonts w:ascii="Calibri" w:hAnsi="Calibri" w:cs="Calibri"/>
                <w:i/>
                <w:iCs/>
              </w:rPr>
              <w:t>This table identifies any domestic water heating systems that are within the scope of the permit application and are demonstrating compliance using the prescriptive paths outlined in §140.5/ §170.2(d), and §141.0(a)/ §180.1, or §141.0(b)2N/ §180.2 for additions or alterations.  Solar water heating systems should be documented on the LMCC- SAB compliance document.  Combined hydronic water heating systems should be documented on the LMCC-MCH compliance document.</w:t>
            </w:r>
          </w:p>
        </w:tc>
      </w:tr>
      <w:tr w:rsidR="00B17751" w:rsidRPr="00B17751" w14:paraId="2157D0C2" w14:textId="77777777" w:rsidTr="00B17751">
        <w:trPr>
          <w:trHeight w:val="300"/>
        </w:trPr>
        <w:tc>
          <w:tcPr>
            <w:tcW w:w="258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1C532EA2"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01</w:t>
            </w:r>
          </w:p>
        </w:tc>
        <w:tc>
          <w:tcPr>
            <w:tcW w:w="740"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E30BB58"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02</w:t>
            </w:r>
          </w:p>
        </w:tc>
        <w:tc>
          <w:tcPr>
            <w:tcW w:w="1676"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E8FE52D"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03</w:t>
            </w:r>
          </w:p>
        </w:tc>
      </w:tr>
      <w:tr w:rsidR="00B17751" w:rsidRPr="00B17751" w14:paraId="0666D728" w14:textId="77777777" w:rsidTr="005F35BC">
        <w:trPr>
          <w:trHeight w:val="296"/>
        </w:trPr>
        <w:tc>
          <w:tcPr>
            <w:tcW w:w="258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0F05B0C"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My project consists of (check all that apply):</w:t>
            </w:r>
          </w:p>
        </w:tc>
        <w:tc>
          <w:tcPr>
            <w:tcW w:w="740"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FE1BA84"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System Type</w:t>
            </w:r>
            <w:r w:rsidRPr="00B17751">
              <w:rPr>
                <w:rFonts w:ascii="Calibri" w:eastAsia="Times New Roman" w:hAnsi="Calibri" w:cs="Calibri"/>
                <w:vertAlign w:val="superscript"/>
              </w:rPr>
              <w:t>1,2</w:t>
            </w:r>
          </w:p>
        </w:tc>
        <w:tc>
          <w:tcPr>
            <w:tcW w:w="1676"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1BD4E04"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System Components</w:t>
            </w:r>
          </w:p>
        </w:tc>
      </w:tr>
      <w:tr w:rsidR="00B17751" w:rsidRPr="00B17751" w14:paraId="7F50CC7B" w14:textId="77777777" w:rsidTr="00B17751">
        <w:trPr>
          <w:trHeight w:val="555"/>
        </w:trPr>
        <w:tc>
          <w:tcPr>
            <w:tcW w:w="29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258DBFE" w14:textId="77777777" w:rsidR="00B17751" w:rsidRPr="00B17751" w:rsidRDefault="00B17751" w:rsidP="00B17751">
            <w:pPr>
              <w:spacing w:after="0" w:line="240" w:lineRule="auto"/>
              <w:jc w:val="center"/>
              <w:rPr>
                <w:rFonts w:ascii="Wingdings" w:eastAsia="Times New Roman" w:hAnsi="Wingdings" w:cs="Calibri"/>
              </w:rPr>
            </w:pPr>
            <w:r w:rsidRPr="00B17751">
              <w:rPr>
                <w:rFonts w:ascii="Wingdings" w:eastAsia="Times New Roman" w:hAnsi="Wingdings" w:cs="Calibri"/>
              </w:rPr>
              <w:t>¨</w:t>
            </w:r>
          </w:p>
        </w:tc>
        <w:tc>
          <w:tcPr>
            <w:tcW w:w="2292"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15FC7D89" w14:textId="77777777" w:rsidR="00B17751" w:rsidRPr="00B17751" w:rsidRDefault="00B17751" w:rsidP="00B17751">
            <w:pPr>
              <w:spacing w:after="0" w:line="240" w:lineRule="auto"/>
              <w:rPr>
                <w:rFonts w:ascii="Calibri" w:eastAsia="Times New Roman" w:hAnsi="Calibri" w:cs="Calibri"/>
              </w:rPr>
            </w:pPr>
            <w:r w:rsidRPr="00B17751">
              <w:rPr>
                <w:rFonts w:ascii="Calibri" w:eastAsia="Times New Roman" w:hAnsi="Calibri" w:cs="Calibri"/>
              </w:rPr>
              <w:t>New System (DHW system being installed for the first time in newly constructed building)</w:t>
            </w:r>
          </w:p>
        </w:tc>
        <w:tc>
          <w:tcPr>
            <w:tcW w:w="740"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268B794" w14:textId="34978DE7" w:rsidR="00B17751" w:rsidRPr="00B17751" w:rsidRDefault="00B17751" w:rsidP="00B17751">
            <w:pPr>
              <w:spacing w:after="0" w:line="240" w:lineRule="auto"/>
              <w:jc w:val="center"/>
              <w:rPr>
                <w:rFonts w:ascii="Calibri" w:eastAsia="Times New Roman" w:hAnsi="Calibri" w:cs="Calibri"/>
                <w:i/>
                <w:iCs/>
              </w:rPr>
            </w:pP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56577531" w14:textId="3B7F3032" w:rsidR="00B17751" w:rsidRPr="00B17751" w:rsidRDefault="00B17751" w:rsidP="00B17751">
            <w:pPr>
              <w:tabs>
                <w:tab w:val="left" w:pos="304"/>
              </w:tabs>
              <w:spacing w:after="0" w:line="240" w:lineRule="auto"/>
              <w:jc w:val="center"/>
              <w:rPr>
                <w:rFonts w:ascii="Calibri" w:eastAsia="Times New Roman" w:hAnsi="Calibri" w:cs="Calibri"/>
              </w:rPr>
            </w:pPr>
            <w:r w:rsidRPr="00B17751">
              <w:rPr>
                <w:rFonts w:ascii="Wingdings" w:eastAsia="Times New Roman" w:hAnsi="Wingdings" w:cs="Calibri"/>
              </w:rPr>
              <w:t>¨</w:t>
            </w:r>
            <w:r>
              <w:rPr>
                <w:rFonts w:ascii="Wingdings" w:eastAsia="Times New Roman" w:hAnsi="Wingdings" w:cs="Calibri"/>
              </w:rPr>
              <w:t xml:space="preserve"> </w:t>
            </w:r>
            <w:r w:rsidRPr="00B17751">
              <w:rPr>
                <w:rFonts w:ascii="Calibri" w:eastAsia="Times New Roman" w:hAnsi="Calibri" w:cs="Calibri"/>
              </w:rPr>
              <w:t>Equipment</w:t>
            </w:r>
          </w:p>
        </w:tc>
        <w:tc>
          <w:tcPr>
            <w:tcW w:w="614" w:type="pct"/>
            <w:tcBorders>
              <w:top w:val="nil"/>
              <w:left w:val="nil"/>
              <w:bottom w:val="single" w:sz="4" w:space="0" w:color="auto"/>
              <w:right w:val="single" w:sz="4" w:space="0" w:color="auto"/>
            </w:tcBorders>
            <w:shd w:val="clear" w:color="auto" w:fill="FFFFFF" w:themeFill="background1"/>
            <w:noWrap/>
            <w:vAlign w:val="center"/>
            <w:hideMark/>
          </w:tcPr>
          <w:p w14:paraId="7437BD20" w14:textId="77777777" w:rsidR="00B17751" w:rsidRPr="00B17751" w:rsidRDefault="00B17751" w:rsidP="00B17751">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Distribution</w:t>
            </w:r>
          </w:p>
        </w:tc>
        <w:tc>
          <w:tcPr>
            <w:tcW w:w="456" w:type="pct"/>
            <w:tcBorders>
              <w:top w:val="nil"/>
              <w:left w:val="nil"/>
              <w:bottom w:val="single" w:sz="4" w:space="0" w:color="auto"/>
              <w:right w:val="single" w:sz="4" w:space="0" w:color="auto"/>
            </w:tcBorders>
            <w:shd w:val="clear" w:color="auto" w:fill="FFFFFF" w:themeFill="background1"/>
            <w:noWrap/>
            <w:vAlign w:val="center"/>
            <w:hideMark/>
          </w:tcPr>
          <w:p w14:paraId="195F7D26" w14:textId="77777777" w:rsidR="00B17751" w:rsidRPr="00B17751" w:rsidRDefault="00B17751" w:rsidP="00B17751">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Controls</w:t>
            </w:r>
          </w:p>
        </w:tc>
      </w:tr>
      <w:tr w:rsidR="00B17751" w:rsidRPr="00B17751" w14:paraId="1EC7BEA5" w14:textId="77777777" w:rsidTr="00377B74">
        <w:trPr>
          <w:trHeight w:val="404"/>
        </w:trPr>
        <w:tc>
          <w:tcPr>
            <w:tcW w:w="29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C9FE80E" w14:textId="77777777" w:rsidR="00B17751" w:rsidRPr="00B17751" w:rsidRDefault="00B17751" w:rsidP="00B17751">
            <w:pPr>
              <w:spacing w:after="0" w:line="240" w:lineRule="auto"/>
              <w:jc w:val="center"/>
              <w:rPr>
                <w:rFonts w:ascii="Wingdings" w:eastAsia="Times New Roman" w:hAnsi="Wingdings" w:cs="Calibri"/>
              </w:rPr>
            </w:pPr>
            <w:r w:rsidRPr="00B17751">
              <w:rPr>
                <w:rFonts w:ascii="Wingdings" w:eastAsia="Times New Roman" w:hAnsi="Wingdings" w:cs="Calibri"/>
              </w:rPr>
              <w:t>¨</w:t>
            </w:r>
          </w:p>
        </w:tc>
        <w:tc>
          <w:tcPr>
            <w:tcW w:w="229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D962C3E" w14:textId="622BC2B0" w:rsidR="00B17751" w:rsidRPr="00B17751" w:rsidRDefault="00B17751" w:rsidP="00B17751">
            <w:pPr>
              <w:spacing w:after="0" w:line="240" w:lineRule="auto"/>
              <w:rPr>
                <w:rFonts w:ascii="Calibri" w:eastAsia="Times New Roman" w:hAnsi="Calibri" w:cs="Calibri"/>
              </w:rPr>
            </w:pPr>
            <w:r w:rsidRPr="00B17751">
              <w:rPr>
                <w:rFonts w:ascii="Calibri" w:eastAsia="Times New Roman" w:hAnsi="Calibri" w:cs="Calibri"/>
              </w:rPr>
              <w:t xml:space="preserve">System Alteration (equipment, </w:t>
            </w:r>
            <w:r w:rsidR="005F35BC" w:rsidRPr="00B17751">
              <w:rPr>
                <w:rFonts w:ascii="Calibri" w:eastAsia="Times New Roman" w:hAnsi="Calibri" w:cs="Calibri"/>
              </w:rPr>
              <w:t>distribution,</w:t>
            </w:r>
            <w:r w:rsidRPr="00B17751">
              <w:rPr>
                <w:rFonts w:ascii="Calibri" w:eastAsia="Times New Roman" w:hAnsi="Calibri" w:cs="Calibri"/>
              </w:rPr>
              <w:t xml:space="preserve"> or controls)</w:t>
            </w:r>
          </w:p>
        </w:tc>
        <w:tc>
          <w:tcPr>
            <w:tcW w:w="740" w:type="pct"/>
            <w:tcBorders>
              <w:top w:val="single" w:sz="4" w:space="0" w:color="auto"/>
              <w:left w:val="nil"/>
              <w:bottom w:val="single" w:sz="4" w:space="0" w:color="auto"/>
              <w:right w:val="single" w:sz="4" w:space="0" w:color="auto"/>
            </w:tcBorders>
            <w:shd w:val="clear" w:color="auto" w:fill="FFFFFF" w:themeFill="background1"/>
            <w:noWrap/>
            <w:vAlign w:val="center"/>
          </w:tcPr>
          <w:p w14:paraId="752C011D" w14:textId="352BA332" w:rsidR="00B17751" w:rsidRPr="00B17751" w:rsidRDefault="00B17751" w:rsidP="00B17751">
            <w:pPr>
              <w:spacing w:after="0" w:line="240" w:lineRule="auto"/>
              <w:jc w:val="center"/>
              <w:rPr>
                <w:rFonts w:ascii="Calibri" w:eastAsia="Times New Roman" w:hAnsi="Calibri" w:cs="Calibri"/>
                <w:i/>
                <w:iCs/>
              </w:rPr>
            </w:pP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3433B763" w14:textId="77777777" w:rsidR="00B17751" w:rsidRPr="00B17751" w:rsidRDefault="00B17751" w:rsidP="00377B74">
            <w:pPr>
              <w:spacing w:after="0" w:line="240" w:lineRule="auto"/>
              <w:jc w:val="center"/>
              <w:rPr>
                <w:rFonts w:ascii="Calibri" w:eastAsia="Times New Roman" w:hAnsi="Calibri" w:cs="Calibri"/>
              </w:rPr>
            </w:pPr>
            <w:r w:rsidRPr="00B17751">
              <w:rPr>
                <w:rFonts w:ascii="Wingdings" w:eastAsia="Times New Roman" w:hAnsi="Wingdings" w:cs="Calibri"/>
              </w:rPr>
              <w:t xml:space="preserve">¨ </w:t>
            </w:r>
            <w:r w:rsidRPr="00B17751">
              <w:rPr>
                <w:rFonts w:ascii="Calibri" w:eastAsia="Times New Roman" w:hAnsi="Calibri" w:cs="Calibri"/>
              </w:rPr>
              <w:t>Equipment</w:t>
            </w:r>
          </w:p>
        </w:tc>
        <w:tc>
          <w:tcPr>
            <w:tcW w:w="61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F0F2290" w14:textId="77777777" w:rsidR="00B17751" w:rsidRPr="00B17751" w:rsidRDefault="00B17751" w:rsidP="00377B74">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Distribution</w:t>
            </w:r>
          </w:p>
        </w:tc>
        <w:tc>
          <w:tcPr>
            <w:tcW w:w="45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2ADC0BC" w14:textId="77777777" w:rsidR="00B17751" w:rsidRPr="00B17751" w:rsidRDefault="00B17751" w:rsidP="00377B74">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Controls</w:t>
            </w:r>
          </w:p>
        </w:tc>
      </w:tr>
      <w:tr w:rsidR="00B17751" w:rsidRPr="00B17751" w14:paraId="2FF87C50" w14:textId="77777777" w:rsidTr="005F35BC">
        <w:trPr>
          <w:trHeight w:val="755"/>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F13E86" w14:textId="4C9D0487" w:rsidR="00B17751" w:rsidRPr="005F35BC" w:rsidRDefault="00B17751" w:rsidP="00B17751">
            <w:pPr>
              <w:spacing w:after="0" w:line="240" w:lineRule="auto"/>
              <w:rPr>
                <w:rFonts w:ascii="Calibri" w:eastAsia="Times New Roman" w:hAnsi="Calibri" w:cs="Calibri"/>
                <w:i/>
                <w:iCs/>
              </w:rPr>
            </w:pPr>
            <w:r w:rsidRPr="005F35BC">
              <w:rPr>
                <w:rFonts w:ascii="Calibri" w:eastAsia="Times New Roman" w:hAnsi="Calibri" w:cs="Calibri"/>
                <w:i/>
                <w:iCs/>
              </w:rPr>
              <w:t xml:space="preserve">ALERT! Gas or propane central water heating systems serving multiple dwelling units require a solar water heating system per §170.2(d)3.  Solar water heating systems are documented on the </w:t>
            </w:r>
            <w:r w:rsidR="00DC73F9">
              <w:rPr>
                <w:rFonts w:ascii="Calibri" w:eastAsia="Times New Roman" w:hAnsi="Calibri" w:cs="Calibri"/>
                <w:i/>
                <w:iCs/>
              </w:rPr>
              <w:t>LM</w:t>
            </w:r>
            <w:r w:rsidRPr="005F35BC">
              <w:rPr>
                <w:rFonts w:ascii="Calibri" w:eastAsia="Times New Roman" w:hAnsi="Calibri" w:cs="Calibri"/>
                <w:i/>
                <w:iCs/>
              </w:rPr>
              <w:t xml:space="preserve">CC-SAB compliance document.  If solar water heating systems are used in conjunction with non-solar systems to meet the water heating needs of the building, document the non-solar systems on this compliance document. </w:t>
            </w:r>
          </w:p>
        </w:tc>
      </w:tr>
      <w:tr w:rsidR="00B17751" w:rsidRPr="00B17751" w14:paraId="42C43EEE" w14:textId="77777777" w:rsidTr="005F35BC">
        <w:trPr>
          <w:trHeight w:val="656"/>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6AC5D689" w14:textId="03E3B4E8" w:rsidR="00B17751" w:rsidRPr="005F35BC" w:rsidRDefault="00B17751" w:rsidP="00B17751">
            <w:pPr>
              <w:spacing w:after="0" w:line="240" w:lineRule="auto"/>
              <w:rPr>
                <w:rFonts w:ascii="Calibri" w:eastAsia="Times New Roman" w:hAnsi="Calibri" w:cs="Calibri"/>
                <w:i/>
                <w:iCs/>
              </w:rPr>
            </w:pPr>
            <w:r w:rsidRPr="005F35BC">
              <w:rPr>
                <w:rFonts w:ascii="Calibri" w:eastAsia="Times New Roman" w:hAnsi="Calibri" w:cs="Calibri"/>
                <w:i/>
                <w:iCs/>
              </w:rPr>
              <w:t xml:space="preserve">ALERT! Combined domestic and hydronic water heating systems are documented on the </w:t>
            </w:r>
            <w:r w:rsidR="00DC73F9">
              <w:rPr>
                <w:rFonts w:ascii="Calibri" w:eastAsia="Times New Roman" w:hAnsi="Calibri" w:cs="Calibri"/>
                <w:i/>
                <w:iCs/>
              </w:rPr>
              <w:t>LM</w:t>
            </w:r>
            <w:r w:rsidRPr="005F35BC">
              <w:rPr>
                <w:rFonts w:ascii="Calibri" w:eastAsia="Times New Roman" w:hAnsi="Calibri" w:cs="Calibri"/>
                <w:i/>
                <w:iCs/>
              </w:rPr>
              <w:t xml:space="preserve">CC-MCH compliance document.  If combined hydronic water heating systems are used in conjunction with domestic only systems to meet the water heating needs of the building, document the domestic only systems on this compliance document. </w:t>
            </w:r>
          </w:p>
        </w:tc>
      </w:tr>
      <w:tr w:rsidR="00B17751" w:rsidRPr="00B17751" w14:paraId="09C5DEB1" w14:textId="77777777" w:rsidTr="00B17751">
        <w:trPr>
          <w:trHeight w:val="300"/>
        </w:trPr>
        <w:tc>
          <w:tcPr>
            <w:tcW w:w="5000" w:type="pct"/>
            <w:gridSpan w:val="6"/>
            <w:tcBorders>
              <w:top w:val="single" w:sz="4" w:space="0" w:color="auto"/>
              <w:left w:val="nil"/>
              <w:bottom w:val="nil"/>
              <w:right w:val="nil"/>
            </w:tcBorders>
            <w:shd w:val="clear" w:color="auto" w:fill="FFFFFF" w:themeFill="background1"/>
            <w:noWrap/>
            <w:vAlign w:val="bottom"/>
            <w:hideMark/>
          </w:tcPr>
          <w:p w14:paraId="4295D980" w14:textId="508A6E39" w:rsidR="00B17751" w:rsidRPr="00B17751" w:rsidRDefault="00B17751" w:rsidP="00B17751">
            <w:pPr>
              <w:spacing w:after="0" w:line="240" w:lineRule="auto"/>
              <w:rPr>
                <w:rFonts w:ascii="Times New Roman" w:eastAsia="Times New Roman" w:hAnsi="Times New Roman" w:cs="Times New Roman"/>
              </w:rPr>
            </w:pPr>
            <w:r w:rsidRPr="00B17751">
              <w:rPr>
                <w:rFonts w:ascii="Calibri" w:eastAsia="Times New Roman" w:hAnsi="Calibri" w:cs="Calibri"/>
                <w:i/>
                <w:iCs/>
                <w:vertAlign w:val="superscript"/>
              </w:rPr>
              <w:t>1</w:t>
            </w:r>
            <w:r w:rsidRPr="00B17751">
              <w:rPr>
                <w:rFonts w:ascii="Calibri" w:eastAsia="Times New Roman" w:hAnsi="Calibri" w:cs="Calibri"/>
                <w:i/>
                <w:iCs/>
              </w:rPr>
              <w:t xml:space="preserve"> FOOTNOTE: Point of use water heaters, or other non-central systems used to serve nonresidential spaces, are considered individual systems.</w:t>
            </w:r>
          </w:p>
        </w:tc>
      </w:tr>
      <w:tr w:rsidR="00B17751" w:rsidRPr="00B17751" w14:paraId="5DA4D885" w14:textId="77777777" w:rsidTr="00B17751">
        <w:trPr>
          <w:trHeight w:val="300"/>
        </w:trPr>
        <w:tc>
          <w:tcPr>
            <w:tcW w:w="5000" w:type="pct"/>
            <w:gridSpan w:val="6"/>
            <w:tcBorders>
              <w:top w:val="nil"/>
              <w:left w:val="nil"/>
              <w:bottom w:val="nil"/>
              <w:right w:val="nil"/>
            </w:tcBorders>
            <w:shd w:val="clear" w:color="auto" w:fill="FFFFFF" w:themeFill="background1"/>
            <w:noWrap/>
            <w:vAlign w:val="bottom"/>
            <w:hideMark/>
          </w:tcPr>
          <w:p w14:paraId="576876DD" w14:textId="15B38B39" w:rsidR="00B17751" w:rsidRPr="00B17751" w:rsidRDefault="00B17751" w:rsidP="00B17751">
            <w:pPr>
              <w:spacing w:after="0" w:line="240" w:lineRule="auto"/>
              <w:rPr>
                <w:rFonts w:ascii="Times New Roman" w:eastAsia="Times New Roman" w:hAnsi="Times New Roman" w:cs="Times New Roman"/>
              </w:rPr>
            </w:pPr>
            <w:r w:rsidRPr="00B17751">
              <w:rPr>
                <w:rFonts w:ascii="Calibri" w:eastAsia="Times New Roman" w:hAnsi="Calibri" w:cs="Calibri"/>
                <w:i/>
                <w:iCs/>
                <w:vertAlign w:val="superscript"/>
              </w:rPr>
              <w:t>2</w:t>
            </w:r>
            <w:r w:rsidRPr="00B17751">
              <w:rPr>
                <w:rFonts w:ascii="Calibri" w:eastAsia="Times New Roman" w:hAnsi="Calibri" w:cs="Calibri"/>
                <w:i/>
                <w:iCs/>
              </w:rPr>
              <w:t xml:space="preserve"> Dwelling units refers to hotel/ motel guest rooms and units in a multifamily residential occupancy.  </w:t>
            </w:r>
          </w:p>
        </w:tc>
      </w:tr>
      <w:tr w:rsidR="00B17751" w:rsidRPr="00B17751" w14:paraId="601DF650" w14:textId="77777777" w:rsidTr="00B17751">
        <w:trPr>
          <w:trHeight w:val="290"/>
        </w:trPr>
        <w:tc>
          <w:tcPr>
            <w:tcW w:w="5000" w:type="pct"/>
            <w:gridSpan w:val="6"/>
            <w:tcBorders>
              <w:top w:val="nil"/>
              <w:left w:val="nil"/>
              <w:bottom w:val="nil"/>
              <w:right w:val="nil"/>
            </w:tcBorders>
            <w:shd w:val="clear" w:color="auto" w:fill="FFFFFF" w:themeFill="background1"/>
            <w:noWrap/>
            <w:vAlign w:val="bottom"/>
            <w:hideMark/>
          </w:tcPr>
          <w:p w14:paraId="52BE0DA3" w14:textId="4D642385" w:rsidR="00B17751" w:rsidRPr="00B17751" w:rsidRDefault="00B17751" w:rsidP="00B17751">
            <w:pPr>
              <w:spacing w:after="0" w:line="240" w:lineRule="auto"/>
              <w:rPr>
                <w:rFonts w:ascii="Times New Roman" w:eastAsia="Times New Roman" w:hAnsi="Times New Roman" w:cs="Times New Roman"/>
              </w:rPr>
            </w:pPr>
            <w:r w:rsidRPr="00B17751">
              <w:rPr>
                <w:rFonts w:ascii="Calibri" w:eastAsia="Times New Roman" w:hAnsi="Calibri" w:cs="Calibri"/>
                <w:i/>
                <w:iCs/>
                <w:vertAlign w:val="superscript"/>
              </w:rPr>
              <w:t>3</w:t>
            </w:r>
            <w:r w:rsidRPr="00B17751">
              <w:rPr>
                <w:rFonts w:ascii="Calibri" w:eastAsia="Times New Roman" w:hAnsi="Calibri" w:cs="Calibri"/>
                <w:i/>
                <w:iCs/>
              </w:rPr>
              <w:t xml:space="preserve"> DHW systems serving 2 or more dwelling units are considered "Central Systems" for multifamily occupancies.</w:t>
            </w:r>
          </w:p>
        </w:tc>
      </w:tr>
    </w:tbl>
    <w:p w14:paraId="6AE85237" w14:textId="45B317D6" w:rsidR="00B17751" w:rsidRDefault="00B17751" w:rsidP="000F426E">
      <w:pPr>
        <w:shd w:val="clear" w:color="auto" w:fill="FFFFFF" w:themeFill="background1"/>
      </w:pPr>
    </w:p>
    <w:p w14:paraId="02A65160" w14:textId="418C812E" w:rsidR="00B17751" w:rsidRDefault="00B17751" w:rsidP="000F426E">
      <w:pPr>
        <w:shd w:val="clear" w:color="auto" w:fill="FFFFFF" w:themeFill="background1"/>
      </w:pPr>
    </w:p>
    <w:p w14:paraId="4644891F" w14:textId="4E4D38B6" w:rsidR="00B17751" w:rsidRDefault="00B17751" w:rsidP="000F426E">
      <w:pPr>
        <w:shd w:val="clear" w:color="auto" w:fill="FFFFFF" w:themeFill="background1"/>
      </w:pPr>
    </w:p>
    <w:p w14:paraId="03857EC7" w14:textId="335D57E8" w:rsidR="00B17751" w:rsidRDefault="00B17751" w:rsidP="000F426E">
      <w:pPr>
        <w:shd w:val="clear" w:color="auto" w:fill="FFFFFF" w:themeFill="background1"/>
      </w:pPr>
    </w:p>
    <w:p w14:paraId="1F02414A" w14:textId="348F7DD7" w:rsidR="00B17751" w:rsidRDefault="00B17751"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B17751" w:rsidRPr="00B17751" w14:paraId="60C5E90D" w14:textId="77777777" w:rsidTr="00227DA4">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1DE3B74F"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43FC1D4D"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9FCF761"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8AB0700"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14385EC6"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51988841"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3AFF389" w14:textId="77777777" w:rsidR="00B17751" w:rsidRPr="00B17751" w:rsidRDefault="00B17751" w:rsidP="00B17751">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701ECB5F" w14:textId="77777777" w:rsidR="00B17751" w:rsidRPr="00B17751" w:rsidRDefault="00B17751" w:rsidP="00B17751">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686CFE56" w14:textId="77777777" w:rsidR="00B17751" w:rsidRPr="00B17751" w:rsidRDefault="00B17751" w:rsidP="00B17751">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386608C7" w14:textId="77777777" w:rsidR="00B17751" w:rsidRPr="00B17751" w:rsidRDefault="00B17751" w:rsidP="00B17751">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3D6B8479" w14:textId="3CD380BF" w:rsidR="00B17751" w:rsidRPr="00B17751" w:rsidRDefault="00DC73F9" w:rsidP="00B17751">
            <w:pPr>
              <w:spacing w:after="0" w:line="240" w:lineRule="auto"/>
              <w:jc w:val="right"/>
              <w:rPr>
                <w:rFonts w:ascii="Calibri" w:eastAsia="Times New Roman" w:hAnsi="Calibri" w:cs="Calibri"/>
              </w:rPr>
            </w:pPr>
            <w:r>
              <w:rPr>
                <w:rFonts w:ascii="Calibri" w:eastAsia="Times New Roman" w:hAnsi="Calibri" w:cs="Calibri"/>
              </w:rPr>
              <w:t>LM</w:t>
            </w:r>
            <w:r w:rsidR="00B17751" w:rsidRPr="00B17751">
              <w:rPr>
                <w:rFonts w:ascii="Calibri" w:eastAsia="Times New Roman" w:hAnsi="Calibri" w:cs="Calibri"/>
              </w:rPr>
              <w:t>CC-</w:t>
            </w:r>
            <w:r w:rsidR="00B17751">
              <w:rPr>
                <w:rFonts w:ascii="Calibri" w:eastAsia="Times New Roman" w:hAnsi="Calibri" w:cs="Calibri"/>
              </w:rPr>
              <w:t>PLB</w:t>
            </w:r>
            <w:r w:rsidR="00B17751" w:rsidRPr="00B17751">
              <w:rPr>
                <w:rFonts w:ascii="Calibri" w:eastAsia="Times New Roman" w:hAnsi="Calibri" w:cs="Calibri"/>
              </w:rPr>
              <w:t>-E</w:t>
            </w:r>
          </w:p>
        </w:tc>
      </w:tr>
      <w:tr w:rsidR="00B17751" w:rsidRPr="00B17751" w14:paraId="0DAA0210" w14:textId="77777777" w:rsidTr="00227DA4">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38A826C"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3BA35E4"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69B21855"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705C7108"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5693F49"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51ADA544"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B17751" w:rsidRPr="00B17751" w14:paraId="7BA1C951" w14:textId="77777777" w:rsidTr="00227DA4">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E1DE9EB"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6CA3A87F"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D83FEF4"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BD8C95B"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6B1856C" w14:textId="77777777" w:rsidR="00B17751" w:rsidRPr="00B17751" w:rsidRDefault="00B17751" w:rsidP="00B17751">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3584026" w14:textId="77777777" w:rsidR="00B17751" w:rsidRPr="00B17751" w:rsidRDefault="00B17751" w:rsidP="00B17751">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7FDB5F4B" w14:textId="0B79FE87" w:rsidR="00B17751" w:rsidRDefault="00B17751" w:rsidP="000F426E">
      <w:pPr>
        <w:shd w:val="clear" w:color="auto" w:fill="FFFFFF" w:themeFill="background1"/>
      </w:pPr>
    </w:p>
    <w:tbl>
      <w:tblPr>
        <w:tblpPr w:leftFromText="180" w:rightFromText="180" w:vertAnchor="text" w:horzAnchor="margin" w:tblpXSpec="center" w:tblpY="4"/>
        <w:tblW w:w="14130" w:type="dxa"/>
        <w:tblLook w:val="04A0" w:firstRow="1" w:lastRow="0" w:firstColumn="1" w:lastColumn="0" w:noHBand="0" w:noVBand="1"/>
      </w:tblPr>
      <w:tblGrid>
        <w:gridCol w:w="3655"/>
        <w:gridCol w:w="3080"/>
        <w:gridCol w:w="2180"/>
        <w:gridCol w:w="5215"/>
      </w:tblGrid>
      <w:tr w:rsidR="009762DB" w:rsidRPr="005F35BC" w14:paraId="2E037FE0" w14:textId="77777777" w:rsidTr="005F35BC">
        <w:trPr>
          <w:trHeight w:val="290"/>
        </w:trPr>
        <w:tc>
          <w:tcPr>
            <w:tcW w:w="14130" w:type="dxa"/>
            <w:gridSpan w:val="4"/>
            <w:tcBorders>
              <w:top w:val="single" w:sz="4" w:space="0" w:color="auto"/>
              <w:left w:val="single" w:sz="4" w:space="0" w:color="auto"/>
              <w:bottom w:val="single" w:sz="4" w:space="0" w:color="auto"/>
              <w:right w:val="single" w:sz="4" w:space="0" w:color="auto"/>
            </w:tcBorders>
            <w:shd w:val="clear" w:color="000000" w:fill="E2E3E4"/>
            <w:vAlign w:val="center"/>
            <w:hideMark/>
          </w:tcPr>
          <w:p w14:paraId="31B95520" w14:textId="77777777" w:rsidR="009762DB" w:rsidRPr="005F35BC" w:rsidRDefault="009762DB" w:rsidP="005F35BC">
            <w:pPr>
              <w:spacing w:after="0" w:line="240" w:lineRule="auto"/>
              <w:rPr>
                <w:rFonts w:ascii="Calibri" w:eastAsia="Times New Roman" w:hAnsi="Calibri" w:cs="Calibri"/>
                <w:b/>
                <w:bCs/>
              </w:rPr>
            </w:pPr>
            <w:r w:rsidRPr="005F35BC">
              <w:rPr>
                <w:rFonts w:ascii="Calibri" w:eastAsia="Times New Roman" w:hAnsi="Calibri" w:cs="Calibri"/>
                <w:b/>
                <w:bCs/>
              </w:rPr>
              <w:t>C. COMPLIANCE RESULTS</w:t>
            </w:r>
          </w:p>
        </w:tc>
      </w:tr>
      <w:tr w:rsidR="009762DB" w:rsidRPr="005F35BC" w14:paraId="51E60D3A" w14:textId="77777777" w:rsidTr="009762DB">
        <w:trPr>
          <w:trHeight w:val="602"/>
        </w:trPr>
        <w:tc>
          <w:tcPr>
            <w:tcW w:w="1413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574D7749" w14:textId="77777777" w:rsidR="009762DB" w:rsidRPr="005F35BC" w:rsidRDefault="009762DB" w:rsidP="009762DB">
            <w:pPr>
              <w:spacing w:after="0" w:line="240" w:lineRule="auto"/>
              <w:rPr>
                <w:rFonts w:ascii="Calibri" w:eastAsia="Times New Roman" w:hAnsi="Calibri" w:cs="Calibri"/>
                <w:i/>
                <w:iCs/>
                <w:color w:val="231F20"/>
              </w:rPr>
            </w:pPr>
            <w:r w:rsidRPr="005F35BC">
              <w:rPr>
                <w:rFonts w:ascii="Calibri" w:eastAsia="Times New Roman" w:hAnsi="Calibri" w:cs="Calibri"/>
                <w:i/>
                <w:iCs/>
                <w:color w:val="231F20"/>
              </w:rPr>
              <w:t xml:space="preserve">Table Instructions: Table C will indicate if the project data input into the compliance document is compliant with water heating requirements.  This table is not editable by the user.  If this table </w:t>
            </w:r>
            <w:proofErr w:type="gramStart"/>
            <w:r w:rsidRPr="005F35BC">
              <w:rPr>
                <w:rFonts w:ascii="Calibri" w:eastAsia="Times New Roman" w:hAnsi="Calibri" w:cs="Calibri"/>
                <w:i/>
                <w:iCs/>
                <w:color w:val="231F20"/>
              </w:rPr>
              <w:t>says</w:t>
            </w:r>
            <w:proofErr w:type="gramEnd"/>
            <w:r w:rsidRPr="005F35BC">
              <w:rPr>
                <w:rFonts w:ascii="Calibri" w:eastAsia="Times New Roman" w:hAnsi="Calibri" w:cs="Calibri"/>
                <w:i/>
                <w:iCs/>
                <w:color w:val="231F20"/>
              </w:rPr>
              <w:t xml:space="preserve"> "DOES NOT COMPLY" or "COMPLIES with Exceptional Conditions" refer to Table D., or the table indicated as not compliant for guidance.</w:t>
            </w:r>
          </w:p>
        </w:tc>
      </w:tr>
      <w:tr w:rsidR="009762DB" w:rsidRPr="005F35BC" w14:paraId="4F75784F" w14:textId="77777777" w:rsidTr="009762DB">
        <w:trPr>
          <w:trHeight w:val="260"/>
        </w:trPr>
        <w:tc>
          <w:tcPr>
            <w:tcW w:w="3655"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01963E85" w14:textId="77777777" w:rsidR="009762DB" w:rsidRPr="005F35BC" w:rsidRDefault="009762DB" w:rsidP="009762DB">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01</w:t>
            </w:r>
          </w:p>
        </w:tc>
        <w:tc>
          <w:tcPr>
            <w:tcW w:w="3080" w:type="dxa"/>
            <w:tcBorders>
              <w:top w:val="single" w:sz="4" w:space="0" w:color="auto"/>
              <w:left w:val="nil"/>
              <w:bottom w:val="single" w:sz="4" w:space="0" w:color="auto"/>
              <w:right w:val="single" w:sz="4" w:space="0" w:color="000000"/>
            </w:tcBorders>
            <w:shd w:val="clear" w:color="000000" w:fill="F2F2F2"/>
            <w:vAlign w:val="center"/>
            <w:hideMark/>
          </w:tcPr>
          <w:p w14:paraId="7BE91CA0" w14:textId="77777777" w:rsidR="009762DB" w:rsidRPr="005F35BC" w:rsidRDefault="009762DB" w:rsidP="009762DB">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02</w:t>
            </w:r>
          </w:p>
        </w:tc>
        <w:tc>
          <w:tcPr>
            <w:tcW w:w="2180" w:type="dxa"/>
            <w:tcBorders>
              <w:top w:val="nil"/>
              <w:left w:val="nil"/>
              <w:bottom w:val="single" w:sz="4" w:space="0" w:color="auto"/>
              <w:right w:val="single" w:sz="4" w:space="0" w:color="auto"/>
            </w:tcBorders>
            <w:shd w:val="clear" w:color="000000" w:fill="F2F2F2"/>
            <w:vAlign w:val="center"/>
            <w:hideMark/>
          </w:tcPr>
          <w:p w14:paraId="38FC1BB0" w14:textId="77777777" w:rsidR="009762DB" w:rsidRPr="005F35BC" w:rsidRDefault="009762DB" w:rsidP="009762DB">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03</w:t>
            </w:r>
          </w:p>
        </w:tc>
        <w:tc>
          <w:tcPr>
            <w:tcW w:w="5215" w:type="dxa"/>
            <w:tcBorders>
              <w:top w:val="nil"/>
              <w:left w:val="nil"/>
              <w:bottom w:val="single" w:sz="4" w:space="0" w:color="auto"/>
              <w:right w:val="single" w:sz="4" w:space="0" w:color="auto"/>
            </w:tcBorders>
            <w:shd w:val="clear" w:color="000000" w:fill="F2F2F2"/>
            <w:vAlign w:val="center"/>
            <w:hideMark/>
          </w:tcPr>
          <w:p w14:paraId="3ABF142B" w14:textId="77777777" w:rsidR="009762DB" w:rsidRPr="005F35BC" w:rsidRDefault="009762DB" w:rsidP="009762DB">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04</w:t>
            </w:r>
          </w:p>
        </w:tc>
      </w:tr>
      <w:tr w:rsidR="009762DB" w:rsidRPr="005F35BC" w14:paraId="5751AB28" w14:textId="77777777" w:rsidTr="009762DB">
        <w:trPr>
          <w:trHeight w:val="510"/>
        </w:trPr>
        <w:tc>
          <w:tcPr>
            <w:tcW w:w="365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8953B80" w14:textId="77777777" w:rsidR="009762DB" w:rsidRPr="005F35BC" w:rsidRDefault="009762DB" w:rsidP="009762DB">
            <w:pPr>
              <w:spacing w:after="0" w:line="240" w:lineRule="auto"/>
              <w:jc w:val="center"/>
              <w:rPr>
                <w:rFonts w:ascii="Calibri" w:eastAsia="Times New Roman" w:hAnsi="Calibri" w:cs="Calibri"/>
              </w:rPr>
            </w:pPr>
            <w:r w:rsidRPr="005F35BC">
              <w:rPr>
                <w:rFonts w:ascii="Calibri" w:eastAsia="Times New Roman" w:hAnsi="Calibri" w:cs="Calibri"/>
              </w:rPr>
              <w:t xml:space="preserve">Domestic Hot Water Equipment </w:t>
            </w:r>
          </w:p>
        </w:tc>
        <w:tc>
          <w:tcPr>
            <w:tcW w:w="3080" w:type="dxa"/>
            <w:tcBorders>
              <w:top w:val="single" w:sz="4" w:space="0" w:color="auto"/>
              <w:left w:val="nil"/>
              <w:bottom w:val="single" w:sz="4" w:space="0" w:color="auto"/>
              <w:right w:val="single" w:sz="4" w:space="0" w:color="auto"/>
            </w:tcBorders>
            <w:shd w:val="clear" w:color="000000" w:fill="F2F2F2"/>
            <w:vAlign w:val="center"/>
            <w:hideMark/>
          </w:tcPr>
          <w:p w14:paraId="40187E4F" w14:textId="77777777" w:rsidR="009762DB" w:rsidRPr="005F35BC" w:rsidRDefault="009762DB" w:rsidP="009762DB">
            <w:pPr>
              <w:spacing w:after="0" w:line="240" w:lineRule="auto"/>
              <w:jc w:val="center"/>
              <w:rPr>
                <w:rFonts w:ascii="Calibri" w:eastAsia="Times New Roman" w:hAnsi="Calibri" w:cs="Calibri"/>
              </w:rPr>
            </w:pPr>
            <w:r w:rsidRPr="005F35BC">
              <w:rPr>
                <w:rFonts w:ascii="Calibri" w:eastAsia="Times New Roman" w:hAnsi="Calibri" w:cs="Calibri"/>
              </w:rPr>
              <w:t>Distribution Systems</w:t>
            </w:r>
          </w:p>
        </w:tc>
        <w:tc>
          <w:tcPr>
            <w:tcW w:w="2180" w:type="dxa"/>
            <w:tcBorders>
              <w:top w:val="nil"/>
              <w:left w:val="nil"/>
              <w:bottom w:val="single" w:sz="4" w:space="0" w:color="auto"/>
              <w:right w:val="single" w:sz="4" w:space="0" w:color="auto"/>
            </w:tcBorders>
            <w:shd w:val="clear" w:color="000000" w:fill="F2F2F2"/>
            <w:vAlign w:val="center"/>
            <w:hideMark/>
          </w:tcPr>
          <w:p w14:paraId="06B26A41" w14:textId="77777777" w:rsidR="009762DB" w:rsidRPr="005F35BC" w:rsidRDefault="009762DB" w:rsidP="009762DB">
            <w:pPr>
              <w:spacing w:after="0" w:line="240" w:lineRule="auto"/>
              <w:jc w:val="center"/>
              <w:rPr>
                <w:rFonts w:ascii="Calibri" w:eastAsia="Times New Roman" w:hAnsi="Calibri" w:cs="Calibri"/>
              </w:rPr>
            </w:pPr>
            <w:r w:rsidRPr="005F35BC">
              <w:rPr>
                <w:rFonts w:ascii="Calibri" w:eastAsia="Times New Roman" w:hAnsi="Calibri" w:cs="Calibri"/>
              </w:rPr>
              <w:t>Controls</w:t>
            </w:r>
          </w:p>
        </w:tc>
        <w:tc>
          <w:tcPr>
            <w:tcW w:w="5215" w:type="dxa"/>
            <w:vMerge w:val="restart"/>
            <w:tcBorders>
              <w:top w:val="nil"/>
              <w:left w:val="single" w:sz="4" w:space="0" w:color="auto"/>
              <w:bottom w:val="single" w:sz="4" w:space="0" w:color="auto"/>
              <w:right w:val="single" w:sz="4" w:space="0" w:color="auto"/>
            </w:tcBorders>
            <w:shd w:val="clear" w:color="000000" w:fill="F2F2F2"/>
            <w:vAlign w:val="center"/>
            <w:hideMark/>
          </w:tcPr>
          <w:p w14:paraId="05A2F305" w14:textId="77777777" w:rsidR="009762DB" w:rsidRPr="005F35BC" w:rsidRDefault="009762DB" w:rsidP="009762DB">
            <w:pPr>
              <w:spacing w:after="0" w:line="240" w:lineRule="auto"/>
              <w:jc w:val="center"/>
              <w:rPr>
                <w:rFonts w:ascii="Calibri" w:eastAsia="Times New Roman" w:hAnsi="Calibri" w:cs="Calibri"/>
                <w:b/>
                <w:bCs/>
              </w:rPr>
            </w:pPr>
            <w:r w:rsidRPr="005F35BC">
              <w:rPr>
                <w:rFonts w:ascii="Calibri" w:eastAsia="Times New Roman" w:hAnsi="Calibri" w:cs="Calibri"/>
                <w:b/>
                <w:bCs/>
              </w:rPr>
              <w:t>Compliance Results</w:t>
            </w:r>
          </w:p>
        </w:tc>
      </w:tr>
      <w:tr w:rsidR="009762DB" w:rsidRPr="005F35BC" w14:paraId="30641F3B" w14:textId="77777777" w:rsidTr="009762DB">
        <w:trPr>
          <w:trHeight w:val="260"/>
        </w:trPr>
        <w:tc>
          <w:tcPr>
            <w:tcW w:w="365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31FFB0A"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Table F</w:t>
            </w:r>
          </w:p>
        </w:tc>
        <w:tc>
          <w:tcPr>
            <w:tcW w:w="3080" w:type="dxa"/>
            <w:tcBorders>
              <w:top w:val="single" w:sz="4" w:space="0" w:color="auto"/>
              <w:left w:val="nil"/>
              <w:bottom w:val="single" w:sz="4" w:space="0" w:color="auto"/>
              <w:right w:val="single" w:sz="4" w:space="0" w:color="auto"/>
            </w:tcBorders>
            <w:shd w:val="clear" w:color="000000" w:fill="F2F2F2"/>
            <w:noWrap/>
            <w:vAlign w:val="center"/>
            <w:hideMark/>
          </w:tcPr>
          <w:p w14:paraId="2CEEA2D9"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Table G</w:t>
            </w:r>
          </w:p>
        </w:tc>
        <w:tc>
          <w:tcPr>
            <w:tcW w:w="2180" w:type="dxa"/>
            <w:tcBorders>
              <w:top w:val="nil"/>
              <w:left w:val="nil"/>
              <w:bottom w:val="single" w:sz="4" w:space="0" w:color="auto"/>
              <w:right w:val="single" w:sz="4" w:space="0" w:color="auto"/>
            </w:tcBorders>
            <w:shd w:val="clear" w:color="000000" w:fill="F2F2F2"/>
            <w:noWrap/>
            <w:vAlign w:val="center"/>
            <w:hideMark/>
          </w:tcPr>
          <w:p w14:paraId="59EA2E2E"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Table H</w:t>
            </w:r>
          </w:p>
        </w:tc>
        <w:tc>
          <w:tcPr>
            <w:tcW w:w="5215" w:type="dxa"/>
            <w:vMerge/>
            <w:tcBorders>
              <w:top w:val="nil"/>
              <w:left w:val="single" w:sz="4" w:space="0" w:color="auto"/>
              <w:bottom w:val="single" w:sz="4" w:space="0" w:color="auto"/>
              <w:right w:val="single" w:sz="4" w:space="0" w:color="auto"/>
            </w:tcBorders>
            <w:vAlign w:val="center"/>
            <w:hideMark/>
          </w:tcPr>
          <w:p w14:paraId="07FA8244" w14:textId="77777777" w:rsidR="009762DB" w:rsidRPr="005F35BC" w:rsidRDefault="009762DB" w:rsidP="009762DB">
            <w:pPr>
              <w:spacing w:after="0" w:line="240" w:lineRule="auto"/>
              <w:rPr>
                <w:rFonts w:ascii="Calibri" w:eastAsia="Times New Roman" w:hAnsi="Calibri" w:cs="Calibri"/>
                <w:b/>
                <w:bCs/>
              </w:rPr>
            </w:pPr>
          </w:p>
        </w:tc>
      </w:tr>
      <w:tr w:rsidR="009762DB" w:rsidRPr="005F35BC" w14:paraId="57115648" w14:textId="77777777" w:rsidTr="009762DB">
        <w:trPr>
          <w:trHeight w:val="580"/>
        </w:trPr>
        <w:tc>
          <w:tcPr>
            <w:tcW w:w="365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C0EDA93"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YES/NO</w:t>
            </w:r>
          </w:p>
        </w:tc>
        <w:tc>
          <w:tcPr>
            <w:tcW w:w="308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0E3FF76"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YES/NO</w:t>
            </w:r>
          </w:p>
        </w:tc>
        <w:tc>
          <w:tcPr>
            <w:tcW w:w="2180" w:type="dxa"/>
            <w:tcBorders>
              <w:top w:val="nil"/>
              <w:left w:val="nil"/>
              <w:bottom w:val="single" w:sz="4" w:space="0" w:color="auto"/>
              <w:right w:val="single" w:sz="4" w:space="0" w:color="auto"/>
            </w:tcBorders>
            <w:shd w:val="clear" w:color="auto" w:fill="FFFFFF" w:themeFill="background1"/>
            <w:noWrap/>
            <w:vAlign w:val="center"/>
            <w:hideMark/>
          </w:tcPr>
          <w:p w14:paraId="35CC2557" w14:textId="77777777" w:rsidR="009762DB" w:rsidRPr="005F35BC" w:rsidRDefault="009762DB" w:rsidP="009762DB">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YES/NO </w:t>
            </w:r>
          </w:p>
        </w:tc>
        <w:tc>
          <w:tcPr>
            <w:tcW w:w="5215" w:type="dxa"/>
            <w:tcBorders>
              <w:top w:val="nil"/>
              <w:left w:val="nil"/>
              <w:bottom w:val="single" w:sz="4" w:space="0" w:color="auto"/>
              <w:right w:val="single" w:sz="4" w:space="0" w:color="auto"/>
            </w:tcBorders>
            <w:shd w:val="clear" w:color="auto" w:fill="FFFFFF" w:themeFill="background1"/>
            <w:vAlign w:val="center"/>
            <w:hideMark/>
          </w:tcPr>
          <w:p w14:paraId="73C13B6A" w14:textId="77777777" w:rsidR="009762DB" w:rsidRPr="005F35BC" w:rsidRDefault="009762DB" w:rsidP="009762DB">
            <w:pPr>
              <w:spacing w:after="0" w:line="240" w:lineRule="auto"/>
              <w:jc w:val="center"/>
              <w:rPr>
                <w:rFonts w:ascii="Calibri" w:eastAsia="Times New Roman" w:hAnsi="Calibri" w:cs="Calibri"/>
                <w:b/>
                <w:bCs/>
              </w:rPr>
            </w:pPr>
            <w:r w:rsidRPr="005F35BC">
              <w:rPr>
                <w:rFonts w:ascii="Calibri" w:eastAsia="Times New Roman" w:hAnsi="Calibri" w:cs="Calibri"/>
                <w:b/>
                <w:bCs/>
              </w:rPr>
              <w:t>COMPLIES, COMPLIES with Exceptional Conditions or DOES NOT COMPLY</w:t>
            </w:r>
          </w:p>
        </w:tc>
      </w:tr>
    </w:tbl>
    <w:p w14:paraId="622626A8" w14:textId="6CA5DBE9" w:rsidR="009762DB" w:rsidRDefault="009762DB" w:rsidP="000F426E">
      <w:pPr>
        <w:shd w:val="clear" w:color="auto" w:fill="FFFFFF" w:themeFill="background1"/>
      </w:pPr>
    </w:p>
    <w:tbl>
      <w:tblPr>
        <w:tblpPr w:leftFromText="180" w:rightFromText="180" w:vertAnchor="page" w:horzAnchor="margin" w:tblpXSpec="center" w:tblpY="6023"/>
        <w:tblW w:w="14152" w:type="dxa"/>
        <w:tblLook w:val="04A0" w:firstRow="1" w:lastRow="0" w:firstColumn="1" w:lastColumn="0" w:noHBand="0" w:noVBand="1"/>
      </w:tblPr>
      <w:tblGrid>
        <w:gridCol w:w="13916"/>
        <w:gridCol w:w="236"/>
      </w:tblGrid>
      <w:tr w:rsidR="00DC73F9" w:rsidRPr="009E433D" w14:paraId="548E553D" w14:textId="77777777" w:rsidTr="00DC73F9">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624D8FB1" w14:textId="77777777" w:rsidR="00DC73F9" w:rsidRPr="009E433D" w:rsidRDefault="00DC73F9" w:rsidP="00DC73F9">
            <w:pPr>
              <w:spacing w:after="0" w:line="240" w:lineRule="auto"/>
              <w:ind w:left="-27"/>
              <w:rPr>
                <w:rFonts w:ascii="Calibri" w:eastAsia="Times New Roman" w:hAnsi="Calibri" w:cs="Calibri"/>
                <w:b/>
                <w:bCs/>
                <w:color w:val="231F20"/>
              </w:rPr>
            </w:pPr>
            <w:bookmarkStart w:id="1" w:name="_Hlk98251354"/>
            <w:r w:rsidRPr="009E433D">
              <w:rPr>
                <w:rFonts w:ascii="Calibri" w:eastAsia="Times New Roman" w:hAnsi="Calibri" w:cs="Calibri"/>
                <w:b/>
                <w:bCs/>
                <w:color w:val="231F20"/>
              </w:rPr>
              <w:t>D. EXCEPTIONAL CONDITIONS</w:t>
            </w:r>
          </w:p>
        </w:tc>
      </w:tr>
      <w:tr w:rsidR="00DC73F9" w:rsidRPr="009E433D" w14:paraId="1884FD15" w14:textId="77777777" w:rsidTr="00DC73F9">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000000" w:fill="FFFFFF"/>
            <w:hideMark/>
          </w:tcPr>
          <w:p w14:paraId="7368DA20" w14:textId="77777777" w:rsidR="00DC73F9" w:rsidRPr="009E433D" w:rsidRDefault="00DC73F9" w:rsidP="00DC73F9">
            <w:pPr>
              <w:spacing w:after="0" w:line="240" w:lineRule="auto"/>
              <w:rPr>
                <w:rFonts w:ascii="Calibri" w:eastAsia="Times New Roman" w:hAnsi="Calibri" w:cs="Calibri"/>
                <w:i/>
                <w:iCs/>
                <w:color w:val="231F20"/>
                <w:sz w:val="20"/>
                <w:szCs w:val="20"/>
              </w:rPr>
            </w:pPr>
            <w:r w:rsidRPr="009E433D">
              <w:rPr>
                <w:rFonts w:ascii="Calibri" w:eastAsia="Times New Roman" w:hAnsi="Calibri" w:cs="Calibri"/>
                <w:i/>
                <w:iCs/>
                <w:color w:val="231F20"/>
                <w:sz w:val="20"/>
                <w:szCs w:val="20"/>
              </w:rPr>
              <w:t xml:space="preserve">This table is </w:t>
            </w:r>
            <w:proofErr w:type="gramStart"/>
            <w:r w:rsidRPr="009E433D">
              <w:rPr>
                <w:rFonts w:ascii="Calibri" w:eastAsia="Times New Roman" w:hAnsi="Calibri" w:cs="Calibri"/>
                <w:i/>
                <w:iCs/>
                <w:color w:val="231F20"/>
                <w:sz w:val="20"/>
                <w:szCs w:val="20"/>
              </w:rPr>
              <w:t>auto-filled</w:t>
            </w:r>
            <w:proofErr w:type="gramEnd"/>
            <w:r w:rsidRPr="009E433D">
              <w:rPr>
                <w:rFonts w:ascii="Calibri" w:eastAsia="Times New Roman" w:hAnsi="Calibri" w:cs="Calibri"/>
                <w:i/>
                <w:iCs/>
                <w:color w:val="231F20"/>
                <w:sz w:val="20"/>
                <w:szCs w:val="20"/>
              </w:rPr>
              <w:t xml:space="preserve"> with </w:t>
            </w:r>
            <w:proofErr w:type="spellStart"/>
            <w:r w:rsidRPr="009E433D">
              <w:rPr>
                <w:rFonts w:ascii="Calibri" w:eastAsia="Times New Roman" w:hAnsi="Calibri" w:cs="Calibri"/>
                <w:i/>
                <w:iCs/>
                <w:color w:val="231F20"/>
                <w:sz w:val="20"/>
                <w:szCs w:val="20"/>
              </w:rPr>
              <w:t>uneditable</w:t>
            </w:r>
            <w:proofErr w:type="spellEnd"/>
            <w:r w:rsidRPr="009E433D">
              <w:rPr>
                <w:rFonts w:ascii="Calibri" w:eastAsia="Times New Roman" w:hAnsi="Calibri" w:cs="Calibri"/>
                <w:i/>
                <w:iCs/>
                <w:color w:val="231F20"/>
                <w:sz w:val="20"/>
                <w:szCs w:val="20"/>
              </w:rPr>
              <w:t xml:space="preserve"> comments because of selections made or data entered in tables throughout the form.</w:t>
            </w:r>
          </w:p>
        </w:tc>
      </w:tr>
      <w:tr w:rsidR="00DC73F9" w:rsidRPr="009E433D" w14:paraId="7C14194A" w14:textId="77777777" w:rsidTr="00DC73F9">
        <w:trPr>
          <w:gridAfter w:val="1"/>
          <w:wAfter w:w="236" w:type="dxa"/>
          <w:trHeight w:val="544"/>
        </w:trPr>
        <w:tc>
          <w:tcPr>
            <w:tcW w:w="13916"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40EDC10E" w14:textId="77777777" w:rsidR="00DC73F9" w:rsidRPr="009E433D" w:rsidRDefault="00DC73F9" w:rsidP="00DC73F9">
            <w:pPr>
              <w:spacing w:after="0" w:line="240" w:lineRule="auto"/>
              <w:rPr>
                <w:rFonts w:ascii="Calibri" w:eastAsia="Times New Roman" w:hAnsi="Calibri" w:cs="Calibri"/>
                <w:color w:val="000000"/>
                <w:sz w:val="20"/>
                <w:szCs w:val="20"/>
              </w:rPr>
            </w:pPr>
          </w:p>
        </w:tc>
      </w:tr>
      <w:tr w:rsidR="00DC73F9" w:rsidRPr="009E433D" w14:paraId="479FBC72" w14:textId="77777777" w:rsidTr="00DC73F9">
        <w:trPr>
          <w:trHeight w:val="77"/>
        </w:trPr>
        <w:tc>
          <w:tcPr>
            <w:tcW w:w="13916" w:type="dxa"/>
            <w:vMerge/>
            <w:tcBorders>
              <w:top w:val="single" w:sz="4" w:space="0" w:color="auto"/>
              <w:left w:val="single" w:sz="4" w:space="0" w:color="auto"/>
              <w:bottom w:val="single" w:sz="4" w:space="0" w:color="000000"/>
              <w:right w:val="single" w:sz="4" w:space="0" w:color="000000"/>
            </w:tcBorders>
            <w:vAlign w:val="center"/>
            <w:hideMark/>
          </w:tcPr>
          <w:p w14:paraId="2A1B189B" w14:textId="77777777" w:rsidR="00DC73F9" w:rsidRPr="009E433D" w:rsidRDefault="00DC73F9" w:rsidP="00DC73F9">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6C8BBB5C" w14:textId="77777777" w:rsidR="00DC73F9" w:rsidRPr="009E433D" w:rsidRDefault="00DC73F9" w:rsidP="00DC73F9">
            <w:pPr>
              <w:spacing w:after="0" w:line="240" w:lineRule="auto"/>
              <w:rPr>
                <w:rFonts w:ascii="Calibri" w:eastAsia="Times New Roman" w:hAnsi="Calibri" w:cs="Calibri"/>
                <w:color w:val="000000"/>
                <w:sz w:val="20"/>
                <w:szCs w:val="20"/>
              </w:rPr>
            </w:pPr>
          </w:p>
        </w:tc>
      </w:tr>
      <w:bookmarkEnd w:id="1"/>
    </w:tbl>
    <w:p w14:paraId="51FE3006" w14:textId="5B51E778" w:rsidR="00B17751" w:rsidRDefault="00B17751" w:rsidP="000F426E">
      <w:pPr>
        <w:shd w:val="clear" w:color="auto" w:fill="FFFFFF" w:themeFill="background1"/>
      </w:pPr>
    </w:p>
    <w:tbl>
      <w:tblPr>
        <w:tblpPr w:leftFromText="180" w:rightFromText="180" w:vertAnchor="text" w:horzAnchor="margin" w:tblpXSpec="center" w:tblpY="208"/>
        <w:tblW w:w="14186" w:type="dxa"/>
        <w:tblLook w:val="04A0" w:firstRow="1" w:lastRow="0" w:firstColumn="1" w:lastColumn="0" w:noHBand="0" w:noVBand="1"/>
      </w:tblPr>
      <w:tblGrid>
        <w:gridCol w:w="13950"/>
        <w:gridCol w:w="236"/>
      </w:tblGrid>
      <w:tr w:rsidR="00DC73F9" w:rsidRPr="00403348" w14:paraId="264A5CEC" w14:textId="77777777" w:rsidTr="00DC73F9">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772D7765" w14:textId="77777777" w:rsidR="00DC73F9" w:rsidRPr="00403348" w:rsidRDefault="00DC73F9" w:rsidP="00DC73F9">
            <w:pPr>
              <w:spacing w:after="0" w:line="240" w:lineRule="auto"/>
              <w:rPr>
                <w:rFonts w:ascii="Calibri" w:eastAsia="Times New Roman" w:hAnsi="Calibri" w:cs="Calibri"/>
                <w:b/>
                <w:bCs/>
                <w:color w:val="231F20"/>
              </w:rPr>
            </w:pPr>
            <w:bookmarkStart w:id="2" w:name="_Hlk98251372"/>
            <w:r w:rsidRPr="00403348">
              <w:rPr>
                <w:rFonts w:ascii="Calibri" w:eastAsia="Times New Roman" w:hAnsi="Calibri" w:cs="Calibri"/>
                <w:b/>
                <w:bCs/>
                <w:color w:val="231F20"/>
              </w:rPr>
              <w:t xml:space="preserve">E. </w:t>
            </w:r>
            <w:r w:rsidRPr="00701A1D">
              <w:rPr>
                <w:rFonts w:ascii="Calibri" w:eastAsia="Times New Roman" w:hAnsi="Calibri" w:cs="Calibri"/>
                <w:b/>
                <w:bCs/>
                <w:color w:val="231F20"/>
                <w:shd w:val="clear" w:color="auto" w:fill="D9D9D9" w:themeFill="background1" w:themeFillShade="D9"/>
              </w:rPr>
              <w:t>ADDITIONAL</w:t>
            </w:r>
            <w:r w:rsidRPr="00403348">
              <w:rPr>
                <w:rFonts w:ascii="Calibri" w:eastAsia="Times New Roman" w:hAnsi="Calibri" w:cs="Calibri"/>
                <w:b/>
                <w:bCs/>
                <w:color w:val="231F20"/>
              </w:rPr>
              <w:t xml:space="preserve"> REMARKS</w:t>
            </w:r>
          </w:p>
        </w:tc>
      </w:tr>
      <w:tr w:rsidR="00DC73F9" w:rsidRPr="00403348" w14:paraId="3AD7B5D7" w14:textId="77777777" w:rsidTr="00DC73F9">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000000" w:fill="FFFFFF"/>
            <w:hideMark/>
          </w:tcPr>
          <w:p w14:paraId="0DDB8DB3" w14:textId="77777777" w:rsidR="00DC73F9" w:rsidRPr="00403348" w:rsidRDefault="00DC73F9" w:rsidP="00DC73F9">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DC73F9" w:rsidRPr="00403348" w14:paraId="265FCA44" w14:textId="77777777" w:rsidTr="00DC73F9">
        <w:trPr>
          <w:gridAfter w:val="1"/>
          <w:wAfter w:w="236" w:type="dxa"/>
          <w:trHeight w:val="537"/>
        </w:trPr>
        <w:tc>
          <w:tcPr>
            <w:tcW w:w="13950"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0067BA39" w14:textId="77777777" w:rsidR="00DC73F9" w:rsidRPr="00403348" w:rsidRDefault="00DC73F9" w:rsidP="00DC73F9">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DC73F9" w:rsidRPr="00403348" w14:paraId="39092BAB" w14:textId="77777777" w:rsidTr="00DC73F9">
        <w:trPr>
          <w:trHeight w:val="77"/>
        </w:trPr>
        <w:tc>
          <w:tcPr>
            <w:tcW w:w="13950" w:type="dxa"/>
            <w:vMerge/>
            <w:tcBorders>
              <w:top w:val="single" w:sz="4" w:space="0" w:color="auto"/>
              <w:left w:val="single" w:sz="4" w:space="0" w:color="auto"/>
              <w:bottom w:val="single" w:sz="4" w:space="0" w:color="000000"/>
              <w:right w:val="single" w:sz="4" w:space="0" w:color="000000"/>
            </w:tcBorders>
            <w:vAlign w:val="center"/>
            <w:hideMark/>
          </w:tcPr>
          <w:p w14:paraId="43DF56F7" w14:textId="77777777" w:rsidR="00DC73F9" w:rsidRPr="00403348" w:rsidRDefault="00DC73F9" w:rsidP="00DC73F9">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6A1815CC" w14:textId="77777777" w:rsidR="00DC73F9" w:rsidRPr="00403348" w:rsidRDefault="00DC73F9" w:rsidP="00DC73F9">
            <w:pPr>
              <w:spacing w:after="0" w:line="240" w:lineRule="auto"/>
              <w:rPr>
                <w:rFonts w:ascii="Calibri" w:eastAsia="Times New Roman" w:hAnsi="Calibri" w:cs="Calibri"/>
                <w:color w:val="000000"/>
                <w:sz w:val="20"/>
                <w:szCs w:val="20"/>
              </w:rPr>
            </w:pPr>
          </w:p>
        </w:tc>
      </w:tr>
      <w:bookmarkEnd w:id="2"/>
    </w:tbl>
    <w:p w14:paraId="7029C261" w14:textId="55C00A79" w:rsidR="009762DB" w:rsidRDefault="009762DB" w:rsidP="000F426E">
      <w:pPr>
        <w:shd w:val="clear" w:color="auto" w:fill="FFFFFF" w:themeFill="background1"/>
      </w:pPr>
    </w:p>
    <w:p w14:paraId="435E9960" w14:textId="1F2EDFE1" w:rsidR="00F5010C" w:rsidRDefault="00F5010C" w:rsidP="000F426E">
      <w:pPr>
        <w:shd w:val="clear" w:color="auto" w:fill="FFFFFF" w:themeFill="background1"/>
      </w:pPr>
    </w:p>
    <w:p w14:paraId="644F72B5" w14:textId="3263C976" w:rsidR="00F5010C" w:rsidRDefault="00F5010C"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F5010C" w:rsidRPr="00B17751" w14:paraId="093C1B28" w14:textId="77777777" w:rsidTr="00DC73F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65469995" w14:textId="77777777" w:rsidR="00F5010C" w:rsidRPr="00B17751" w:rsidRDefault="00F5010C" w:rsidP="00227DA4">
            <w:pPr>
              <w:spacing w:after="0" w:line="240" w:lineRule="auto"/>
              <w:rPr>
                <w:rFonts w:ascii="Calibri" w:eastAsia="Times New Roman" w:hAnsi="Calibri" w:cs="Calibri"/>
                <w:color w:val="000000"/>
              </w:rPr>
            </w:pPr>
            <w:bookmarkStart w:id="3" w:name="_Hlk98228865"/>
            <w:r w:rsidRPr="00B17751">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607ED852"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D3DB0E8"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2B89C6F" w14:textId="77777777" w:rsidR="00F5010C" w:rsidRPr="00B17751" w:rsidRDefault="00F5010C"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F561462"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6458C712"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3CD9E4B7" w14:textId="77777777" w:rsidR="00F5010C" w:rsidRPr="00B17751" w:rsidRDefault="00F5010C" w:rsidP="00227DA4">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0E281EE5" w14:textId="77777777" w:rsidR="00F5010C" w:rsidRPr="00B17751" w:rsidRDefault="00F5010C"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435E593" w14:textId="77777777" w:rsidR="00F5010C" w:rsidRPr="00B17751" w:rsidRDefault="00F5010C" w:rsidP="00227DA4">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12B4FC97" w14:textId="77777777" w:rsidR="00F5010C" w:rsidRPr="00B17751" w:rsidRDefault="00F5010C" w:rsidP="00227DA4">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444AEB92" w14:textId="19A5F18D" w:rsidR="00F5010C" w:rsidRPr="00B17751" w:rsidRDefault="00DC73F9" w:rsidP="00227DA4">
            <w:pPr>
              <w:spacing w:after="0" w:line="240" w:lineRule="auto"/>
              <w:jc w:val="right"/>
              <w:rPr>
                <w:rFonts w:ascii="Calibri" w:eastAsia="Times New Roman" w:hAnsi="Calibri" w:cs="Calibri"/>
              </w:rPr>
            </w:pPr>
            <w:r>
              <w:rPr>
                <w:rFonts w:ascii="Calibri" w:eastAsia="Times New Roman" w:hAnsi="Calibri" w:cs="Calibri"/>
              </w:rPr>
              <w:t>LM</w:t>
            </w:r>
            <w:r w:rsidR="00F5010C" w:rsidRPr="00B17751">
              <w:rPr>
                <w:rFonts w:ascii="Calibri" w:eastAsia="Times New Roman" w:hAnsi="Calibri" w:cs="Calibri"/>
              </w:rPr>
              <w:t>CC-</w:t>
            </w:r>
            <w:r w:rsidR="00F5010C">
              <w:rPr>
                <w:rFonts w:ascii="Calibri" w:eastAsia="Times New Roman" w:hAnsi="Calibri" w:cs="Calibri"/>
              </w:rPr>
              <w:t>PLB</w:t>
            </w:r>
            <w:r w:rsidR="00F5010C" w:rsidRPr="00B17751">
              <w:rPr>
                <w:rFonts w:ascii="Calibri" w:eastAsia="Times New Roman" w:hAnsi="Calibri" w:cs="Calibri"/>
              </w:rPr>
              <w:t>-E</w:t>
            </w:r>
          </w:p>
        </w:tc>
      </w:tr>
      <w:tr w:rsidR="00F5010C" w:rsidRPr="00B17751" w14:paraId="20B187C3" w14:textId="77777777" w:rsidTr="00DC73F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1EA7C36"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BAC03AC"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115D872"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E1D43BE"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3BC7797" w14:textId="77777777" w:rsidR="00F5010C" w:rsidRPr="00B17751" w:rsidRDefault="00F5010C"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40448BBC" w14:textId="77777777" w:rsidR="00F5010C" w:rsidRPr="00B17751" w:rsidRDefault="00F5010C"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F5010C" w:rsidRPr="00B17751" w14:paraId="1CC75E5F" w14:textId="77777777" w:rsidTr="00DC73F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5B1FCDC"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283E6687"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CF02461"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3B08730"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63F1048" w14:textId="77777777" w:rsidR="00F5010C" w:rsidRPr="00B17751" w:rsidRDefault="00F5010C"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7C607DCF" w14:textId="77777777" w:rsidR="00F5010C" w:rsidRPr="00B17751" w:rsidRDefault="00F5010C"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bookmarkEnd w:id="3"/>
    </w:tbl>
    <w:p w14:paraId="709184E2" w14:textId="19A3B84E" w:rsidR="00F5010C" w:rsidRDefault="00F5010C" w:rsidP="000F426E">
      <w:pPr>
        <w:shd w:val="clear" w:color="auto" w:fill="FFFFFF" w:themeFill="background1"/>
      </w:pPr>
    </w:p>
    <w:tbl>
      <w:tblPr>
        <w:tblW w:w="5421" w:type="pct"/>
        <w:tblInd w:w="-545" w:type="dxa"/>
        <w:tblLayout w:type="fixed"/>
        <w:tblLook w:val="04A0" w:firstRow="1" w:lastRow="0" w:firstColumn="1" w:lastColumn="0" w:noHBand="0" w:noVBand="1"/>
      </w:tblPr>
      <w:tblGrid>
        <w:gridCol w:w="1261"/>
        <w:gridCol w:w="1258"/>
        <w:gridCol w:w="991"/>
        <w:gridCol w:w="1261"/>
        <w:gridCol w:w="643"/>
        <w:gridCol w:w="618"/>
        <w:gridCol w:w="820"/>
        <w:gridCol w:w="348"/>
        <w:gridCol w:w="1261"/>
        <w:gridCol w:w="286"/>
        <w:gridCol w:w="716"/>
        <w:gridCol w:w="1606"/>
        <w:gridCol w:w="1443"/>
        <w:gridCol w:w="1528"/>
      </w:tblGrid>
      <w:tr w:rsidR="00F65F7B" w:rsidRPr="005F35BC" w14:paraId="1AE6C7A5" w14:textId="77777777" w:rsidTr="006E38CD">
        <w:trPr>
          <w:trHeight w:val="290"/>
        </w:trPr>
        <w:tc>
          <w:tcPr>
            <w:tcW w:w="5000" w:type="pct"/>
            <w:gridSpan w:val="14"/>
            <w:tcBorders>
              <w:top w:val="single" w:sz="4" w:space="0" w:color="auto"/>
              <w:left w:val="single" w:sz="4" w:space="0" w:color="auto"/>
              <w:bottom w:val="single" w:sz="4" w:space="0" w:color="auto"/>
              <w:right w:val="single" w:sz="4" w:space="0" w:color="auto"/>
            </w:tcBorders>
            <w:shd w:val="clear" w:color="auto" w:fill="E2E3E4"/>
          </w:tcPr>
          <w:p w14:paraId="557C416D" w14:textId="77777777" w:rsidR="00F65F7B" w:rsidRPr="005F35BC" w:rsidRDefault="00F65F7B" w:rsidP="006E38CD">
            <w:pPr>
              <w:spacing w:after="0" w:line="240" w:lineRule="auto"/>
              <w:rPr>
                <w:rFonts w:ascii="Calibri" w:eastAsia="Times New Roman" w:hAnsi="Calibri" w:cs="Calibri"/>
                <w:b/>
                <w:bCs/>
                <w:color w:val="000000"/>
              </w:rPr>
            </w:pPr>
            <w:r w:rsidRPr="005F35BC">
              <w:rPr>
                <w:rFonts w:ascii="Calibri" w:eastAsia="Times New Roman" w:hAnsi="Calibri" w:cs="Calibri"/>
                <w:b/>
                <w:bCs/>
                <w:color w:val="000000"/>
              </w:rPr>
              <w:t xml:space="preserve">F. DOMESTIC HOT WATER EQUIPMENT </w:t>
            </w:r>
          </w:p>
        </w:tc>
      </w:tr>
      <w:tr w:rsidR="00F65F7B" w:rsidRPr="005F35BC" w14:paraId="7FEF47CE" w14:textId="77777777" w:rsidTr="006E38CD">
        <w:trPr>
          <w:trHeight w:val="521"/>
        </w:trPr>
        <w:tc>
          <w:tcPr>
            <w:tcW w:w="5000" w:type="pct"/>
            <w:gridSpan w:val="14"/>
            <w:tcBorders>
              <w:top w:val="single" w:sz="4" w:space="0" w:color="auto"/>
              <w:left w:val="single" w:sz="4" w:space="0" w:color="auto"/>
              <w:bottom w:val="single" w:sz="4" w:space="0" w:color="auto"/>
              <w:right w:val="single" w:sz="4" w:space="0" w:color="auto"/>
            </w:tcBorders>
            <w:shd w:val="clear" w:color="auto" w:fill="FFFFFF" w:themeFill="background1"/>
          </w:tcPr>
          <w:p w14:paraId="2285BEA3" w14:textId="77777777" w:rsidR="00F65F7B" w:rsidRPr="005F35BC" w:rsidRDefault="00F65F7B" w:rsidP="006E38CD">
            <w:pPr>
              <w:spacing w:after="0" w:line="240" w:lineRule="auto"/>
              <w:rPr>
                <w:rFonts w:ascii="Calibri" w:eastAsia="Times New Roman" w:hAnsi="Calibri" w:cs="Calibri"/>
                <w:i/>
                <w:iCs/>
              </w:rPr>
            </w:pPr>
            <w:r w:rsidRPr="005F35BC">
              <w:rPr>
                <w:rFonts w:ascii="Calibri" w:eastAsia="Times New Roman" w:hAnsi="Calibri" w:cs="Calibri"/>
                <w:i/>
                <w:iCs/>
              </w:rPr>
              <w:t>Table Instructions: Complete the following table to demonstrate compliance with mandatory equipment requirements in §110.1 and §110.3. Compliance with prescriptive requirements in §140.5(c)/§170.2(d) must also be demonstrated and with §141.0/§180.1/§180.2 for addition and alteration scopes.</w:t>
            </w:r>
          </w:p>
        </w:tc>
      </w:tr>
      <w:tr w:rsidR="00F65F7B" w:rsidRPr="005F35BC" w14:paraId="10CC6E86" w14:textId="77777777" w:rsidTr="006E38CD">
        <w:trPr>
          <w:trHeight w:val="290"/>
        </w:trPr>
        <w:tc>
          <w:tcPr>
            <w:tcW w:w="5000" w:type="pct"/>
            <w:gridSpan w:val="14"/>
            <w:tcBorders>
              <w:top w:val="single" w:sz="4" w:space="0" w:color="auto"/>
              <w:left w:val="single" w:sz="4" w:space="0" w:color="auto"/>
              <w:bottom w:val="single" w:sz="4" w:space="0" w:color="auto"/>
              <w:right w:val="single" w:sz="4" w:space="0" w:color="auto"/>
            </w:tcBorders>
            <w:shd w:val="clear" w:color="000000" w:fill="F2F2F2"/>
          </w:tcPr>
          <w:p w14:paraId="19A2ACD0" w14:textId="77777777" w:rsidR="00F65F7B" w:rsidRPr="005F35BC" w:rsidRDefault="00F65F7B" w:rsidP="006E38CD">
            <w:pPr>
              <w:spacing w:after="0" w:line="240" w:lineRule="auto"/>
              <w:rPr>
                <w:rFonts w:ascii="Calibri" w:eastAsia="Times New Roman" w:hAnsi="Calibri" w:cs="Calibri"/>
                <w:b/>
                <w:bCs/>
                <w:color w:val="000000"/>
              </w:rPr>
            </w:pPr>
            <w:r w:rsidRPr="005F35BC">
              <w:rPr>
                <w:rFonts w:ascii="Calibri" w:eastAsia="Times New Roman" w:hAnsi="Calibri" w:cs="Calibri"/>
                <w:b/>
                <w:bCs/>
                <w:color w:val="000000"/>
              </w:rPr>
              <w:t xml:space="preserve">Equipment Schedule </w:t>
            </w:r>
          </w:p>
        </w:tc>
      </w:tr>
      <w:tr w:rsidR="00F65F7B" w:rsidRPr="005F35BC" w14:paraId="1F053462" w14:textId="77777777" w:rsidTr="006E38CD">
        <w:trPr>
          <w:trHeight w:val="290"/>
        </w:trPr>
        <w:tc>
          <w:tcPr>
            <w:tcW w:w="897"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0DB8BEAF" w14:textId="77777777" w:rsidR="00F65F7B" w:rsidRPr="005F35BC" w:rsidRDefault="00F65F7B" w:rsidP="006E38CD">
            <w:pPr>
              <w:spacing w:after="0" w:line="240" w:lineRule="auto"/>
              <w:jc w:val="center"/>
              <w:rPr>
                <w:rFonts w:ascii="Calibri" w:eastAsia="Times New Roman" w:hAnsi="Calibri" w:cs="Calibri"/>
              </w:rPr>
            </w:pPr>
            <w:r w:rsidRPr="005F35BC">
              <w:rPr>
                <w:rFonts w:ascii="Calibri" w:eastAsia="Times New Roman" w:hAnsi="Calibri" w:cs="Calibri"/>
              </w:rPr>
              <w:t>03</w:t>
            </w:r>
          </w:p>
        </w:tc>
        <w:tc>
          <w:tcPr>
            <w:tcW w:w="353" w:type="pct"/>
            <w:tcBorders>
              <w:top w:val="single" w:sz="4" w:space="0" w:color="auto"/>
              <w:left w:val="nil"/>
              <w:bottom w:val="single" w:sz="4" w:space="0" w:color="auto"/>
              <w:right w:val="nil"/>
            </w:tcBorders>
            <w:shd w:val="clear" w:color="auto" w:fill="F2F2F2" w:themeFill="background1" w:themeFillShade="F2"/>
          </w:tcPr>
          <w:p w14:paraId="0377F54D" w14:textId="77777777" w:rsidR="00F65F7B" w:rsidRPr="005F35BC" w:rsidRDefault="00F65F7B" w:rsidP="006E38CD">
            <w:pPr>
              <w:spacing w:after="0" w:line="240" w:lineRule="auto"/>
              <w:jc w:val="center"/>
              <w:rPr>
                <w:rFonts w:ascii="Calibri" w:eastAsia="Times New Roman" w:hAnsi="Calibri" w:cs="Calibri"/>
              </w:rPr>
            </w:pPr>
          </w:p>
        </w:tc>
        <w:tc>
          <w:tcPr>
            <w:tcW w:w="1865" w:type="pct"/>
            <w:gridSpan w:val="7"/>
            <w:tcBorders>
              <w:top w:val="single" w:sz="4" w:space="0" w:color="auto"/>
              <w:left w:val="nil"/>
              <w:bottom w:val="single" w:sz="4" w:space="0" w:color="auto"/>
              <w:right w:val="nil"/>
            </w:tcBorders>
            <w:shd w:val="clear" w:color="auto" w:fill="F2F2F2" w:themeFill="background1" w:themeFillShade="F2"/>
            <w:noWrap/>
            <w:vAlign w:val="center"/>
            <w:hideMark/>
          </w:tcPr>
          <w:p w14:paraId="2C0A4784" w14:textId="77777777" w:rsidR="00F65F7B" w:rsidRPr="005F35BC" w:rsidRDefault="00F65F7B" w:rsidP="006E38CD">
            <w:pPr>
              <w:spacing w:after="0" w:line="240" w:lineRule="auto"/>
              <w:jc w:val="center"/>
              <w:rPr>
                <w:rFonts w:ascii="Calibri" w:eastAsia="Times New Roman" w:hAnsi="Calibri" w:cs="Calibri"/>
              </w:rPr>
            </w:pPr>
            <w:r w:rsidRPr="005F35BC">
              <w:rPr>
                <w:rFonts w:ascii="Calibri" w:eastAsia="Times New Roman" w:hAnsi="Calibri" w:cs="Calibri"/>
              </w:rPr>
              <w:t>04</w:t>
            </w:r>
          </w:p>
        </w:tc>
        <w:tc>
          <w:tcPr>
            <w:tcW w:w="827"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216663CE" w14:textId="77777777" w:rsidR="00F65F7B" w:rsidRPr="005F35BC" w:rsidRDefault="00F65F7B" w:rsidP="006E38CD">
            <w:pPr>
              <w:spacing w:after="0" w:line="240" w:lineRule="auto"/>
              <w:jc w:val="center"/>
              <w:rPr>
                <w:rFonts w:ascii="Calibri" w:eastAsia="Times New Roman" w:hAnsi="Calibri" w:cs="Calibri"/>
              </w:rPr>
            </w:pPr>
            <w:r w:rsidRPr="005F35BC">
              <w:rPr>
                <w:rFonts w:ascii="Calibri" w:eastAsia="Times New Roman" w:hAnsi="Calibri" w:cs="Calibri"/>
              </w:rPr>
              <w:t>05</w:t>
            </w:r>
          </w:p>
        </w:tc>
        <w:tc>
          <w:tcPr>
            <w:tcW w:w="1058" w:type="pct"/>
            <w:gridSpan w:val="2"/>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700F88EF" w14:textId="77777777" w:rsidR="00F65F7B" w:rsidRPr="005F35BC" w:rsidRDefault="00F65F7B" w:rsidP="006E38CD">
            <w:pPr>
              <w:spacing w:after="0" w:line="240" w:lineRule="auto"/>
              <w:jc w:val="center"/>
              <w:rPr>
                <w:rFonts w:ascii="Calibri" w:eastAsia="Times New Roman" w:hAnsi="Calibri" w:cs="Calibri"/>
              </w:rPr>
            </w:pPr>
            <w:r w:rsidRPr="005F35BC">
              <w:rPr>
                <w:rFonts w:ascii="Calibri" w:eastAsia="Times New Roman" w:hAnsi="Calibri" w:cs="Calibri"/>
              </w:rPr>
              <w:t>06</w:t>
            </w:r>
          </w:p>
        </w:tc>
      </w:tr>
      <w:tr w:rsidR="00F65F7B" w:rsidRPr="005F35BC" w14:paraId="24E2B819" w14:textId="77777777" w:rsidTr="006E38CD">
        <w:trPr>
          <w:trHeight w:val="913"/>
        </w:trPr>
        <w:tc>
          <w:tcPr>
            <w:tcW w:w="449" w:type="pct"/>
            <w:tcBorders>
              <w:top w:val="nil"/>
              <w:left w:val="single" w:sz="4" w:space="0" w:color="auto"/>
              <w:bottom w:val="single" w:sz="4" w:space="0" w:color="auto"/>
              <w:right w:val="nil"/>
            </w:tcBorders>
            <w:shd w:val="clear" w:color="auto" w:fill="F2F2F2" w:themeFill="background1" w:themeFillShade="F2"/>
            <w:noWrap/>
            <w:vAlign w:val="center"/>
            <w:hideMark/>
          </w:tcPr>
          <w:p w14:paraId="25B75B4F" w14:textId="77777777" w:rsidR="00F65F7B" w:rsidRPr="005F35BC" w:rsidRDefault="00F65F7B" w:rsidP="006E38CD">
            <w:pPr>
              <w:spacing w:after="0" w:line="240" w:lineRule="auto"/>
              <w:rPr>
                <w:rFonts w:ascii="Calibri" w:eastAsia="Times New Roman" w:hAnsi="Calibri" w:cs="Calibri"/>
              </w:rPr>
            </w:pPr>
            <w:r w:rsidRPr="005F35BC">
              <w:rPr>
                <w:rFonts w:ascii="Calibri" w:eastAsia="Times New Roman" w:hAnsi="Calibri" w:cs="Calibri"/>
              </w:rPr>
              <w:t>System Name:</w:t>
            </w:r>
          </w:p>
        </w:tc>
        <w:tc>
          <w:tcPr>
            <w:tcW w:w="44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636B906" w14:textId="77777777" w:rsidR="00F65F7B" w:rsidRPr="005F35BC" w:rsidRDefault="00F65F7B" w:rsidP="006E38CD">
            <w:pPr>
              <w:spacing w:after="0" w:line="240" w:lineRule="auto"/>
              <w:rPr>
                <w:rFonts w:ascii="Calibri" w:eastAsia="Times New Roman" w:hAnsi="Calibri" w:cs="Calibri"/>
              </w:rPr>
            </w:pPr>
            <w:r w:rsidRPr="005F35BC">
              <w:rPr>
                <w:rFonts w:ascii="Calibri" w:eastAsia="Times New Roman" w:hAnsi="Calibri" w:cs="Calibri"/>
              </w:rPr>
              <w:t> </w:t>
            </w:r>
          </w:p>
        </w:tc>
        <w:tc>
          <w:tcPr>
            <w:tcW w:w="1031" w:type="pct"/>
            <w:gridSpan w:val="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7C64CE0D" w14:textId="77777777" w:rsidR="00F65F7B" w:rsidRPr="005F35BC" w:rsidRDefault="00F65F7B" w:rsidP="006E38CD">
            <w:pPr>
              <w:spacing w:after="0" w:line="240" w:lineRule="auto"/>
              <w:jc w:val="right"/>
              <w:rPr>
                <w:rFonts w:ascii="Calibri" w:eastAsia="Times New Roman" w:hAnsi="Calibri" w:cs="Calibri"/>
              </w:rPr>
            </w:pPr>
            <w:r w:rsidRPr="005F35BC">
              <w:rPr>
                <w:rFonts w:ascii="Calibri" w:eastAsia="Times New Roman" w:hAnsi="Calibri" w:cs="Calibri"/>
              </w:rPr>
              <w:t>Exception to §140.5(c)/§170.2(d)3:</w:t>
            </w:r>
          </w:p>
        </w:tc>
        <w:tc>
          <w:tcPr>
            <w:tcW w:w="512" w:type="pct"/>
            <w:gridSpan w:val="2"/>
            <w:tcBorders>
              <w:top w:val="nil"/>
              <w:left w:val="nil"/>
              <w:bottom w:val="single" w:sz="4" w:space="0" w:color="auto"/>
              <w:right w:val="nil"/>
            </w:tcBorders>
            <w:shd w:val="clear" w:color="auto" w:fill="FFFFFF" w:themeFill="background1"/>
          </w:tcPr>
          <w:p w14:paraId="4241D5BD" w14:textId="77777777" w:rsidR="00F65F7B" w:rsidRPr="005F35BC" w:rsidRDefault="00F65F7B" w:rsidP="006E38CD">
            <w:pPr>
              <w:spacing w:after="0" w:line="240" w:lineRule="auto"/>
              <w:jc w:val="center"/>
              <w:rPr>
                <w:rFonts w:ascii="Calibri" w:eastAsia="Times New Roman" w:hAnsi="Calibri" w:cs="Calibri"/>
                <w:i/>
                <w:iCs/>
              </w:rPr>
            </w:pPr>
          </w:p>
        </w:tc>
        <w:tc>
          <w:tcPr>
            <w:tcW w:w="675" w:type="pct"/>
            <w:gridSpan w:val="3"/>
            <w:tcBorders>
              <w:top w:val="nil"/>
              <w:left w:val="nil"/>
              <w:bottom w:val="single" w:sz="4" w:space="0" w:color="auto"/>
              <w:right w:val="nil"/>
            </w:tcBorders>
            <w:shd w:val="clear" w:color="auto" w:fill="FFFFFF" w:themeFill="background1"/>
            <w:noWrap/>
            <w:vAlign w:val="center"/>
            <w:hideMark/>
          </w:tcPr>
          <w:p w14:paraId="72B187CD" w14:textId="77777777" w:rsidR="00F65F7B" w:rsidRPr="005F35BC" w:rsidRDefault="00F65F7B" w:rsidP="006E38CD">
            <w:pPr>
              <w:spacing w:after="0" w:line="240" w:lineRule="auto"/>
              <w:jc w:val="center"/>
              <w:rPr>
                <w:rFonts w:ascii="Calibri" w:eastAsia="Times New Roman" w:hAnsi="Calibri" w:cs="Calibri"/>
                <w:i/>
                <w:iCs/>
              </w:rPr>
            </w:pPr>
          </w:p>
        </w:tc>
        <w:tc>
          <w:tcPr>
            <w:tcW w:w="2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FB3C301" w14:textId="77777777" w:rsidR="00F65F7B" w:rsidRPr="005F35BC" w:rsidRDefault="00F65F7B" w:rsidP="006E38CD">
            <w:pPr>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2" w:type="pct"/>
            <w:tcBorders>
              <w:top w:val="nil"/>
              <w:left w:val="nil"/>
              <w:bottom w:val="single" w:sz="4" w:space="0" w:color="auto"/>
              <w:right w:val="single" w:sz="4" w:space="0" w:color="auto"/>
            </w:tcBorders>
            <w:shd w:val="clear" w:color="auto" w:fill="FFFFFF" w:themeFill="background1"/>
            <w:vAlign w:val="center"/>
            <w:hideMark/>
          </w:tcPr>
          <w:p w14:paraId="4E4CB6D5" w14:textId="77777777" w:rsidR="00F65F7B" w:rsidRPr="005F35BC" w:rsidRDefault="00F65F7B" w:rsidP="006E38CD">
            <w:pPr>
              <w:spacing w:after="0" w:line="240" w:lineRule="auto"/>
              <w:rPr>
                <w:rFonts w:ascii="Calibri" w:eastAsia="Times New Roman" w:hAnsi="Calibri" w:cs="Calibri"/>
              </w:rPr>
            </w:pPr>
            <w:r w:rsidRPr="005F35BC">
              <w:rPr>
                <w:rFonts w:ascii="Calibri" w:eastAsia="Times New Roman" w:hAnsi="Calibri" w:cs="Calibri"/>
              </w:rPr>
              <w:t>Capacity-weight efficiencies for gas systems &gt;= 1MMBtu/h</w:t>
            </w:r>
            <w:r w:rsidRPr="005F35BC">
              <w:rPr>
                <w:rFonts w:ascii="Calibri" w:eastAsia="Times New Roman" w:hAnsi="Calibri" w:cs="Calibri"/>
                <w:vertAlign w:val="superscript"/>
              </w:rPr>
              <w:t>1</w:t>
            </w:r>
          </w:p>
        </w:tc>
        <w:tc>
          <w:tcPr>
            <w:tcW w:w="514" w:type="pct"/>
            <w:tcBorders>
              <w:top w:val="nil"/>
              <w:left w:val="nil"/>
              <w:bottom w:val="nil"/>
              <w:right w:val="nil"/>
            </w:tcBorders>
            <w:shd w:val="clear" w:color="auto" w:fill="F2F2F2" w:themeFill="background1" w:themeFillShade="F2"/>
            <w:vAlign w:val="center"/>
            <w:hideMark/>
          </w:tcPr>
          <w:p w14:paraId="700EEF6E" w14:textId="77777777" w:rsidR="00F65F7B" w:rsidRPr="005F35BC" w:rsidRDefault="00F65F7B" w:rsidP="006E38CD">
            <w:pPr>
              <w:spacing w:after="0" w:line="240" w:lineRule="auto"/>
              <w:jc w:val="right"/>
              <w:rPr>
                <w:rFonts w:ascii="Calibri" w:eastAsia="Times New Roman" w:hAnsi="Calibri" w:cs="Calibri"/>
              </w:rPr>
            </w:pPr>
            <w:r w:rsidRPr="005F35BC">
              <w:rPr>
                <w:rFonts w:ascii="Calibri" w:eastAsia="Times New Roman" w:hAnsi="Calibri" w:cs="Calibri"/>
              </w:rPr>
              <w:t>Capacity-weighted Average Efficiency (%)</w:t>
            </w:r>
          </w:p>
        </w:tc>
        <w:tc>
          <w:tcPr>
            <w:tcW w:w="544" w:type="pct"/>
            <w:tcBorders>
              <w:top w:val="nil"/>
              <w:left w:val="single" w:sz="4" w:space="0" w:color="auto"/>
              <w:bottom w:val="single" w:sz="4" w:space="0" w:color="auto"/>
              <w:right w:val="single" w:sz="4" w:space="0" w:color="auto"/>
            </w:tcBorders>
            <w:shd w:val="clear" w:color="auto" w:fill="FFFFFF" w:themeFill="background1"/>
            <w:vAlign w:val="center"/>
            <w:hideMark/>
          </w:tcPr>
          <w:p w14:paraId="080437F0" w14:textId="77777777" w:rsidR="00F65F7B" w:rsidRPr="005F35BC" w:rsidRDefault="00F65F7B" w:rsidP="006E38CD">
            <w:pPr>
              <w:spacing w:after="0" w:line="240" w:lineRule="auto"/>
              <w:jc w:val="center"/>
              <w:rPr>
                <w:rFonts w:ascii="Calibri" w:eastAsia="Times New Roman" w:hAnsi="Calibri" w:cs="Calibri"/>
                <w:i/>
                <w:iCs/>
              </w:rPr>
            </w:pPr>
          </w:p>
        </w:tc>
      </w:tr>
      <w:tr w:rsidR="00F65F7B" w:rsidRPr="005F35BC" w14:paraId="2F213A27" w14:textId="77777777" w:rsidTr="006E38CD">
        <w:trPr>
          <w:trHeight w:val="290"/>
        </w:trPr>
        <w:tc>
          <w:tcPr>
            <w:tcW w:w="449" w:type="pct"/>
            <w:tcBorders>
              <w:top w:val="nil"/>
              <w:left w:val="single" w:sz="4" w:space="0" w:color="auto"/>
              <w:bottom w:val="single" w:sz="4" w:space="0" w:color="auto"/>
              <w:right w:val="nil"/>
            </w:tcBorders>
            <w:shd w:val="clear" w:color="000000" w:fill="F2F2F2"/>
            <w:vAlign w:val="center"/>
            <w:hideMark/>
          </w:tcPr>
          <w:p w14:paraId="28BD5C9E"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07</w:t>
            </w:r>
          </w:p>
        </w:tc>
        <w:tc>
          <w:tcPr>
            <w:tcW w:w="448" w:type="pct"/>
            <w:tcBorders>
              <w:top w:val="nil"/>
              <w:left w:val="single" w:sz="4" w:space="0" w:color="auto"/>
              <w:bottom w:val="single" w:sz="4" w:space="0" w:color="auto"/>
              <w:right w:val="single" w:sz="4" w:space="0" w:color="auto"/>
            </w:tcBorders>
            <w:shd w:val="clear" w:color="000000" w:fill="F2F2F2"/>
            <w:vAlign w:val="center"/>
            <w:hideMark/>
          </w:tcPr>
          <w:p w14:paraId="0396E275"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08</w:t>
            </w:r>
          </w:p>
        </w:tc>
        <w:tc>
          <w:tcPr>
            <w:tcW w:w="353" w:type="pct"/>
            <w:tcBorders>
              <w:top w:val="nil"/>
              <w:left w:val="nil"/>
              <w:bottom w:val="single" w:sz="4" w:space="0" w:color="auto"/>
              <w:right w:val="single" w:sz="4" w:space="0" w:color="auto"/>
            </w:tcBorders>
            <w:shd w:val="clear" w:color="000000" w:fill="F2F2F2"/>
            <w:vAlign w:val="center"/>
            <w:hideMark/>
          </w:tcPr>
          <w:p w14:paraId="4E7A59CD"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09</w:t>
            </w:r>
          </w:p>
        </w:tc>
        <w:tc>
          <w:tcPr>
            <w:tcW w:w="898" w:type="pct"/>
            <w:gridSpan w:val="3"/>
            <w:tcBorders>
              <w:top w:val="nil"/>
              <w:left w:val="nil"/>
              <w:bottom w:val="single" w:sz="4" w:space="0" w:color="auto"/>
              <w:right w:val="single" w:sz="4" w:space="0" w:color="auto"/>
            </w:tcBorders>
            <w:shd w:val="clear" w:color="000000" w:fill="F2F2F2"/>
            <w:vAlign w:val="center"/>
            <w:hideMark/>
          </w:tcPr>
          <w:p w14:paraId="46D3E942"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10</w:t>
            </w:r>
          </w:p>
        </w:tc>
        <w:tc>
          <w:tcPr>
            <w:tcW w:w="416" w:type="pct"/>
            <w:gridSpan w:val="2"/>
            <w:tcBorders>
              <w:top w:val="nil"/>
              <w:left w:val="nil"/>
              <w:bottom w:val="single" w:sz="4" w:space="0" w:color="auto"/>
              <w:right w:val="nil"/>
            </w:tcBorders>
            <w:shd w:val="clear" w:color="000000" w:fill="F2F2F2"/>
            <w:vAlign w:val="center"/>
            <w:hideMark/>
          </w:tcPr>
          <w:p w14:paraId="4AA8765F"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11</w:t>
            </w:r>
          </w:p>
        </w:tc>
        <w:tc>
          <w:tcPr>
            <w:tcW w:w="449" w:type="pct"/>
            <w:tcBorders>
              <w:top w:val="nil"/>
              <w:left w:val="single" w:sz="4" w:space="0" w:color="auto"/>
              <w:bottom w:val="single" w:sz="4" w:space="0" w:color="auto"/>
              <w:right w:val="single" w:sz="4" w:space="0" w:color="auto"/>
            </w:tcBorders>
            <w:shd w:val="clear" w:color="000000" w:fill="F2F2F2"/>
            <w:vAlign w:val="center"/>
            <w:hideMark/>
          </w:tcPr>
          <w:p w14:paraId="3BD1FBD8"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12</w:t>
            </w:r>
          </w:p>
        </w:tc>
        <w:tc>
          <w:tcPr>
            <w:tcW w:w="929" w:type="pct"/>
            <w:gridSpan w:val="3"/>
            <w:tcBorders>
              <w:top w:val="nil"/>
              <w:left w:val="nil"/>
              <w:bottom w:val="single" w:sz="4" w:space="0" w:color="auto"/>
              <w:right w:val="single" w:sz="4" w:space="0" w:color="auto"/>
            </w:tcBorders>
            <w:shd w:val="clear" w:color="000000" w:fill="F2F2F2"/>
            <w:vAlign w:val="center"/>
            <w:hideMark/>
          </w:tcPr>
          <w:p w14:paraId="01B76570"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13</w:t>
            </w:r>
          </w:p>
        </w:tc>
        <w:tc>
          <w:tcPr>
            <w:tcW w:w="514" w:type="pct"/>
            <w:tcBorders>
              <w:top w:val="single" w:sz="4" w:space="0" w:color="auto"/>
              <w:left w:val="nil"/>
              <w:bottom w:val="single" w:sz="4" w:space="0" w:color="auto"/>
              <w:right w:val="single" w:sz="4" w:space="0" w:color="auto"/>
            </w:tcBorders>
            <w:shd w:val="clear" w:color="000000" w:fill="F2F2F2"/>
            <w:vAlign w:val="center"/>
            <w:hideMark/>
          </w:tcPr>
          <w:p w14:paraId="73BB369A"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14</w:t>
            </w:r>
          </w:p>
        </w:tc>
        <w:tc>
          <w:tcPr>
            <w:tcW w:w="544" w:type="pct"/>
            <w:tcBorders>
              <w:top w:val="nil"/>
              <w:left w:val="nil"/>
              <w:bottom w:val="single" w:sz="4" w:space="0" w:color="auto"/>
              <w:right w:val="single" w:sz="4" w:space="0" w:color="auto"/>
            </w:tcBorders>
            <w:shd w:val="clear" w:color="000000" w:fill="F2F2F2"/>
            <w:vAlign w:val="center"/>
            <w:hideMark/>
          </w:tcPr>
          <w:p w14:paraId="702AA5A2" w14:textId="77777777" w:rsidR="00F65F7B" w:rsidRPr="005F35BC" w:rsidRDefault="00F65F7B" w:rsidP="006E38CD">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15</w:t>
            </w:r>
          </w:p>
        </w:tc>
      </w:tr>
      <w:tr w:rsidR="00F65F7B" w:rsidRPr="005F35BC" w14:paraId="79E9D7C8" w14:textId="77777777" w:rsidTr="006E38CD">
        <w:trPr>
          <w:trHeight w:val="885"/>
        </w:trPr>
        <w:tc>
          <w:tcPr>
            <w:tcW w:w="449" w:type="pct"/>
            <w:tcBorders>
              <w:top w:val="nil"/>
              <w:left w:val="single" w:sz="4" w:space="0" w:color="auto"/>
              <w:bottom w:val="single" w:sz="4" w:space="0" w:color="auto"/>
              <w:right w:val="single" w:sz="4" w:space="0" w:color="auto"/>
            </w:tcBorders>
            <w:shd w:val="clear" w:color="000000" w:fill="F2F2F2"/>
            <w:vAlign w:val="center"/>
            <w:hideMark/>
          </w:tcPr>
          <w:p w14:paraId="28C0BF37"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Name or Item Tag</w:t>
            </w:r>
          </w:p>
        </w:tc>
        <w:tc>
          <w:tcPr>
            <w:tcW w:w="448" w:type="pct"/>
            <w:tcBorders>
              <w:top w:val="nil"/>
              <w:left w:val="nil"/>
              <w:bottom w:val="single" w:sz="4" w:space="0" w:color="auto"/>
              <w:right w:val="single" w:sz="4" w:space="0" w:color="auto"/>
            </w:tcBorders>
            <w:shd w:val="clear" w:color="000000" w:fill="F2F2F2"/>
            <w:noWrap/>
            <w:vAlign w:val="center"/>
            <w:hideMark/>
          </w:tcPr>
          <w:p w14:paraId="05745AAE"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xml:space="preserve">Equipment Type  </w:t>
            </w:r>
          </w:p>
        </w:tc>
        <w:tc>
          <w:tcPr>
            <w:tcW w:w="353" w:type="pct"/>
            <w:tcBorders>
              <w:top w:val="nil"/>
              <w:left w:val="nil"/>
              <w:bottom w:val="single" w:sz="4" w:space="0" w:color="auto"/>
              <w:right w:val="single" w:sz="4" w:space="0" w:color="auto"/>
            </w:tcBorders>
            <w:shd w:val="clear" w:color="000000" w:fill="F2F2F2"/>
            <w:noWrap/>
            <w:vAlign w:val="center"/>
            <w:hideMark/>
          </w:tcPr>
          <w:p w14:paraId="5BC77371"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Volume (gal)</w:t>
            </w:r>
          </w:p>
        </w:tc>
        <w:tc>
          <w:tcPr>
            <w:tcW w:w="449" w:type="pct"/>
            <w:tcBorders>
              <w:top w:val="nil"/>
              <w:left w:val="nil"/>
              <w:bottom w:val="single" w:sz="4" w:space="0" w:color="auto"/>
              <w:right w:val="single" w:sz="4" w:space="0" w:color="auto"/>
            </w:tcBorders>
            <w:shd w:val="clear" w:color="000000" w:fill="F2F2F2"/>
            <w:vAlign w:val="center"/>
            <w:hideMark/>
          </w:tcPr>
          <w:p w14:paraId="0DA492AA"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Rated Input Capacity (Btu/h)</w:t>
            </w:r>
          </w:p>
        </w:tc>
        <w:tc>
          <w:tcPr>
            <w:tcW w:w="449" w:type="pct"/>
            <w:gridSpan w:val="2"/>
            <w:tcBorders>
              <w:top w:val="single" w:sz="4" w:space="0" w:color="auto"/>
              <w:left w:val="nil"/>
              <w:bottom w:val="single" w:sz="4" w:space="0" w:color="auto"/>
              <w:right w:val="single" w:sz="4" w:space="0" w:color="auto"/>
            </w:tcBorders>
            <w:shd w:val="clear" w:color="000000" w:fill="F2F2F2"/>
          </w:tcPr>
          <w:p w14:paraId="7D9B4AB6" w14:textId="77777777" w:rsidR="00F65F7B" w:rsidRPr="005F35BC" w:rsidRDefault="00F65F7B" w:rsidP="006E38CD">
            <w:pPr>
              <w:spacing w:after="0" w:line="240" w:lineRule="auto"/>
              <w:jc w:val="center"/>
              <w:rPr>
                <w:rFonts w:ascii="Calibri" w:eastAsia="Times New Roman" w:hAnsi="Calibri" w:cs="Calibri"/>
                <w:color w:val="000000"/>
              </w:rPr>
            </w:pPr>
            <w:r>
              <w:rPr>
                <w:rFonts w:ascii="Calibri" w:eastAsia="Times New Roman" w:hAnsi="Calibri" w:cs="Calibri"/>
                <w:color w:val="000000"/>
              </w:rPr>
              <w:t>Max GPM/ First Hour Rating (FHR)</w:t>
            </w:r>
          </w:p>
        </w:tc>
        <w:tc>
          <w:tcPr>
            <w:tcW w:w="416" w:type="pct"/>
            <w:gridSpan w:val="2"/>
            <w:tcBorders>
              <w:top w:val="nil"/>
              <w:left w:val="single" w:sz="4" w:space="0" w:color="auto"/>
              <w:bottom w:val="single" w:sz="4" w:space="0" w:color="auto"/>
              <w:right w:val="single" w:sz="4" w:space="0" w:color="auto"/>
            </w:tcBorders>
            <w:shd w:val="clear" w:color="000000" w:fill="F2F2F2"/>
            <w:vAlign w:val="center"/>
            <w:hideMark/>
          </w:tcPr>
          <w:p w14:paraId="498E28D8"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Rated Efficiency</w:t>
            </w:r>
          </w:p>
        </w:tc>
        <w:tc>
          <w:tcPr>
            <w:tcW w:w="449" w:type="pct"/>
            <w:tcBorders>
              <w:top w:val="nil"/>
              <w:left w:val="nil"/>
              <w:bottom w:val="single" w:sz="4" w:space="0" w:color="auto"/>
              <w:right w:val="single" w:sz="4" w:space="0" w:color="auto"/>
            </w:tcBorders>
            <w:shd w:val="clear" w:color="000000" w:fill="F2F2F2"/>
            <w:vAlign w:val="center"/>
            <w:hideMark/>
          </w:tcPr>
          <w:p w14:paraId="6DC1C2B4"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xml:space="preserve">Minimum Efficiency Required </w:t>
            </w:r>
          </w:p>
        </w:tc>
        <w:tc>
          <w:tcPr>
            <w:tcW w:w="929" w:type="pct"/>
            <w:gridSpan w:val="3"/>
            <w:tcBorders>
              <w:top w:val="nil"/>
              <w:left w:val="nil"/>
              <w:bottom w:val="single" w:sz="4" w:space="0" w:color="auto"/>
              <w:right w:val="single" w:sz="4" w:space="0" w:color="auto"/>
            </w:tcBorders>
            <w:shd w:val="clear" w:color="000000" w:fill="F2F2F2"/>
            <w:vAlign w:val="center"/>
            <w:hideMark/>
          </w:tcPr>
          <w:p w14:paraId="3D57643C"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Efficiency Unit</w:t>
            </w:r>
          </w:p>
        </w:tc>
        <w:tc>
          <w:tcPr>
            <w:tcW w:w="514" w:type="pct"/>
            <w:tcBorders>
              <w:top w:val="nil"/>
              <w:left w:val="nil"/>
              <w:bottom w:val="single" w:sz="4" w:space="0" w:color="auto"/>
              <w:right w:val="single" w:sz="4" w:space="0" w:color="auto"/>
            </w:tcBorders>
            <w:shd w:val="clear" w:color="000000" w:fill="F2F2F2"/>
            <w:vAlign w:val="center"/>
            <w:hideMark/>
          </w:tcPr>
          <w:p w14:paraId="5CAD1A8D"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Designed Standby Loss</w:t>
            </w:r>
          </w:p>
        </w:tc>
        <w:tc>
          <w:tcPr>
            <w:tcW w:w="544" w:type="pct"/>
            <w:tcBorders>
              <w:top w:val="nil"/>
              <w:left w:val="nil"/>
              <w:bottom w:val="single" w:sz="4" w:space="0" w:color="auto"/>
              <w:right w:val="single" w:sz="4" w:space="0" w:color="auto"/>
            </w:tcBorders>
            <w:shd w:val="clear" w:color="000000" w:fill="F2F2F2"/>
            <w:vAlign w:val="center"/>
            <w:hideMark/>
          </w:tcPr>
          <w:p w14:paraId="77E07B5F" w14:textId="77777777" w:rsidR="00F65F7B" w:rsidRPr="005F35BC" w:rsidRDefault="00F65F7B" w:rsidP="006E38CD">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Maximum Standby Loss</w:t>
            </w:r>
          </w:p>
        </w:tc>
      </w:tr>
      <w:tr w:rsidR="00F65F7B" w:rsidRPr="005F35BC" w14:paraId="70BD1FE9" w14:textId="77777777" w:rsidTr="006E38CD">
        <w:trPr>
          <w:trHeight w:val="386"/>
        </w:trPr>
        <w:tc>
          <w:tcPr>
            <w:tcW w:w="449"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B07FFA1" w14:textId="77777777" w:rsidR="00F65F7B" w:rsidRPr="005F35BC" w:rsidRDefault="00F65F7B" w:rsidP="006E38CD">
            <w:pPr>
              <w:spacing w:after="0" w:line="240" w:lineRule="auto"/>
              <w:rPr>
                <w:rFonts w:ascii="Calibri" w:eastAsia="Times New Roman" w:hAnsi="Calibri" w:cs="Calibri"/>
                <w:i/>
                <w:iCs/>
                <w:color w:val="FF0000"/>
              </w:rPr>
            </w:pPr>
            <w:r w:rsidRPr="005F35BC">
              <w:rPr>
                <w:rFonts w:ascii="Calibri" w:eastAsia="Times New Roman" w:hAnsi="Calibri" w:cs="Calibri"/>
                <w:i/>
                <w:iCs/>
                <w:color w:val="FF0000"/>
              </w:rPr>
              <w:t> </w:t>
            </w:r>
          </w:p>
        </w:tc>
        <w:tc>
          <w:tcPr>
            <w:tcW w:w="448" w:type="pct"/>
            <w:tcBorders>
              <w:top w:val="nil"/>
              <w:left w:val="nil"/>
              <w:bottom w:val="single" w:sz="4" w:space="0" w:color="auto"/>
              <w:right w:val="single" w:sz="4" w:space="0" w:color="auto"/>
            </w:tcBorders>
            <w:shd w:val="clear" w:color="auto" w:fill="FFFFFF" w:themeFill="background1"/>
            <w:noWrap/>
            <w:vAlign w:val="center"/>
          </w:tcPr>
          <w:p w14:paraId="1CE69397" w14:textId="77777777" w:rsidR="00F65F7B" w:rsidRPr="005F35BC" w:rsidRDefault="00F65F7B" w:rsidP="006E38CD">
            <w:pPr>
              <w:spacing w:after="0" w:line="240" w:lineRule="auto"/>
              <w:jc w:val="center"/>
              <w:rPr>
                <w:rFonts w:ascii="Calibri" w:eastAsia="Times New Roman" w:hAnsi="Calibri" w:cs="Calibri"/>
                <w:i/>
                <w:iCs/>
              </w:rPr>
            </w:pPr>
          </w:p>
        </w:tc>
        <w:tc>
          <w:tcPr>
            <w:tcW w:w="353" w:type="pct"/>
            <w:tcBorders>
              <w:top w:val="nil"/>
              <w:left w:val="nil"/>
              <w:bottom w:val="single" w:sz="4" w:space="0" w:color="auto"/>
              <w:right w:val="single" w:sz="4" w:space="0" w:color="auto"/>
            </w:tcBorders>
            <w:shd w:val="clear" w:color="auto" w:fill="FFFFFF" w:themeFill="background1"/>
            <w:noWrap/>
            <w:vAlign w:val="bottom"/>
          </w:tcPr>
          <w:p w14:paraId="54B8C200" w14:textId="77777777" w:rsidR="00F65F7B" w:rsidRPr="005F35BC" w:rsidRDefault="00F65F7B" w:rsidP="006E38CD">
            <w:pPr>
              <w:spacing w:after="0" w:line="240" w:lineRule="auto"/>
              <w:rPr>
                <w:rFonts w:ascii="Calibri" w:eastAsia="Times New Roman" w:hAnsi="Calibri" w:cs="Calibri"/>
              </w:rPr>
            </w:pPr>
          </w:p>
        </w:tc>
        <w:tc>
          <w:tcPr>
            <w:tcW w:w="449" w:type="pct"/>
            <w:tcBorders>
              <w:top w:val="nil"/>
              <w:left w:val="nil"/>
              <w:bottom w:val="single" w:sz="4" w:space="0" w:color="auto"/>
              <w:right w:val="single" w:sz="4" w:space="0" w:color="auto"/>
            </w:tcBorders>
            <w:shd w:val="clear" w:color="auto" w:fill="FFFFFF" w:themeFill="background1"/>
            <w:noWrap/>
            <w:vAlign w:val="bottom"/>
          </w:tcPr>
          <w:p w14:paraId="4EF7520A" w14:textId="77777777" w:rsidR="00F65F7B" w:rsidRPr="005F35BC" w:rsidRDefault="00F65F7B" w:rsidP="006E38CD">
            <w:pPr>
              <w:spacing w:after="0" w:line="240" w:lineRule="auto"/>
              <w:rPr>
                <w:rFonts w:ascii="Calibri" w:eastAsia="Times New Roman" w:hAnsi="Calibri" w:cs="Calibri"/>
              </w:rPr>
            </w:pPr>
          </w:p>
        </w:tc>
        <w:tc>
          <w:tcPr>
            <w:tcW w:w="449" w:type="pct"/>
            <w:gridSpan w:val="2"/>
            <w:tcBorders>
              <w:top w:val="single" w:sz="4" w:space="0" w:color="auto"/>
              <w:left w:val="nil"/>
              <w:bottom w:val="single" w:sz="4" w:space="0" w:color="auto"/>
              <w:right w:val="single" w:sz="4" w:space="0" w:color="auto"/>
            </w:tcBorders>
            <w:shd w:val="clear" w:color="auto" w:fill="FFFFFF" w:themeFill="background1"/>
          </w:tcPr>
          <w:p w14:paraId="011333E3" w14:textId="77777777" w:rsidR="00F65F7B" w:rsidRPr="005F35BC" w:rsidRDefault="00F65F7B" w:rsidP="006E38CD">
            <w:pPr>
              <w:spacing w:after="0" w:line="240" w:lineRule="auto"/>
              <w:rPr>
                <w:rFonts w:ascii="Calibri" w:eastAsia="Times New Roman" w:hAnsi="Calibri" w:cs="Calibri"/>
              </w:rPr>
            </w:pPr>
          </w:p>
        </w:tc>
        <w:tc>
          <w:tcPr>
            <w:tcW w:w="416" w:type="pct"/>
            <w:gridSpan w:val="2"/>
            <w:tcBorders>
              <w:top w:val="nil"/>
              <w:left w:val="single" w:sz="4" w:space="0" w:color="auto"/>
              <w:bottom w:val="single" w:sz="4" w:space="0" w:color="auto"/>
              <w:right w:val="single" w:sz="4" w:space="0" w:color="auto"/>
            </w:tcBorders>
            <w:shd w:val="clear" w:color="auto" w:fill="FFFFFF" w:themeFill="background1"/>
            <w:noWrap/>
            <w:vAlign w:val="bottom"/>
          </w:tcPr>
          <w:p w14:paraId="58BA2E4E" w14:textId="77777777" w:rsidR="00F65F7B" w:rsidRPr="005F35BC" w:rsidRDefault="00F65F7B" w:rsidP="006E38CD">
            <w:pPr>
              <w:spacing w:after="0" w:line="240" w:lineRule="auto"/>
              <w:rPr>
                <w:rFonts w:ascii="Calibri" w:eastAsia="Times New Roman" w:hAnsi="Calibri" w:cs="Calibri"/>
              </w:rPr>
            </w:pPr>
          </w:p>
        </w:tc>
        <w:tc>
          <w:tcPr>
            <w:tcW w:w="449" w:type="pct"/>
            <w:tcBorders>
              <w:top w:val="nil"/>
              <w:left w:val="nil"/>
              <w:bottom w:val="single" w:sz="4" w:space="0" w:color="auto"/>
              <w:right w:val="single" w:sz="4" w:space="0" w:color="auto"/>
            </w:tcBorders>
            <w:shd w:val="clear" w:color="auto" w:fill="FFFFFF" w:themeFill="background1"/>
            <w:vAlign w:val="center"/>
          </w:tcPr>
          <w:p w14:paraId="798F51EE" w14:textId="77777777" w:rsidR="00F65F7B" w:rsidRPr="005F35BC" w:rsidRDefault="00F65F7B" w:rsidP="006E38CD">
            <w:pPr>
              <w:spacing w:after="0" w:line="240" w:lineRule="auto"/>
              <w:rPr>
                <w:rFonts w:ascii="Calibri" w:eastAsia="Times New Roman" w:hAnsi="Calibri" w:cs="Calibri"/>
                <w:i/>
                <w:iCs/>
              </w:rPr>
            </w:pPr>
          </w:p>
        </w:tc>
        <w:tc>
          <w:tcPr>
            <w:tcW w:w="929" w:type="pct"/>
            <w:gridSpan w:val="3"/>
            <w:tcBorders>
              <w:top w:val="nil"/>
              <w:left w:val="nil"/>
              <w:bottom w:val="single" w:sz="4" w:space="0" w:color="auto"/>
              <w:right w:val="single" w:sz="4" w:space="0" w:color="auto"/>
            </w:tcBorders>
            <w:shd w:val="clear" w:color="auto" w:fill="FFFFFF" w:themeFill="background1"/>
            <w:vAlign w:val="center"/>
          </w:tcPr>
          <w:p w14:paraId="0A471CD6" w14:textId="77777777" w:rsidR="00F65F7B" w:rsidRPr="005F35BC" w:rsidRDefault="00F65F7B" w:rsidP="006E38CD">
            <w:pPr>
              <w:spacing w:after="0" w:line="240" w:lineRule="auto"/>
              <w:rPr>
                <w:rFonts w:ascii="Calibri" w:eastAsia="Times New Roman" w:hAnsi="Calibri" w:cs="Calibri"/>
                <w:i/>
                <w:iCs/>
              </w:rPr>
            </w:pPr>
          </w:p>
        </w:tc>
        <w:tc>
          <w:tcPr>
            <w:tcW w:w="514" w:type="pct"/>
            <w:tcBorders>
              <w:top w:val="nil"/>
              <w:left w:val="nil"/>
              <w:bottom w:val="single" w:sz="4" w:space="0" w:color="auto"/>
              <w:right w:val="single" w:sz="4" w:space="0" w:color="auto"/>
            </w:tcBorders>
            <w:shd w:val="clear" w:color="auto" w:fill="FFFFFF" w:themeFill="background1"/>
            <w:noWrap/>
            <w:vAlign w:val="bottom"/>
          </w:tcPr>
          <w:p w14:paraId="6529FD81" w14:textId="77777777" w:rsidR="00F65F7B" w:rsidRPr="005F35BC" w:rsidRDefault="00F65F7B" w:rsidP="006E38CD">
            <w:pPr>
              <w:spacing w:after="0" w:line="240" w:lineRule="auto"/>
              <w:rPr>
                <w:rFonts w:ascii="Calibri" w:eastAsia="Times New Roman" w:hAnsi="Calibri" w:cs="Calibri"/>
              </w:rPr>
            </w:pPr>
          </w:p>
        </w:tc>
        <w:tc>
          <w:tcPr>
            <w:tcW w:w="544" w:type="pct"/>
            <w:tcBorders>
              <w:top w:val="nil"/>
              <w:left w:val="nil"/>
              <w:bottom w:val="single" w:sz="4" w:space="0" w:color="auto"/>
              <w:right w:val="single" w:sz="4" w:space="0" w:color="auto"/>
            </w:tcBorders>
            <w:shd w:val="clear" w:color="auto" w:fill="FFFFFF" w:themeFill="background1"/>
            <w:vAlign w:val="center"/>
          </w:tcPr>
          <w:p w14:paraId="16EF2DCF" w14:textId="77777777" w:rsidR="00F65F7B" w:rsidRPr="005F35BC" w:rsidRDefault="00F65F7B" w:rsidP="006E38CD">
            <w:pPr>
              <w:spacing w:after="0" w:line="240" w:lineRule="auto"/>
              <w:rPr>
                <w:rFonts w:ascii="Calibri" w:eastAsia="Times New Roman" w:hAnsi="Calibri" w:cs="Calibri"/>
                <w:i/>
                <w:iCs/>
              </w:rPr>
            </w:pPr>
          </w:p>
        </w:tc>
      </w:tr>
      <w:tr w:rsidR="00F65F7B" w:rsidRPr="005F35BC" w14:paraId="59A9BDEE" w14:textId="77777777" w:rsidTr="006E38CD">
        <w:trPr>
          <w:trHeight w:val="260"/>
        </w:trPr>
        <w:tc>
          <w:tcPr>
            <w:tcW w:w="5000" w:type="pct"/>
            <w:gridSpan w:val="14"/>
            <w:tcBorders>
              <w:top w:val="single" w:sz="4" w:space="0" w:color="auto"/>
              <w:left w:val="nil"/>
              <w:bottom w:val="single" w:sz="4" w:space="0" w:color="auto"/>
              <w:right w:val="nil"/>
            </w:tcBorders>
            <w:shd w:val="clear" w:color="auto" w:fill="FFFFFF" w:themeFill="background1"/>
          </w:tcPr>
          <w:p w14:paraId="227E12F3" w14:textId="77777777" w:rsidR="00F65F7B" w:rsidRPr="005F35BC" w:rsidRDefault="00F65F7B" w:rsidP="006E38CD">
            <w:pPr>
              <w:spacing w:after="0" w:line="240" w:lineRule="auto"/>
              <w:rPr>
                <w:rFonts w:ascii="Calibri" w:eastAsia="Times New Roman" w:hAnsi="Calibri" w:cs="Calibri"/>
              </w:rPr>
            </w:pPr>
            <w:r w:rsidRPr="005F35BC">
              <w:rPr>
                <w:rFonts w:ascii="Calibri" w:eastAsia="Times New Roman" w:hAnsi="Calibri" w:cs="Calibri"/>
                <w:i/>
                <w:iCs/>
                <w:vertAlign w:val="superscript"/>
              </w:rPr>
              <w:t xml:space="preserve">1 </w:t>
            </w:r>
            <w:r w:rsidRPr="005F35BC">
              <w:rPr>
                <w:rFonts w:ascii="Calibri" w:eastAsia="Times New Roman" w:hAnsi="Calibri" w:cs="Calibri"/>
                <w:i/>
                <w:iCs/>
              </w:rPr>
              <w:t xml:space="preserve">FOOTNOTE: In systems &gt;= 1MMBtu/h with multiple units, gas water heaters with input capacity &gt; 100,000 Btu/h may meet the 90% Et requirement via an input capacity-weighted average. </w:t>
            </w:r>
          </w:p>
        </w:tc>
      </w:tr>
      <w:tr w:rsidR="00F65F7B" w:rsidRPr="005F35BC" w14:paraId="6C4C300B" w14:textId="77777777" w:rsidTr="006E38CD">
        <w:trPr>
          <w:trHeight w:val="260"/>
        </w:trPr>
        <w:tc>
          <w:tcPr>
            <w:tcW w:w="5000" w:type="pct"/>
            <w:gridSpan w:val="14"/>
            <w:tcBorders>
              <w:top w:val="single" w:sz="4" w:space="0" w:color="auto"/>
              <w:left w:val="nil"/>
              <w:bottom w:val="nil"/>
              <w:right w:val="nil"/>
            </w:tcBorders>
            <w:shd w:val="clear" w:color="auto" w:fill="FFFFFF" w:themeFill="background1"/>
          </w:tcPr>
          <w:p w14:paraId="5FE84281" w14:textId="77777777" w:rsidR="00F65F7B" w:rsidRPr="005F35BC" w:rsidRDefault="00F65F7B" w:rsidP="006E38CD">
            <w:pPr>
              <w:spacing w:after="0" w:line="240" w:lineRule="auto"/>
              <w:rPr>
                <w:rFonts w:ascii="Calibri" w:eastAsia="Times New Roman" w:hAnsi="Calibri" w:cs="Calibri"/>
                <w:i/>
                <w:iCs/>
                <w:vertAlign w:val="superscript"/>
              </w:rPr>
            </w:pPr>
            <w:r>
              <w:rPr>
                <w:rFonts w:ascii="Calibri" w:eastAsia="Times New Roman" w:hAnsi="Calibri" w:cs="Calibri"/>
                <w:i/>
                <w:iCs/>
                <w:color w:val="000000"/>
                <w:vertAlign w:val="superscript"/>
              </w:rPr>
              <w:t>2</w:t>
            </w:r>
            <w:r w:rsidRPr="005F35BC">
              <w:rPr>
                <w:rFonts w:ascii="Calibri" w:eastAsia="Times New Roman" w:hAnsi="Calibri" w:cs="Calibri"/>
                <w:i/>
                <w:iCs/>
                <w:color w:val="000000"/>
                <w:vertAlign w:val="superscript"/>
              </w:rPr>
              <w:t xml:space="preserve"> </w:t>
            </w:r>
            <w:r w:rsidRPr="005F35BC">
              <w:rPr>
                <w:rFonts w:ascii="Calibri" w:eastAsia="Times New Roman" w:hAnsi="Calibri" w:cs="Calibri"/>
                <w:i/>
                <w:iCs/>
                <w:color w:val="000000"/>
              </w:rPr>
              <w:t>Compliant equipment may be found in the Modernized Appliance Efficiency Database System (MAEDBS) on the Energy Commission website: https://cacertappliances.energy.ca.gov/Pages/Search/AdvancedSearch.aspx</w:t>
            </w:r>
          </w:p>
        </w:tc>
      </w:tr>
    </w:tbl>
    <w:p w14:paraId="588690C3" w14:textId="0E306419" w:rsidR="00F5010C" w:rsidRDefault="00F5010C" w:rsidP="000F426E">
      <w:pPr>
        <w:shd w:val="clear" w:color="auto" w:fill="FFFFFF" w:themeFill="background1"/>
      </w:pPr>
    </w:p>
    <w:p w14:paraId="717CDD8F" w14:textId="77777777" w:rsidR="00DC73F9" w:rsidRDefault="00DC73F9"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F1445E" w:rsidRPr="00B17751" w14:paraId="0915CA5C" w14:textId="77777777" w:rsidTr="005F35BC">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35F21952" w14:textId="77777777" w:rsidR="00F1445E" w:rsidRPr="00B17751" w:rsidRDefault="00F1445E"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23C23A0E"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D39E7B3"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17ABC34" w14:textId="77777777" w:rsidR="00F1445E" w:rsidRPr="00B17751" w:rsidRDefault="00F1445E"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C931299"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713D4D26"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57C59547" w14:textId="77777777" w:rsidR="00F1445E" w:rsidRPr="00B17751" w:rsidRDefault="00F1445E" w:rsidP="00227DA4">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1FCA2FA" w14:textId="77777777" w:rsidR="00F1445E" w:rsidRPr="00B17751" w:rsidRDefault="00F1445E" w:rsidP="00227DA4">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64053705" w14:textId="77777777" w:rsidR="00F1445E" w:rsidRPr="00B17751" w:rsidRDefault="00F1445E" w:rsidP="00227DA4">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371CB1BA" w14:textId="77777777" w:rsidR="00F1445E" w:rsidRPr="00B17751" w:rsidRDefault="00F1445E" w:rsidP="00227DA4">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62DB1086" w14:textId="5D9EA29D" w:rsidR="00F1445E" w:rsidRPr="00B17751" w:rsidRDefault="00DC73F9" w:rsidP="00227DA4">
            <w:pPr>
              <w:spacing w:after="0" w:line="240" w:lineRule="auto"/>
              <w:jc w:val="right"/>
              <w:rPr>
                <w:rFonts w:ascii="Calibri" w:eastAsia="Times New Roman" w:hAnsi="Calibri" w:cs="Calibri"/>
              </w:rPr>
            </w:pPr>
            <w:r>
              <w:rPr>
                <w:rFonts w:ascii="Calibri" w:eastAsia="Times New Roman" w:hAnsi="Calibri" w:cs="Calibri"/>
              </w:rPr>
              <w:t>LM</w:t>
            </w:r>
            <w:r w:rsidR="00F1445E" w:rsidRPr="00B17751">
              <w:rPr>
                <w:rFonts w:ascii="Calibri" w:eastAsia="Times New Roman" w:hAnsi="Calibri" w:cs="Calibri"/>
              </w:rPr>
              <w:t>CC-</w:t>
            </w:r>
            <w:r w:rsidR="00F1445E">
              <w:rPr>
                <w:rFonts w:ascii="Calibri" w:eastAsia="Times New Roman" w:hAnsi="Calibri" w:cs="Calibri"/>
              </w:rPr>
              <w:t>PLB</w:t>
            </w:r>
            <w:r w:rsidR="00F1445E" w:rsidRPr="00B17751">
              <w:rPr>
                <w:rFonts w:ascii="Calibri" w:eastAsia="Times New Roman" w:hAnsi="Calibri" w:cs="Calibri"/>
              </w:rPr>
              <w:t>-E</w:t>
            </w:r>
          </w:p>
        </w:tc>
      </w:tr>
      <w:tr w:rsidR="00F1445E" w:rsidRPr="00B17751" w14:paraId="31B0932B" w14:textId="77777777" w:rsidTr="005F35BC">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00F18F"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33FAF06"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4D2A5C3C"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D214894"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0EA4D5A" w14:textId="77777777" w:rsidR="00F1445E" w:rsidRPr="00B17751" w:rsidRDefault="00F1445E"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27A64BA4" w14:textId="77777777" w:rsidR="00F1445E" w:rsidRPr="00B17751" w:rsidRDefault="00F1445E"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F1445E" w:rsidRPr="00B17751" w14:paraId="7B80B418" w14:textId="77777777" w:rsidTr="005F35BC">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E0AA220"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8FA86BB"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E0F9D5C"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58149BB3"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9A61498" w14:textId="77777777" w:rsidR="00F1445E" w:rsidRPr="00B17751" w:rsidRDefault="00F1445E" w:rsidP="00227DA4">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6370DAA4" w14:textId="77777777" w:rsidR="00F1445E" w:rsidRPr="00B17751" w:rsidRDefault="00F1445E" w:rsidP="00227DA4">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67B9C512" w14:textId="5CCA2FF5" w:rsidR="00F1445E" w:rsidRDefault="00F1445E" w:rsidP="00F1445E">
      <w:pPr>
        <w:shd w:val="clear" w:color="auto" w:fill="FFFFFF" w:themeFill="background1"/>
      </w:pPr>
    </w:p>
    <w:tbl>
      <w:tblPr>
        <w:tblW w:w="5386" w:type="pct"/>
        <w:tblInd w:w="-455" w:type="dxa"/>
        <w:tblLook w:val="04A0" w:firstRow="1" w:lastRow="0" w:firstColumn="1" w:lastColumn="0" w:noHBand="0" w:noVBand="1"/>
      </w:tblPr>
      <w:tblGrid>
        <w:gridCol w:w="630"/>
        <w:gridCol w:w="1439"/>
        <w:gridCol w:w="1271"/>
        <w:gridCol w:w="753"/>
        <w:gridCol w:w="120"/>
        <w:gridCol w:w="879"/>
        <w:gridCol w:w="725"/>
        <w:gridCol w:w="153"/>
        <w:gridCol w:w="1071"/>
        <w:gridCol w:w="1074"/>
        <w:gridCol w:w="304"/>
        <w:gridCol w:w="266"/>
        <w:gridCol w:w="2282"/>
        <w:gridCol w:w="268"/>
        <w:gridCol w:w="2715"/>
      </w:tblGrid>
      <w:tr w:rsidR="00D64AD8" w:rsidRPr="00D64AD8" w14:paraId="45B105A1" w14:textId="77777777" w:rsidTr="005F35BC">
        <w:trPr>
          <w:trHeight w:val="287"/>
        </w:trPr>
        <w:tc>
          <w:tcPr>
            <w:tcW w:w="5000" w:type="pct"/>
            <w:gridSpan w:val="1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034691C" w14:textId="77777777" w:rsidR="00D64AD8" w:rsidRPr="00D64AD8" w:rsidRDefault="00D64AD8" w:rsidP="00755E0F">
            <w:pPr>
              <w:spacing w:after="0" w:line="240" w:lineRule="auto"/>
              <w:rPr>
                <w:rFonts w:ascii="Calibri" w:eastAsia="Times New Roman" w:hAnsi="Calibri" w:cs="Calibri"/>
                <w:b/>
                <w:bCs/>
                <w:color w:val="000000"/>
              </w:rPr>
            </w:pPr>
            <w:r w:rsidRPr="00D64AD8">
              <w:rPr>
                <w:rFonts w:ascii="Calibri" w:eastAsia="Times New Roman" w:hAnsi="Calibri" w:cs="Calibri"/>
                <w:b/>
                <w:bCs/>
                <w:color w:val="000000"/>
              </w:rPr>
              <w:lastRenderedPageBreak/>
              <w:t>Water Heating Equipment in Individual Dwelling Units</w:t>
            </w:r>
            <w:r w:rsidRPr="00D64AD8">
              <w:rPr>
                <w:rFonts w:ascii="Calibri" w:eastAsia="Times New Roman" w:hAnsi="Calibri" w:cs="Calibri"/>
                <w:b/>
                <w:bCs/>
                <w:color w:val="000000"/>
                <w:vertAlign w:val="superscript"/>
              </w:rPr>
              <w:t>1</w:t>
            </w:r>
          </w:p>
        </w:tc>
      </w:tr>
      <w:tr w:rsidR="00D64AD8" w:rsidRPr="00D64AD8" w14:paraId="17D7FCB9" w14:textId="77777777" w:rsidTr="005F35BC">
        <w:trPr>
          <w:trHeight w:val="290"/>
        </w:trPr>
        <w:tc>
          <w:tcPr>
            <w:tcW w:w="5000" w:type="pct"/>
            <w:gridSpan w:val="15"/>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331C825" w14:textId="77777777" w:rsidR="00D64AD8" w:rsidRPr="00D64AD8" w:rsidRDefault="00D64AD8" w:rsidP="00D64AD8">
            <w:pPr>
              <w:spacing w:after="0" w:line="240" w:lineRule="auto"/>
              <w:rPr>
                <w:rFonts w:ascii="Calibri" w:eastAsia="Times New Roman" w:hAnsi="Calibri" w:cs="Calibri"/>
                <w:color w:val="000000"/>
              </w:rPr>
            </w:pPr>
            <w:r w:rsidRPr="00D64AD8">
              <w:rPr>
                <w:rFonts w:ascii="Calibri" w:eastAsia="Times New Roman" w:hAnsi="Calibri" w:cs="Calibri"/>
                <w:color w:val="000000"/>
              </w:rPr>
              <w:t>Equipment Type (select all that apply):</w:t>
            </w:r>
          </w:p>
        </w:tc>
      </w:tr>
      <w:tr w:rsidR="00446F2C" w:rsidRPr="00D64AD8" w14:paraId="593531EE" w14:textId="77777777" w:rsidTr="005F35BC">
        <w:trPr>
          <w:trHeight w:val="585"/>
        </w:trPr>
        <w:tc>
          <w:tcPr>
            <w:tcW w:w="226"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54071169" w14:textId="77777777" w:rsidR="00D64AD8" w:rsidRPr="00D64AD8" w:rsidRDefault="00D64AD8" w:rsidP="00D64AD8">
            <w:pPr>
              <w:spacing w:after="0" w:line="240" w:lineRule="auto"/>
              <w:jc w:val="center"/>
              <w:rPr>
                <w:rFonts w:ascii="Calibri" w:eastAsia="Times New Roman" w:hAnsi="Calibri" w:cs="Calibri"/>
                <w:color w:val="000000"/>
              </w:rPr>
            </w:pPr>
            <w:r w:rsidRPr="00D64AD8">
              <w:rPr>
                <w:rFonts w:ascii="Calibri" w:eastAsia="Times New Roman" w:hAnsi="Calibri" w:cs="Calibri"/>
                <w:color w:val="000000"/>
              </w:rPr>
              <w:t>16</w:t>
            </w:r>
          </w:p>
        </w:tc>
        <w:tc>
          <w:tcPr>
            <w:tcW w:w="516" w:type="pct"/>
            <w:tcBorders>
              <w:top w:val="nil"/>
              <w:left w:val="nil"/>
              <w:bottom w:val="single" w:sz="4" w:space="0" w:color="auto"/>
              <w:right w:val="single" w:sz="4" w:space="0" w:color="auto"/>
            </w:tcBorders>
            <w:shd w:val="clear" w:color="auto" w:fill="FFFFFF" w:themeFill="background1"/>
            <w:noWrap/>
            <w:vAlign w:val="center"/>
            <w:hideMark/>
          </w:tcPr>
          <w:p w14:paraId="2E33B892"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113C8133" w14:textId="54D42B80"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 xml:space="preserve">Gas/propane instantaneous water heater with input rating </w:t>
            </w:r>
            <w:r w:rsidRPr="00D64AD8">
              <w:rPr>
                <w:rFonts w:ascii="Arial" w:eastAsia="Times New Roman" w:hAnsi="Arial" w:cs="Arial"/>
              </w:rPr>
              <w:t xml:space="preserve">≤ </w:t>
            </w:r>
            <w:r w:rsidRPr="00D64AD8">
              <w:rPr>
                <w:rFonts w:ascii="Calibri" w:eastAsia="Times New Roman" w:hAnsi="Calibri" w:cs="Calibri"/>
              </w:rPr>
              <w:t>200,000 BTUH and no storage tank.  Note: Cannot comply using the prescriptive path with a storage tank per §170.2(d)1C (New Construction and Additions Only)</w:t>
            </w:r>
          </w:p>
        </w:tc>
      </w:tr>
      <w:tr w:rsidR="00446F2C" w:rsidRPr="00D64AD8" w14:paraId="05F57D64" w14:textId="77777777" w:rsidTr="005F35BC">
        <w:trPr>
          <w:trHeight w:val="305"/>
        </w:trPr>
        <w:tc>
          <w:tcPr>
            <w:tcW w:w="226" w:type="pct"/>
            <w:vMerge/>
            <w:tcBorders>
              <w:top w:val="nil"/>
              <w:left w:val="single" w:sz="4" w:space="0" w:color="auto"/>
              <w:bottom w:val="single" w:sz="4" w:space="0" w:color="000000"/>
              <w:right w:val="single" w:sz="4" w:space="0" w:color="auto"/>
            </w:tcBorders>
            <w:vAlign w:val="center"/>
            <w:hideMark/>
          </w:tcPr>
          <w:p w14:paraId="68C95E56"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1034F225"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5A3A344E" w14:textId="7D426869"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A single 240</w:t>
            </w:r>
            <w:r w:rsidR="00227DA4">
              <w:rPr>
                <w:rFonts w:ascii="Calibri" w:eastAsia="Times New Roman" w:hAnsi="Calibri" w:cs="Calibri"/>
              </w:rPr>
              <w:t>-</w:t>
            </w:r>
            <w:r w:rsidRPr="00D64AD8">
              <w:rPr>
                <w:rFonts w:ascii="Calibri" w:eastAsia="Times New Roman" w:hAnsi="Calibri" w:cs="Calibri"/>
              </w:rPr>
              <w:t xml:space="preserve">volt heat pump water heater serving the dwelling unit. (New Construction and Additions Only) </w:t>
            </w:r>
          </w:p>
        </w:tc>
      </w:tr>
      <w:tr w:rsidR="00446F2C" w:rsidRPr="00D64AD8" w14:paraId="03E0DC9D" w14:textId="77777777" w:rsidTr="005F35BC">
        <w:trPr>
          <w:trHeight w:val="224"/>
        </w:trPr>
        <w:tc>
          <w:tcPr>
            <w:tcW w:w="226" w:type="pct"/>
            <w:vMerge/>
            <w:tcBorders>
              <w:top w:val="nil"/>
              <w:left w:val="single" w:sz="4" w:space="0" w:color="auto"/>
              <w:bottom w:val="single" w:sz="4" w:space="0" w:color="000000"/>
              <w:right w:val="single" w:sz="4" w:space="0" w:color="auto"/>
            </w:tcBorders>
            <w:vAlign w:val="center"/>
            <w:hideMark/>
          </w:tcPr>
          <w:p w14:paraId="693A8242"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single" w:sz="4" w:space="0" w:color="auto"/>
              <w:bottom w:val="nil"/>
              <w:right w:val="single" w:sz="4" w:space="0" w:color="auto"/>
            </w:tcBorders>
            <w:shd w:val="clear" w:color="auto" w:fill="FFFFFF" w:themeFill="background1"/>
            <w:noWrap/>
            <w:vAlign w:val="center"/>
            <w:hideMark/>
          </w:tcPr>
          <w:p w14:paraId="04A40E00"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24B9B852" w14:textId="73D84396"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A single heat pump water heater that meets the requirements of NEEA Advanced Water Heater Specification Tier 3 or higher.</w:t>
            </w:r>
          </w:p>
        </w:tc>
      </w:tr>
      <w:tr w:rsidR="00446F2C" w:rsidRPr="00D64AD8" w14:paraId="0E4EE9B0" w14:textId="77777777" w:rsidTr="005F35BC">
        <w:trPr>
          <w:trHeight w:val="845"/>
        </w:trPr>
        <w:tc>
          <w:tcPr>
            <w:tcW w:w="226" w:type="pct"/>
            <w:vMerge/>
            <w:tcBorders>
              <w:top w:val="nil"/>
              <w:left w:val="single" w:sz="4" w:space="0" w:color="auto"/>
              <w:bottom w:val="single" w:sz="4" w:space="0" w:color="000000"/>
              <w:right w:val="single" w:sz="4" w:space="0" w:color="auto"/>
            </w:tcBorders>
            <w:vAlign w:val="center"/>
            <w:hideMark/>
          </w:tcPr>
          <w:p w14:paraId="5454AB06"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F31DA73"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469647D7" w14:textId="07F195FC"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A single heat pump water heater with storage tank located in the garage or conditioned space and be placed on an incompressible, rigid insulated surface with minimum R-10. The water heater shall be installed with a communication interface that meets either the requirements of 110.12(a) or has a</w:t>
            </w:r>
            <w:r w:rsidR="00446F2C" w:rsidRPr="00755E0F">
              <w:rPr>
                <w:rFonts w:ascii="Calibri" w:eastAsia="Times New Roman" w:hAnsi="Calibri" w:cs="Calibri"/>
              </w:rPr>
              <w:t>n</w:t>
            </w:r>
            <w:r w:rsidRPr="00D64AD8">
              <w:rPr>
                <w:rFonts w:ascii="Calibri" w:eastAsia="Times New Roman" w:hAnsi="Calibri" w:cs="Calibri"/>
              </w:rPr>
              <w:t xml:space="preserve"> ANSI/CTA-2045-B communication port. (Alterations Only) </w:t>
            </w:r>
          </w:p>
        </w:tc>
      </w:tr>
      <w:tr w:rsidR="00446F2C" w:rsidRPr="00D64AD8" w14:paraId="63ABC6A9" w14:textId="77777777" w:rsidTr="005F35BC">
        <w:trPr>
          <w:trHeight w:val="323"/>
        </w:trPr>
        <w:tc>
          <w:tcPr>
            <w:tcW w:w="226" w:type="pct"/>
            <w:vMerge/>
            <w:tcBorders>
              <w:top w:val="nil"/>
              <w:left w:val="single" w:sz="4" w:space="0" w:color="auto"/>
              <w:bottom w:val="single" w:sz="4" w:space="0" w:color="000000"/>
              <w:right w:val="single" w:sz="4" w:space="0" w:color="auto"/>
            </w:tcBorders>
            <w:vAlign w:val="center"/>
            <w:hideMark/>
          </w:tcPr>
          <w:p w14:paraId="028CD624"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nil"/>
              <w:bottom w:val="single" w:sz="4" w:space="0" w:color="auto"/>
              <w:right w:val="single" w:sz="4" w:space="0" w:color="auto"/>
            </w:tcBorders>
            <w:shd w:val="clear" w:color="auto" w:fill="FFFFFF" w:themeFill="background1"/>
            <w:noWrap/>
            <w:vAlign w:val="center"/>
            <w:hideMark/>
          </w:tcPr>
          <w:p w14:paraId="6FFFD02F"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43E28241" w14:textId="237249A3"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If the existing water heater is an electric resistance water heater, a consumer electric water heater. (Alterations only)</w:t>
            </w:r>
          </w:p>
        </w:tc>
      </w:tr>
      <w:tr w:rsidR="00446F2C" w:rsidRPr="00D64AD8" w14:paraId="2EE6D544" w14:textId="77777777" w:rsidTr="005F35BC">
        <w:trPr>
          <w:trHeight w:val="350"/>
        </w:trPr>
        <w:tc>
          <w:tcPr>
            <w:tcW w:w="226" w:type="pct"/>
            <w:vMerge/>
            <w:tcBorders>
              <w:top w:val="nil"/>
              <w:left w:val="single" w:sz="4" w:space="0" w:color="auto"/>
              <w:bottom w:val="single" w:sz="4" w:space="0" w:color="000000"/>
              <w:right w:val="single" w:sz="4" w:space="0" w:color="auto"/>
            </w:tcBorders>
            <w:vAlign w:val="center"/>
            <w:hideMark/>
          </w:tcPr>
          <w:p w14:paraId="4FF1336F"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nil"/>
              <w:bottom w:val="single" w:sz="4" w:space="0" w:color="auto"/>
              <w:right w:val="single" w:sz="4" w:space="0" w:color="auto"/>
            </w:tcBorders>
            <w:shd w:val="clear" w:color="auto" w:fill="FFFFFF" w:themeFill="background1"/>
            <w:noWrap/>
            <w:vAlign w:val="center"/>
            <w:hideMark/>
          </w:tcPr>
          <w:p w14:paraId="734F14B2"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8" w:type="pct"/>
            <w:gridSpan w:val="13"/>
            <w:tcBorders>
              <w:top w:val="single" w:sz="4" w:space="0" w:color="auto"/>
              <w:left w:val="nil"/>
              <w:bottom w:val="single" w:sz="4" w:space="0" w:color="auto"/>
              <w:right w:val="single" w:sz="4" w:space="0" w:color="000000"/>
            </w:tcBorders>
            <w:shd w:val="clear" w:color="auto" w:fill="FFFFFF" w:themeFill="background1"/>
            <w:vAlign w:val="center"/>
            <w:hideMark/>
          </w:tcPr>
          <w:p w14:paraId="3BD9D5AB" w14:textId="77777777"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Replacement or altered gas or propane water heater (Alterations only)</w:t>
            </w:r>
          </w:p>
        </w:tc>
      </w:tr>
      <w:tr w:rsidR="00F1445E" w:rsidRPr="00D64AD8" w14:paraId="11EB3E89" w14:textId="77777777" w:rsidTr="005F35BC">
        <w:trPr>
          <w:trHeight w:val="287"/>
        </w:trPr>
        <w:tc>
          <w:tcPr>
            <w:tcW w:w="226"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68906ADE" w14:textId="77777777" w:rsidR="00D64AD8" w:rsidRPr="00D64AD8" w:rsidRDefault="00D64AD8" w:rsidP="00D64AD8">
            <w:pPr>
              <w:spacing w:after="0" w:line="240" w:lineRule="auto"/>
              <w:jc w:val="center"/>
              <w:rPr>
                <w:rFonts w:ascii="Calibri" w:eastAsia="Times New Roman" w:hAnsi="Calibri" w:cs="Calibri"/>
                <w:color w:val="000000"/>
              </w:rPr>
            </w:pPr>
            <w:r w:rsidRPr="00D64AD8">
              <w:rPr>
                <w:rFonts w:ascii="Calibri" w:eastAsia="Times New Roman" w:hAnsi="Calibri" w:cs="Calibri"/>
                <w:color w:val="000000"/>
              </w:rPr>
              <w:t>17</w:t>
            </w:r>
          </w:p>
        </w:tc>
        <w:tc>
          <w:tcPr>
            <w:tcW w:w="516" w:type="pct"/>
            <w:tcBorders>
              <w:top w:val="nil"/>
              <w:left w:val="nil"/>
              <w:bottom w:val="single" w:sz="4" w:space="0" w:color="auto"/>
              <w:right w:val="single" w:sz="4" w:space="0" w:color="auto"/>
            </w:tcBorders>
            <w:shd w:val="clear" w:color="000000" w:fill="F2F2F2"/>
            <w:vAlign w:val="center"/>
            <w:hideMark/>
          </w:tcPr>
          <w:p w14:paraId="0760A656" w14:textId="77777777" w:rsidR="00D64AD8" w:rsidRPr="00D64AD8" w:rsidRDefault="00D64AD8" w:rsidP="00D64AD8">
            <w:pPr>
              <w:spacing w:after="0" w:line="240" w:lineRule="auto"/>
              <w:jc w:val="center"/>
              <w:rPr>
                <w:rFonts w:ascii="Calibri" w:eastAsia="Times New Roman" w:hAnsi="Calibri" w:cs="Calibri"/>
                <w:color w:val="231F20"/>
              </w:rPr>
            </w:pPr>
            <w:r w:rsidRPr="00D64AD8">
              <w:rPr>
                <w:rFonts w:ascii="Calibri" w:eastAsia="Times New Roman" w:hAnsi="Calibri" w:cs="Calibri"/>
                <w:color w:val="231F20"/>
              </w:rPr>
              <w:t>Yes</w:t>
            </w:r>
          </w:p>
        </w:tc>
        <w:tc>
          <w:tcPr>
            <w:tcW w:w="726" w:type="pct"/>
            <w:gridSpan w:val="2"/>
            <w:tcBorders>
              <w:top w:val="nil"/>
              <w:left w:val="nil"/>
              <w:bottom w:val="single" w:sz="4" w:space="0" w:color="auto"/>
              <w:right w:val="single" w:sz="4" w:space="0" w:color="auto"/>
            </w:tcBorders>
            <w:shd w:val="clear" w:color="000000" w:fill="F2F2F2"/>
            <w:vAlign w:val="center"/>
            <w:hideMark/>
          </w:tcPr>
          <w:p w14:paraId="21D9E2FF" w14:textId="77777777" w:rsidR="00D64AD8" w:rsidRPr="00D64AD8" w:rsidRDefault="00D64AD8" w:rsidP="00D64AD8">
            <w:pPr>
              <w:spacing w:after="0" w:line="240" w:lineRule="auto"/>
              <w:jc w:val="center"/>
              <w:rPr>
                <w:rFonts w:ascii="Calibri" w:eastAsia="Times New Roman" w:hAnsi="Calibri" w:cs="Calibri"/>
              </w:rPr>
            </w:pPr>
            <w:r w:rsidRPr="00D64AD8">
              <w:rPr>
                <w:rFonts w:ascii="Calibri" w:eastAsia="Times New Roman" w:hAnsi="Calibri" w:cs="Calibri"/>
              </w:rPr>
              <w:t>No</w:t>
            </w:r>
          </w:p>
        </w:tc>
        <w:tc>
          <w:tcPr>
            <w:tcW w:w="618" w:type="pct"/>
            <w:gridSpan w:val="3"/>
            <w:tcBorders>
              <w:top w:val="nil"/>
              <w:left w:val="nil"/>
              <w:bottom w:val="single" w:sz="4" w:space="0" w:color="auto"/>
              <w:right w:val="single" w:sz="4" w:space="0" w:color="auto"/>
            </w:tcBorders>
            <w:shd w:val="clear" w:color="000000" w:fill="F2F2F2"/>
            <w:vAlign w:val="center"/>
            <w:hideMark/>
          </w:tcPr>
          <w:p w14:paraId="3EE61B7E" w14:textId="77777777" w:rsidR="00D64AD8" w:rsidRPr="00D64AD8" w:rsidRDefault="00D64AD8" w:rsidP="00D64AD8">
            <w:pPr>
              <w:spacing w:after="0" w:line="240" w:lineRule="auto"/>
              <w:jc w:val="center"/>
              <w:rPr>
                <w:rFonts w:ascii="Calibri" w:eastAsia="Times New Roman" w:hAnsi="Calibri" w:cs="Calibri"/>
              </w:rPr>
            </w:pPr>
            <w:r w:rsidRPr="00D64AD8">
              <w:rPr>
                <w:rFonts w:ascii="Calibri" w:eastAsia="Times New Roman" w:hAnsi="Calibri" w:cs="Calibri"/>
              </w:rPr>
              <w:t>Not Applicable</w:t>
            </w:r>
          </w:p>
        </w:tc>
        <w:tc>
          <w:tcPr>
            <w:tcW w:w="2914" w:type="pct"/>
            <w:gridSpan w:val="8"/>
            <w:tcBorders>
              <w:top w:val="single" w:sz="4" w:space="0" w:color="auto"/>
              <w:left w:val="nil"/>
              <w:bottom w:val="single" w:sz="4" w:space="0" w:color="auto"/>
              <w:right w:val="single" w:sz="4" w:space="0" w:color="000000"/>
            </w:tcBorders>
            <w:shd w:val="clear" w:color="000000" w:fill="F2F2F2"/>
            <w:vAlign w:val="center"/>
            <w:hideMark/>
          </w:tcPr>
          <w:p w14:paraId="1CB975DC" w14:textId="77777777" w:rsidR="00D64AD8" w:rsidRPr="00D64AD8" w:rsidRDefault="00D64AD8" w:rsidP="00D64AD8">
            <w:pPr>
              <w:spacing w:after="0" w:line="240" w:lineRule="auto"/>
              <w:jc w:val="center"/>
              <w:rPr>
                <w:rFonts w:ascii="Calibri" w:eastAsia="Times New Roman" w:hAnsi="Calibri" w:cs="Calibri"/>
              </w:rPr>
            </w:pPr>
            <w:r w:rsidRPr="00D64AD8">
              <w:rPr>
                <w:rFonts w:ascii="Calibri" w:eastAsia="Times New Roman" w:hAnsi="Calibri" w:cs="Calibri"/>
              </w:rPr>
              <w:t>Requirement</w:t>
            </w:r>
          </w:p>
        </w:tc>
      </w:tr>
      <w:tr w:rsidR="00F1445E" w:rsidRPr="00D64AD8" w14:paraId="3278E396" w14:textId="77777777" w:rsidTr="005F35BC">
        <w:trPr>
          <w:trHeight w:val="2699"/>
        </w:trPr>
        <w:tc>
          <w:tcPr>
            <w:tcW w:w="226" w:type="pct"/>
            <w:vMerge/>
            <w:tcBorders>
              <w:top w:val="nil"/>
              <w:left w:val="single" w:sz="4" w:space="0" w:color="auto"/>
              <w:bottom w:val="single" w:sz="4" w:space="0" w:color="auto"/>
              <w:right w:val="single" w:sz="4" w:space="0" w:color="auto"/>
            </w:tcBorders>
            <w:vAlign w:val="center"/>
            <w:hideMark/>
          </w:tcPr>
          <w:p w14:paraId="08CAB76F"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nil"/>
              <w:bottom w:val="single" w:sz="4" w:space="0" w:color="auto"/>
              <w:right w:val="single" w:sz="4" w:space="0" w:color="auto"/>
            </w:tcBorders>
            <w:shd w:val="clear" w:color="auto" w:fill="FFFFFF" w:themeFill="background1"/>
            <w:noWrap/>
            <w:vAlign w:val="center"/>
            <w:hideMark/>
          </w:tcPr>
          <w:p w14:paraId="63EBD080" w14:textId="77777777" w:rsidR="00D64AD8" w:rsidRPr="00D64AD8" w:rsidRDefault="00D64AD8" w:rsidP="00D64AD8">
            <w:pPr>
              <w:spacing w:after="0" w:line="240" w:lineRule="auto"/>
              <w:jc w:val="center"/>
              <w:rPr>
                <w:rFonts w:ascii="Wingdings" w:eastAsia="Times New Roman" w:hAnsi="Wingdings" w:cs="Calibri"/>
                <w:color w:val="000000"/>
              </w:rPr>
            </w:pPr>
            <w:r w:rsidRPr="00D64AD8">
              <w:rPr>
                <w:rFonts w:ascii="Wingdings" w:eastAsia="Times New Roman" w:hAnsi="Wingdings" w:cs="Calibri"/>
                <w:color w:val="000000"/>
              </w:rPr>
              <w:t>¨</w:t>
            </w:r>
          </w:p>
        </w:tc>
        <w:tc>
          <w:tcPr>
            <w:tcW w:w="726" w:type="pct"/>
            <w:gridSpan w:val="2"/>
            <w:tcBorders>
              <w:top w:val="nil"/>
              <w:left w:val="nil"/>
              <w:bottom w:val="single" w:sz="4" w:space="0" w:color="auto"/>
              <w:right w:val="single" w:sz="4" w:space="0" w:color="auto"/>
            </w:tcBorders>
            <w:shd w:val="clear" w:color="auto" w:fill="FFFFFF" w:themeFill="background1"/>
            <w:noWrap/>
            <w:vAlign w:val="center"/>
            <w:hideMark/>
          </w:tcPr>
          <w:p w14:paraId="68AA9AA9"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618" w:type="pct"/>
            <w:gridSpan w:val="3"/>
            <w:tcBorders>
              <w:top w:val="nil"/>
              <w:left w:val="nil"/>
              <w:bottom w:val="single" w:sz="4" w:space="0" w:color="auto"/>
              <w:right w:val="single" w:sz="4" w:space="0" w:color="auto"/>
            </w:tcBorders>
            <w:shd w:val="clear" w:color="auto" w:fill="FFFFFF" w:themeFill="background1"/>
            <w:noWrap/>
            <w:vAlign w:val="center"/>
            <w:hideMark/>
          </w:tcPr>
          <w:p w14:paraId="73FC2F44"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2914" w:type="pct"/>
            <w:gridSpan w:val="8"/>
            <w:tcBorders>
              <w:top w:val="single" w:sz="4" w:space="0" w:color="auto"/>
              <w:left w:val="nil"/>
              <w:bottom w:val="single" w:sz="4" w:space="0" w:color="auto"/>
              <w:right w:val="single" w:sz="4" w:space="0" w:color="000000"/>
            </w:tcBorders>
            <w:shd w:val="clear" w:color="auto" w:fill="FFFFFF" w:themeFill="background1"/>
            <w:vAlign w:val="center"/>
            <w:hideMark/>
          </w:tcPr>
          <w:p w14:paraId="2CAE36CB" w14:textId="1401E58A"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For gas or propane water heaters serving individual dwelling units, the follow components are included in the design per §160.4: (New Construction and Additions only)</w:t>
            </w:r>
            <w:r w:rsidRPr="00D64AD8">
              <w:rPr>
                <w:rFonts w:ascii="Calibri" w:eastAsia="Times New Roman" w:hAnsi="Calibri" w:cs="Calibri"/>
              </w:rPr>
              <w:br/>
              <w:t xml:space="preserve">   - Dedicated 125V, 20</w:t>
            </w:r>
            <w:r w:rsidR="00755E0F">
              <w:rPr>
                <w:rFonts w:ascii="Calibri" w:eastAsia="Times New Roman" w:hAnsi="Calibri" w:cs="Calibri"/>
              </w:rPr>
              <w:t>-</w:t>
            </w:r>
            <w:r w:rsidRPr="00D64AD8">
              <w:rPr>
                <w:rFonts w:ascii="Calibri" w:eastAsia="Times New Roman" w:hAnsi="Calibri" w:cs="Calibri"/>
              </w:rPr>
              <w:t>amp electrical receptacle that is connected to the panel with a 120/240V 3 conductor, 10 AWG copper branch circuit within 3 ft from the water heater that's accessible and with both ends of the unused conductor labeled with the word "spare" and be electrically isolated.  A single pole circuit breaker space in the panel adjacent to the circuit breaker for the branch circuit is provided labeled with the word "future 240V use"; and</w:t>
            </w:r>
            <w:r w:rsidRPr="00D64AD8">
              <w:rPr>
                <w:rFonts w:ascii="Calibri" w:eastAsia="Times New Roman" w:hAnsi="Calibri" w:cs="Calibri"/>
              </w:rPr>
              <w:br/>
              <w:t xml:space="preserve">   - Category III or IV vent, or Type B vent with straight pipe between the outside termination and where the water heater is installed; and</w:t>
            </w:r>
            <w:r w:rsidRPr="00D64AD8">
              <w:rPr>
                <w:rFonts w:ascii="Calibri" w:eastAsia="Times New Roman" w:hAnsi="Calibri" w:cs="Calibri"/>
              </w:rPr>
              <w:br/>
              <w:t xml:space="preserve">   - Condensate drain that is no more than 2in higher than the base of the water heater and drains without pump assistance; and</w:t>
            </w:r>
            <w:r w:rsidRPr="00D64AD8">
              <w:rPr>
                <w:rFonts w:ascii="Calibri" w:eastAsia="Times New Roman" w:hAnsi="Calibri" w:cs="Calibri"/>
              </w:rPr>
              <w:br/>
              <w:t xml:space="preserve">   - Gas supply line with a capacity of at least 200,000 BTUH</w:t>
            </w:r>
          </w:p>
        </w:tc>
      </w:tr>
      <w:tr w:rsidR="00D64AD8" w:rsidRPr="00D64AD8" w14:paraId="71AEFBA5" w14:textId="77777777" w:rsidTr="005F35BC">
        <w:trPr>
          <w:trHeight w:val="360"/>
        </w:trPr>
        <w:tc>
          <w:tcPr>
            <w:tcW w:w="5000" w:type="pct"/>
            <w:gridSpan w:val="15"/>
            <w:tcBorders>
              <w:top w:val="single" w:sz="4" w:space="0" w:color="auto"/>
              <w:left w:val="nil"/>
              <w:bottom w:val="nil"/>
              <w:right w:val="nil"/>
            </w:tcBorders>
            <w:shd w:val="clear" w:color="auto" w:fill="FFFFFF" w:themeFill="background1"/>
            <w:vAlign w:val="center"/>
            <w:hideMark/>
          </w:tcPr>
          <w:p w14:paraId="62BFC32A" w14:textId="70BBD210" w:rsidR="00D64AD8" w:rsidRPr="00D64AD8" w:rsidRDefault="00D64AD8" w:rsidP="00D64AD8">
            <w:pPr>
              <w:spacing w:after="0" w:line="240" w:lineRule="auto"/>
              <w:rPr>
                <w:rFonts w:ascii="Calibri" w:eastAsia="Times New Roman" w:hAnsi="Calibri" w:cs="Calibri"/>
                <w:i/>
                <w:iCs/>
              </w:rPr>
            </w:pPr>
            <w:r w:rsidRPr="00D64AD8">
              <w:rPr>
                <w:rFonts w:ascii="Calibri" w:eastAsia="Times New Roman" w:hAnsi="Calibri" w:cs="Calibri"/>
                <w:i/>
                <w:iCs/>
                <w:vertAlign w:val="superscript"/>
              </w:rPr>
              <w:t xml:space="preserve">1 </w:t>
            </w:r>
            <w:r w:rsidRPr="00D64AD8">
              <w:rPr>
                <w:rFonts w:ascii="Calibri" w:eastAsia="Times New Roman" w:hAnsi="Calibri" w:cs="Calibri"/>
                <w:i/>
                <w:iCs/>
              </w:rPr>
              <w:t xml:space="preserve">FOOTNOTE: Dwelling units refers to hotel/ motel guest rooms and units in a multifamily residential occupancy.  </w:t>
            </w:r>
          </w:p>
        </w:tc>
      </w:tr>
      <w:tr w:rsidR="005F35BC" w:rsidRPr="00B17751" w14:paraId="69D706BA" w14:textId="77777777" w:rsidTr="005F35BC">
        <w:trPr>
          <w:trHeight w:val="290"/>
        </w:trPr>
        <w:tc>
          <w:tcPr>
            <w:tcW w:w="1198" w:type="pct"/>
            <w:gridSpan w:val="3"/>
            <w:tcBorders>
              <w:top w:val="single" w:sz="4" w:space="0" w:color="auto"/>
              <w:left w:val="single" w:sz="4" w:space="0" w:color="auto"/>
              <w:bottom w:val="single" w:sz="4" w:space="0" w:color="auto"/>
            </w:tcBorders>
            <w:shd w:val="clear" w:color="auto" w:fill="auto"/>
            <w:noWrap/>
            <w:vAlign w:val="center"/>
            <w:hideMark/>
          </w:tcPr>
          <w:p w14:paraId="3EA2FF5F"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CERTIFICATE OF COMPLIANCE</w:t>
            </w:r>
          </w:p>
        </w:tc>
        <w:tc>
          <w:tcPr>
            <w:tcW w:w="313" w:type="pct"/>
            <w:gridSpan w:val="2"/>
            <w:tcBorders>
              <w:top w:val="single" w:sz="4" w:space="0" w:color="auto"/>
              <w:left w:val="nil"/>
              <w:bottom w:val="single" w:sz="4" w:space="0" w:color="auto"/>
              <w:right w:val="nil"/>
            </w:tcBorders>
            <w:shd w:val="clear" w:color="auto" w:fill="auto"/>
            <w:noWrap/>
            <w:hideMark/>
          </w:tcPr>
          <w:p w14:paraId="0E2BC545"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03B8ECE"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15" w:type="pct"/>
            <w:gridSpan w:val="2"/>
            <w:tcBorders>
              <w:top w:val="single" w:sz="4" w:space="0" w:color="auto"/>
              <w:left w:val="nil"/>
              <w:bottom w:val="single" w:sz="4" w:space="0" w:color="auto"/>
              <w:right w:val="nil"/>
            </w:tcBorders>
            <w:shd w:val="clear" w:color="auto" w:fill="auto"/>
            <w:noWrap/>
            <w:hideMark/>
          </w:tcPr>
          <w:p w14:paraId="47E24B27"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4F69FA99"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2FBF9AD9"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4A43372"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0A569A99"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7758E90" w14:textId="77777777" w:rsidR="005F35BC" w:rsidRPr="00B17751" w:rsidRDefault="005F35BC" w:rsidP="00716DD9">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33EAFFE2" w14:textId="77777777" w:rsidR="005F35BC" w:rsidRPr="00B17751" w:rsidRDefault="005F35BC" w:rsidP="00716DD9">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9674536" w14:textId="12231B2D" w:rsidR="005F35BC" w:rsidRPr="00B17751" w:rsidRDefault="00DC73F9" w:rsidP="00716DD9">
            <w:pPr>
              <w:spacing w:after="0" w:line="240" w:lineRule="auto"/>
              <w:jc w:val="right"/>
              <w:rPr>
                <w:rFonts w:ascii="Calibri" w:eastAsia="Times New Roman" w:hAnsi="Calibri" w:cs="Calibri"/>
              </w:rPr>
            </w:pPr>
            <w:r>
              <w:rPr>
                <w:rFonts w:ascii="Calibri" w:eastAsia="Times New Roman" w:hAnsi="Calibri" w:cs="Calibri"/>
              </w:rPr>
              <w:t>LMC</w:t>
            </w:r>
            <w:r w:rsidR="005F35BC" w:rsidRPr="00B17751">
              <w:rPr>
                <w:rFonts w:ascii="Calibri" w:eastAsia="Times New Roman" w:hAnsi="Calibri" w:cs="Calibri"/>
              </w:rPr>
              <w:t>C-</w:t>
            </w:r>
            <w:r w:rsidR="005F35BC">
              <w:rPr>
                <w:rFonts w:ascii="Calibri" w:eastAsia="Times New Roman" w:hAnsi="Calibri" w:cs="Calibri"/>
              </w:rPr>
              <w:t>PLB</w:t>
            </w:r>
            <w:r w:rsidR="005F35BC" w:rsidRPr="00B17751">
              <w:rPr>
                <w:rFonts w:ascii="Calibri" w:eastAsia="Times New Roman" w:hAnsi="Calibri" w:cs="Calibri"/>
              </w:rPr>
              <w:t>-E</w:t>
            </w:r>
          </w:p>
        </w:tc>
      </w:tr>
      <w:tr w:rsidR="005F35BC" w:rsidRPr="00B17751" w14:paraId="1D94AB5C" w14:textId="77777777" w:rsidTr="005F35BC">
        <w:trPr>
          <w:trHeight w:val="290"/>
        </w:trPr>
        <w:tc>
          <w:tcPr>
            <w:tcW w:w="1511" w:type="pct"/>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929ECCD"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5"/>
            <w:tcBorders>
              <w:top w:val="single" w:sz="4" w:space="0" w:color="auto"/>
              <w:left w:val="nil"/>
              <w:bottom w:val="single" w:sz="4" w:space="0" w:color="auto"/>
              <w:right w:val="nil"/>
            </w:tcBorders>
            <w:shd w:val="clear" w:color="auto" w:fill="FFFFFF" w:themeFill="background1"/>
            <w:noWrap/>
            <w:vAlign w:val="bottom"/>
            <w:hideMark/>
          </w:tcPr>
          <w:p w14:paraId="586E6F81"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FB88B98"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5D016FF"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B0EE0C6"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24D1BEE2"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5F35BC" w:rsidRPr="00B17751" w14:paraId="11FEDAD3" w14:textId="77777777" w:rsidTr="005F35BC">
        <w:trPr>
          <w:trHeight w:val="290"/>
        </w:trPr>
        <w:tc>
          <w:tcPr>
            <w:tcW w:w="1511" w:type="pct"/>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B7EB84B"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5"/>
            <w:tcBorders>
              <w:top w:val="single" w:sz="4" w:space="0" w:color="auto"/>
              <w:left w:val="nil"/>
              <w:bottom w:val="single" w:sz="4" w:space="0" w:color="auto"/>
              <w:right w:val="nil"/>
            </w:tcBorders>
            <w:shd w:val="clear" w:color="auto" w:fill="FFFFFF" w:themeFill="background1"/>
            <w:noWrap/>
            <w:vAlign w:val="bottom"/>
            <w:hideMark/>
          </w:tcPr>
          <w:p w14:paraId="77710735"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462E8719"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20193E4"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1934216"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95AF892"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4529ABB5" w14:textId="6AAD0569" w:rsidR="00446F2C" w:rsidRDefault="00446F2C" w:rsidP="005F35BC">
      <w:pPr>
        <w:shd w:val="clear" w:color="auto" w:fill="FFFFFF" w:themeFill="background1"/>
        <w:spacing w:after="0"/>
      </w:pPr>
    </w:p>
    <w:tbl>
      <w:tblPr>
        <w:tblW w:w="5247" w:type="pct"/>
        <w:tblInd w:w="-185" w:type="dxa"/>
        <w:tblLook w:val="04A0" w:firstRow="1" w:lastRow="0" w:firstColumn="1" w:lastColumn="0" w:noHBand="0" w:noVBand="1"/>
      </w:tblPr>
      <w:tblGrid>
        <w:gridCol w:w="441"/>
        <w:gridCol w:w="641"/>
        <w:gridCol w:w="720"/>
        <w:gridCol w:w="696"/>
        <w:gridCol w:w="11092"/>
      </w:tblGrid>
      <w:tr w:rsidR="007C4198" w:rsidRPr="00446F2C" w14:paraId="6D57F5D8" w14:textId="77777777" w:rsidTr="00755E0F">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5969828" w14:textId="77777777" w:rsidR="00446F2C" w:rsidRPr="00446F2C" w:rsidRDefault="00446F2C" w:rsidP="00755E0F">
            <w:pPr>
              <w:spacing w:after="0" w:line="240" w:lineRule="auto"/>
              <w:rPr>
                <w:rFonts w:ascii="Calibri" w:eastAsia="Times New Roman" w:hAnsi="Calibri" w:cs="Calibri"/>
                <w:b/>
                <w:bCs/>
                <w:color w:val="000000"/>
              </w:rPr>
            </w:pPr>
            <w:r w:rsidRPr="00446F2C">
              <w:rPr>
                <w:rFonts w:ascii="Calibri" w:eastAsia="Times New Roman" w:hAnsi="Calibri" w:cs="Calibri"/>
                <w:b/>
                <w:bCs/>
                <w:color w:val="000000"/>
              </w:rPr>
              <w:t>Water Heating Equipment All Occupancies</w:t>
            </w:r>
          </w:p>
        </w:tc>
      </w:tr>
      <w:tr w:rsidR="00755E0F" w:rsidRPr="00446F2C" w14:paraId="69631AD8" w14:textId="77777777" w:rsidTr="00755E0F">
        <w:trPr>
          <w:trHeight w:val="260"/>
        </w:trPr>
        <w:tc>
          <w:tcPr>
            <w:tcW w:w="162" w:type="pct"/>
            <w:tcBorders>
              <w:top w:val="nil"/>
              <w:left w:val="single" w:sz="4" w:space="0" w:color="auto"/>
              <w:bottom w:val="single" w:sz="4" w:space="0" w:color="auto"/>
              <w:right w:val="single" w:sz="4" w:space="0" w:color="auto"/>
            </w:tcBorders>
            <w:shd w:val="clear" w:color="000000" w:fill="F2F2F2"/>
            <w:noWrap/>
            <w:vAlign w:val="center"/>
            <w:hideMark/>
          </w:tcPr>
          <w:p w14:paraId="627F4BF7" w14:textId="77777777" w:rsidR="00446F2C" w:rsidRPr="00446F2C" w:rsidRDefault="00446F2C" w:rsidP="00446F2C">
            <w:pPr>
              <w:spacing w:after="0" w:line="240" w:lineRule="auto"/>
              <w:jc w:val="center"/>
              <w:rPr>
                <w:rFonts w:ascii="Calibri" w:eastAsia="Times New Roman" w:hAnsi="Calibri" w:cs="Calibri"/>
                <w:color w:val="000000"/>
              </w:rPr>
            </w:pPr>
            <w:r w:rsidRPr="00446F2C">
              <w:rPr>
                <w:rFonts w:ascii="Calibri" w:eastAsia="Times New Roman" w:hAnsi="Calibri" w:cs="Calibri"/>
                <w:color w:val="000000"/>
              </w:rPr>
              <w:lastRenderedPageBreak/>
              <w:t> </w:t>
            </w:r>
          </w:p>
        </w:tc>
        <w:tc>
          <w:tcPr>
            <w:tcW w:w="236" w:type="pct"/>
            <w:tcBorders>
              <w:top w:val="nil"/>
              <w:left w:val="nil"/>
              <w:bottom w:val="single" w:sz="4" w:space="0" w:color="auto"/>
              <w:right w:val="single" w:sz="4" w:space="0" w:color="auto"/>
            </w:tcBorders>
            <w:shd w:val="clear" w:color="000000" w:fill="F2F2F2"/>
            <w:vAlign w:val="center"/>
            <w:hideMark/>
          </w:tcPr>
          <w:p w14:paraId="48921D2B" w14:textId="77777777" w:rsidR="00446F2C" w:rsidRPr="00446F2C" w:rsidRDefault="00446F2C" w:rsidP="00446F2C">
            <w:pPr>
              <w:spacing w:after="0" w:line="240" w:lineRule="auto"/>
              <w:jc w:val="center"/>
              <w:rPr>
                <w:rFonts w:ascii="Calibri" w:eastAsia="Times New Roman" w:hAnsi="Calibri" w:cs="Calibri"/>
                <w:color w:val="231F20"/>
              </w:rPr>
            </w:pPr>
            <w:r w:rsidRPr="00446F2C">
              <w:rPr>
                <w:rFonts w:ascii="Calibri" w:eastAsia="Times New Roman" w:hAnsi="Calibri" w:cs="Calibri"/>
                <w:color w:val="231F20"/>
              </w:rPr>
              <w:t>Yes</w:t>
            </w:r>
          </w:p>
        </w:tc>
        <w:tc>
          <w:tcPr>
            <w:tcW w:w="265" w:type="pct"/>
            <w:tcBorders>
              <w:top w:val="nil"/>
              <w:left w:val="nil"/>
              <w:bottom w:val="single" w:sz="4" w:space="0" w:color="auto"/>
              <w:right w:val="single" w:sz="4" w:space="0" w:color="auto"/>
            </w:tcBorders>
            <w:shd w:val="clear" w:color="000000" w:fill="F2F2F2"/>
            <w:vAlign w:val="center"/>
            <w:hideMark/>
          </w:tcPr>
          <w:p w14:paraId="2875DDAE" w14:textId="77777777" w:rsidR="00446F2C" w:rsidRPr="00446F2C" w:rsidRDefault="00446F2C" w:rsidP="00446F2C">
            <w:pPr>
              <w:spacing w:after="0" w:line="240" w:lineRule="auto"/>
              <w:jc w:val="center"/>
              <w:rPr>
                <w:rFonts w:ascii="Calibri" w:eastAsia="Times New Roman" w:hAnsi="Calibri" w:cs="Calibri"/>
                <w:color w:val="231F20"/>
              </w:rPr>
            </w:pPr>
            <w:r w:rsidRPr="00446F2C">
              <w:rPr>
                <w:rFonts w:ascii="Calibri" w:eastAsia="Times New Roman" w:hAnsi="Calibri" w:cs="Calibri"/>
                <w:color w:val="231F20"/>
              </w:rPr>
              <w:t>No</w:t>
            </w:r>
          </w:p>
        </w:tc>
        <w:tc>
          <w:tcPr>
            <w:tcW w:w="256" w:type="pct"/>
            <w:tcBorders>
              <w:top w:val="nil"/>
              <w:left w:val="nil"/>
              <w:bottom w:val="single" w:sz="4" w:space="0" w:color="auto"/>
              <w:right w:val="single" w:sz="4" w:space="0" w:color="auto"/>
            </w:tcBorders>
            <w:shd w:val="clear" w:color="000000" w:fill="F2F2F2"/>
            <w:vAlign w:val="center"/>
            <w:hideMark/>
          </w:tcPr>
          <w:p w14:paraId="4CC614A2" w14:textId="2F4F5D88" w:rsidR="00446F2C" w:rsidRPr="00446F2C" w:rsidRDefault="007C4198" w:rsidP="00446F2C">
            <w:pPr>
              <w:spacing w:after="0" w:line="240" w:lineRule="auto"/>
              <w:jc w:val="center"/>
              <w:rPr>
                <w:rFonts w:ascii="Calibri" w:eastAsia="Times New Roman" w:hAnsi="Calibri" w:cs="Calibri"/>
                <w:color w:val="231F20"/>
              </w:rPr>
            </w:pPr>
            <w:r>
              <w:rPr>
                <w:rFonts w:ascii="Calibri" w:eastAsia="Times New Roman" w:hAnsi="Calibri" w:cs="Calibri"/>
                <w:color w:val="231F20"/>
              </w:rPr>
              <w:t>NA</w:t>
            </w:r>
          </w:p>
        </w:tc>
        <w:tc>
          <w:tcPr>
            <w:tcW w:w="4081" w:type="pct"/>
            <w:tcBorders>
              <w:top w:val="single" w:sz="4" w:space="0" w:color="auto"/>
              <w:left w:val="nil"/>
              <w:bottom w:val="single" w:sz="4" w:space="0" w:color="auto"/>
              <w:right w:val="single" w:sz="4" w:space="0" w:color="000000"/>
            </w:tcBorders>
            <w:shd w:val="clear" w:color="000000" w:fill="F2F2F2"/>
            <w:vAlign w:val="center"/>
            <w:hideMark/>
          </w:tcPr>
          <w:p w14:paraId="66125C12" w14:textId="77777777" w:rsidR="00446F2C" w:rsidRPr="00446F2C" w:rsidRDefault="00446F2C" w:rsidP="00446F2C">
            <w:pPr>
              <w:spacing w:after="0" w:line="240" w:lineRule="auto"/>
              <w:jc w:val="center"/>
              <w:rPr>
                <w:rFonts w:ascii="Calibri" w:eastAsia="Times New Roman" w:hAnsi="Calibri" w:cs="Calibri"/>
                <w:color w:val="231F20"/>
              </w:rPr>
            </w:pPr>
            <w:r w:rsidRPr="00446F2C">
              <w:rPr>
                <w:rFonts w:ascii="Calibri" w:eastAsia="Times New Roman" w:hAnsi="Calibri" w:cs="Calibri"/>
                <w:color w:val="231F20"/>
              </w:rPr>
              <w:t>Requirement</w:t>
            </w:r>
          </w:p>
        </w:tc>
      </w:tr>
      <w:tr w:rsidR="00755E0F" w:rsidRPr="00446F2C" w14:paraId="636CD910" w14:textId="77777777" w:rsidTr="00755E0F">
        <w:trPr>
          <w:trHeight w:val="290"/>
        </w:trPr>
        <w:tc>
          <w:tcPr>
            <w:tcW w:w="16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A09B76C" w14:textId="189B8B7D" w:rsidR="00446F2C" w:rsidRPr="00446F2C" w:rsidRDefault="00227DA4" w:rsidP="00755E0F">
            <w:pPr>
              <w:shd w:val="clear" w:color="auto" w:fill="FFFFFF" w:themeFill="background1"/>
              <w:spacing w:after="0" w:line="240" w:lineRule="auto"/>
              <w:jc w:val="center"/>
              <w:rPr>
                <w:rFonts w:ascii="Calibri" w:eastAsia="Times New Roman" w:hAnsi="Calibri" w:cs="Calibri"/>
              </w:rPr>
            </w:pPr>
            <w:r>
              <w:rPr>
                <w:rFonts w:ascii="Calibri" w:eastAsia="Times New Roman" w:hAnsi="Calibri" w:cs="Calibri"/>
              </w:rPr>
              <w:t>18</w:t>
            </w:r>
          </w:p>
        </w:tc>
        <w:tc>
          <w:tcPr>
            <w:tcW w:w="236" w:type="pct"/>
            <w:tcBorders>
              <w:top w:val="nil"/>
              <w:left w:val="nil"/>
              <w:bottom w:val="single" w:sz="4" w:space="0" w:color="auto"/>
              <w:right w:val="single" w:sz="4" w:space="0" w:color="auto"/>
            </w:tcBorders>
            <w:shd w:val="clear" w:color="auto" w:fill="FFFFFF" w:themeFill="background1"/>
            <w:noWrap/>
            <w:vAlign w:val="center"/>
            <w:hideMark/>
          </w:tcPr>
          <w:p w14:paraId="01CE73BE"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FFFFFF" w:themeFill="background1"/>
            <w:noWrap/>
            <w:vAlign w:val="center"/>
            <w:hideMark/>
          </w:tcPr>
          <w:p w14:paraId="683AFAC4"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FFFFFF" w:themeFill="background1"/>
            <w:noWrap/>
            <w:vAlign w:val="center"/>
            <w:hideMark/>
          </w:tcPr>
          <w:p w14:paraId="39B31AA1"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FFFFFF" w:themeFill="background1"/>
            <w:noWrap/>
            <w:vAlign w:val="center"/>
            <w:hideMark/>
          </w:tcPr>
          <w:p w14:paraId="271172C6" w14:textId="4280E8C0"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Unfired storage tank insulation shall have Internal + External ≥ R-16 OR External ≥ R-3.5. Label required per §110.3(c)3</w:t>
            </w:r>
          </w:p>
        </w:tc>
      </w:tr>
      <w:tr w:rsidR="00755E0F" w:rsidRPr="00446F2C" w14:paraId="441013AF" w14:textId="77777777" w:rsidTr="00755E0F">
        <w:trPr>
          <w:trHeight w:val="290"/>
        </w:trPr>
        <w:tc>
          <w:tcPr>
            <w:tcW w:w="16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1D0316C" w14:textId="77777777" w:rsidR="00446F2C" w:rsidRPr="00446F2C" w:rsidRDefault="00446F2C" w:rsidP="00755E0F">
            <w:pPr>
              <w:shd w:val="clear" w:color="auto" w:fill="FFFFFF" w:themeFill="background1"/>
              <w:spacing w:after="0" w:line="240" w:lineRule="auto"/>
              <w:jc w:val="center"/>
              <w:rPr>
                <w:rFonts w:ascii="Calibri" w:eastAsia="Times New Roman" w:hAnsi="Calibri" w:cs="Calibri"/>
              </w:rPr>
            </w:pPr>
            <w:r w:rsidRPr="00446F2C">
              <w:rPr>
                <w:rFonts w:ascii="Calibri" w:eastAsia="Times New Roman" w:hAnsi="Calibri" w:cs="Calibri"/>
              </w:rPr>
              <w:t>19</w:t>
            </w:r>
          </w:p>
        </w:tc>
        <w:tc>
          <w:tcPr>
            <w:tcW w:w="236" w:type="pct"/>
            <w:tcBorders>
              <w:top w:val="nil"/>
              <w:left w:val="nil"/>
              <w:bottom w:val="single" w:sz="4" w:space="0" w:color="auto"/>
              <w:right w:val="single" w:sz="4" w:space="0" w:color="auto"/>
            </w:tcBorders>
            <w:shd w:val="clear" w:color="auto" w:fill="FFFFFF" w:themeFill="background1"/>
            <w:noWrap/>
            <w:vAlign w:val="center"/>
            <w:hideMark/>
          </w:tcPr>
          <w:p w14:paraId="0B04EAAF"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FFFFFF" w:themeFill="background1"/>
            <w:noWrap/>
            <w:vAlign w:val="center"/>
            <w:hideMark/>
          </w:tcPr>
          <w:p w14:paraId="56ABE502"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FFFFFF" w:themeFill="background1"/>
            <w:noWrap/>
            <w:vAlign w:val="center"/>
            <w:hideMark/>
          </w:tcPr>
          <w:p w14:paraId="1B7D68BA"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FFFFFF" w:themeFill="background1"/>
            <w:noWrap/>
            <w:vAlign w:val="center"/>
            <w:hideMark/>
          </w:tcPr>
          <w:p w14:paraId="352769BC" w14:textId="77777777"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New state buildings 60% of energy for service water heating from site solar energy or recovered energy per §110.3(c)5</w:t>
            </w:r>
          </w:p>
        </w:tc>
      </w:tr>
      <w:tr w:rsidR="00755E0F" w:rsidRPr="00446F2C" w14:paraId="45497E0F" w14:textId="77777777" w:rsidTr="00755E0F">
        <w:trPr>
          <w:trHeight w:val="290"/>
        </w:trPr>
        <w:tc>
          <w:tcPr>
            <w:tcW w:w="16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7CFF7DE" w14:textId="77777777" w:rsidR="00446F2C" w:rsidRPr="00446F2C" w:rsidRDefault="00446F2C" w:rsidP="00755E0F">
            <w:pPr>
              <w:shd w:val="clear" w:color="auto" w:fill="FFFFFF" w:themeFill="background1"/>
              <w:spacing w:after="0" w:line="240" w:lineRule="auto"/>
              <w:jc w:val="center"/>
              <w:rPr>
                <w:rFonts w:ascii="Calibri" w:eastAsia="Times New Roman" w:hAnsi="Calibri" w:cs="Calibri"/>
              </w:rPr>
            </w:pPr>
            <w:r w:rsidRPr="00446F2C">
              <w:rPr>
                <w:rFonts w:ascii="Calibri" w:eastAsia="Times New Roman" w:hAnsi="Calibri" w:cs="Calibri"/>
              </w:rPr>
              <w:t>20</w:t>
            </w:r>
          </w:p>
        </w:tc>
        <w:tc>
          <w:tcPr>
            <w:tcW w:w="236" w:type="pct"/>
            <w:tcBorders>
              <w:top w:val="nil"/>
              <w:left w:val="nil"/>
              <w:bottom w:val="single" w:sz="4" w:space="0" w:color="auto"/>
              <w:right w:val="single" w:sz="4" w:space="0" w:color="auto"/>
            </w:tcBorders>
            <w:shd w:val="clear" w:color="auto" w:fill="FFFFFF" w:themeFill="background1"/>
            <w:noWrap/>
            <w:vAlign w:val="center"/>
            <w:hideMark/>
          </w:tcPr>
          <w:p w14:paraId="4064CA94"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FFFFFF" w:themeFill="background1"/>
            <w:noWrap/>
            <w:vAlign w:val="center"/>
            <w:hideMark/>
          </w:tcPr>
          <w:p w14:paraId="75BC5BD1"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FFFFFF" w:themeFill="background1"/>
            <w:noWrap/>
            <w:vAlign w:val="center"/>
            <w:hideMark/>
          </w:tcPr>
          <w:p w14:paraId="561B48C6"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FFFFFF" w:themeFill="background1"/>
            <w:noWrap/>
            <w:vAlign w:val="center"/>
            <w:hideMark/>
          </w:tcPr>
          <w:p w14:paraId="6FC3CAD7" w14:textId="77777777"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 xml:space="preserve">Isolation valves for instantaneous water heater with input rating &gt; 6.8 </w:t>
            </w:r>
            <w:proofErr w:type="spellStart"/>
            <w:r w:rsidRPr="00446F2C">
              <w:rPr>
                <w:rFonts w:ascii="Calibri" w:eastAsia="Times New Roman" w:hAnsi="Calibri" w:cs="Calibri"/>
              </w:rPr>
              <w:t>kBTUH</w:t>
            </w:r>
            <w:proofErr w:type="spellEnd"/>
            <w:r w:rsidRPr="00446F2C">
              <w:rPr>
                <w:rFonts w:ascii="Calibri" w:eastAsia="Times New Roman" w:hAnsi="Calibri" w:cs="Calibri"/>
              </w:rPr>
              <w:t xml:space="preserve"> or 2 kW has been specified per §110.3(c)6</w:t>
            </w:r>
          </w:p>
        </w:tc>
      </w:tr>
      <w:tr w:rsidR="00755E0F" w:rsidRPr="00446F2C" w14:paraId="2BABD59F" w14:textId="77777777" w:rsidTr="00755E0F">
        <w:trPr>
          <w:trHeight w:val="512"/>
        </w:trPr>
        <w:tc>
          <w:tcPr>
            <w:tcW w:w="16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F75EB47" w14:textId="77777777" w:rsidR="00446F2C" w:rsidRPr="00446F2C" w:rsidRDefault="00446F2C" w:rsidP="00755E0F">
            <w:pPr>
              <w:shd w:val="clear" w:color="auto" w:fill="FFFFFF" w:themeFill="background1"/>
              <w:spacing w:after="0" w:line="240" w:lineRule="auto"/>
              <w:jc w:val="center"/>
              <w:rPr>
                <w:rFonts w:ascii="Calibri" w:eastAsia="Times New Roman" w:hAnsi="Calibri" w:cs="Calibri"/>
              </w:rPr>
            </w:pPr>
            <w:r w:rsidRPr="00446F2C">
              <w:rPr>
                <w:rFonts w:ascii="Calibri" w:eastAsia="Times New Roman" w:hAnsi="Calibri" w:cs="Calibri"/>
              </w:rPr>
              <w:t>21</w:t>
            </w:r>
          </w:p>
        </w:tc>
        <w:tc>
          <w:tcPr>
            <w:tcW w:w="236" w:type="pct"/>
            <w:tcBorders>
              <w:top w:val="nil"/>
              <w:left w:val="nil"/>
              <w:bottom w:val="single" w:sz="4" w:space="0" w:color="auto"/>
              <w:right w:val="single" w:sz="4" w:space="0" w:color="auto"/>
            </w:tcBorders>
            <w:shd w:val="clear" w:color="auto" w:fill="FFFFFF" w:themeFill="background1"/>
            <w:noWrap/>
            <w:vAlign w:val="center"/>
            <w:hideMark/>
          </w:tcPr>
          <w:p w14:paraId="59CFD6DC"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FFFFFF" w:themeFill="background1"/>
            <w:noWrap/>
            <w:vAlign w:val="center"/>
            <w:hideMark/>
          </w:tcPr>
          <w:p w14:paraId="1572AE7C"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FFFFFF" w:themeFill="background1"/>
            <w:noWrap/>
            <w:vAlign w:val="center"/>
            <w:hideMark/>
          </w:tcPr>
          <w:p w14:paraId="6B9C887C"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6F2CFB26" w14:textId="77777777"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School buildings &lt; 25,000ft</w:t>
            </w:r>
            <w:r w:rsidRPr="00446F2C">
              <w:rPr>
                <w:rFonts w:ascii="Calibri" w:eastAsia="Times New Roman" w:hAnsi="Calibri" w:cs="Calibri"/>
                <w:vertAlign w:val="superscript"/>
              </w:rPr>
              <w:t>2</w:t>
            </w:r>
            <w:r w:rsidRPr="00446F2C">
              <w:rPr>
                <w:rFonts w:ascii="Calibri" w:eastAsia="Times New Roman" w:hAnsi="Calibri" w:cs="Calibri"/>
              </w:rPr>
              <w:t xml:space="preserve"> and &lt; 4 stories must install a heat pump water heating system per §140.5(a)1. Water heating systems serving an individual bathroom space may be an instantaneous electric water heater.</w:t>
            </w:r>
          </w:p>
        </w:tc>
      </w:tr>
    </w:tbl>
    <w:p w14:paraId="0AB57200" w14:textId="6DE33035" w:rsidR="00446F2C" w:rsidRDefault="00446F2C" w:rsidP="00755E0F">
      <w:pPr>
        <w:shd w:val="clear" w:color="auto" w:fill="FFFFFF" w:themeFill="background1"/>
        <w:spacing w:after="0"/>
      </w:pPr>
    </w:p>
    <w:tbl>
      <w:tblPr>
        <w:tblW w:w="5387" w:type="pct"/>
        <w:tblInd w:w="-367" w:type="dxa"/>
        <w:tblLook w:val="04A0" w:firstRow="1" w:lastRow="0" w:firstColumn="1" w:lastColumn="0" w:noHBand="0" w:noVBand="1"/>
      </w:tblPr>
      <w:tblGrid>
        <w:gridCol w:w="541"/>
        <w:gridCol w:w="539"/>
        <w:gridCol w:w="449"/>
        <w:gridCol w:w="12423"/>
      </w:tblGrid>
      <w:tr w:rsidR="006F4C9B" w:rsidRPr="006F4C9B" w14:paraId="380B8120" w14:textId="77777777" w:rsidTr="0009427C">
        <w:trPr>
          <w:trHeight w:val="296"/>
        </w:trPr>
        <w:tc>
          <w:tcPr>
            <w:tcW w:w="5000" w:type="pct"/>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2F3A4F0" w14:textId="77777777" w:rsidR="006F4C9B" w:rsidRPr="006F4C9B" w:rsidRDefault="006F4C9B" w:rsidP="006F4C9B">
            <w:pPr>
              <w:spacing w:after="0" w:line="240" w:lineRule="auto"/>
              <w:rPr>
                <w:rFonts w:ascii="Calibri" w:eastAsia="Times New Roman" w:hAnsi="Calibri" w:cs="Calibri"/>
                <w:b/>
                <w:bCs/>
              </w:rPr>
            </w:pPr>
            <w:r w:rsidRPr="006F4C9B">
              <w:rPr>
                <w:rFonts w:ascii="Calibri" w:eastAsia="Times New Roman" w:hAnsi="Calibri" w:cs="Calibri"/>
                <w:b/>
                <w:bCs/>
              </w:rPr>
              <w:t>Water Heating Equipment for Central Systems Serving Dwelling Units §170.2(d)2&amp;3</w:t>
            </w:r>
          </w:p>
        </w:tc>
      </w:tr>
      <w:tr w:rsidR="006F4C9B" w:rsidRPr="006F4C9B" w14:paraId="4CBB275E" w14:textId="77777777" w:rsidTr="0009427C">
        <w:trPr>
          <w:trHeight w:val="323"/>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C657EB8"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Equipment Type (select all that apply):</w:t>
            </w:r>
          </w:p>
        </w:tc>
      </w:tr>
      <w:tr w:rsidR="007C4198" w:rsidRPr="006F4C9B" w14:paraId="430E0FED" w14:textId="77777777" w:rsidTr="0009427C">
        <w:trPr>
          <w:trHeight w:val="296"/>
        </w:trPr>
        <w:tc>
          <w:tcPr>
            <w:tcW w:w="194" w:type="pct"/>
            <w:vMerge w:val="restart"/>
            <w:tcBorders>
              <w:top w:val="nil"/>
              <w:left w:val="single" w:sz="4" w:space="0" w:color="auto"/>
              <w:bottom w:val="single" w:sz="4" w:space="0" w:color="000000"/>
              <w:right w:val="single" w:sz="4" w:space="0" w:color="auto"/>
            </w:tcBorders>
            <w:shd w:val="clear" w:color="auto" w:fill="F2F2F2" w:themeFill="background1" w:themeFillShade="F2"/>
            <w:noWrap/>
            <w:vAlign w:val="center"/>
            <w:hideMark/>
          </w:tcPr>
          <w:p w14:paraId="42E228C6" w14:textId="77777777" w:rsidR="006F4C9B" w:rsidRPr="006F4C9B" w:rsidRDefault="006F4C9B" w:rsidP="006F4C9B">
            <w:pPr>
              <w:spacing w:after="0" w:line="240" w:lineRule="auto"/>
              <w:jc w:val="center"/>
              <w:rPr>
                <w:rFonts w:ascii="Calibri" w:eastAsia="Times New Roman" w:hAnsi="Calibri" w:cs="Calibri"/>
              </w:rPr>
            </w:pPr>
            <w:r w:rsidRPr="006F4C9B">
              <w:rPr>
                <w:rFonts w:ascii="Calibri" w:eastAsia="Times New Roman" w:hAnsi="Calibri" w:cs="Calibri"/>
              </w:rPr>
              <w:t>22</w:t>
            </w:r>
          </w:p>
        </w:tc>
        <w:tc>
          <w:tcPr>
            <w:tcW w:w="193" w:type="pct"/>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794315C8" w14:textId="77777777" w:rsidR="006F4C9B" w:rsidRPr="006F4C9B" w:rsidRDefault="006F4C9B" w:rsidP="006F4C9B">
            <w:pPr>
              <w:spacing w:after="0" w:line="240" w:lineRule="auto"/>
              <w:jc w:val="center"/>
              <w:rPr>
                <w:rFonts w:ascii="Wingdings" w:eastAsia="Times New Roman" w:hAnsi="Wingdings" w:cs="Calibri"/>
              </w:rPr>
            </w:pPr>
            <w:r w:rsidRPr="006F4C9B">
              <w:rPr>
                <w:rFonts w:ascii="Wingdings" w:eastAsia="Times New Roman" w:hAnsi="Wingdings" w:cs="Calibri"/>
              </w:rPr>
              <w:t>¨</w:t>
            </w:r>
          </w:p>
        </w:tc>
        <w:tc>
          <w:tcPr>
            <w:tcW w:w="4613"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1DA7A267"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Heat pump Water Heater (New Construction and Additions Only)</w:t>
            </w:r>
          </w:p>
        </w:tc>
      </w:tr>
      <w:tr w:rsidR="007C4198" w:rsidRPr="006F4C9B" w14:paraId="1523A33F" w14:textId="77777777" w:rsidTr="0009427C">
        <w:trPr>
          <w:trHeight w:val="710"/>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D85CE05"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613D3DE7"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057CA794"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bottom"/>
            <w:hideMark/>
          </w:tcPr>
          <w:p w14:paraId="1A359862"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For systems with single pass primary heat pump water heater, the primary thermal storage tanks shall be piped in series if multiple tanks are used. For systems with multi-pass primary heat pump water heater, the primary thermal storage tanks shall be piped in parallel if multiple tanks are used.</w:t>
            </w:r>
          </w:p>
        </w:tc>
      </w:tr>
      <w:tr w:rsidR="007C4198" w:rsidRPr="006F4C9B" w14:paraId="6457B352" w14:textId="77777777" w:rsidTr="0009427C">
        <w:trPr>
          <w:trHeight w:val="313"/>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33A71D8"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42E29A9"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3A010918"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54C6A93F"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The primary storage tank temperature setpoint shall be at least 135°F.</w:t>
            </w:r>
          </w:p>
        </w:tc>
      </w:tr>
      <w:tr w:rsidR="007C4198" w:rsidRPr="006F4C9B" w14:paraId="652EC7C8" w14:textId="77777777" w:rsidTr="0009427C">
        <w:trPr>
          <w:trHeight w:val="710"/>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3873E0A"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663B2AA"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79CA03F6"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5606FD43"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The recirculation loop tank temperature setpoint shall be at least 10°F lower than the primary thermal storage tank temperature setpoint such that hot water from the recirculation loop tank is used for the temperature maintenance load before engaging the recirculation loop tank heater.</w:t>
            </w:r>
          </w:p>
        </w:tc>
      </w:tr>
      <w:tr w:rsidR="007C4198" w:rsidRPr="006F4C9B" w14:paraId="2EDEDF54" w14:textId="77777777" w:rsidTr="0009427C">
        <w:trPr>
          <w:trHeight w:val="314"/>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EB338B2"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4C92D3DD"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37D69EE6"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3F9AC0AF"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The minimum heat pump water heater compressor cut-off temperature shall be equal to or lower than 40°F ambient air temperature.</w:t>
            </w:r>
          </w:p>
        </w:tc>
      </w:tr>
      <w:tr w:rsidR="007C4198" w:rsidRPr="006F4C9B" w14:paraId="7879F421" w14:textId="77777777" w:rsidTr="0009427C">
        <w:trPr>
          <w:trHeight w:val="377"/>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72A669E"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0AF91B7"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1A75FCEA"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3B7451FC"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Design documentation shall specify the operating conditions at which the primary heat pump water heater can supply hot water at design outlet water temperature without engaging auxiliary heating mechanism.</w:t>
            </w:r>
          </w:p>
        </w:tc>
      </w:tr>
      <w:tr w:rsidR="007C4198" w:rsidRPr="006F4C9B" w14:paraId="19B40BB2" w14:textId="77777777" w:rsidTr="0009427C">
        <w:trPr>
          <w:trHeight w:val="260"/>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997900B" w14:textId="77777777" w:rsidR="006F4C9B" w:rsidRPr="006F4C9B" w:rsidRDefault="006F4C9B" w:rsidP="006F4C9B">
            <w:pPr>
              <w:spacing w:after="0" w:line="240" w:lineRule="auto"/>
              <w:rPr>
                <w:rFonts w:ascii="Calibri" w:eastAsia="Times New Roman" w:hAnsi="Calibri" w:cs="Calibri"/>
              </w:rPr>
            </w:pPr>
          </w:p>
        </w:tc>
        <w:tc>
          <w:tcPr>
            <w:tcW w:w="193"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467DF227" w14:textId="77777777" w:rsidR="006F4C9B" w:rsidRPr="006F4C9B" w:rsidRDefault="006F4C9B" w:rsidP="006F4C9B">
            <w:pPr>
              <w:spacing w:after="0" w:line="240" w:lineRule="auto"/>
              <w:jc w:val="center"/>
              <w:rPr>
                <w:rFonts w:ascii="Wingdings" w:eastAsia="Times New Roman" w:hAnsi="Wingdings" w:cs="Calibri"/>
              </w:rPr>
            </w:pPr>
            <w:r w:rsidRPr="006F4C9B">
              <w:rPr>
                <w:rFonts w:ascii="Wingdings" w:eastAsia="Times New Roman" w:hAnsi="Wingdings" w:cs="Calibri"/>
              </w:rPr>
              <w:t>¨</w:t>
            </w:r>
          </w:p>
        </w:tc>
        <w:tc>
          <w:tcPr>
            <w:tcW w:w="4613"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8BF9B41"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Gas/propane water heater (New Construction and Additions Only)</w:t>
            </w:r>
          </w:p>
        </w:tc>
      </w:tr>
      <w:tr w:rsidR="007C4198" w:rsidRPr="006F4C9B" w14:paraId="6B8562E5" w14:textId="77777777" w:rsidTr="0009427C">
        <w:trPr>
          <w:trHeight w:val="818"/>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B31618A" w14:textId="77777777" w:rsidR="006F4C9B" w:rsidRPr="006F4C9B" w:rsidRDefault="006F4C9B" w:rsidP="006F4C9B">
            <w:pPr>
              <w:spacing w:after="0" w:line="240" w:lineRule="auto"/>
              <w:rPr>
                <w:rFonts w:ascii="Calibri" w:eastAsia="Times New Roman" w:hAnsi="Calibri" w:cs="Calibri"/>
              </w:rPr>
            </w:pPr>
          </w:p>
        </w:tc>
        <w:tc>
          <w:tcPr>
            <w:tcW w:w="193"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077B59D" w14:textId="77777777" w:rsidR="006F4C9B" w:rsidRPr="006F4C9B" w:rsidRDefault="006F4C9B" w:rsidP="006F4C9B">
            <w:pPr>
              <w:spacing w:after="0" w:line="240" w:lineRule="auto"/>
              <w:rPr>
                <w:rFonts w:ascii="Wingdings" w:eastAsia="Times New Roman" w:hAnsi="Wingdings" w:cs="Calibri"/>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2B7F10A4"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44AE3DCB"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 xml:space="preserve">A solar water-heating system meeting the installation criteria specified in Reference Residential Appendix RA4 and with a minimum solar savings fraction of 0.20 in Climate Zones 1 through 9 or a minimum solar savings fraction of 0.35 in Climate Zones 10 through 16. This system should be documented on the NRCC-SAB form </w:t>
            </w:r>
            <w:proofErr w:type="gramStart"/>
            <w:r w:rsidRPr="006F4C9B">
              <w:rPr>
                <w:rFonts w:ascii="Calibri" w:eastAsia="Times New Roman" w:hAnsi="Calibri" w:cs="Calibri"/>
              </w:rPr>
              <w:t>OR;</w:t>
            </w:r>
            <w:proofErr w:type="gramEnd"/>
          </w:p>
        </w:tc>
      </w:tr>
      <w:tr w:rsidR="007C4198" w:rsidRPr="006F4C9B" w14:paraId="7B9BCE39" w14:textId="77777777" w:rsidTr="0009427C">
        <w:trPr>
          <w:trHeight w:val="719"/>
        </w:trPr>
        <w:tc>
          <w:tcPr>
            <w:tcW w:w="19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72FD656" w14:textId="77777777" w:rsidR="006F4C9B" w:rsidRPr="006F4C9B" w:rsidRDefault="006F4C9B" w:rsidP="006F4C9B">
            <w:pPr>
              <w:spacing w:after="0" w:line="240" w:lineRule="auto"/>
              <w:rPr>
                <w:rFonts w:ascii="Calibri" w:eastAsia="Times New Roman" w:hAnsi="Calibri" w:cs="Calibri"/>
                <w:color w:val="FF0000"/>
              </w:rPr>
            </w:pPr>
          </w:p>
        </w:tc>
        <w:tc>
          <w:tcPr>
            <w:tcW w:w="193"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13E97DC" w14:textId="77777777" w:rsidR="006F4C9B" w:rsidRPr="006F4C9B" w:rsidRDefault="006F4C9B" w:rsidP="006F4C9B">
            <w:pPr>
              <w:spacing w:after="0" w:line="240" w:lineRule="auto"/>
              <w:rPr>
                <w:rFonts w:ascii="Wingdings" w:eastAsia="Times New Roman" w:hAnsi="Wingdings" w:cs="Calibri"/>
                <w:color w:val="FF0000"/>
              </w:rPr>
            </w:pPr>
          </w:p>
        </w:tc>
        <w:tc>
          <w:tcPr>
            <w:tcW w:w="161" w:type="pct"/>
            <w:tcBorders>
              <w:top w:val="nil"/>
              <w:left w:val="nil"/>
              <w:bottom w:val="single" w:sz="4" w:space="0" w:color="auto"/>
              <w:right w:val="single" w:sz="4" w:space="0" w:color="auto"/>
            </w:tcBorders>
            <w:shd w:val="clear" w:color="auto" w:fill="FFFFFF" w:themeFill="background1"/>
            <w:noWrap/>
            <w:vAlign w:val="center"/>
            <w:hideMark/>
          </w:tcPr>
          <w:p w14:paraId="595474B7"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52" w:type="pct"/>
            <w:tcBorders>
              <w:top w:val="single" w:sz="4" w:space="0" w:color="auto"/>
              <w:left w:val="nil"/>
              <w:bottom w:val="single" w:sz="4" w:space="0" w:color="auto"/>
              <w:right w:val="single" w:sz="4" w:space="0" w:color="auto"/>
            </w:tcBorders>
            <w:shd w:val="clear" w:color="auto" w:fill="FFFFFF" w:themeFill="background1"/>
            <w:vAlign w:val="center"/>
            <w:hideMark/>
          </w:tcPr>
          <w:p w14:paraId="180E6740" w14:textId="609E6971"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 xml:space="preserve">A solar water-heating system meeting the installation criteria specified in Reference Residential Appendix RA4 and with a minimum solar savings fraction of 0.30 in Climate Zones 10 through 16. This system should be documented on the NRCC-SAB form. </w:t>
            </w:r>
            <w:r w:rsidRPr="006F4C9B">
              <w:rPr>
                <w:rFonts w:ascii="Calibri" w:eastAsia="Times New Roman" w:hAnsi="Calibri" w:cs="Calibri"/>
              </w:rPr>
              <w:br/>
              <w:t>AND a drain water heat recovery system that is field verified as specified in the Reference Appendix RA3.6.9.</w:t>
            </w:r>
          </w:p>
        </w:tc>
      </w:tr>
    </w:tbl>
    <w:p w14:paraId="5B27CD41" w14:textId="77777777" w:rsidR="0009427C" w:rsidRDefault="0009427C"/>
    <w:tbl>
      <w:tblPr>
        <w:tblW w:w="5386" w:type="pct"/>
        <w:tblInd w:w="-450" w:type="dxa"/>
        <w:tblLook w:val="04A0" w:firstRow="1" w:lastRow="0" w:firstColumn="1" w:lastColumn="0" w:noHBand="0" w:noVBand="1"/>
      </w:tblPr>
      <w:tblGrid>
        <w:gridCol w:w="3343"/>
        <w:gridCol w:w="873"/>
        <w:gridCol w:w="879"/>
        <w:gridCol w:w="879"/>
        <w:gridCol w:w="1071"/>
        <w:gridCol w:w="1077"/>
        <w:gridCol w:w="304"/>
        <w:gridCol w:w="268"/>
        <w:gridCol w:w="2282"/>
        <w:gridCol w:w="268"/>
        <w:gridCol w:w="2706"/>
      </w:tblGrid>
      <w:tr w:rsidR="00E26671" w:rsidRPr="00B17751" w14:paraId="25BB30A2" w14:textId="77777777" w:rsidTr="0009427C">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048F3087" w14:textId="77777777" w:rsidR="00E26671" w:rsidRPr="00B17751" w:rsidRDefault="00E26671" w:rsidP="004E439E">
            <w:pPr>
              <w:spacing w:after="0" w:line="240" w:lineRule="auto"/>
              <w:rPr>
                <w:rFonts w:ascii="Calibri" w:eastAsia="Times New Roman" w:hAnsi="Calibri" w:cs="Calibri"/>
                <w:color w:val="000000"/>
              </w:rPr>
            </w:pPr>
            <w:r w:rsidRPr="00B17751">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04454B6A"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16AE6F7"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2D2B7A2F" w14:textId="77777777" w:rsidR="00E26671" w:rsidRPr="00B17751" w:rsidRDefault="00E26671" w:rsidP="004E439E">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7FB18A4"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76ED34ED"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051450ED" w14:textId="77777777" w:rsidR="00E26671" w:rsidRPr="00B17751" w:rsidRDefault="00E26671" w:rsidP="004E439E">
            <w:pPr>
              <w:spacing w:after="0" w:line="240" w:lineRule="auto"/>
              <w:rPr>
                <w:rFonts w:ascii="Arial" w:eastAsia="Times New Roman" w:hAnsi="Arial" w:cs="Arial"/>
              </w:rPr>
            </w:pPr>
            <w:r w:rsidRPr="00B17751">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77714C11" w14:textId="77777777" w:rsidR="00E26671" w:rsidRPr="00B17751" w:rsidRDefault="00E26671" w:rsidP="004E439E">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50801C50" w14:textId="77777777" w:rsidR="00E26671" w:rsidRPr="00B17751" w:rsidRDefault="00E26671" w:rsidP="004E439E">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5DCB17E1" w14:textId="77777777" w:rsidR="00E26671" w:rsidRPr="00B17751" w:rsidRDefault="00E26671" w:rsidP="004E439E">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3600561" w14:textId="77777777" w:rsidR="00E26671" w:rsidRPr="00B17751" w:rsidRDefault="00E26671" w:rsidP="004E439E">
            <w:pPr>
              <w:spacing w:after="0" w:line="240" w:lineRule="auto"/>
              <w:jc w:val="right"/>
              <w:rPr>
                <w:rFonts w:ascii="Calibri" w:eastAsia="Times New Roman" w:hAnsi="Calibri" w:cs="Calibri"/>
              </w:rPr>
            </w:pPr>
            <w:r>
              <w:rPr>
                <w:rFonts w:ascii="Calibri" w:eastAsia="Times New Roman" w:hAnsi="Calibri" w:cs="Calibri"/>
              </w:rPr>
              <w:t>LM</w:t>
            </w:r>
            <w:r w:rsidRPr="00B17751">
              <w:rPr>
                <w:rFonts w:ascii="Calibri" w:eastAsia="Times New Roman" w:hAnsi="Calibri" w:cs="Calibri"/>
              </w:rPr>
              <w:t>CC-</w:t>
            </w:r>
            <w:r>
              <w:rPr>
                <w:rFonts w:ascii="Calibri" w:eastAsia="Times New Roman" w:hAnsi="Calibri" w:cs="Calibri"/>
              </w:rPr>
              <w:t>PLB</w:t>
            </w:r>
            <w:r w:rsidRPr="00B17751">
              <w:rPr>
                <w:rFonts w:ascii="Calibri" w:eastAsia="Times New Roman" w:hAnsi="Calibri" w:cs="Calibri"/>
              </w:rPr>
              <w:t>-E</w:t>
            </w:r>
          </w:p>
        </w:tc>
      </w:tr>
      <w:tr w:rsidR="00E26671" w:rsidRPr="00B17751" w14:paraId="788C8C95" w14:textId="77777777" w:rsidTr="0009427C">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457AE4"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400" w:type="pct"/>
            <w:gridSpan w:val="4"/>
            <w:tcBorders>
              <w:top w:val="single" w:sz="4" w:space="0" w:color="auto"/>
              <w:left w:val="nil"/>
              <w:bottom w:val="single" w:sz="4" w:space="0" w:color="auto"/>
              <w:right w:val="nil"/>
            </w:tcBorders>
            <w:shd w:val="clear" w:color="auto" w:fill="FFFFFF" w:themeFill="background1"/>
            <w:noWrap/>
            <w:vAlign w:val="bottom"/>
            <w:hideMark/>
          </w:tcPr>
          <w:p w14:paraId="19882D9C"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84A76AB"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BB72C0C"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D21D5D3" w14:textId="77777777" w:rsidR="00E26671" w:rsidRPr="00B17751" w:rsidRDefault="00E26671" w:rsidP="004E439E">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5614D718" w14:textId="77777777" w:rsidR="00E26671" w:rsidRPr="00B17751" w:rsidRDefault="00E26671" w:rsidP="004E439E">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E26671" w:rsidRPr="00B17751" w14:paraId="4441660B" w14:textId="77777777" w:rsidTr="0009427C">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2FA1A4D"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400" w:type="pct"/>
            <w:gridSpan w:val="4"/>
            <w:tcBorders>
              <w:top w:val="single" w:sz="4" w:space="0" w:color="auto"/>
              <w:left w:val="nil"/>
              <w:bottom w:val="single" w:sz="4" w:space="0" w:color="auto"/>
              <w:right w:val="nil"/>
            </w:tcBorders>
            <w:shd w:val="clear" w:color="auto" w:fill="FFFFFF" w:themeFill="background1"/>
            <w:noWrap/>
            <w:vAlign w:val="bottom"/>
            <w:hideMark/>
          </w:tcPr>
          <w:p w14:paraId="0FCFE4A7"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58384A1"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1183E38A"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BBCF0D0" w14:textId="77777777" w:rsidR="00E26671" w:rsidRPr="00B17751" w:rsidRDefault="00E26671" w:rsidP="004E439E">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6A6F2092" w14:textId="77777777" w:rsidR="00E26671" w:rsidRPr="00B17751" w:rsidRDefault="00E26671" w:rsidP="004E439E">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3FBD42A9" w14:textId="6E0B6B9E" w:rsidR="00446F2C" w:rsidRDefault="00446F2C" w:rsidP="000F426E">
      <w:pPr>
        <w:shd w:val="clear" w:color="auto" w:fill="FFFFFF" w:themeFill="background1"/>
      </w:pPr>
    </w:p>
    <w:tbl>
      <w:tblPr>
        <w:tblStyle w:val="TableGrid"/>
        <w:tblW w:w="13315" w:type="dxa"/>
        <w:tblLayout w:type="fixed"/>
        <w:tblLook w:val="04A0" w:firstRow="1" w:lastRow="0" w:firstColumn="1" w:lastColumn="0" w:noHBand="0" w:noVBand="1"/>
      </w:tblPr>
      <w:tblGrid>
        <w:gridCol w:w="895"/>
        <w:gridCol w:w="1260"/>
        <w:gridCol w:w="1440"/>
        <w:gridCol w:w="990"/>
        <w:gridCol w:w="990"/>
        <w:gridCol w:w="1170"/>
        <w:gridCol w:w="990"/>
        <w:gridCol w:w="990"/>
        <w:gridCol w:w="1170"/>
        <w:gridCol w:w="1170"/>
        <w:gridCol w:w="702"/>
        <w:gridCol w:w="1548"/>
      </w:tblGrid>
      <w:tr w:rsidR="00E26671" w:rsidRPr="007D0D3F" w14:paraId="189C541C" w14:textId="77777777" w:rsidTr="004E439E">
        <w:trPr>
          <w:trHeight w:val="380"/>
        </w:trPr>
        <w:tc>
          <w:tcPr>
            <w:tcW w:w="13315" w:type="dxa"/>
            <w:gridSpan w:val="12"/>
            <w:noWrap/>
            <w:hideMark/>
          </w:tcPr>
          <w:p w14:paraId="1815D515" w14:textId="77777777" w:rsidR="00E26671" w:rsidRPr="007D0D3F" w:rsidRDefault="00E26671" w:rsidP="004E439E">
            <w:pPr>
              <w:shd w:val="clear" w:color="auto" w:fill="FFFFFF" w:themeFill="background1"/>
              <w:rPr>
                <w:b/>
                <w:bCs/>
              </w:rPr>
            </w:pPr>
            <w:r w:rsidRPr="007D0D3F">
              <w:rPr>
                <w:b/>
                <w:bCs/>
              </w:rPr>
              <w:t>Central Heat Pump Water Heater System Information</w:t>
            </w:r>
          </w:p>
        </w:tc>
      </w:tr>
      <w:tr w:rsidR="00E26671" w:rsidRPr="007D0D3F" w14:paraId="08ABCACE" w14:textId="77777777" w:rsidTr="004E439E">
        <w:trPr>
          <w:trHeight w:val="341"/>
        </w:trPr>
        <w:tc>
          <w:tcPr>
            <w:tcW w:w="895" w:type="dxa"/>
            <w:hideMark/>
          </w:tcPr>
          <w:p w14:paraId="4053629B" w14:textId="77777777" w:rsidR="00E26671" w:rsidRPr="007D0D3F" w:rsidRDefault="00E26671" w:rsidP="004E439E">
            <w:pPr>
              <w:shd w:val="clear" w:color="auto" w:fill="FFFFFF" w:themeFill="background1"/>
              <w:jc w:val="center"/>
            </w:pPr>
            <w:r w:rsidRPr="007D0D3F">
              <w:t>01</w:t>
            </w:r>
          </w:p>
        </w:tc>
        <w:tc>
          <w:tcPr>
            <w:tcW w:w="1260" w:type="dxa"/>
            <w:hideMark/>
          </w:tcPr>
          <w:p w14:paraId="59FAA322" w14:textId="77777777" w:rsidR="00E26671" w:rsidRPr="007D0D3F" w:rsidRDefault="00E26671" w:rsidP="004E439E">
            <w:pPr>
              <w:shd w:val="clear" w:color="auto" w:fill="FFFFFF" w:themeFill="background1"/>
              <w:jc w:val="center"/>
            </w:pPr>
            <w:r w:rsidRPr="007D0D3F">
              <w:t>02</w:t>
            </w:r>
          </w:p>
        </w:tc>
        <w:tc>
          <w:tcPr>
            <w:tcW w:w="1440" w:type="dxa"/>
            <w:hideMark/>
          </w:tcPr>
          <w:p w14:paraId="7F512C7C" w14:textId="77777777" w:rsidR="00E26671" w:rsidRPr="007D0D3F" w:rsidRDefault="00E26671" w:rsidP="004E439E">
            <w:pPr>
              <w:shd w:val="clear" w:color="auto" w:fill="FFFFFF" w:themeFill="background1"/>
              <w:jc w:val="center"/>
            </w:pPr>
            <w:r w:rsidRPr="007D0D3F">
              <w:t>03</w:t>
            </w:r>
          </w:p>
        </w:tc>
        <w:tc>
          <w:tcPr>
            <w:tcW w:w="990" w:type="dxa"/>
            <w:hideMark/>
          </w:tcPr>
          <w:p w14:paraId="682488C8" w14:textId="77777777" w:rsidR="00E26671" w:rsidRPr="007D0D3F" w:rsidRDefault="00E26671" w:rsidP="004E439E">
            <w:pPr>
              <w:shd w:val="clear" w:color="auto" w:fill="FFFFFF" w:themeFill="background1"/>
              <w:jc w:val="center"/>
            </w:pPr>
            <w:r w:rsidRPr="007D0D3F">
              <w:t>04</w:t>
            </w:r>
          </w:p>
        </w:tc>
        <w:tc>
          <w:tcPr>
            <w:tcW w:w="990" w:type="dxa"/>
            <w:hideMark/>
          </w:tcPr>
          <w:p w14:paraId="5CA044AF" w14:textId="77777777" w:rsidR="00E26671" w:rsidRPr="007D0D3F" w:rsidRDefault="00E26671" w:rsidP="004E439E">
            <w:pPr>
              <w:shd w:val="clear" w:color="auto" w:fill="FFFFFF" w:themeFill="background1"/>
              <w:jc w:val="center"/>
            </w:pPr>
            <w:r w:rsidRPr="007D0D3F">
              <w:t>05</w:t>
            </w:r>
          </w:p>
        </w:tc>
        <w:tc>
          <w:tcPr>
            <w:tcW w:w="1170" w:type="dxa"/>
            <w:hideMark/>
          </w:tcPr>
          <w:p w14:paraId="0B77DA39" w14:textId="77777777" w:rsidR="00E26671" w:rsidRPr="007D0D3F" w:rsidRDefault="00E26671" w:rsidP="004E439E">
            <w:pPr>
              <w:shd w:val="clear" w:color="auto" w:fill="FFFFFF" w:themeFill="background1"/>
              <w:jc w:val="center"/>
            </w:pPr>
            <w:r w:rsidRPr="007D0D3F">
              <w:t>06</w:t>
            </w:r>
          </w:p>
        </w:tc>
        <w:tc>
          <w:tcPr>
            <w:tcW w:w="990" w:type="dxa"/>
            <w:hideMark/>
          </w:tcPr>
          <w:p w14:paraId="0FFB7EB9" w14:textId="77777777" w:rsidR="00E26671" w:rsidRPr="007D0D3F" w:rsidRDefault="00E26671" w:rsidP="004E439E">
            <w:pPr>
              <w:shd w:val="clear" w:color="auto" w:fill="FFFFFF" w:themeFill="background1"/>
              <w:jc w:val="center"/>
            </w:pPr>
            <w:r w:rsidRPr="007D0D3F">
              <w:t>07</w:t>
            </w:r>
          </w:p>
        </w:tc>
        <w:tc>
          <w:tcPr>
            <w:tcW w:w="990" w:type="dxa"/>
            <w:hideMark/>
          </w:tcPr>
          <w:p w14:paraId="3E3933A8" w14:textId="77777777" w:rsidR="00E26671" w:rsidRPr="007D0D3F" w:rsidRDefault="00E26671" w:rsidP="004E439E">
            <w:pPr>
              <w:shd w:val="clear" w:color="auto" w:fill="FFFFFF" w:themeFill="background1"/>
              <w:jc w:val="center"/>
            </w:pPr>
            <w:r w:rsidRPr="007D0D3F">
              <w:t>08</w:t>
            </w:r>
          </w:p>
        </w:tc>
        <w:tc>
          <w:tcPr>
            <w:tcW w:w="1170" w:type="dxa"/>
            <w:hideMark/>
          </w:tcPr>
          <w:p w14:paraId="337F9391" w14:textId="77777777" w:rsidR="00E26671" w:rsidRPr="007D0D3F" w:rsidRDefault="00E26671" w:rsidP="004E439E">
            <w:pPr>
              <w:shd w:val="clear" w:color="auto" w:fill="FFFFFF" w:themeFill="background1"/>
              <w:jc w:val="center"/>
            </w:pPr>
            <w:r w:rsidRPr="007D0D3F">
              <w:t>09</w:t>
            </w:r>
          </w:p>
        </w:tc>
        <w:tc>
          <w:tcPr>
            <w:tcW w:w="1170" w:type="dxa"/>
            <w:hideMark/>
          </w:tcPr>
          <w:p w14:paraId="404CEBDB" w14:textId="77777777" w:rsidR="00E26671" w:rsidRPr="007D0D3F" w:rsidRDefault="00E26671" w:rsidP="004E439E">
            <w:pPr>
              <w:shd w:val="clear" w:color="auto" w:fill="FFFFFF" w:themeFill="background1"/>
              <w:jc w:val="center"/>
            </w:pPr>
            <w:r w:rsidRPr="007D0D3F">
              <w:t>10</w:t>
            </w:r>
          </w:p>
        </w:tc>
        <w:tc>
          <w:tcPr>
            <w:tcW w:w="702" w:type="dxa"/>
            <w:hideMark/>
          </w:tcPr>
          <w:p w14:paraId="620103A7" w14:textId="77777777" w:rsidR="00E26671" w:rsidRPr="007D0D3F" w:rsidRDefault="00E26671" w:rsidP="004E439E">
            <w:pPr>
              <w:shd w:val="clear" w:color="auto" w:fill="FFFFFF" w:themeFill="background1"/>
              <w:jc w:val="center"/>
            </w:pPr>
            <w:r w:rsidRPr="007D0D3F">
              <w:t>11</w:t>
            </w:r>
          </w:p>
        </w:tc>
        <w:tc>
          <w:tcPr>
            <w:tcW w:w="1548" w:type="dxa"/>
            <w:hideMark/>
          </w:tcPr>
          <w:p w14:paraId="5BF6085D" w14:textId="77777777" w:rsidR="00E26671" w:rsidRPr="007D0D3F" w:rsidRDefault="00E26671" w:rsidP="004E439E">
            <w:pPr>
              <w:shd w:val="clear" w:color="auto" w:fill="FFFFFF" w:themeFill="background1"/>
              <w:jc w:val="center"/>
            </w:pPr>
            <w:r w:rsidRPr="007D0D3F">
              <w:t>12</w:t>
            </w:r>
          </w:p>
        </w:tc>
      </w:tr>
      <w:tr w:rsidR="00E26671" w:rsidRPr="007D0D3F" w14:paraId="660B642D" w14:textId="77777777" w:rsidTr="004E439E">
        <w:trPr>
          <w:trHeight w:val="840"/>
        </w:trPr>
        <w:tc>
          <w:tcPr>
            <w:tcW w:w="895" w:type="dxa"/>
            <w:hideMark/>
          </w:tcPr>
          <w:p w14:paraId="418FED58" w14:textId="77777777" w:rsidR="00E26671" w:rsidRPr="007D0D3F" w:rsidRDefault="00E26671" w:rsidP="004E439E">
            <w:pPr>
              <w:shd w:val="clear" w:color="auto" w:fill="FFFFFF" w:themeFill="background1"/>
              <w:jc w:val="center"/>
            </w:pPr>
            <w:r w:rsidRPr="007D0D3F">
              <w:t>Sy</w:t>
            </w:r>
            <w:r>
              <w:t>s</w:t>
            </w:r>
            <w:r w:rsidRPr="007D0D3F">
              <w:t>tem ID or Name</w:t>
            </w:r>
          </w:p>
        </w:tc>
        <w:tc>
          <w:tcPr>
            <w:tcW w:w="1260" w:type="dxa"/>
            <w:hideMark/>
          </w:tcPr>
          <w:p w14:paraId="49911EC3" w14:textId="77777777" w:rsidR="00E26671" w:rsidRPr="007D0D3F" w:rsidRDefault="00E26671" w:rsidP="004E439E">
            <w:pPr>
              <w:shd w:val="clear" w:color="auto" w:fill="FFFFFF" w:themeFill="background1"/>
              <w:jc w:val="center"/>
            </w:pPr>
            <w:r w:rsidRPr="007D0D3F">
              <w:t>Modeled Equipment Make &amp; Model</w:t>
            </w:r>
          </w:p>
        </w:tc>
        <w:tc>
          <w:tcPr>
            <w:tcW w:w="1440" w:type="dxa"/>
            <w:hideMark/>
          </w:tcPr>
          <w:p w14:paraId="5F55F7DA" w14:textId="77777777" w:rsidR="00E26671" w:rsidRPr="007D0D3F" w:rsidRDefault="00E26671" w:rsidP="004E439E">
            <w:pPr>
              <w:shd w:val="clear" w:color="auto" w:fill="FFFFFF" w:themeFill="background1"/>
              <w:jc w:val="center"/>
            </w:pPr>
            <w:r w:rsidRPr="007D0D3F">
              <w:t xml:space="preserve"># </w:t>
            </w:r>
            <w:proofErr w:type="gramStart"/>
            <w:r w:rsidRPr="007D0D3F">
              <w:t>of</w:t>
            </w:r>
            <w:proofErr w:type="gramEnd"/>
            <w:r w:rsidRPr="007D0D3F">
              <w:t xml:space="preserve"> Water Heaters/ Compressors</w:t>
            </w:r>
          </w:p>
        </w:tc>
        <w:tc>
          <w:tcPr>
            <w:tcW w:w="990" w:type="dxa"/>
            <w:hideMark/>
          </w:tcPr>
          <w:p w14:paraId="00125E4F" w14:textId="77777777" w:rsidR="00E26671" w:rsidRPr="007D0D3F" w:rsidRDefault="00E26671" w:rsidP="004E439E">
            <w:pPr>
              <w:shd w:val="clear" w:color="auto" w:fill="FFFFFF" w:themeFill="background1"/>
              <w:jc w:val="center"/>
            </w:pPr>
            <w:r w:rsidRPr="007D0D3F">
              <w:t>Primary Tank Location</w:t>
            </w:r>
          </w:p>
        </w:tc>
        <w:tc>
          <w:tcPr>
            <w:tcW w:w="990" w:type="dxa"/>
            <w:hideMark/>
          </w:tcPr>
          <w:p w14:paraId="5BB8B6B1" w14:textId="77777777" w:rsidR="00E26671" w:rsidRPr="007D0D3F" w:rsidRDefault="00E26671" w:rsidP="004E439E">
            <w:pPr>
              <w:shd w:val="clear" w:color="auto" w:fill="FFFFFF" w:themeFill="background1"/>
              <w:jc w:val="center"/>
            </w:pPr>
            <w:r w:rsidRPr="007D0D3F">
              <w:t>Primary Tank Volume</w:t>
            </w:r>
          </w:p>
        </w:tc>
        <w:tc>
          <w:tcPr>
            <w:tcW w:w="1170" w:type="dxa"/>
            <w:hideMark/>
          </w:tcPr>
          <w:p w14:paraId="584594C5" w14:textId="77777777" w:rsidR="00E26671" w:rsidRPr="007D0D3F" w:rsidRDefault="00E26671" w:rsidP="004E439E">
            <w:pPr>
              <w:shd w:val="clear" w:color="auto" w:fill="FFFFFF" w:themeFill="background1"/>
              <w:jc w:val="center"/>
            </w:pPr>
            <w:r w:rsidRPr="007D0D3F">
              <w:t>Primary Tank Total Insulation</w:t>
            </w:r>
          </w:p>
        </w:tc>
        <w:tc>
          <w:tcPr>
            <w:tcW w:w="990" w:type="dxa"/>
            <w:hideMark/>
          </w:tcPr>
          <w:p w14:paraId="00692356" w14:textId="77777777" w:rsidR="00E26671" w:rsidRPr="007D0D3F" w:rsidRDefault="00E26671" w:rsidP="004E439E">
            <w:pPr>
              <w:shd w:val="clear" w:color="auto" w:fill="FFFFFF" w:themeFill="background1"/>
              <w:jc w:val="center"/>
            </w:pPr>
            <w:r w:rsidRPr="007D0D3F">
              <w:t>Loop Tank Location</w:t>
            </w:r>
          </w:p>
        </w:tc>
        <w:tc>
          <w:tcPr>
            <w:tcW w:w="990" w:type="dxa"/>
            <w:hideMark/>
          </w:tcPr>
          <w:p w14:paraId="5C7D3E95" w14:textId="77777777" w:rsidR="00E26671" w:rsidRPr="007D0D3F" w:rsidRDefault="00E26671" w:rsidP="004E439E">
            <w:pPr>
              <w:shd w:val="clear" w:color="auto" w:fill="FFFFFF" w:themeFill="background1"/>
              <w:jc w:val="center"/>
            </w:pPr>
            <w:r w:rsidRPr="007D0D3F">
              <w:t>Loop Tank Volume</w:t>
            </w:r>
          </w:p>
        </w:tc>
        <w:tc>
          <w:tcPr>
            <w:tcW w:w="1170" w:type="dxa"/>
            <w:hideMark/>
          </w:tcPr>
          <w:p w14:paraId="4BD6B7A4" w14:textId="77777777" w:rsidR="00E26671" w:rsidRPr="007D0D3F" w:rsidRDefault="00E26671" w:rsidP="004E439E">
            <w:pPr>
              <w:shd w:val="clear" w:color="auto" w:fill="FFFFFF" w:themeFill="background1"/>
              <w:jc w:val="center"/>
            </w:pPr>
            <w:r w:rsidRPr="007D0D3F">
              <w:t>Loop Tank Total Insulation</w:t>
            </w:r>
          </w:p>
        </w:tc>
        <w:tc>
          <w:tcPr>
            <w:tcW w:w="1170" w:type="dxa"/>
            <w:hideMark/>
          </w:tcPr>
          <w:p w14:paraId="074FEAD2" w14:textId="77777777" w:rsidR="00E26671" w:rsidRPr="007D0D3F" w:rsidRDefault="00E26671" w:rsidP="004E439E">
            <w:pPr>
              <w:shd w:val="clear" w:color="auto" w:fill="FFFFFF" w:themeFill="background1"/>
              <w:jc w:val="center"/>
            </w:pPr>
            <w:r w:rsidRPr="007D0D3F">
              <w:t>Loop Pipe Insulation Thickness</w:t>
            </w:r>
          </w:p>
        </w:tc>
        <w:tc>
          <w:tcPr>
            <w:tcW w:w="702" w:type="dxa"/>
            <w:hideMark/>
          </w:tcPr>
          <w:p w14:paraId="1FF01E68" w14:textId="77777777" w:rsidR="00E26671" w:rsidRPr="007D0D3F" w:rsidRDefault="00E26671" w:rsidP="004E439E">
            <w:pPr>
              <w:shd w:val="clear" w:color="auto" w:fill="FFFFFF" w:themeFill="background1"/>
              <w:jc w:val="center"/>
            </w:pPr>
            <w:r w:rsidRPr="007D0D3F">
              <w:t>Loop Tank Type</w:t>
            </w:r>
          </w:p>
        </w:tc>
        <w:tc>
          <w:tcPr>
            <w:tcW w:w="1548" w:type="dxa"/>
            <w:hideMark/>
          </w:tcPr>
          <w:p w14:paraId="59CB4463" w14:textId="77777777" w:rsidR="00E26671" w:rsidRPr="007D0D3F" w:rsidRDefault="00E26671" w:rsidP="004E439E">
            <w:pPr>
              <w:shd w:val="clear" w:color="auto" w:fill="FFFFFF" w:themeFill="background1"/>
              <w:jc w:val="center"/>
            </w:pPr>
            <w:r w:rsidRPr="007D0D3F">
              <w:t>Simulated Equipment Make and Model</w:t>
            </w:r>
          </w:p>
        </w:tc>
      </w:tr>
      <w:tr w:rsidR="00E26671" w:rsidRPr="007D0D3F" w14:paraId="28A279EB" w14:textId="77777777" w:rsidTr="004E439E">
        <w:trPr>
          <w:trHeight w:val="560"/>
        </w:trPr>
        <w:tc>
          <w:tcPr>
            <w:tcW w:w="895" w:type="dxa"/>
            <w:noWrap/>
            <w:hideMark/>
          </w:tcPr>
          <w:p w14:paraId="5E0F06DC" w14:textId="77777777" w:rsidR="00E26671" w:rsidRPr="007D0D3F" w:rsidRDefault="00E26671" w:rsidP="004E439E">
            <w:pPr>
              <w:shd w:val="clear" w:color="auto" w:fill="FFFFFF" w:themeFill="background1"/>
              <w:jc w:val="center"/>
              <w:rPr>
                <w:i/>
                <w:iCs/>
              </w:rPr>
            </w:pPr>
          </w:p>
        </w:tc>
        <w:tc>
          <w:tcPr>
            <w:tcW w:w="1260" w:type="dxa"/>
            <w:noWrap/>
            <w:hideMark/>
          </w:tcPr>
          <w:p w14:paraId="01871113" w14:textId="77777777" w:rsidR="00E26671" w:rsidRPr="007D0D3F" w:rsidRDefault="00E26671" w:rsidP="004E439E">
            <w:pPr>
              <w:shd w:val="clear" w:color="auto" w:fill="FFFFFF" w:themeFill="background1"/>
              <w:jc w:val="center"/>
              <w:rPr>
                <w:i/>
                <w:iCs/>
              </w:rPr>
            </w:pPr>
          </w:p>
        </w:tc>
        <w:tc>
          <w:tcPr>
            <w:tcW w:w="1440" w:type="dxa"/>
            <w:noWrap/>
            <w:hideMark/>
          </w:tcPr>
          <w:p w14:paraId="35A6AFA3" w14:textId="77777777" w:rsidR="00E26671" w:rsidRPr="007D0D3F" w:rsidRDefault="00E26671" w:rsidP="004E439E">
            <w:pPr>
              <w:shd w:val="clear" w:color="auto" w:fill="FFFFFF" w:themeFill="background1"/>
              <w:jc w:val="center"/>
              <w:rPr>
                <w:i/>
                <w:iCs/>
              </w:rPr>
            </w:pPr>
          </w:p>
        </w:tc>
        <w:tc>
          <w:tcPr>
            <w:tcW w:w="990" w:type="dxa"/>
            <w:noWrap/>
            <w:hideMark/>
          </w:tcPr>
          <w:p w14:paraId="56ACE0B9" w14:textId="77777777" w:rsidR="00E26671" w:rsidRPr="007D0D3F" w:rsidRDefault="00E26671" w:rsidP="004E439E">
            <w:pPr>
              <w:shd w:val="clear" w:color="auto" w:fill="FFFFFF" w:themeFill="background1"/>
              <w:jc w:val="center"/>
              <w:rPr>
                <w:i/>
                <w:iCs/>
              </w:rPr>
            </w:pPr>
          </w:p>
        </w:tc>
        <w:tc>
          <w:tcPr>
            <w:tcW w:w="990" w:type="dxa"/>
            <w:noWrap/>
            <w:hideMark/>
          </w:tcPr>
          <w:p w14:paraId="4135FCB6" w14:textId="77777777" w:rsidR="00E26671" w:rsidRPr="007D0D3F" w:rsidRDefault="00E26671" w:rsidP="004E439E">
            <w:pPr>
              <w:shd w:val="clear" w:color="auto" w:fill="FFFFFF" w:themeFill="background1"/>
              <w:jc w:val="center"/>
              <w:rPr>
                <w:i/>
                <w:iCs/>
              </w:rPr>
            </w:pPr>
          </w:p>
        </w:tc>
        <w:tc>
          <w:tcPr>
            <w:tcW w:w="1170" w:type="dxa"/>
            <w:noWrap/>
            <w:hideMark/>
          </w:tcPr>
          <w:p w14:paraId="4F2CB459" w14:textId="77777777" w:rsidR="00E26671" w:rsidRPr="007D0D3F" w:rsidRDefault="00E26671" w:rsidP="004E439E">
            <w:pPr>
              <w:shd w:val="clear" w:color="auto" w:fill="FFFFFF" w:themeFill="background1"/>
              <w:jc w:val="center"/>
              <w:rPr>
                <w:i/>
                <w:iCs/>
              </w:rPr>
            </w:pPr>
          </w:p>
        </w:tc>
        <w:tc>
          <w:tcPr>
            <w:tcW w:w="990" w:type="dxa"/>
            <w:noWrap/>
            <w:hideMark/>
          </w:tcPr>
          <w:p w14:paraId="010F9932" w14:textId="77777777" w:rsidR="00E26671" w:rsidRPr="007D0D3F" w:rsidRDefault="00E26671" w:rsidP="004E439E">
            <w:pPr>
              <w:shd w:val="clear" w:color="auto" w:fill="FFFFFF" w:themeFill="background1"/>
              <w:jc w:val="center"/>
              <w:rPr>
                <w:i/>
                <w:iCs/>
              </w:rPr>
            </w:pPr>
          </w:p>
        </w:tc>
        <w:tc>
          <w:tcPr>
            <w:tcW w:w="990" w:type="dxa"/>
            <w:noWrap/>
            <w:hideMark/>
          </w:tcPr>
          <w:p w14:paraId="4E74C4FE" w14:textId="77777777" w:rsidR="00E26671" w:rsidRPr="007D0D3F" w:rsidRDefault="00E26671" w:rsidP="004E439E">
            <w:pPr>
              <w:shd w:val="clear" w:color="auto" w:fill="FFFFFF" w:themeFill="background1"/>
              <w:jc w:val="center"/>
              <w:rPr>
                <w:i/>
                <w:iCs/>
              </w:rPr>
            </w:pPr>
          </w:p>
        </w:tc>
        <w:tc>
          <w:tcPr>
            <w:tcW w:w="1170" w:type="dxa"/>
            <w:noWrap/>
            <w:hideMark/>
          </w:tcPr>
          <w:p w14:paraId="70B61618" w14:textId="77777777" w:rsidR="00E26671" w:rsidRPr="007D0D3F" w:rsidRDefault="00E26671" w:rsidP="004E439E">
            <w:pPr>
              <w:shd w:val="clear" w:color="auto" w:fill="FFFFFF" w:themeFill="background1"/>
              <w:jc w:val="center"/>
              <w:rPr>
                <w:i/>
                <w:iCs/>
              </w:rPr>
            </w:pPr>
          </w:p>
        </w:tc>
        <w:tc>
          <w:tcPr>
            <w:tcW w:w="1170" w:type="dxa"/>
            <w:noWrap/>
            <w:hideMark/>
          </w:tcPr>
          <w:p w14:paraId="147A8983" w14:textId="77777777" w:rsidR="00E26671" w:rsidRPr="007D0D3F" w:rsidRDefault="00E26671" w:rsidP="004E439E">
            <w:pPr>
              <w:shd w:val="clear" w:color="auto" w:fill="FFFFFF" w:themeFill="background1"/>
              <w:jc w:val="center"/>
              <w:rPr>
                <w:i/>
                <w:iCs/>
              </w:rPr>
            </w:pPr>
          </w:p>
        </w:tc>
        <w:tc>
          <w:tcPr>
            <w:tcW w:w="702" w:type="dxa"/>
            <w:noWrap/>
            <w:hideMark/>
          </w:tcPr>
          <w:p w14:paraId="3BFA248E" w14:textId="77777777" w:rsidR="00E26671" w:rsidRPr="007D0D3F" w:rsidRDefault="00E26671" w:rsidP="004E439E">
            <w:pPr>
              <w:shd w:val="clear" w:color="auto" w:fill="FFFFFF" w:themeFill="background1"/>
              <w:jc w:val="center"/>
              <w:rPr>
                <w:i/>
                <w:iCs/>
              </w:rPr>
            </w:pPr>
          </w:p>
        </w:tc>
        <w:tc>
          <w:tcPr>
            <w:tcW w:w="1548" w:type="dxa"/>
            <w:noWrap/>
            <w:hideMark/>
          </w:tcPr>
          <w:p w14:paraId="06593DBF" w14:textId="77777777" w:rsidR="00E26671" w:rsidRPr="007D0D3F" w:rsidRDefault="00E26671" w:rsidP="004E439E">
            <w:pPr>
              <w:shd w:val="clear" w:color="auto" w:fill="FFFFFF" w:themeFill="background1"/>
              <w:jc w:val="center"/>
              <w:rPr>
                <w:i/>
                <w:iCs/>
              </w:rPr>
            </w:pPr>
          </w:p>
        </w:tc>
      </w:tr>
    </w:tbl>
    <w:p w14:paraId="7F2B4EEA" w14:textId="77777777" w:rsidR="00E26671" w:rsidRDefault="00E26671" w:rsidP="000F426E">
      <w:pPr>
        <w:shd w:val="clear" w:color="auto" w:fill="FFFFFF" w:themeFill="background1"/>
      </w:pPr>
    </w:p>
    <w:tbl>
      <w:tblPr>
        <w:tblpPr w:leftFromText="180" w:rightFromText="180" w:vertAnchor="text" w:tblpX="-185" w:tblpY="320"/>
        <w:tblW w:w="5247" w:type="pct"/>
        <w:tblLook w:val="04A0" w:firstRow="1" w:lastRow="0" w:firstColumn="1" w:lastColumn="0" w:noHBand="0" w:noVBand="1"/>
      </w:tblPr>
      <w:tblGrid>
        <w:gridCol w:w="606"/>
        <w:gridCol w:w="1457"/>
        <w:gridCol w:w="1438"/>
        <w:gridCol w:w="1783"/>
        <w:gridCol w:w="8306"/>
      </w:tblGrid>
      <w:tr w:rsidR="00227DA4" w:rsidRPr="00E436A7" w14:paraId="17B152BE" w14:textId="77777777" w:rsidTr="002741F4">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auto" w:fill="E2E3E4"/>
            <w:noWrap/>
            <w:vAlign w:val="bottom"/>
            <w:hideMark/>
          </w:tcPr>
          <w:p w14:paraId="70B2D564" w14:textId="77777777" w:rsidR="00227DA4" w:rsidRPr="00E436A7" w:rsidRDefault="00227DA4" w:rsidP="00BB41CC">
            <w:pPr>
              <w:spacing w:after="0" w:line="240" w:lineRule="auto"/>
              <w:rPr>
                <w:rFonts w:ascii="Calibri" w:eastAsia="Times New Roman" w:hAnsi="Calibri" w:cs="Calibri"/>
                <w:b/>
                <w:bCs/>
                <w:color w:val="000000"/>
              </w:rPr>
            </w:pPr>
            <w:r w:rsidRPr="00E436A7">
              <w:rPr>
                <w:rFonts w:ascii="Calibri" w:eastAsia="Times New Roman" w:hAnsi="Calibri" w:cs="Calibri"/>
                <w:b/>
                <w:bCs/>
                <w:color w:val="000000"/>
              </w:rPr>
              <w:t>G. DOMESTIC HOT WATER DISTRIBUTION SYSTEM</w:t>
            </w:r>
          </w:p>
        </w:tc>
      </w:tr>
      <w:tr w:rsidR="00227DA4" w:rsidRPr="00E436A7" w14:paraId="4B03B445" w14:textId="77777777" w:rsidTr="00BB41CC">
        <w:trPr>
          <w:trHeight w:val="500"/>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hideMark/>
          </w:tcPr>
          <w:p w14:paraId="08C00EC8" w14:textId="6EC1A1A6" w:rsidR="00227DA4" w:rsidRPr="00E436A7" w:rsidRDefault="00227DA4" w:rsidP="00BB41CC">
            <w:pPr>
              <w:spacing w:after="0" w:line="240" w:lineRule="auto"/>
              <w:rPr>
                <w:rFonts w:ascii="Calibri" w:eastAsia="Times New Roman" w:hAnsi="Calibri" w:cs="Calibri"/>
                <w:i/>
                <w:iCs/>
              </w:rPr>
            </w:pPr>
            <w:r w:rsidRPr="00E436A7">
              <w:rPr>
                <w:rFonts w:ascii="Calibri" w:eastAsia="Times New Roman" w:hAnsi="Calibri" w:cs="Calibri"/>
                <w:i/>
                <w:iCs/>
              </w:rPr>
              <w:t>Table Instructions: Complete the following table to demonstrate compliance for nonresidential occupancies with distribution requirements in §120.3 and §140.5.  For multifamily and hotel/motel occupancies, compliance is demonstrated with requirements in §110.3(c), §160.4 and §170.2(d)</w:t>
            </w:r>
            <w:r w:rsidR="00BB41CC" w:rsidRPr="00E436A7">
              <w:rPr>
                <w:rFonts w:ascii="Calibri" w:eastAsia="Times New Roman" w:hAnsi="Calibri" w:cs="Calibri"/>
                <w:i/>
                <w:iCs/>
              </w:rPr>
              <w:t>.</w:t>
            </w:r>
          </w:p>
        </w:tc>
      </w:tr>
      <w:tr w:rsidR="00227DA4" w:rsidRPr="00E436A7" w14:paraId="52968DCC" w14:textId="77777777" w:rsidTr="00BB41CC">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8279BF2" w14:textId="77777777" w:rsidR="00227DA4" w:rsidRPr="00E436A7" w:rsidRDefault="00227DA4" w:rsidP="00BB41CC">
            <w:pPr>
              <w:spacing w:after="0" w:line="240" w:lineRule="auto"/>
              <w:rPr>
                <w:rFonts w:ascii="Calibri" w:eastAsia="Times New Roman" w:hAnsi="Calibri" w:cs="Calibri"/>
                <w:b/>
                <w:bCs/>
                <w:color w:val="000000"/>
              </w:rPr>
            </w:pPr>
            <w:r w:rsidRPr="00E436A7">
              <w:rPr>
                <w:rFonts w:ascii="Calibri" w:eastAsia="Times New Roman" w:hAnsi="Calibri" w:cs="Calibri"/>
                <w:b/>
                <w:bCs/>
                <w:color w:val="000000"/>
              </w:rPr>
              <w:t xml:space="preserve">Recirculation Loops in Central Systems Serving Dwelling Units or Nonresidential Spaces </w:t>
            </w:r>
          </w:p>
        </w:tc>
      </w:tr>
      <w:tr w:rsidR="00227DA4" w:rsidRPr="00E436A7" w14:paraId="4E7D1B9D" w14:textId="77777777" w:rsidTr="00E26671">
        <w:trPr>
          <w:trHeight w:val="382"/>
        </w:trPr>
        <w:tc>
          <w:tcPr>
            <w:tcW w:w="223" w:type="pct"/>
            <w:tcBorders>
              <w:top w:val="nil"/>
              <w:left w:val="single" w:sz="4" w:space="0" w:color="auto"/>
              <w:bottom w:val="single" w:sz="4" w:space="0" w:color="auto"/>
              <w:right w:val="single" w:sz="4" w:space="0" w:color="auto"/>
            </w:tcBorders>
            <w:shd w:val="clear" w:color="000000" w:fill="F2F2F2"/>
            <w:noWrap/>
            <w:vAlign w:val="bottom"/>
            <w:hideMark/>
          </w:tcPr>
          <w:p w14:paraId="74CAA0C0" w14:textId="77777777" w:rsidR="00227DA4" w:rsidRPr="00E436A7" w:rsidRDefault="00227DA4" w:rsidP="00BB41CC">
            <w:pPr>
              <w:spacing w:after="0" w:line="240" w:lineRule="auto"/>
              <w:rPr>
                <w:rFonts w:ascii="Calibri" w:eastAsia="Times New Roman" w:hAnsi="Calibri" w:cs="Calibri"/>
                <w:color w:val="000000"/>
              </w:rPr>
            </w:pPr>
            <w:r w:rsidRPr="00E436A7">
              <w:rPr>
                <w:rFonts w:ascii="Calibri" w:eastAsia="Times New Roman" w:hAnsi="Calibri" w:cs="Calibri"/>
                <w:color w:val="000000"/>
              </w:rPr>
              <w:t> </w:t>
            </w:r>
          </w:p>
        </w:tc>
        <w:tc>
          <w:tcPr>
            <w:tcW w:w="536" w:type="pct"/>
            <w:tcBorders>
              <w:top w:val="nil"/>
              <w:left w:val="nil"/>
              <w:bottom w:val="single" w:sz="4" w:space="0" w:color="auto"/>
              <w:right w:val="single" w:sz="4" w:space="0" w:color="auto"/>
            </w:tcBorders>
            <w:shd w:val="clear" w:color="000000" w:fill="F2F2F2"/>
            <w:vAlign w:val="center"/>
            <w:hideMark/>
          </w:tcPr>
          <w:p w14:paraId="1C85D732" w14:textId="77777777" w:rsidR="00227DA4" w:rsidRPr="00E436A7" w:rsidRDefault="00227DA4" w:rsidP="00BB41C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Yes</w:t>
            </w:r>
          </w:p>
        </w:tc>
        <w:tc>
          <w:tcPr>
            <w:tcW w:w="529" w:type="pct"/>
            <w:tcBorders>
              <w:top w:val="nil"/>
              <w:left w:val="nil"/>
              <w:bottom w:val="single" w:sz="4" w:space="0" w:color="auto"/>
              <w:right w:val="single" w:sz="4" w:space="0" w:color="auto"/>
            </w:tcBorders>
            <w:shd w:val="clear" w:color="000000" w:fill="F2F2F2"/>
            <w:vAlign w:val="center"/>
            <w:hideMark/>
          </w:tcPr>
          <w:p w14:paraId="559D4CF0" w14:textId="77777777" w:rsidR="00227DA4" w:rsidRPr="00E436A7" w:rsidRDefault="00227DA4" w:rsidP="00BB41C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No</w:t>
            </w:r>
          </w:p>
        </w:tc>
        <w:tc>
          <w:tcPr>
            <w:tcW w:w="656" w:type="pct"/>
            <w:tcBorders>
              <w:top w:val="nil"/>
              <w:left w:val="nil"/>
              <w:bottom w:val="single" w:sz="4" w:space="0" w:color="auto"/>
              <w:right w:val="single" w:sz="4" w:space="0" w:color="auto"/>
            </w:tcBorders>
            <w:shd w:val="clear" w:color="000000" w:fill="F2F2F2"/>
            <w:vAlign w:val="center"/>
            <w:hideMark/>
          </w:tcPr>
          <w:p w14:paraId="0E9D80BC" w14:textId="77777777" w:rsidR="00227DA4" w:rsidRPr="00E436A7" w:rsidRDefault="00227DA4" w:rsidP="00BB41C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Not Applicable</w:t>
            </w:r>
          </w:p>
        </w:tc>
        <w:tc>
          <w:tcPr>
            <w:tcW w:w="3056" w:type="pct"/>
            <w:tcBorders>
              <w:top w:val="single" w:sz="4" w:space="0" w:color="auto"/>
              <w:left w:val="nil"/>
              <w:bottom w:val="single" w:sz="4" w:space="0" w:color="auto"/>
              <w:right w:val="single" w:sz="4" w:space="0" w:color="auto"/>
            </w:tcBorders>
            <w:shd w:val="clear" w:color="000000" w:fill="F2F2F2"/>
            <w:vAlign w:val="center"/>
            <w:hideMark/>
          </w:tcPr>
          <w:p w14:paraId="4B607534" w14:textId="77777777" w:rsidR="00227DA4" w:rsidRPr="00E436A7" w:rsidRDefault="00227DA4" w:rsidP="00BB41C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Requirement</w:t>
            </w:r>
          </w:p>
        </w:tc>
      </w:tr>
      <w:tr w:rsidR="003B0F4A" w:rsidRPr="00E436A7" w14:paraId="3CA11EDF" w14:textId="77777777" w:rsidTr="00E26671">
        <w:trPr>
          <w:trHeight w:val="311"/>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30993A11" w14:textId="77777777" w:rsidR="003B0F4A" w:rsidRPr="00E436A7" w:rsidRDefault="003B0F4A"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01</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3FF7D400" w14:textId="77777777" w:rsidR="003B0F4A" w:rsidRPr="00E436A7" w:rsidRDefault="003B0F4A" w:rsidP="00BB41C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FFFFFF" w:themeFill="background1"/>
            <w:vAlign w:val="bottom"/>
          </w:tcPr>
          <w:p w14:paraId="218CEA0E" w14:textId="77777777" w:rsidR="003B0F4A" w:rsidRPr="00E436A7" w:rsidRDefault="003B0F4A" w:rsidP="00BB41C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FFFFFF" w:themeFill="background1"/>
            <w:vAlign w:val="bottom"/>
          </w:tcPr>
          <w:p w14:paraId="2CBCC68E" w14:textId="346FCC27" w:rsidR="003B0F4A" w:rsidRPr="00E436A7" w:rsidRDefault="003B0F4A"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6119FA38" w14:textId="6377AC94" w:rsidR="003B0F4A" w:rsidRPr="00E436A7" w:rsidRDefault="003B0F4A" w:rsidP="00BB41CC">
            <w:pPr>
              <w:spacing w:after="0" w:line="240" w:lineRule="auto"/>
              <w:rPr>
                <w:rFonts w:ascii="Calibri" w:eastAsia="Times New Roman" w:hAnsi="Calibri" w:cs="Calibri"/>
              </w:rPr>
            </w:pPr>
            <w:r w:rsidRPr="00E436A7">
              <w:rPr>
                <w:rFonts w:ascii="Calibri" w:eastAsia="Times New Roman" w:hAnsi="Calibri" w:cs="Calibri"/>
              </w:rPr>
              <w:t>Air release valve or vertical pump installation per §110.3(c)4A</w:t>
            </w:r>
          </w:p>
        </w:tc>
      </w:tr>
      <w:tr w:rsidR="003B0F4A" w:rsidRPr="00E436A7" w14:paraId="0D04CAFC" w14:textId="77777777" w:rsidTr="00E26671">
        <w:trPr>
          <w:trHeight w:val="435"/>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0C2A1367" w14:textId="77777777" w:rsidR="003B0F4A" w:rsidRPr="00E436A7" w:rsidRDefault="003B0F4A"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02</w:t>
            </w:r>
          </w:p>
        </w:tc>
        <w:tc>
          <w:tcPr>
            <w:tcW w:w="536" w:type="pct"/>
            <w:tcBorders>
              <w:top w:val="single" w:sz="4" w:space="0" w:color="auto"/>
              <w:left w:val="nil"/>
              <w:bottom w:val="single" w:sz="4" w:space="0" w:color="auto"/>
              <w:right w:val="single" w:sz="4" w:space="0" w:color="auto"/>
            </w:tcBorders>
            <w:shd w:val="clear" w:color="auto" w:fill="FFFFFF" w:themeFill="background1"/>
            <w:vAlign w:val="center"/>
            <w:hideMark/>
          </w:tcPr>
          <w:p w14:paraId="574F3818" w14:textId="77777777" w:rsidR="003B0F4A" w:rsidRPr="00E436A7" w:rsidRDefault="003B0F4A" w:rsidP="00BB41CC">
            <w:pPr>
              <w:spacing w:after="0" w:line="240" w:lineRule="auto"/>
              <w:rPr>
                <w:rFonts w:ascii="Calibri" w:eastAsia="Times New Roman" w:hAnsi="Calibri" w:cs="Calibri"/>
                <w:color w:val="000000"/>
              </w:rPr>
            </w:pPr>
          </w:p>
        </w:tc>
        <w:tc>
          <w:tcPr>
            <w:tcW w:w="529" w:type="pct"/>
            <w:tcBorders>
              <w:top w:val="single" w:sz="4" w:space="0" w:color="auto"/>
              <w:left w:val="nil"/>
              <w:bottom w:val="single" w:sz="4" w:space="0" w:color="auto"/>
              <w:right w:val="single" w:sz="4" w:space="0" w:color="auto"/>
            </w:tcBorders>
            <w:shd w:val="clear" w:color="auto" w:fill="FFFFFF" w:themeFill="background1"/>
            <w:vAlign w:val="center"/>
          </w:tcPr>
          <w:p w14:paraId="1527D700" w14:textId="77777777" w:rsidR="003B0F4A" w:rsidRPr="00E436A7" w:rsidRDefault="003B0F4A" w:rsidP="00BB41CC">
            <w:pPr>
              <w:spacing w:after="0" w:line="240" w:lineRule="auto"/>
              <w:rPr>
                <w:rFonts w:ascii="Calibri" w:eastAsia="Times New Roman" w:hAnsi="Calibri" w:cs="Calibri"/>
                <w:color w:val="000000"/>
              </w:rPr>
            </w:pPr>
          </w:p>
        </w:tc>
        <w:tc>
          <w:tcPr>
            <w:tcW w:w="656" w:type="pct"/>
            <w:tcBorders>
              <w:top w:val="single" w:sz="4" w:space="0" w:color="auto"/>
              <w:left w:val="nil"/>
              <w:bottom w:val="single" w:sz="4" w:space="0" w:color="auto"/>
              <w:right w:val="single" w:sz="4" w:space="0" w:color="auto"/>
            </w:tcBorders>
            <w:shd w:val="clear" w:color="auto" w:fill="FFFFFF" w:themeFill="background1"/>
            <w:vAlign w:val="center"/>
          </w:tcPr>
          <w:p w14:paraId="05DA5265" w14:textId="271121ED" w:rsidR="003B0F4A" w:rsidRPr="00E436A7" w:rsidRDefault="003B0F4A"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2397AE41" w14:textId="77777777" w:rsidR="003B0F4A" w:rsidRPr="00E436A7" w:rsidRDefault="003B0F4A" w:rsidP="00BB41CC">
            <w:pPr>
              <w:spacing w:after="0" w:line="240" w:lineRule="auto"/>
              <w:rPr>
                <w:rFonts w:ascii="Calibri" w:eastAsia="Times New Roman" w:hAnsi="Calibri" w:cs="Calibri"/>
              </w:rPr>
            </w:pPr>
            <w:r w:rsidRPr="00E436A7">
              <w:rPr>
                <w:rFonts w:ascii="Calibri" w:eastAsia="Times New Roman" w:hAnsi="Calibri" w:cs="Calibri"/>
              </w:rPr>
              <w:t>Check valve or similar located between recirculation pump and water heating equipment to prevent backflow per §110.3(c)4B</w:t>
            </w:r>
          </w:p>
        </w:tc>
      </w:tr>
      <w:tr w:rsidR="00227DA4" w:rsidRPr="00E436A7" w14:paraId="1616FD5F" w14:textId="77777777" w:rsidTr="00E26671">
        <w:trPr>
          <w:trHeight w:val="495"/>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0BEBD115" w14:textId="77777777" w:rsidR="00227DA4" w:rsidRPr="00E436A7" w:rsidRDefault="00227DA4"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03</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70C0DA8F" w14:textId="220C13A3" w:rsidR="00227DA4" w:rsidRPr="00E436A7" w:rsidRDefault="00227DA4" w:rsidP="00BB41C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318D882D" w14:textId="77E22ECE" w:rsidR="00227DA4" w:rsidRPr="00E436A7" w:rsidRDefault="00227DA4" w:rsidP="00BB41C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1DADF34D" w14:textId="57F3C800" w:rsidR="00227DA4" w:rsidRPr="00E436A7" w:rsidRDefault="00227DA4"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355B995B" w14:textId="77777777"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Hose bibb installed between pump and equipment and isolation valve between hose bibb and equipment per §110.3(c)4C</w:t>
            </w:r>
          </w:p>
        </w:tc>
      </w:tr>
      <w:tr w:rsidR="003B0F4A" w:rsidRPr="00E436A7" w14:paraId="6AE6FD62" w14:textId="77777777" w:rsidTr="00E26671">
        <w:trPr>
          <w:trHeight w:val="375"/>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0B02D9AA" w14:textId="77777777" w:rsidR="00227DA4" w:rsidRPr="00E436A7" w:rsidRDefault="00227DA4"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04</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0765126C" w14:textId="445A2BA8" w:rsidR="00227DA4" w:rsidRPr="00E436A7" w:rsidRDefault="00227DA4" w:rsidP="00BB41C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4B806D89" w14:textId="3B2A90C5" w:rsidR="00227DA4" w:rsidRPr="00E436A7" w:rsidRDefault="00227DA4" w:rsidP="00BB41C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18F6F25F" w14:textId="3D649D50" w:rsidR="00227DA4" w:rsidRPr="00E436A7" w:rsidRDefault="00227DA4"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54BCD292" w14:textId="77777777"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Isolation valves on both sides of the pump per §110.3(c)4D</w:t>
            </w:r>
          </w:p>
        </w:tc>
      </w:tr>
      <w:tr w:rsidR="003B0F4A" w:rsidRPr="00E436A7" w14:paraId="1E64F183" w14:textId="77777777" w:rsidTr="00E26671">
        <w:trPr>
          <w:trHeight w:val="390"/>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3A938A58" w14:textId="77777777" w:rsidR="003B0F4A" w:rsidRPr="00E436A7" w:rsidRDefault="003B0F4A"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05</w:t>
            </w:r>
          </w:p>
        </w:tc>
        <w:tc>
          <w:tcPr>
            <w:tcW w:w="536"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2ECA90AB" w14:textId="77777777" w:rsidR="003B0F4A" w:rsidRPr="00E436A7" w:rsidRDefault="003B0F4A" w:rsidP="00BB41CC">
            <w:pPr>
              <w:spacing w:after="0" w:line="240" w:lineRule="auto"/>
              <w:rPr>
                <w:rFonts w:ascii="Calibri" w:eastAsia="Times New Roman" w:hAnsi="Calibri" w:cs="Calibri"/>
                <w:color w:val="000000"/>
              </w:rPr>
            </w:pPr>
          </w:p>
        </w:tc>
        <w:tc>
          <w:tcPr>
            <w:tcW w:w="529" w:type="pct"/>
            <w:tcBorders>
              <w:top w:val="single" w:sz="4" w:space="0" w:color="auto"/>
              <w:left w:val="nil"/>
              <w:bottom w:val="single" w:sz="4" w:space="0" w:color="auto"/>
              <w:right w:val="single" w:sz="4" w:space="0" w:color="auto"/>
            </w:tcBorders>
            <w:shd w:val="clear" w:color="auto" w:fill="FFFFFF" w:themeFill="background1"/>
            <w:vAlign w:val="bottom"/>
          </w:tcPr>
          <w:p w14:paraId="2C1CCD69" w14:textId="77777777" w:rsidR="003B0F4A" w:rsidRPr="00E436A7" w:rsidRDefault="003B0F4A" w:rsidP="00BB41CC">
            <w:pPr>
              <w:spacing w:after="0" w:line="240" w:lineRule="auto"/>
              <w:rPr>
                <w:rFonts w:ascii="Calibri" w:eastAsia="Times New Roman" w:hAnsi="Calibri" w:cs="Calibri"/>
                <w:color w:val="000000"/>
              </w:rPr>
            </w:pPr>
          </w:p>
        </w:tc>
        <w:tc>
          <w:tcPr>
            <w:tcW w:w="656" w:type="pct"/>
            <w:tcBorders>
              <w:top w:val="single" w:sz="4" w:space="0" w:color="auto"/>
              <w:left w:val="nil"/>
              <w:bottom w:val="single" w:sz="4" w:space="0" w:color="auto"/>
              <w:right w:val="single" w:sz="4" w:space="0" w:color="auto"/>
            </w:tcBorders>
            <w:shd w:val="clear" w:color="auto" w:fill="FFFFFF" w:themeFill="background1"/>
            <w:vAlign w:val="bottom"/>
          </w:tcPr>
          <w:p w14:paraId="443E8445" w14:textId="621DDD95" w:rsidR="003B0F4A" w:rsidRPr="00E436A7" w:rsidRDefault="003B0F4A"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2D653311" w14:textId="77777777" w:rsidR="003B0F4A" w:rsidRPr="00E436A7" w:rsidRDefault="003B0F4A" w:rsidP="00BB41CC">
            <w:pPr>
              <w:spacing w:after="0" w:line="240" w:lineRule="auto"/>
              <w:rPr>
                <w:rFonts w:ascii="Calibri" w:eastAsia="Times New Roman" w:hAnsi="Calibri" w:cs="Calibri"/>
              </w:rPr>
            </w:pPr>
            <w:r w:rsidRPr="00E436A7">
              <w:rPr>
                <w:rFonts w:ascii="Calibri" w:eastAsia="Times New Roman" w:hAnsi="Calibri" w:cs="Calibri"/>
              </w:rPr>
              <w:t>Cold water and recirculation loop piping shall not be connected to the hot water storage tank drain port per §110.3(c)4E</w:t>
            </w:r>
          </w:p>
        </w:tc>
      </w:tr>
      <w:tr w:rsidR="003B0F4A" w:rsidRPr="00E436A7" w14:paraId="503276E7" w14:textId="77777777" w:rsidTr="00E26671">
        <w:trPr>
          <w:trHeight w:val="527"/>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2191FC5E" w14:textId="77777777" w:rsidR="003B0F4A" w:rsidRPr="00E436A7" w:rsidRDefault="003B0F4A"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06</w:t>
            </w:r>
          </w:p>
        </w:tc>
        <w:tc>
          <w:tcPr>
            <w:tcW w:w="536" w:type="pct"/>
            <w:tcBorders>
              <w:top w:val="single" w:sz="4" w:space="0" w:color="auto"/>
              <w:left w:val="nil"/>
              <w:bottom w:val="single" w:sz="4" w:space="0" w:color="auto"/>
              <w:right w:val="single" w:sz="4" w:space="0" w:color="auto"/>
            </w:tcBorders>
            <w:shd w:val="clear" w:color="auto" w:fill="FFFFFF" w:themeFill="background1"/>
            <w:vAlign w:val="center"/>
            <w:hideMark/>
          </w:tcPr>
          <w:p w14:paraId="3C19318F" w14:textId="77777777" w:rsidR="003B0F4A" w:rsidRPr="00E436A7" w:rsidRDefault="003B0F4A" w:rsidP="00BB41CC">
            <w:pPr>
              <w:spacing w:after="0" w:line="240" w:lineRule="auto"/>
              <w:rPr>
                <w:rFonts w:ascii="Calibri" w:eastAsia="Times New Roman" w:hAnsi="Calibri" w:cs="Calibri"/>
                <w:color w:val="000000"/>
              </w:rPr>
            </w:pPr>
          </w:p>
        </w:tc>
        <w:tc>
          <w:tcPr>
            <w:tcW w:w="529" w:type="pct"/>
            <w:tcBorders>
              <w:top w:val="single" w:sz="4" w:space="0" w:color="auto"/>
              <w:left w:val="nil"/>
              <w:bottom w:val="single" w:sz="4" w:space="0" w:color="auto"/>
              <w:right w:val="single" w:sz="4" w:space="0" w:color="auto"/>
            </w:tcBorders>
            <w:shd w:val="clear" w:color="auto" w:fill="FFFFFF" w:themeFill="background1"/>
            <w:vAlign w:val="center"/>
          </w:tcPr>
          <w:p w14:paraId="2D8F00C9" w14:textId="77777777" w:rsidR="003B0F4A" w:rsidRPr="00E436A7" w:rsidRDefault="003B0F4A" w:rsidP="00BB41CC">
            <w:pPr>
              <w:spacing w:after="0" w:line="240" w:lineRule="auto"/>
              <w:rPr>
                <w:rFonts w:ascii="Calibri" w:eastAsia="Times New Roman" w:hAnsi="Calibri" w:cs="Calibri"/>
                <w:color w:val="000000"/>
              </w:rPr>
            </w:pPr>
          </w:p>
        </w:tc>
        <w:tc>
          <w:tcPr>
            <w:tcW w:w="656" w:type="pct"/>
            <w:tcBorders>
              <w:top w:val="single" w:sz="4" w:space="0" w:color="auto"/>
              <w:left w:val="nil"/>
              <w:bottom w:val="single" w:sz="4" w:space="0" w:color="auto"/>
              <w:right w:val="single" w:sz="4" w:space="0" w:color="auto"/>
            </w:tcBorders>
            <w:shd w:val="clear" w:color="auto" w:fill="FFFFFF" w:themeFill="background1"/>
            <w:vAlign w:val="center"/>
          </w:tcPr>
          <w:p w14:paraId="1C48E51B" w14:textId="555F1799" w:rsidR="003B0F4A" w:rsidRPr="00E436A7" w:rsidRDefault="003B0F4A"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338A0018" w14:textId="77777777" w:rsidR="003B0F4A" w:rsidRPr="00E436A7" w:rsidRDefault="003B0F4A" w:rsidP="00BB41CC">
            <w:pPr>
              <w:spacing w:after="0" w:line="240" w:lineRule="auto"/>
              <w:rPr>
                <w:rFonts w:ascii="Calibri" w:eastAsia="Times New Roman" w:hAnsi="Calibri" w:cs="Calibri"/>
              </w:rPr>
            </w:pPr>
            <w:r w:rsidRPr="00E436A7">
              <w:rPr>
                <w:rFonts w:ascii="Calibri" w:eastAsia="Times New Roman" w:hAnsi="Calibri" w:cs="Calibri"/>
              </w:rPr>
              <w:t>Check valve installed on cold water supply between hot water system and next closest tee on cold water supply per §110.3(c)4F</w:t>
            </w:r>
          </w:p>
        </w:tc>
      </w:tr>
      <w:tr w:rsidR="003B0F4A" w:rsidRPr="00E436A7" w14:paraId="58D2F12B" w14:textId="77777777" w:rsidTr="00E26671">
        <w:trPr>
          <w:trHeight w:val="482"/>
        </w:trPr>
        <w:tc>
          <w:tcPr>
            <w:tcW w:w="223" w:type="pct"/>
            <w:tcBorders>
              <w:top w:val="nil"/>
              <w:left w:val="single" w:sz="4" w:space="0" w:color="auto"/>
              <w:bottom w:val="single" w:sz="4" w:space="0" w:color="auto"/>
              <w:right w:val="single" w:sz="4" w:space="0" w:color="auto"/>
            </w:tcBorders>
            <w:shd w:val="clear" w:color="000000" w:fill="F2F2F2"/>
            <w:noWrap/>
            <w:vAlign w:val="center"/>
            <w:hideMark/>
          </w:tcPr>
          <w:p w14:paraId="3B08621F" w14:textId="77777777" w:rsidR="00227DA4" w:rsidRPr="00E436A7" w:rsidRDefault="00227DA4" w:rsidP="00BB41C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07</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4BA90FCF" w14:textId="627F80D7" w:rsidR="00227DA4" w:rsidRPr="00E436A7" w:rsidRDefault="00227DA4" w:rsidP="00BB41C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2FD05C28" w14:textId="507EAB1F" w:rsidR="00227DA4" w:rsidRPr="00E436A7" w:rsidRDefault="00227DA4" w:rsidP="00BB41C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676C29D8" w14:textId="42EECA6C" w:rsidR="00227DA4" w:rsidRPr="00E436A7" w:rsidRDefault="00227DA4" w:rsidP="00BB41C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FFFFFF" w:themeFill="background1"/>
            <w:vAlign w:val="center"/>
            <w:hideMark/>
          </w:tcPr>
          <w:p w14:paraId="3B8E2FF7" w14:textId="1604568E"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 xml:space="preserve">DWELLING UNITS ONLY: For central systems serving multiple dwelling units, design includes a recirculation system serving separate dwelling units per §170.2(d) unless building has </w:t>
            </w:r>
            <w:r w:rsidRPr="00E436A7">
              <w:rPr>
                <w:rFonts w:ascii="Calibri" w:eastAsia="Times New Roman" w:hAnsi="Calibri" w:cs="Calibri"/>
                <w:u w:val="single"/>
              </w:rPr>
              <w:t>&lt;</w:t>
            </w:r>
            <w:r w:rsidRPr="00E436A7">
              <w:rPr>
                <w:rFonts w:ascii="Calibri" w:eastAsia="Times New Roman" w:hAnsi="Calibri" w:cs="Calibri"/>
              </w:rPr>
              <w:t xml:space="preserve"> 8 dwelling units. </w:t>
            </w:r>
          </w:p>
        </w:tc>
      </w:tr>
      <w:tr w:rsidR="003B0F4A" w:rsidRPr="00E436A7" w14:paraId="686327BD" w14:textId="77777777" w:rsidTr="00E26671">
        <w:trPr>
          <w:trHeight w:val="740"/>
        </w:trPr>
        <w:tc>
          <w:tcPr>
            <w:tcW w:w="22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F7AE1AD" w14:textId="77777777" w:rsidR="00227DA4" w:rsidRPr="00E436A7" w:rsidRDefault="00227DA4" w:rsidP="00BB41CC">
            <w:pPr>
              <w:spacing w:after="0" w:line="240" w:lineRule="auto"/>
              <w:jc w:val="center"/>
              <w:rPr>
                <w:rFonts w:ascii="Calibri" w:eastAsia="Times New Roman" w:hAnsi="Calibri" w:cs="Calibri"/>
              </w:rPr>
            </w:pPr>
            <w:r w:rsidRPr="00E436A7">
              <w:rPr>
                <w:rFonts w:ascii="Calibri" w:eastAsia="Times New Roman" w:hAnsi="Calibri" w:cs="Calibri"/>
              </w:rPr>
              <w:lastRenderedPageBreak/>
              <w:t>08</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183088A2" w14:textId="54EDC925" w:rsidR="00227DA4" w:rsidRPr="00E436A7" w:rsidRDefault="00227DA4" w:rsidP="00BB41CC">
            <w:pPr>
              <w:spacing w:after="0" w:line="240" w:lineRule="auto"/>
              <w:rPr>
                <w:rFonts w:ascii="Calibri" w:eastAsia="Times New Roman" w:hAnsi="Calibri" w:cs="Calibri"/>
                <w:color w:val="FF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18F68014" w14:textId="26779722" w:rsidR="00227DA4" w:rsidRPr="00E436A7" w:rsidRDefault="00227DA4" w:rsidP="00BB41CC">
            <w:pPr>
              <w:spacing w:after="0" w:line="240" w:lineRule="auto"/>
              <w:rPr>
                <w:rFonts w:ascii="Calibri" w:eastAsia="Times New Roman" w:hAnsi="Calibri" w:cs="Calibri"/>
                <w:color w:val="FF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439C2ED8" w14:textId="14BA1CC7" w:rsidR="00227DA4" w:rsidRPr="00E436A7" w:rsidRDefault="00227DA4" w:rsidP="00BB41CC">
            <w:pPr>
              <w:spacing w:after="0" w:line="240" w:lineRule="auto"/>
              <w:rPr>
                <w:rFonts w:ascii="Calibri" w:eastAsia="Times New Roman" w:hAnsi="Calibri" w:cs="Calibri"/>
                <w:color w:val="FF0000"/>
              </w:rPr>
            </w:pPr>
          </w:p>
        </w:tc>
        <w:tc>
          <w:tcPr>
            <w:tcW w:w="3056" w:type="pct"/>
            <w:tcBorders>
              <w:top w:val="single" w:sz="4" w:space="0" w:color="auto"/>
              <w:left w:val="nil"/>
              <w:bottom w:val="single" w:sz="4" w:space="0" w:color="auto"/>
              <w:right w:val="single" w:sz="4" w:space="0" w:color="auto"/>
            </w:tcBorders>
            <w:shd w:val="clear" w:color="auto" w:fill="FFFFFF" w:themeFill="background1"/>
            <w:vAlign w:val="center"/>
            <w:hideMark/>
          </w:tcPr>
          <w:p w14:paraId="59BDFB6B" w14:textId="77777777"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DWELLING UNITS ONLY: For heat pump water heating systems, the hot water return from the recirculation loop shall connect to a recirculation loop tank and shall not directly connect to the primary heat pump water heater inlet or the primary thermal storage tanks per §170.2(d)2A.</w:t>
            </w:r>
          </w:p>
        </w:tc>
      </w:tr>
      <w:tr w:rsidR="003B0F4A" w:rsidRPr="00E436A7" w14:paraId="7146506D" w14:textId="77777777" w:rsidTr="00E26671">
        <w:trPr>
          <w:trHeight w:val="630"/>
        </w:trPr>
        <w:tc>
          <w:tcPr>
            <w:tcW w:w="22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EF85EC5" w14:textId="77777777" w:rsidR="00227DA4" w:rsidRPr="00E436A7" w:rsidRDefault="00227DA4" w:rsidP="00BB41CC">
            <w:pPr>
              <w:spacing w:after="0" w:line="240" w:lineRule="auto"/>
              <w:jc w:val="center"/>
              <w:rPr>
                <w:rFonts w:ascii="Calibri" w:eastAsia="Times New Roman" w:hAnsi="Calibri" w:cs="Calibri"/>
              </w:rPr>
            </w:pPr>
            <w:r w:rsidRPr="00E436A7">
              <w:rPr>
                <w:rFonts w:ascii="Calibri" w:eastAsia="Times New Roman" w:hAnsi="Calibri" w:cs="Calibri"/>
              </w:rPr>
              <w:t>09</w:t>
            </w:r>
          </w:p>
        </w:tc>
        <w:tc>
          <w:tcPr>
            <w:tcW w:w="536" w:type="pct"/>
            <w:tcBorders>
              <w:top w:val="nil"/>
              <w:left w:val="nil"/>
              <w:bottom w:val="single" w:sz="4" w:space="0" w:color="auto"/>
              <w:right w:val="single" w:sz="4" w:space="0" w:color="auto"/>
            </w:tcBorders>
            <w:shd w:val="clear" w:color="auto" w:fill="FFFFFF" w:themeFill="background1"/>
            <w:noWrap/>
            <w:vAlign w:val="bottom"/>
            <w:hideMark/>
          </w:tcPr>
          <w:p w14:paraId="59586EA0" w14:textId="5EBC7F40" w:rsidR="00227DA4" w:rsidRPr="00E436A7" w:rsidRDefault="00227DA4" w:rsidP="00BB41CC">
            <w:pPr>
              <w:spacing w:after="0" w:line="240" w:lineRule="auto"/>
              <w:rPr>
                <w:rFonts w:ascii="Calibri" w:eastAsia="Times New Roman" w:hAnsi="Calibri" w:cs="Calibri"/>
                <w:color w:val="FF0000"/>
              </w:rPr>
            </w:pP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3098DFC5" w14:textId="414A6975" w:rsidR="00227DA4" w:rsidRPr="00E436A7" w:rsidRDefault="00227DA4" w:rsidP="00BB41CC">
            <w:pPr>
              <w:spacing w:after="0" w:line="240" w:lineRule="auto"/>
              <w:rPr>
                <w:rFonts w:ascii="Calibri" w:eastAsia="Times New Roman" w:hAnsi="Calibri" w:cs="Calibri"/>
                <w:color w:val="FF0000"/>
              </w:rPr>
            </w:pPr>
          </w:p>
        </w:tc>
        <w:tc>
          <w:tcPr>
            <w:tcW w:w="656" w:type="pct"/>
            <w:tcBorders>
              <w:top w:val="nil"/>
              <w:left w:val="nil"/>
              <w:bottom w:val="single" w:sz="4" w:space="0" w:color="auto"/>
              <w:right w:val="single" w:sz="4" w:space="0" w:color="auto"/>
            </w:tcBorders>
            <w:shd w:val="clear" w:color="auto" w:fill="FFFFFF" w:themeFill="background1"/>
            <w:noWrap/>
            <w:vAlign w:val="bottom"/>
            <w:hideMark/>
          </w:tcPr>
          <w:p w14:paraId="73CD54C4" w14:textId="006A9A9D" w:rsidR="00227DA4" w:rsidRPr="00E436A7" w:rsidRDefault="00227DA4" w:rsidP="00BB41CC">
            <w:pPr>
              <w:spacing w:after="0" w:line="240" w:lineRule="auto"/>
              <w:rPr>
                <w:rFonts w:ascii="Calibri" w:eastAsia="Times New Roman" w:hAnsi="Calibri" w:cs="Calibri"/>
                <w:color w:val="FF0000"/>
              </w:rPr>
            </w:pPr>
          </w:p>
        </w:tc>
        <w:tc>
          <w:tcPr>
            <w:tcW w:w="3056" w:type="pct"/>
            <w:tcBorders>
              <w:top w:val="single" w:sz="4" w:space="0" w:color="auto"/>
              <w:left w:val="nil"/>
              <w:bottom w:val="single" w:sz="4" w:space="0" w:color="auto"/>
              <w:right w:val="single" w:sz="4" w:space="0" w:color="auto"/>
            </w:tcBorders>
            <w:shd w:val="clear" w:color="auto" w:fill="FFFFFF" w:themeFill="background1"/>
            <w:vAlign w:val="center"/>
            <w:hideMark/>
          </w:tcPr>
          <w:p w14:paraId="2739D8FE" w14:textId="77777777" w:rsidR="00227DA4" w:rsidRPr="00E436A7" w:rsidRDefault="00227DA4" w:rsidP="00BB41CC">
            <w:pPr>
              <w:spacing w:after="0" w:line="240" w:lineRule="auto"/>
              <w:rPr>
                <w:rFonts w:ascii="Calibri" w:eastAsia="Times New Roman" w:hAnsi="Calibri" w:cs="Calibri"/>
              </w:rPr>
            </w:pPr>
            <w:r w:rsidRPr="00E436A7">
              <w:rPr>
                <w:rFonts w:ascii="Calibri" w:eastAsia="Times New Roman" w:hAnsi="Calibri" w:cs="Calibri"/>
              </w:rPr>
              <w:t>DWELLING UNITS ONLY: For heat pump water heating systems, the fuel source for the recirculation loop tank shall be electricity if auxiliary heating is needed. The recirculation loop heater shall be capable of multi-pass water heating operation per §170.2(d)2B.</w:t>
            </w:r>
          </w:p>
        </w:tc>
      </w:tr>
    </w:tbl>
    <w:p w14:paraId="707D803D" w14:textId="77AC6D6A" w:rsidR="007C4198" w:rsidRDefault="007C4198" w:rsidP="000F426E">
      <w:pPr>
        <w:shd w:val="clear" w:color="auto" w:fill="FFFFFF" w:themeFill="background1"/>
      </w:pPr>
    </w:p>
    <w:p w14:paraId="2CEE83A7" w14:textId="553D7928" w:rsidR="00227DA4" w:rsidRDefault="00227DA4" w:rsidP="000F426E">
      <w:pPr>
        <w:shd w:val="clear" w:color="auto" w:fill="FFFFFF" w:themeFill="background1"/>
      </w:pPr>
    </w:p>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5F35BC" w:rsidRPr="00B17751" w14:paraId="6B9462CC" w14:textId="77777777" w:rsidTr="00716DD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50F19A96"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5FC44787"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07F8FA7C"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5AE24DC"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4C90681"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1F0B6300"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2E1AC34" w14:textId="77777777" w:rsidR="005F35BC" w:rsidRPr="00B17751" w:rsidRDefault="005F35BC" w:rsidP="00716DD9">
            <w:pPr>
              <w:spacing w:after="0" w:line="240" w:lineRule="auto"/>
              <w:rPr>
                <w:rFonts w:ascii="Arial" w:eastAsia="Times New Roman" w:hAnsi="Arial" w:cs="Arial"/>
              </w:rPr>
            </w:pPr>
            <w:r w:rsidRPr="00B17751">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7697F904" w14:textId="77777777" w:rsidR="005F35BC" w:rsidRPr="00B17751" w:rsidRDefault="005F35BC" w:rsidP="00716DD9">
            <w:pPr>
              <w:spacing w:after="0" w:line="240" w:lineRule="auto"/>
              <w:rPr>
                <w:rFonts w:ascii="Calibri" w:eastAsia="Times New Roman" w:hAnsi="Calibri" w:cs="Calibri"/>
                <w:color w:val="000000"/>
              </w:rPr>
            </w:pPr>
            <w:r w:rsidRPr="00B17751">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F38FC26" w14:textId="77777777" w:rsidR="005F35BC" w:rsidRPr="00B17751" w:rsidRDefault="005F35BC" w:rsidP="00716DD9">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082E14A6" w14:textId="77777777" w:rsidR="005F35BC" w:rsidRPr="00B17751" w:rsidRDefault="005F35BC" w:rsidP="00716DD9">
            <w:pPr>
              <w:spacing w:after="0" w:line="240" w:lineRule="auto"/>
              <w:jc w:val="right"/>
              <w:rPr>
                <w:rFonts w:ascii="Calibri" w:eastAsia="Times New Roman" w:hAnsi="Calibri" w:cs="Calibri"/>
                <w:color w:val="000000"/>
              </w:rPr>
            </w:pPr>
            <w:r w:rsidRPr="00B17751">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6ADAEBC9" w14:textId="368A2D6F" w:rsidR="005F35BC" w:rsidRPr="00B17751" w:rsidRDefault="00DC73F9" w:rsidP="00716DD9">
            <w:pPr>
              <w:spacing w:after="0" w:line="240" w:lineRule="auto"/>
              <w:jc w:val="right"/>
              <w:rPr>
                <w:rFonts w:ascii="Calibri" w:eastAsia="Times New Roman" w:hAnsi="Calibri" w:cs="Calibri"/>
              </w:rPr>
            </w:pPr>
            <w:r>
              <w:rPr>
                <w:rFonts w:ascii="Calibri" w:eastAsia="Times New Roman" w:hAnsi="Calibri" w:cs="Calibri"/>
              </w:rPr>
              <w:t>LM</w:t>
            </w:r>
            <w:r w:rsidR="005F35BC" w:rsidRPr="00B17751">
              <w:rPr>
                <w:rFonts w:ascii="Calibri" w:eastAsia="Times New Roman" w:hAnsi="Calibri" w:cs="Calibri"/>
              </w:rPr>
              <w:t>CC-</w:t>
            </w:r>
            <w:r w:rsidR="005F35BC">
              <w:rPr>
                <w:rFonts w:ascii="Calibri" w:eastAsia="Times New Roman" w:hAnsi="Calibri" w:cs="Calibri"/>
              </w:rPr>
              <w:t>PLB</w:t>
            </w:r>
            <w:r w:rsidR="005F35BC" w:rsidRPr="00B17751">
              <w:rPr>
                <w:rFonts w:ascii="Calibri" w:eastAsia="Times New Roman" w:hAnsi="Calibri" w:cs="Calibri"/>
              </w:rPr>
              <w:t>-E</w:t>
            </w:r>
          </w:p>
        </w:tc>
      </w:tr>
      <w:tr w:rsidR="005F35BC" w:rsidRPr="00B17751" w14:paraId="30A3E84A" w14:textId="77777777" w:rsidTr="00716DD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69F11CA"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0F7A3898"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ED9DA43"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6971B46"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DFE2B97"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2ADB0D8F"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Page 1 of X</w:t>
            </w:r>
          </w:p>
        </w:tc>
      </w:tr>
      <w:tr w:rsidR="005F35BC" w:rsidRPr="00B17751" w14:paraId="519CB21F" w14:textId="77777777" w:rsidTr="00716DD9">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132159"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47F30B3A"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2029D3D"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49571FF3"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E71919C" w14:textId="77777777" w:rsidR="005F35BC" w:rsidRPr="00B17751" w:rsidRDefault="005F35BC" w:rsidP="00716DD9">
            <w:pPr>
              <w:spacing w:after="0" w:line="240" w:lineRule="auto"/>
              <w:jc w:val="right"/>
              <w:rPr>
                <w:rFonts w:ascii="Calibri" w:eastAsia="Times New Roman" w:hAnsi="Calibri" w:cs="Calibri"/>
                <w:color w:val="000000"/>
                <w:sz w:val="20"/>
                <w:szCs w:val="20"/>
              </w:rPr>
            </w:pPr>
            <w:r w:rsidRPr="00B17751">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5EBC977" w14:textId="77777777" w:rsidR="005F35BC" w:rsidRPr="00B17751" w:rsidRDefault="005F35BC" w:rsidP="00716DD9">
            <w:pPr>
              <w:spacing w:after="0" w:line="240" w:lineRule="auto"/>
              <w:rPr>
                <w:rFonts w:ascii="Calibri" w:eastAsia="Times New Roman" w:hAnsi="Calibri" w:cs="Calibri"/>
                <w:color w:val="000000"/>
                <w:sz w:val="20"/>
                <w:szCs w:val="20"/>
              </w:rPr>
            </w:pPr>
            <w:r w:rsidRPr="00B17751">
              <w:rPr>
                <w:rFonts w:ascii="Calibri" w:eastAsia="Times New Roman" w:hAnsi="Calibri" w:cs="Calibri"/>
                <w:color w:val="000000"/>
                <w:sz w:val="20"/>
                <w:szCs w:val="20"/>
              </w:rPr>
              <w:t> </w:t>
            </w:r>
          </w:p>
        </w:tc>
      </w:tr>
    </w:tbl>
    <w:p w14:paraId="22E4B15C" w14:textId="3A74E399" w:rsidR="0041706F" w:rsidRDefault="0041706F" w:rsidP="000F426E">
      <w:pPr>
        <w:shd w:val="clear" w:color="auto" w:fill="FFFFFF" w:themeFill="background1"/>
      </w:pPr>
    </w:p>
    <w:tbl>
      <w:tblPr>
        <w:tblW w:w="5317" w:type="pct"/>
        <w:tblInd w:w="-365" w:type="dxa"/>
        <w:tblLook w:val="04A0" w:firstRow="1" w:lastRow="0" w:firstColumn="1" w:lastColumn="0" w:noHBand="0" w:noVBand="1"/>
      </w:tblPr>
      <w:tblGrid>
        <w:gridCol w:w="604"/>
        <w:gridCol w:w="1196"/>
        <w:gridCol w:w="1440"/>
        <w:gridCol w:w="1531"/>
        <w:gridCol w:w="1677"/>
        <w:gridCol w:w="7323"/>
      </w:tblGrid>
      <w:tr w:rsidR="00E436A7" w:rsidRPr="00E436A7" w14:paraId="4A1935B5" w14:textId="77777777" w:rsidTr="00E436A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550208D2" w14:textId="26F5772C" w:rsidR="0041706F" w:rsidRPr="0041706F" w:rsidRDefault="0041706F" w:rsidP="0041706F">
            <w:pPr>
              <w:spacing w:after="0" w:line="240" w:lineRule="auto"/>
              <w:rPr>
                <w:rFonts w:ascii="Calibri" w:eastAsia="Times New Roman" w:hAnsi="Calibri" w:cs="Calibri"/>
                <w:b/>
                <w:bCs/>
              </w:rPr>
            </w:pPr>
            <w:r w:rsidRPr="0041706F">
              <w:rPr>
                <w:rFonts w:ascii="Calibri" w:eastAsia="Times New Roman" w:hAnsi="Calibri" w:cs="Calibri"/>
                <w:b/>
                <w:bCs/>
              </w:rPr>
              <w:t>Distribution</w:t>
            </w:r>
            <w:r w:rsidR="00E436A7" w:rsidRPr="00E436A7">
              <w:rPr>
                <w:rFonts w:ascii="Calibri" w:eastAsia="Times New Roman" w:hAnsi="Calibri" w:cs="Calibri"/>
                <w:b/>
                <w:bCs/>
              </w:rPr>
              <w:t xml:space="preserve"> </w:t>
            </w:r>
            <w:r w:rsidRPr="0041706F">
              <w:rPr>
                <w:rFonts w:ascii="Calibri" w:eastAsia="Times New Roman" w:hAnsi="Calibri" w:cs="Calibri"/>
                <w:b/>
                <w:bCs/>
              </w:rPr>
              <w:t xml:space="preserve">of Individual System(s) serving Dwelling Units </w:t>
            </w:r>
          </w:p>
        </w:tc>
      </w:tr>
      <w:tr w:rsidR="00E436A7" w:rsidRPr="00E436A7" w14:paraId="08E13C5C" w14:textId="77777777" w:rsidTr="00E436A7">
        <w:trPr>
          <w:trHeight w:val="431"/>
        </w:trPr>
        <w:tc>
          <w:tcPr>
            <w:tcW w:w="219" w:type="pct"/>
            <w:tcBorders>
              <w:top w:val="nil"/>
              <w:left w:val="single" w:sz="4" w:space="0" w:color="auto"/>
              <w:bottom w:val="single" w:sz="4" w:space="0" w:color="auto"/>
              <w:right w:val="single" w:sz="4" w:space="0" w:color="auto"/>
            </w:tcBorders>
            <w:shd w:val="clear" w:color="000000" w:fill="F2F2F2"/>
            <w:noWrap/>
            <w:vAlign w:val="bottom"/>
            <w:hideMark/>
          </w:tcPr>
          <w:p w14:paraId="442E3D4A" w14:textId="77777777"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w:t>
            </w:r>
          </w:p>
        </w:tc>
        <w:tc>
          <w:tcPr>
            <w:tcW w:w="434" w:type="pct"/>
            <w:tcBorders>
              <w:top w:val="single" w:sz="4" w:space="0" w:color="auto"/>
              <w:left w:val="nil"/>
              <w:bottom w:val="single" w:sz="4" w:space="0" w:color="auto"/>
              <w:right w:val="single" w:sz="4" w:space="0" w:color="auto"/>
            </w:tcBorders>
            <w:shd w:val="clear" w:color="000000" w:fill="F2F2F2"/>
            <w:vAlign w:val="center"/>
            <w:hideMark/>
          </w:tcPr>
          <w:p w14:paraId="3CF2263C"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Yes</w:t>
            </w:r>
          </w:p>
        </w:tc>
        <w:tc>
          <w:tcPr>
            <w:tcW w:w="523" w:type="pct"/>
            <w:tcBorders>
              <w:top w:val="single" w:sz="4" w:space="0" w:color="auto"/>
              <w:left w:val="nil"/>
              <w:bottom w:val="single" w:sz="4" w:space="0" w:color="auto"/>
              <w:right w:val="single" w:sz="4" w:space="0" w:color="auto"/>
            </w:tcBorders>
            <w:shd w:val="clear" w:color="000000" w:fill="F2F2F2"/>
            <w:vAlign w:val="center"/>
            <w:hideMark/>
          </w:tcPr>
          <w:p w14:paraId="30B1AA48"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No</w:t>
            </w:r>
          </w:p>
        </w:tc>
        <w:tc>
          <w:tcPr>
            <w:tcW w:w="556" w:type="pct"/>
            <w:tcBorders>
              <w:top w:val="single" w:sz="4" w:space="0" w:color="auto"/>
              <w:left w:val="nil"/>
              <w:bottom w:val="single" w:sz="4" w:space="0" w:color="auto"/>
              <w:right w:val="single" w:sz="4" w:space="0" w:color="auto"/>
            </w:tcBorders>
            <w:shd w:val="clear" w:color="000000" w:fill="F2F2F2"/>
            <w:vAlign w:val="center"/>
            <w:hideMark/>
          </w:tcPr>
          <w:p w14:paraId="2ADE67DF"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Not Applicable</w:t>
            </w:r>
          </w:p>
        </w:tc>
        <w:tc>
          <w:tcPr>
            <w:tcW w:w="3268" w:type="pct"/>
            <w:gridSpan w:val="2"/>
            <w:tcBorders>
              <w:top w:val="single" w:sz="4" w:space="0" w:color="auto"/>
              <w:left w:val="nil"/>
              <w:bottom w:val="single" w:sz="4" w:space="0" w:color="auto"/>
              <w:right w:val="single" w:sz="4" w:space="0" w:color="000000"/>
            </w:tcBorders>
            <w:shd w:val="clear" w:color="000000" w:fill="F2F2F2"/>
            <w:vAlign w:val="center"/>
            <w:hideMark/>
          </w:tcPr>
          <w:p w14:paraId="31439614"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Requirement</w:t>
            </w:r>
          </w:p>
        </w:tc>
      </w:tr>
      <w:tr w:rsidR="00E436A7" w:rsidRPr="00E436A7" w14:paraId="76EACD04" w14:textId="77777777" w:rsidTr="00E436A7">
        <w:trPr>
          <w:trHeight w:val="368"/>
        </w:trPr>
        <w:tc>
          <w:tcPr>
            <w:tcW w:w="219" w:type="pct"/>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3D546A6" w14:textId="214899F2"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10</w:t>
            </w:r>
          </w:p>
        </w:tc>
        <w:tc>
          <w:tcPr>
            <w:tcW w:w="434" w:type="pct"/>
            <w:vMerge w:val="restart"/>
            <w:tcBorders>
              <w:top w:val="single" w:sz="4" w:space="0" w:color="auto"/>
              <w:left w:val="nil"/>
              <w:bottom w:val="single" w:sz="4" w:space="0" w:color="auto"/>
              <w:right w:val="single" w:sz="4" w:space="0" w:color="auto"/>
            </w:tcBorders>
            <w:shd w:val="clear" w:color="auto" w:fill="auto"/>
            <w:noWrap/>
            <w:vAlign w:val="bottom"/>
            <w:hideMark/>
          </w:tcPr>
          <w:p w14:paraId="6804351B" w14:textId="1482EA85" w:rsidR="0041706F" w:rsidRPr="0041706F" w:rsidRDefault="0041706F" w:rsidP="0041706F">
            <w:pPr>
              <w:spacing w:after="0" w:line="240" w:lineRule="auto"/>
              <w:rPr>
                <w:rFonts w:ascii="Calibri" w:eastAsia="Times New Roman" w:hAnsi="Calibri" w:cs="Calibri"/>
              </w:rPr>
            </w:pPr>
          </w:p>
          <w:p w14:paraId="51F18212" w14:textId="77777777" w:rsidR="0041706F" w:rsidRPr="0041706F" w:rsidRDefault="0041706F" w:rsidP="0041706F">
            <w:pPr>
              <w:spacing w:after="0" w:line="240" w:lineRule="auto"/>
              <w:rPr>
                <w:rFonts w:ascii="Calibri" w:eastAsia="Times New Roman" w:hAnsi="Calibri" w:cs="Calibri"/>
              </w:rPr>
            </w:pPr>
          </w:p>
        </w:tc>
        <w:tc>
          <w:tcPr>
            <w:tcW w:w="523"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17DE95" w14:textId="7D6BBDCA" w:rsidR="0041706F" w:rsidRPr="0041706F" w:rsidRDefault="0041706F" w:rsidP="0041706F">
            <w:pPr>
              <w:spacing w:after="0" w:line="240" w:lineRule="auto"/>
              <w:rPr>
                <w:rFonts w:ascii="Calibri" w:eastAsia="Times New Roman" w:hAnsi="Calibri" w:cs="Calibri"/>
              </w:rPr>
            </w:pPr>
          </w:p>
          <w:p w14:paraId="7E024395" w14:textId="77777777" w:rsidR="0041706F" w:rsidRPr="0041706F" w:rsidRDefault="0041706F" w:rsidP="0041706F">
            <w:pPr>
              <w:spacing w:after="0" w:line="240" w:lineRule="auto"/>
              <w:rPr>
                <w:rFonts w:ascii="Calibri" w:eastAsia="Times New Roman" w:hAnsi="Calibri" w:cs="Calibri"/>
              </w:rPr>
            </w:pPr>
          </w:p>
        </w:tc>
        <w:tc>
          <w:tcPr>
            <w:tcW w:w="556"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E7A99C" w14:textId="02CC049A" w:rsidR="0041706F" w:rsidRPr="0041706F" w:rsidRDefault="0041706F" w:rsidP="0041706F">
            <w:pPr>
              <w:spacing w:after="0" w:line="240" w:lineRule="auto"/>
              <w:rPr>
                <w:rFonts w:ascii="Calibri" w:eastAsia="Times New Roman" w:hAnsi="Calibri" w:cs="Calibri"/>
              </w:rPr>
            </w:pPr>
          </w:p>
          <w:p w14:paraId="483DFBD9" w14:textId="77777777" w:rsidR="0041706F" w:rsidRPr="0041706F" w:rsidRDefault="0041706F" w:rsidP="0041706F">
            <w:pPr>
              <w:spacing w:after="0" w:line="240" w:lineRule="auto"/>
              <w:rPr>
                <w:rFonts w:ascii="Calibri" w:eastAsia="Times New Roman" w:hAnsi="Calibri" w:cs="Calibri"/>
              </w:rPr>
            </w:pPr>
          </w:p>
        </w:tc>
        <w:tc>
          <w:tcPr>
            <w:tcW w:w="3268"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F39012" w14:textId="0A469DDF"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Single 240</w:t>
            </w:r>
            <w:r w:rsidR="00ED08C1" w:rsidRPr="00E436A7">
              <w:rPr>
                <w:rFonts w:ascii="Calibri" w:eastAsia="Times New Roman" w:hAnsi="Calibri" w:cs="Calibri"/>
              </w:rPr>
              <w:t>-</w:t>
            </w:r>
            <w:r w:rsidRPr="0041706F">
              <w:rPr>
                <w:rFonts w:ascii="Calibri" w:eastAsia="Times New Roman" w:hAnsi="Calibri" w:cs="Calibri"/>
              </w:rPr>
              <w:t>volt heat pump water heaters serving dwelling units must also include systems with:</w:t>
            </w:r>
          </w:p>
        </w:tc>
      </w:tr>
      <w:tr w:rsidR="00E436A7" w:rsidRPr="00E436A7" w14:paraId="7B8EFA08" w14:textId="77777777" w:rsidTr="00E436A7">
        <w:trPr>
          <w:trHeight w:val="465"/>
        </w:trPr>
        <w:tc>
          <w:tcPr>
            <w:tcW w:w="219"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8C8016C" w14:textId="77777777" w:rsidR="0041706F" w:rsidRPr="0041706F" w:rsidRDefault="0041706F" w:rsidP="0041706F">
            <w:pPr>
              <w:spacing w:after="0" w:line="240" w:lineRule="auto"/>
              <w:rPr>
                <w:rFonts w:ascii="Calibri" w:eastAsia="Times New Roman" w:hAnsi="Calibri" w:cs="Calibri"/>
              </w:rPr>
            </w:pPr>
          </w:p>
        </w:tc>
        <w:tc>
          <w:tcPr>
            <w:tcW w:w="434" w:type="pct"/>
            <w:vMerge/>
            <w:tcBorders>
              <w:top w:val="single" w:sz="4" w:space="0" w:color="auto"/>
              <w:left w:val="nil"/>
              <w:bottom w:val="single" w:sz="4" w:space="0" w:color="auto"/>
              <w:right w:val="single" w:sz="4" w:space="0" w:color="auto"/>
            </w:tcBorders>
            <w:vAlign w:val="center"/>
            <w:hideMark/>
          </w:tcPr>
          <w:p w14:paraId="1BEB6687" w14:textId="77777777" w:rsidR="0041706F" w:rsidRPr="0041706F" w:rsidRDefault="0041706F" w:rsidP="0041706F">
            <w:pPr>
              <w:spacing w:after="0" w:line="240" w:lineRule="auto"/>
              <w:rPr>
                <w:rFonts w:ascii="Calibri" w:eastAsia="Times New Roman" w:hAnsi="Calibri" w:cs="Calibri"/>
              </w:rPr>
            </w:pPr>
          </w:p>
        </w:tc>
        <w:tc>
          <w:tcPr>
            <w:tcW w:w="523" w:type="pct"/>
            <w:vMerge/>
            <w:tcBorders>
              <w:top w:val="single" w:sz="4" w:space="0" w:color="auto"/>
              <w:left w:val="single" w:sz="4" w:space="0" w:color="auto"/>
              <w:bottom w:val="single" w:sz="4" w:space="0" w:color="auto"/>
              <w:right w:val="single" w:sz="4" w:space="0" w:color="auto"/>
            </w:tcBorders>
            <w:vAlign w:val="center"/>
            <w:hideMark/>
          </w:tcPr>
          <w:p w14:paraId="30C8F7CD" w14:textId="77777777" w:rsidR="0041706F" w:rsidRPr="0041706F" w:rsidRDefault="0041706F" w:rsidP="0041706F">
            <w:pPr>
              <w:spacing w:after="0" w:line="240" w:lineRule="auto"/>
              <w:rPr>
                <w:rFonts w:ascii="Calibri" w:eastAsia="Times New Roman" w:hAnsi="Calibri" w:cs="Calibri"/>
              </w:rPr>
            </w:pPr>
          </w:p>
        </w:tc>
        <w:tc>
          <w:tcPr>
            <w:tcW w:w="556" w:type="pct"/>
            <w:vMerge/>
            <w:tcBorders>
              <w:top w:val="single" w:sz="4" w:space="0" w:color="auto"/>
              <w:left w:val="single" w:sz="4" w:space="0" w:color="auto"/>
              <w:bottom w:val="single" w:sz="4" w:space="0" w:color="auto"/>
              <w:right w:val="single" w:sz="4" w:space="0" w:color="auto"/>
            </w:tcBorders>
            <w:vAlign w:val="center"/>
            <w:hideMark/>
          </w:tcPr>
          <w:p w14:paraId="28D73423" w14:textId="77777777" w:rsidR="0041706F" w:rsidRPr="0041706F" w:rsidRDefault="0041706F" w:rsidP="0041706F">
            <w:pPr>
              <w:spacing w:after="0" w:line="240" w:lineRule="auto"/>
              <w:rPr>
                <w:rFonts w:ascii="Calibri" w:eastAsia="Times New Roman" w:hAnsi="Calibri" w:cs="Calibri"/>
              </w:rPr>
            </w:pPr>
          </w:p>
        </w:tc>
        <w:tc>
          <w:tcPr>
            <w:tcW w:w="609"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2F7F330"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2659" w:type="pct"/>
            <w:tcBorders>
              <w:top w:val="single" w:sz="4" w:space="0" w:color="auto"/>
              <w:left w:val="nil"/>
              <w:bottom w:val="single" w:sz="4" w:space="0" w:color="auto"/>
              <w:right w:val="single" w:sz="4" w:space="0" w:color="auto"/>
            </w:tcBorders>
            <w:shd w:val="clear" w:color="auto" w:fill="FFFFFF" w:themeFill="background1"/>
            <w:vAlign w:val="center"/>
            <w:hideMark/>
          </w:tcPr>
          <w:p w14:paraId="5D39556C" w14:textId="0504F259"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xml:space="preserve"> Compact hot water distribution system as specified in Reference Appendix RA4.4.16 in climate zone 1 &amp; 16; AND</w:t>
            </w:r>
          </w:p>
        </w:tc>
      </w:tr>
      <w:tr w:rsidR="00E436A7" w:rsidRPr="00E436A7" w14:paraId="561CCB62" w14:textId="77777777" w:rsidTr="00E436A7">
        <w:trPr>
          <w:trHeight w:val="405"/>
        </w:trPr>
        <w:tc>
          <w:tcPr>
            <w:tcW w:w="219"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71AF107" w14:textId="77777777" w:rsidR="0041706F" w:rsidRPr="0041706F" w:rsidRDefault="0041706F" w:rsidP="0041706F">
            <w:pPr>
              <w:spacing w:after="0" w:line="240" w:lineRule="auto"/>
              <w:rPr>
                <w:rFonts w:ascii="Calibri" w:eastAsia="Times New Roman" w:hAnsi="Calibri" w:cs="Calibri"/>
              </w:rPr>
            </w:pPr>
          </w:p>
        </w:tc>
        <w:tc>
          <w:tcPr>
            <w:tcW w:w="434" w:type="pct"/>
            <w:vMerge/>
            <w:tcBorders>
              <w:top w:val="single" w:sz="4" w:space="0" w:color="auto"/>
              <w:left w:val="nil"/>
              <w:bottom w:val="single" w:sz="4" w:space="0" w:color="auto"/>
              <w:right w:val="single" w:sz="4" w:space="0" w:color="auto"/>
            </w:tcBorders>
            <w:vAlign w:val="center"/>
            <w:hideMark/>
          </w:tcPr>
          <w:p w14:paraId="1F9D7795" w14:textId="77777777" w:rsidR="0041706F" w:rsidRPr="0041706F" w:rsidRDefault="0041706F" w:rsidP="0041706F">
            <w:pPr>
              <w:spacing w:after="0" w:line="240" w:lineRule="auto"/>
              <w:rPr>
                <w:rFonts w:ascii="Calibri" w:eastAsia="Times New Roman" w:hAnsi="Calibri" w:cs="Calibri"/>
              </w:rPr>
            </w:pPr>
          </w:p>
        </w:tc>
        <w:tc>
          <w:tcPr>
            <w:tcW w:w="523" w:type="pct"/>
            <w:vMerge/>
            <w:tcBorders>
              <w:top w:val="single" w:sz="4" w:space="0" w:color="auto"/>
              <w:left w:val="single" w:sz="4" w:space="0" w:color="auto"/>
              <w:bottom w:val="single" w:sz="4" w:space="0" w:color="auto"/>
              <w:right w:val="single" w:sz="4" w:space="0" w:color="auto"/>
            </w:tcBorders>
            <w:vAlign w:val="center"/>
            <w:hideMark/>
          </w:tcPr>
          <w:p w14:paraId="77014107" w14:textId="77777777" w:rsidR="0041706F" w:rsidRPr="0041706F" w:rsidRDefault="0041706F" w:rsidP="0041706F">
            <w:pPr>
              <w:spacing w:after="0" w:line="240" w:lineRule="auto"/>
              <w:rPr>
                <w:rFonts w:ascii="Calibri" w:eastAsia="Times New Roman" w:hAnsi="Calibri" w:cs="Calibri"/>
              </w:rPr>
            </w:pPr>
          </w:p>
        </w:tc>
        <w:tc>
          <w:tcPr>
            <w:tcW w:w="556" w:type="pct"/>
            <w:vMerge/>
            <w:tcBorders>
              <w:top w:val="single" w:sz="4" w:space="0" w:color="auto"/>
              <w:left w:val="single" w:sz="4" w:space="0" w:color="auto"/>
              <w:bottom w:val="single" w:sz="4" w:space="0" w:color="auto"/>
              <w:right w:val="single" w:sz="4" w:space="0" w:color="auto"/>
            </w:tcBorders>
            <w:vAlign w:val="center"/>
            <w:hideMark/>
          </w:tcPr>
          <w:p w14:paraId="0628A8B3" w14:textId="77777777" w:rsidR="0041706F" w:rsidRPr="0041706F" w:rsidRDefault="0041706F" w:rsidP="0041706F">
            <w:pPr>
              <w:spacing w:after="0" w:line="240" w:lineRule="auto"/>
              <w:rPr>
                <w:rFonts w:ascii="Calibri" w:eastAsia="Times New Roman" w:hAnsi="Calibri" w:cs="Calibri"/>
              </w:rPr>
            </w:pPr>
          </w:p>
        </w:tc>
        <w:tc>
          <w:tcPr>
            <w:tcW w:w="609"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0DC97F1"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2659" w:type="pct"/>
            <w:tcBorders>
              <w:top w:val="single" w:sz="4" w:space="0" w:color="auto"/>
              <w:left w:val="nil"/>
              <w:bottom w:val="single" w:sz="4" w:space="0" w:color="auto"/>
              <w:right w:val="single" w:sz="4" w:space="0" w:color="auto"/>
            </w:tcBorders>
            <w:shd w:val="clear" w:color="auto" w:fill="FFFFFF" w:themeFill="background1"/>
            <w:vAlign w:val="center"/>
            <w:hideMark/>
          </w:tcPr>
          <w:p w14:paraId="09BDEC3E" w14:textId="77777777"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xml:space="preserve"> A drain water heat recovery system that is field verified by a HERS Rater per Reference Appendix RA3.6.9 in climate zone 16.  </w:t>
            </w:r>
          </w:p>
        </w:tc>
      </w:tr>
      <w:tr w:rsidR="00E436A7" w:rsidRPr="00E436A7" w14:paraId="5DDB8E70" w14:textId="77777777" w:rsidTr="00E436A7">
        <w:trPr>
          <w:trHeight w:val="566"/>
        </w:trPr>
        <w:tc>
          <w:tcPr>
            <w:tcW w:w="219"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9B345AC" w14:textId="3CA900AC"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11</w:t>
            </w:r>
          </w:p>
        </w:tc>
        <w:tc>
          <w:tcPr>
            <w:tcW w:w="434" w:type="pct"/>
            <w:tcBorders>
              <w:top w:val="single" w:sz="4" w:space="0" w:color="auto"/>
              <w:left w:val="nil"/>
              <w:bottom w:val="single" w:sz="4" w:space="0" w:color="auto"/>
              <w:right w:val="single" w:sz="4" w:space="0" w:color="auto"/>
            </w:tcBorders>
            <w:shd w:val="clear" w:color="auto" w:fill="auto"/>
            <w:noWrap/>
            <w:vAlign w:val="bottom"/>
            <w:hideMark/>
          </w:tcPr>
          <w:p w14:paraId="5D848D82" w14:textId="74EA2D9C" w:rsidR="0041706F" w:rsidRPr="0041706F" w:rsidRDefault="0041706F" w:rsidP="0041706F">
            <w:pPr>
              <w:spacing w:after="0" w:line="240" w:lineRule="auto"/>
              <w:rPr>
                <w:rFonts w:ascii="Calibri" w:eastAsia="Times New Roman" w:hAnsi="Calibri" w:cs="Calibri"/>
              </w:rPr>
            </w:pPr>
          </w:p>
          <w:p w14:paraId="4DE62591" w14:textId="77777777" w:rsidR="0041706F" w:rsidRPr="0041706F" w:rsidRDefault="0041706F" w:rsidP="0041706F">
            <w:pPr>
              <w:spacing w:after="0" w:line="240" w:lineRule="auto"/>
              <w:rPr>
                <w:rFonts w:ascii="Calibri" w:eastAsia="Times New Roman" w:hAnsi="Calibri" w:cs="Calibri"/>
              </w:rPr>
            </w:pPr>
          </w:p>
        </w:tc>
        <w:tc>
          <w:tcPr>
            <w:tcW w:w="52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BFF86" w14:textId="0C257840" w:rsidR="0041706F" w:rsidRPr="0041706F" w:rsidRDefault="0041706F" w:rsidP="0041706F">
            <w:pPr>
              <w:spacing w:after="0" w:line="240" w:lineRule="auto"/>
              <w:rPr>
                <w:rFonts w:ascii="Calibri" w:eastAsia="Times New Roman" w:hAnsi="Calibri" w:cs="Calibri"/>
              </w:rPr>
            </w:pPr>
          </w:p>
          <w:p w14:paraId="09BD17B2" w14:textId="77777777" w:rsidR="0041706F" w:rsidRPr="0041706F" w:rsidRDefault="0041706F" w:rsidP="0041706F">
            <w:pPr>
              <w:spacing w:after="0" w:line="240" w:lineRule="auto"/>
              <w:rPr>
                <w:rFonts w:ascii="Calibri" w:eastAsia="Times New Roman" w:hAnsi="Calibri" w:cs="Calibri"/>
              </w:rPr>
            </w:pPr>
          </w:p>
        </w:tc>
        <w:tc>
          <w:tcPr>
            <w:tcW w:w="55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42C5C8" w14:textId="309CD85F" w:rsidR="0041706F" w:rsidRPr="0041706F" w:rsidRDefault="0041706F" w:rsidP="0041706F">
            <w:pPr>
              <w:spacing w:after="0" w:line="240" w:lineRule="auto"/>
              <w:rPr>
                <w:rFonts w:ascii="Calibri" w:eastAsia="Times New Roman" w:hAnsi="Calibri" w:cs="Calibri"/>
              </w:rPr>
            </w:pPr>
          </w:p>
          <w:p w14:paraId="19C2C20D" w14:textId="77777777" w:rsidR="0041706F" w:rsidRPr="0041706F" w:rsidRDefault="0041706F" w:rsidP="0041706F">
            <w:pPr>
              <w:spacing w:after="0" w:line="240" w:lineRule="auto"/>
              <w:rPr>
                <w:rFonts w:ascii="Calibri" w:eastAsia="Times New Roman" w:hAnsi="Calibri" w:cs="Calibri"/>
              </w:rPr>
            </w:pPr>
          </w:p>
        </w:tc>
        <w:tc>
          <w:tcPr>
            <w:tcW w:w="3268"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9B24B1" w14:textId="23DA567E"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A drain water heat recovery system that is field verified by a HERS Rater per Reference Appendix RA3.6.9 in climate zone 16.</w:t>
            </w:r>
          </w:p>
        </w:tc>
      </w:tr>
      <w:tr w:rsidR="00E436A7" w:rsidRPr="00E436A7" w14:paraId="244FE650" w14:textId="77777777" w:rsidTr="00E436A7">
        <w:trPr>
          <w:trHeight w:val="521"/>
        </w:trPr>
        <w:tc>
          <w:tcPr>
            <w:tcW w:w="219"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CBFB5B4" w14:textId="5CC641D6"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12</w:t>
            </w:r>
          </w:p>
        </w:tc>
        <w:tc>
          <w:tcPr>
            <w:tcW w:w="434" w:type="pct"/>
            <w:tcBorders>
              <w:top w:val="single" w:sz="4" w:space="0" w:color="auto"/>
              <w:left w:val="nil"/>
              <w:bottom w:val="single" w:sz="4" w:space="0" w:color="auto"/>
              <w:right w:val="single" w:sz="4" w:space="0" w:color="auto"/>
            </w:tcBorders>
            <w:shd w:val="clear" w:color="auto" w:fill="auto"/>
            <w:noWrap/>
            <w:vAlign w:val="bottom"/>
            <w:hideMark/>
          </w:tcPr>
          <w:p w14:paraId="41AA956E" w14:textId="56E49F20" w:rsidR="0041706F" w:rsidRPr="0041706F" w:rsidRDefault="0041706F" w:rsidP="0041706F">
            <w:pPr>
              <w:spacing w:after="0" w:line="240" w:lineRule="auto"/>
              <w:rPr>
                <w:rFonts w:ascii="Calibri" w:eastAsia="Times New Roman" w:hAnsi="Calibri" w:cs="Calibri"/>
              </w:rPr>
            </w:pPr>
          </w:p>
          <w:p w14:paraId="2EA0B221" w14:textId="77777777" w:rsidR="0041706F" w:rsidRPr="0041706F" w:rsidRDefault="0041706F" w:rsidP="0041706F">
            <w:pPr>
              <w:spacing w:after="0" w:line="240" w:lineRule="auto"/>
              <w:rPr>
                <w:rFonts w:ascii="Calibri" w:eastAsia="Times New Roman" w:hAnsi="Calibri" w:cs="Calibri"/>
              </w:rPr>
            </w:pPr>
          </w:p>
        </w:tc>
        <w:tc>
          <w:tcPr>
            <w:tcW w:w="52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E74A0" w14:textId="1BB9665E" w:rsidR="0041706F" w:rsidRPr="0041706F" w:rsidRDefault="0041706F" w:rsidP="0041706F">
            <w:pPr>
              <w:spacing w:after="0" w:line="240" w:lineRule="auto"/>
              <w:rPr>
                <w:rFonts w:ascii="Calibri" w:eastAsia="Times New Roman" w:hAnsi="Calibri" w:cs="Calibri"/>
              </w:rPr>
            </w:pPr>
          </w:p>
          <w:p w14:paraId="6E8A8BD7" w14:textId="77777777" w:rsidR="0041706F" w:rsidRPr="0041706F" w:rsidRDefault="0041706F" w:rsidP="0041706F">
            <w:pPr>
              <w:spacing w:after="0" w:line="240" w:lineRule="auto"/>
              <w:rPr>
                <w:rFonts w:ascii="Calibri" w:eastAsia="Times New Roman" w:hAnsi="Calibri" w:cs="Calibri"/>
              </w:rPr>
            </w:pPr>
          </w:p>
        </w:tc>
        <w:tc>
          <w:tcPr>
            <w:tcW w:w="55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3A759" w14:textId="3298F286" w:rsidR="0041706F" w:rsidRPr="0041706F" w:rsidRDefault="0041706F" w:rsidP="0041706F">
            <w:pPr>
              <w:spacing w:after="0" w:line="240" w:lineRule="auto"/>
              <w:rPr>
                <w:rFonts w:ascii="Calibri" w:eastAsia="Times New Roman" w:hAnsi="Calibri" w:cs="Calibri"/>
              </w:rPr>
            </w:pPr>
          </w:p>
          <w:p w14:paraId="50758497" w14:textId="77777777" w:rsidR="0041706F" w:rsidRPr="0041706F" w:rsidRDefault="0041706F" w:rsidP="0041706F">
            <w:pPr>
              <w:spacing w:after="0" w:line="240" w:lineRule="auto"/>
              <w:rPr>
                <w:rFonts w:ascii="Calibri" w:eastAsia="Times New Roman" w:hAnsi="Calibri" w:cs="Calibri"/>
              </w:rPr>
            </w:pPr>
          </w:p>
        </w:tc>
        <w:tc>
          <w:tcPr>
            <w:tcW w:w="3268"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6C6448" w14:textId="325E0025"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For recirculation distribution systems serving individual dwelling units, only Demand Recirculation Systems with manual on/off control as specified in the Reference Appendix RA4.4.9 shall be used.</w:t>
            </w:r>
          </w:p>
        </w:tc>
      </w:tr>
    </w:tbl>
    <w:p w14:paraId="2A1E9322" w14:textId="77777777" w:rsidR="00E436A7" w:rsidRDefault="00E436A7" w:rsidP="00E436A7">
      <w:pPr>
        <w:spacing w:after="0"/>
      </w:pPr>
    </w:p>
    <w:tbl>
      <w:tblPr>
        <w:tblW w:w="5315" w:type="pct"/>
        <w:tblInd w:w="-360" w:type="dxa"/>
        <w:tblLayout w:type="fixed"/>
        <w:tblLook w:val="04A0" w:firstRow="1" w:lastRow="0" w:firstColumn="1" w:lastColumn="0" w:noHBand="0" w:noVBand="1"/>
      </w:tblPr>
      <w:tblGrid>
        <w:gridCol w:w="625"/>
        <w:gridCol w:w="452"/>
        <w:gridCol w:w="12689"/>
      </w:tblGrid>
      <w:tr w:rsidR="00E436A7" w:rsidRPr="00E436A7" w14:paraId="3CBB78A9" w14:textId="77777777" w:rsidTr="00E436A7">
        <w:trPr>
          <w:trHeight w:val="290"/>
        </w:trPr>
        <w:tc>
          <w:tcPr>
            <w:tcW w:w="5000" w:type="pct"/>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31BD0D7E" w14:textId="77777777" w:rsidR="0041706F" w:rsidRPr="0041706F" w:rsidRDefault="0041706F" w:rsidP="0041706F">
            <w:pPr>
              <w:spacing w:after="0" w:line="240" w:lineRule="auto"/>
              <w:rPr>
                <w:rFonts w:ascii="Calibri" w:eastAsia="Times New Roman" w:hAnsi="Calibri" w:cs="Calibri"/>
                <w:b/>
                <w:bCs/>
              </w:rPr>
            </w:pPr>
            <w:r w:rsidRPr="0041706F">
              <w:rPr>
                <w:rFonts w:ascii="Calibri" w:eastAsia="Times New Roman" w:hAnsi="Calibri" w:cs="Calibri"/>
                <w:b/>
                <w:bCs/>
              </w:rPr>
              <w:t>Mandatory Pipe Insulation All Occupancies</w:t>
            </w:r>
          </w:p>
        </w:tc>
      </w:tr>
      <w:tr w:rsidR="00E436A7" w:rsidRPr="00E436A7" w14:paraId="7DBC827F" w14:textId="77777777" w:rsidTr="00E436A7">
        <w:trPr>
          <w:trHeight w:val="1457"/>
        </w:trPr>
        <w:tc>
          <w:tcPr>
            <w:tcW w:w="22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F10B5B8" w14:textId="318C1D51"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lastRenderedPageBreak/>
              <w:t>13</w:t>
            </w:r>
          </w:p>
        </w:tc>
        <w:tc>
          <w:tcPr>
            <w:tcW w:w="164" w:type="pct"/>
            <w:tcBorders>
              <w:top w:val="nil"/>
              <w:left w:val="nil"/>
              <w:bottom w:val="single" w:sz="4" w:space="0" w:color="auto"/>
              <w:right w:val="single" w:sz="4" w:space="0" w:color="auto"/>
            </w:tcBorders>
            <w:shd w:val="clear" w:color="auto" w:fill="FFFFFF" w:themeFill="background1"/>
            <w:noWrap/>
            <w:vAlign w:val="center"/>
            <w:hideMark/>
          </w:tcPr>
          <w:p w14:paraId="3F185B3D"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4609" w:type="pct"/>
            <w:tcBorders>
              <w:top w:val="nil"/>
              <w:left w:val="nil"/>
              <w:bottom w:val="single" w:sz="4" w:space="0" w:color="auto"/>
              <w:right w:val="single" w:sz="4" w:space="0" w:color="auto"/>
            </w:tcBorders>
            <w:shd w:val="clear" w:color="auto" w:fill="FFFFFF" w:themeFill="background1"/>
            <w:noWrap/>
            <w:vAlign w:val="bottom"/>
            <w:hideMark/>
          </w:tcPr>
          <w:p w14:paraId="0B0094E8" w14:textId="77777777" w:rsidR="00ED08C1" w:rsidRPr="00E436A7" w:rsidRDefault="00ED08C1" w:rsidP="00ED08C1">
            <w:pPr>
              <w:spacing w:after="0" w:line="240" w:lineRule="auto"/>
              <w:rPr>
                <w:rFonts w:ascii="Calibri" w:eastAsia="Times New Roman" w:hAnsi="Calibri" w:cs="Calibri"/>
              </w:rPr>
            </w:pPr>
            <w:r w:rsidRPr="00E436A7">
              <w:rPr>
                <w:rFonts w:ascii="Calibri" w:eastAsia="Times New Roman" w:hAnsi="Calibri" w:cs="Calibri"/>
              </w:rPr>
              <w:t>For systems serving dwelling units and common areas, pipe insulation must meet the minimum insulation requirements in Table 160.4-A (see below) except:</w:t>
            </w:r>
          </w:p>
          <w:p w14:paraId="305D4221" w14:textId="77777777" w:rsidR="00ED08C1" w:rsidRPr="00E436A7" w:rsidRDefault="00ED08C1" w:rsidP="00ED08C1">
            <w:pPr>
              <w:spacing w:after="0" w:line="240" w:lineRule="auto"/>
              <w:rPr>
                <w:rFonts w:ascii="Calibri" w:eastAsia="Times New Roman" w:hAnsi="Calibri" w:cs="Calibri"/>
              </w:rPr>
            </w:pPr>
            <w:r w:rsidRPr="00E436A7">
              <w:rPr>
                <w:rFonts w:ascii="Calibri" w:eastAsia="Times New Roman" w:hAnsi="Calibri" w:cs="Calibri"/>
              </w:rPr>
              <w:t xml:space="preserve">    -  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abut securely against all framing members.</w:t>
            </w:r>
          </w:p>
          <w:p w14:paraId="04BEA829" w14:textId="77777777" w:rsidR="00ED08C1" w:rsidRPr="00E436A7" w:rsidRDefault="00ED08C1" w:rsidP="00ED08C1">
            <w:pPr>
              <w:spacing w:after="0" w:line="240" w:lineRule="auto"/>
              <w:rPr>
                <w:rFonts w:ascii="Calibri" w:eastAsia="Times New Roman" w:hAnsi="Calibri" w:cs="Calibri"/>
              </w:rPr>
            </w:pPr>
            <w:r w:rsidRPr="00E436A7">
              <w:rPr>
                <w:rFonts w:ascii="Calibri" w:eastAsia="Times New Roman" w:hAnsi="Calibri" w:cs="Calibri"/>
              </w:rPr>
              <w:t xml:space="preserve">    -  Piping installed in interior or exterior walls shall not be required to have pipe insulation if </w:t>
            </w:r>
            <w:proofErr w:type="gramStart"/>
            <w:r w:rsidRPr="00E436A7">
              <w:rPr>
                <w:rFonts w:ascii="Calibri" w:eastAsia="Times New Roman" w:hAnsi="Calibri" w:cs="Calibri"/>
              </w:rPr>
              <w:t>all of</w:t>
            </w:r>
            <w:proofErr w:type="gramEnd"/>
            <w:r w:rsidRPr="00E436A7">
              <w:rPr>
                <w:rFonts w:ascii="Calibri" w:eastAsia="Times New Roman" w:hAnsi="Calibri" w:cs="Calibri"/>
              </w:rPr>
              <w:t xml:space="preserve"> the requirements are met for compliance with Quality Insulation Installation (QII) as specified in the Reference Residential Appendix RA3.5.</w:t>
            </w:r>
          </w:p>
          <w:p w14:paraId="247115B1" w14:textId="2145DAE7" w:rsidR="0041706F" w:rsidRPr="0041706F" w:rsidRDefault="00ED08C1" w:rsidP="00ED08C1">
            <w:pPr>
              <w:spacing w:after="0" w:line="240" w:lineRule="auto"/>
              <w:rPr>
                <w:rFonts w:ascii="Calibri" w:eastAsia="Times New Roman" w:hAnsi="Calibri" w:cs="Calibri"/>
              </w:rPr>
            </w:pPr>
            <w:r w:rsidRPr="00E436A7">
              <w:rPr>
                <w:rFonts w:ascii="Calibri" w:eastAsia="Times New Roman" w:hAnsi="Calibri" w:cs="Calibri"/>
              </w:rPr>
              <w:t xml:space="preserve">    - Piping surrounded with a minimum of 1 inch of wall insulation, 2 inches of crawlspace insulation, or 4 inches of attic insulation, shall not be required to have pipe insulation.</w:t>
            </w:r>
          </w:p>
          <w:p w14:paraId="141ED420" w14:textId="77777777" w:rsidR="0041706F" w:rsidRPr="0041706F" w:rsidRDefault="0041706F" w:rsidP="0041706F">
            <w:pPr>
              <w:spacing w:after="0" w:line="240" w:lineRule="auto"/>
              <w:rPr>
                <w:rFonts w:ascii="Calibri" w:eastAsia="Times New Roman" w:hAnsi="Calibri" w:cs="Calibri"/>
              </w:rPr>
            </w:pPr>
          </w:p>
        </w:tc>
      </w:tr>
      <w:tr w:rsidR="00E436A7" w:rsidRPr="00E436A7" w14:paraId="27C0E5C1" w14:textId="77777777" w:rsidTr="005F35BC">
        <w:trPr>
          <w:trHeight w:val="1007"/>
        </w:trPr>
        <w:tc>
          <w:tcPr>
            <w:tcW w:w="22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3E74F27" w14:textId="1926EB23"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14</w:t>
            </w:r>
          </w:p>
        </w:tc>
        <w:tc>
          <w:tcPr>
            <w:tcW w:w="164" w:type="pct"/>
            <w:tcBorders>
              <w:top w:val="nil"/>
              <w:left w:val="nil"/>
              <w:bottom w:val="single" w:sz="4" w:space="0" w:color="auto"/>
              <w:right w:val="single" w:sz="4" w:space="0" w:color="auto"/>
            </w:tcBorders>
            <w:shd w:val="clear" w:color="auto" w:fill="FFFFFF" w:themeFill="background1"/>
            <w:noWrap/>
            <w:vAlign w:val="center"/>
            <w:hideMark/>
          </w:tcPr>
          <w:p w14:paraId="1BD45F51"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4609" w:type="pct"/>
            <w:tcBorders>
              <w:top w:val="single" w:sz="4" w:space="0" w:color="auto"/>
              <w:left w:val="nil"/>
              <w:bottom w:val="single" w:sz="4" w:space="0" w:color="auto"/>
              <w:right w:val="single" w:sz="4" w:space="0" w:color="auto"/>
            </w:tcBorders>
            <w:shd w:val="clear" w:color="auto" w:fill="FFFFFF" w:themeFill="background1"/>
            <w:vAlign w:val="center"/>
            <w:hideMark/>
          </w:tcPr>
          <w:p w14:paraId="3D59593A" w14:textId="77777777"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For systems serving nonresidential spaces, pipe insulation for the following applications is specified to comply with Table 120.3-A (see below) per §120.3:</w:t>
            </w:r>
            <w:r w:rsidRPr="0041706F">
              <w:rPr>
                <w:rFonts w:ascii="Calibri" w:eastAsia="Times New Roman" w:hAnsi="Calibri" w:cs="Calibri"/>
              </w:rPr>
              <w:br/>
              <w:t xml:space="preserve">    - Recirculating system piping, including supply and return piping of the water heater</w:t>
            </w:r>
            <w:r w:rsidRPr="0041706F">
              <w:rPr>
                <w:rFonts w:ascii="Calibri" w:eastAsia="Times New Roman" w:hAnsi="Calibri" w:cs="Calibri"/>
              </w:rPr>
              <w:br/>
              <w:t xml:space="preserve">    - The first 8 ft of hot and cold outlet piping, including between storage tank and heat trap, for a nonrecirculating storage system</w:t>
            </w:r>
            <w:r w:rsidRPr="0041706F">
              <w:rPr>
                <w:rFonts w:ascii="Calibri" w:eastAsia="Times New Roman" w:hAnsi="Calibri" w:cs="Calibri"/>
              </w:rPr>
              <w:br/>
              <w:t xml:space="preserve">    - Pipes that are externally heated</w:t>
            </w:r>
          </w:p>
        </w:tc>
      </w:tr>
      <w:tr w:rsidR="00E436A7" w:rsidRPr="00E436A7" w14:paraId="7D8379B3" w14:textId="77777777" w:rsidTr="005F35BC">
        <w:trPr>
          <w:trHeight w:val="705"/>
        </w:trPr>
        <w:tc>
          <w:tcPr>
            <w:tcW w:w="227"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E3AF53B" w14:textId="6CB1DE07" w:rsidR="0041706F" w:rsidRPr="0041706F" w:rsidRDefault="0041706F" w:rsidP="00ED08C1">
            <w:pPr>
              <w:spacing w:after="0" w:line="240" w:lineRule="auto"/>
              <w:rPr>
                <w:rFonts w:ascii="Calibri" w:eastAsia="Times New Roman" w:hAnsi="Calibri" w:cs="Calibri"/>
              </w:rPr>
            </w:pPr>
            <w:r w:rsidRPr="0041706F">
              <w:rPr>
                <w:rFonts w:ascii="Calibri" w:eastAsia="Times New Roman" w:hAnsi="Calibri" w:cs="Calibri"/>
              </w:rPr>
              <w:t xml:space="preserve"> 15</w:t>
            </w:r>
          </w:p>
        </w:tc>
        <w:tc>
          <w:tcPr>
            <w:tcW w:w="1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6DEA34A"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4609" w:type="pct"/>
            <w:tcBorders>
              <w:top w:val="single" w:sz="4" w:space="0" w:color="auto"/>
              <w:left w:val="nil"/>
              <w:bottom w:val="single" w:sz="4" w:space="0" w:color="auto"/>
              <w:right w:val="single" w:sz="4" w:space="0" w:color="auto"/>
            </w:tcBorders>
            <w:shd w:val="clear" w:color="auto" w:fill="FFFFFF" w:themeFill="background1"/>
            <w:vAlign w:val="center"/>
            <w:hideMark/>
          </w:tcPr>
          <w:p w14:paraId="462B12F7" w14:textId="6DFDC8DF"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Insulation shall be protected from damage, including that due to sunlight, moisture, equipment maintenance, and wind. Insulation exposed to weather shall be installed with a cover suitable for outdoor service per §120.3(b)/ §160.4(f). Pipe insulation buried below grade must be installed in a water</w:t>
            </w:r>
            <w:r w:rsidR="003B0F4A">
              <w:rPr>
                <w:rFonts w:ascii="Calibri" w:eastAsia="Times New Roman" w:hAnsi="Calibri" w:cs="Calibri"/>
              </w:rPr>
              <w:t>-</w:t>
            </w:r>
            <w:r w:rsidRPr="0041706F">
              <w:rPr>
                <w:rFonts w:ascii="Calibri" w:eastAsia="Times New Roman" w:hAnsi="Calibri" w:cs="Calibri"/>
              </w:rPr>
              <w:t>proof and non-crushable casing or sleeve.</w:t>
            </w:r>
          </w:p>
        </w:tc>
      </w:tr>
    </w:tbl>
    <w:p w14:paraId="294AF3C7" w14:textId="77777777" w:rsidR="003B0F4A" w:rsidRDefault="003B0F4A" w:rsidP="00E436A7">
      <w:pPr>
        <w:spacing w:after="0"/>
      </w:pPr>
    </w:p>
    <w:tbl>
      <w:tblPr>
        <w:tblW w:w="5141" w:type="pct"/>
        <w:jc w:val="center"/>
        <w:tblLook w:val="04A0" w:firstRow="1" w:lastRow="0" w:firstColumn="1" w:lastColumn="0" w:noHBand="0" w:noVBand="1"/>
      </w:tblPr>
      <w:tblGrid>
        <w:gridCol w:w="1531"/>
        <w:gridCol w:w="2338"/>
        <w:gridCol w:w="2152"/>
        <w:gridCol w:w="2021"/>
        <w:gridCol w:w="1529"/>
        <w:gridCol w:w="1483"/>
        <w:gridCol w:w="2261"/>
      </w:tblGrid>
      <w:tr w:rsidR="0041706F" w:rsidRPr="0041706F" w14:paraId="43F5C20C" w14:textId="77777777" w:rsidTr="005F35BC">
        <w:trPr>
          <w:trHeight w:val="345"/>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7E0BE6A" w14:textId="0A567563" w:rsidR="0041706F" w:rsidRPr="0041706F" w:rsidRDefault="0041706F" w:rsidP="0041706F">
            <w:pPr>
              <w:spacing w:after="0" w:line="240" w:lineRule="auto"/>
              <w:jc w:val="center"/>
              <w:rPr>
                <w:rFonts w:ascii="Calibri" w:eastAsia="Times New Roman" w:hAnsi="Calibri" w:cs="Calibri"/>
                <w:b/>
                <w:bCs/>
                <w:color w:val="000000"/>
              </w:rPr>
            </w:pPr>
            <w:r w:rsidRPr="0041706F">
              <w:rPr>
                <w:rFonts w:ascii="Calibri" w:eastAsia="Times New Roman" w:hAnsi="Calibri" w:cs="Calibri"/>
                <w:b/>
                <w:bCs/>
                <w:color w:val="000000"/>
              </w:rPr>
              <w:t>TABLE 120.3</w:t>
            </w:r>
            <w:r w:rsidRPr="0041706F">
              <w:rPr>
                <w:rFonts w:ascii="Calibri" w:eastAsia="Times New Roman" w:hAnsi="Calibri" w:cs="Calibri"/>
                <w:b/>
                <w:bCs/>
              </w:rPr>
              <w:t xml:space="preserve">-A/160.4-A </w:t>
            </w:r>
            <w:r w:rsidRPr="0041706F">
              <w:rPr>
                <w:rFonts w:ascii="Calibri" w:eastAsia="Times New Roman" w:hAnsi="Calibri" w:cs="Calibri"/>
                <w:b/>
                <w:bCs/>
                <w:color w:val="000000"/>
              </w:rPr>
              <w:t>PIPE INSULATION THICKNESS</w:t>
            </w:r>
          </w:p>
        </w:tc>
      </w:tr>
      <w:tr w:rsidR="00ED08C1" w:rsidRPr="0041706F" w14:paraId="527F31D9" w14:textId="77777777" w:rsidTr="005F35BC">
        <w:trPr>
          <w:trHeight w:val="368"/>
          <w:jc w:val="center"/>
        </w:trPr>
        <w:tc>
          <w:tcPr>
            <w:tcW w:w="57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6222285"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Fluid Temperature Range (</w:t>
            </w:r>
            <w:proofErr w:type="spellStart"/>
            <w:r w:rsidRPr="0041706F">
              <w:rPr>
                <w:rFonts w:ascii="Calibri" w:eastAsia="Times New Roman" w:hAnsi="Calibri" w:cs="Calibri"/>
                <w:color w:val="000000"/>
                <w:vertAlign w:val="superscript"/>
              </w:rPr>
              <w:t>o</w:t>
            </w:r>
            <w:r w:rsidRPr="0041706F">
              <w:rPr>
                <w:rFonts w:ascii="Calibri" w:eastAsia="Times New Roman" w:hAnsi="Calibri" w:cs="Calibri"/>
                <w:color w:val="000000"/>
              </w:rPr>
              <w:t>F</w:t>
            </w:r>
            <w:proofErr w:type="spellEnd"/>
            <w:r w:rsidRPr="0041706F">
              <w:rPr>
                <w:rFonts w:ascii="Calibri" w:eastAsia="Times New Roman" w:hAnsi="Calibri" w:cs="Calibri"/>
                <w:color w:val="000000"/>
              </w:rPr>
              <w:t>)</w:t>
            </w:r>
          </w:p>
        </w:tc>
        <w:tc>
          <w:tcPr>
            <w:tcW w:w="878" w:type="pct"/>
            <w:vMerge w:val="restart"/>
            <w:tcBorders>
              <w:top w:val="nil"/>
              <w:left w:val="single" w:sz="4" w:space="0" w:color="auto"/>
              <w:bottom w:val="single" w:sz="4" w:space="0" w:color="auto"/>
              <w:right w:val="single" w:sz="4" w:space="0" w:color="auto"/>
            </w:tcBorders>
            <w:shd w:val="clear" w:color="000000" w:fill="F2F2F2"/>
            <w:vAlign w:val="center"/>
            <w:hideMark/>
          </w:tcPr>
          <w:p w14:paraId="26933231"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Conductivity Range (Btu-in per hour per ft</w:t>
            </w:r>
            <w:r w:rsidRPr="0041706F">
              <w:rPr>
                <w:rFonts w:ascii="Calibri" w:eastAsia="Times New Roman" w:hAnsi="Calibri" w:cs="Calibri"/>
                <w:color w:val="000000"/>
                <w:vertAlign w:val="superscript"/>
              </w:rPr>
              <w:t>2</w:t>
            </w:r>
            <w:r w:rsidRPr="0041706F">
              <w:rPr>
                <w:rFonts w:ascii="Calibri" w:eastAsia="Times New Roman" w:hAnsi="Calibri" w:cs="Calibri"/>
                <w:color w:val="000000"/>
              </w:rPr>
              <w:t xml:space="preserve"> per </w:t>
            </w:r>
            <w:proofErr w:type="spellStart"/>
            <w:r w:rsidRPr="0041706F">
              <w:rPr>
                <w:rFonts w:ascii="Calibri" w:eastAsia="Times New Roman" w:hAnsi="Calibri" w:cs="Calibri"/>
                <w:color w:val="000000"/>
                <w:vertAlign w:val="superscript"/>
              </w:rPr>
              <w:t>o</w:t>
            </w:r>
            <w:r w:rsidRPr="0041706F">
              <w:rPr>
                <w:rFonts w:ascii="Calibri" w:eastAsia="Times New Roman" w:hAnsi="Calibri" w:cs="Calibri"/>
                <w:color w:val="000000"/>
              </w:rPr>
              <w:t>F</w:t>
            </w:r>
            <w:proofErr w:type="spellEnd"/>
            <w:r w:rsidRPr="0041706F">
              <w:rPr>
                <w:rFonts w:ascii="Calibri" w:eastAsia="Times New Roman" w:hAnsi="Calibri" w:cs="Calibri"/>
                <w:color w:val="000000"/>
              </w:rPr>
              <w:t>)</w:t>
            </w:r>
          </w:p>
        </w:tc>
        <w:tc>
          <w:tcPr>
            <w:tcW w:w="808"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7F94E86"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Insulation Mean Rating Temp (</w:t>
            </w:r>
            <w:proofErr w:type="spellStart"/>
            <w:r w:rsidRPr="0041706F">
              <w:rPr>
                <w:rFonts w:ascii="Calibri" w:eastAsia="Times New Roman" w:hAnsi="Calibri" w:cs="Calibri"/>
                <w:color w:val="000000"/>
                <w:vertAlign w:val="superscript"/>
              </w:rPr>
              <w:t>o</w:t>
            </w:r>
            <w:r w:rsidRPr="0041706F">
              <w:rPr>
                <w:rFonts w:ascii="Calibri" w:eastAsia="Times New Roman" w:hAnsi="Calibri" w:cs="Calibri"/>
                <w:color w:val="000000"/>
              </w:rPr>
              <w:t>F</w:t>
            </w:r>
            <w:proofErr w:type="spellEnd"/>
            <w:r w:rsidRPr="0041706F">
              <w:rPr>
                <w:rFonts w:ascii="Calibri" w:eastAsia="Times New Roman" w:hAnsi="Calibri" w:cs="Calibri"/>
                <w:color w:val="000000"/>
              </w:rPr>
              <w:t>)</w:t>
            </w:r>
          </w:p>
        </w:tc>
        <w:tc>
          <w:tcPr>
            <w:tcW w:w="2739" w:type="pct"/>
            <w:gridSpan w:val="4"/>
            <w:tcBorders>
              <w:top w:val="single" w:sz="4" w:space="0" w:color="auto"/>
              <w:left w:val="nil"/>
              <w:bottom w:val="single" w:sz="4" w:space="0" w:color="auto"/>
              <w:right w:val="single" w:sz="4" w:space="0" w:color="auto"/>
            </w:tcBorders>
            <w:shd w:val="clear" w:color="000000" w:fill="F2F2F2"/>
            <w:vAlign w:val="center"/>
            <w:hideMark/>
          </w:tcPr>
          <w:p w14:paraId="32466AE2"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Nominal Pipe Diameter (in)</w:t>
            </w:r>
          </w:p>
        </w:tc>
      </w:tr>
      <w:tr w:rsidR="00ED08C1" w:rsidRPr="0041706F" w14:paraId="23C93348" w14:textId="77777777" w:rsidTr="005F35BC">
        <w:trPr>
          <w:trHeight w:val="270"/>
          <w:jc w:val="center"/>
        </w:trPr>
        <w:tc>
          <w:tcPr>
            <w:tcW w:w="575" w:type="pct"/>
            <w:vMerge/>
            <w:tcBorders>
              <w:top w:val="single" w:sz="4" w:space="0" w:color="auto"/>
              <w:left w:val="single" w:sz="4" w:space="0" w:color="auto"/>
              <w:bottom w:val="single" w:sz="4" w:space="0" w:color="auto"/>
              <w:right w:val="single" w:sz="4" w:space="0" w:color="auto"/>
            </w:tcBorders>
            <w:vAlign w:val="center"/>
            <w:hideMark/>
          </w:tcPr>
          <w:p w14:paraId="74A83230" w14:textId="77777777" w:rsidR="0041706F" w:rsidRPr="0041706F" w:rsidRDefault="0041706F" w:rsidP="0041706F">
            <w:pPr>
              <w:spacing w:after="0" w:line="240" w:lineRule="auto"/>
              <w:rPr>
                <w:rFonts w:ascii="Calibri" w:eastAsia="Times New Roman" w:hAnsi="Calibri" w:cs="Calibri"/>
                <w:color w:val="000000"/>
              </w:rPr>
            </w:pPr>
          </w:p>
        </w:tc>
        <w:tc>
          <w:tcPr>
            <w:tcW w:w="878" w:type="pct"/>
            <w:vMerge/>
            <w:tcBorders>
              <w:top w:val="nil"/>
              <w:left w:val="single" w:sz="4" w:space="0" w:color="auto"/>
              <w:bottom w:val="single" w:sz="4" w:space="0" w:color="auto"/>
              <w:right w:val="single" w:sz="4" w:space="0" w:color="auto"/>
            </w:tcBorders>
            <w:vAlign w:val="center"/>
            <w:hideMark/>
          </w:tcPr>
          <w:p w14:paraId="739A4BE7" w14:textId="77777777" w:rsidR="0041706F" w:rsidRPr="0041706F" w:rsidRDefault="0041706F" w:rsidP="0041706F">
            <w:pPr>
              <w:spacing w:after="0" w:line="240" w:lineRule="auto"/>
              <w:rPr>
                <w:rFonts w:ascii="Calibri" w:eastAsia="Times New Roman" w:hAnsi="Calibri" w:cs="Calibri"/>
                <w:color w:val="000000"/>
              </w:rPr>
            </w:pPr>
          </w:p>
        </w:tc>
        <w:tc>
          <w:tcPr>
            <w:tcW w:w="808" w:type="pct"/>
            <w:vMerge/>
            <w:tcBorders>
              <w:top w:val="single" w:sz="4" w:space="0" w:color="auto"/>
              <w:left w:val="single" w:sz="4" w:space="0" w:color="auto"/>
              <w:bottom w:val="single" w:sz="4" w:space="0" w:color="auto"/>
              <w:right w:val="single" w:sz="4" w:space="0" w:color="auto"/>
            </w:tcBorders>
            <w:vAlign w:val="center"/>
            <w:hideMark/>
          </w:tcPr>
          <w:p w14:paraId="015ECF7D" w14:textId="77777777" w:rsidR="0041706F" w:rsidRPr="0041706F" w:rsidRDefault="0041706F" w:rsidP="0041706F">
            <w:pPr>
              <w:spacing w:after="0" w:line="240" w:lineRule="auto"/>
              <w:rPr>
                <w:rFonts w:ascii="Calibri" w:eastAsia="Times New Roman" w:hAnsi="Calibri" w:cs="Calibri"/>
                <w:color w:val="000000"/>
              </w:rPr>
            </w:pPr>
          </w:p>
        </w:tc>
        <w:tc>
          <w:tcPr>
            <w:tcW w:w="759" w:type="pct"/>
            <w:tcBorders>
              <w:top w:val="nil"/>
              <w:left w:val="nil"/>
              <w:bottom w:val="single" w:sz="4" w:space="0" w:color="auto"/>
              <w:right w:val="single" w:sz="4" w:space="0" w:color="auto"/>
            </w:tcBorders>
            <w:shd w:val="clear" w:color="auto" w:fill="auto"/>
            <w:vAlign w:val="center"/>
            <w:hideMark/>
          </w:tcPr>
          <w:p w14:paraId="2D4A978C"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&lt; 1</w:t>
            </w:r>
          </w:p>
        </w:tc>
        <w:tc>
          <w:tcPr>
            <w:tcW w:w="574" w:type="pct"/>
            <w:tcBorders>
              <w:top w:val="nil"/>
              <w:left w:val="nil"/>
              <w:bottom w:val="single" w:sz="4" w:space="0" w:color="auto"/>
              <w:right w:val="single" w:sz="4" w:space="0" w:color="auto"/>
            </w:tcBorders>
            <w:shd w:val="clear" w:color="auto" w:fill="auto"/>
            <w:vAlign w:val="center"/>
            <w:hideMark/>
          </w:tcPr>
          <w:p w14:paraId="21A4A4FD"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 to &lt; 1.5</w:t>
            </w:r>
          </w:p>
        </w:tc>
        <w:tc>
          <w:tcPr>
            <w:tcW w:w="557" w:type="pct"/>
            <w:tcBorders>
              <w:top w:val="nil"/>
              <w:left w:val="nil"/>
              <w:bottom w:val="single" w:sz="4" w:space="0" w:color="auto"/>
              <w:right w:val="single" w:sz="4" w:space="0" w:color="auto"/>
            </w:tcBorders>
            <w:shd w:val="clear" w:color="auto" w:fill="auto"/>
            <w:vAlign w:val="center"/>
            <w:hideMark/>
          </w:tcPr>
          <w:p w14:paraId="445A35B2"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1.5 to &lt; 4</w:t>
            </w:r>
          </w:p>
        </w:tc>
        <w:tc>
          <w:tcPr>
            <w:tcW w:w="849" w:type="pct"/>
            <w:tcBorders>
              <w:top w:val="nil"/>
              <w:left w:val="nil"/>
              <w:bottom w:val="single" w:sz="4" w:space="0" w:color="auto"/>
              <w:right w:val="single" w:sz="4" w:space="0" w:color="auto"/>
            </w:tcBorders>
            <w:shd w:val="clear" w:color="auto" w:fill="FFFFFF" w:themeFill="background1"/>
            <w:vAlign w:val="center"/>
            <w:hideMark/>
          </w:tcPr>
          <w:p w14:paraId="53CABD33"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1.5 to &lt; 4 Multifamily &amp; Hotel/Motel</w:t>
            </w:r>
          </w:p>
        </w:tc>
      </w:tr>
      <w:tr w:rsidR="00E436A7" w:rsidRPr="0041706F" w14:paraId="4EE5FD27" w14:textId="77777777" w:rsidTr="005F35BC">
        <w:trPr>
          <w:trHeight w:val="345"/>
          <w:jc w:val="center"/>
        </w:trPr>
        <w:tc>
          <w:tcPr>
            <w:tcW w:w="575" w:type="pct"/>
            <w:vMerge/>
            <w:tcBorders>
              <w:top w:val="single" w:sz="4" w:space="0" w:color="auto"/>
              <w:left w:val="single" w:sz="4" w:space="0" w:color="auto"/>
              <w:bottom w:val="single" w:sz="4" w:space="0" w:color="auto"/>
              <w:right w:val="single" w:sz="4" w:space="0" w:color="auto"/>
            </w:tcBorders>
            <w:vAlign w:val="center"/>
            <w:hideMark/>
          </w:tcPr>
          <w:p w14:paraId="78C11E41" w14:textId="77777777" w:rsidR="0041706F" w:rsidRPr="0041706F" w:rsidRDefault="0041706F" w:rsidP="0041706F">
            <w:pPr>
              <w:spacing w:after="0" w:line="240" w:lineRule="auto"/>
              <w:rPr>
                <w:rFonts w:ascii="Calibri" w:eastAsia="Times New Roman" w:hAnsi="Calibri" w:cs="Calibri"/>
                <w:color w:val="000000"/>
              </w:rPr>
            </w:pPr>
          </w:p>
        </w:tc>
        <w:tc>
          <w:tcPr>
            <w:tcW w:w="878" w:type="pct"/>
            <w:vMerge/>
            <w:tcBorders>
              <w:top w:val="nil"/>
              <w:left w:val="single" w:sz="4" w:space="0" w:color="auto"/>
              <w:bottom w:val="single" w:sz="4" w:space="0" w:color="auto"/>
              <w:right w:val="single" w:sz="4" w:space="0" w:color="auto"/>
            </w:tcBorders>
            <w:vAlign w:val="center"/>
            <w:hideMark/>
          </w:tcPr>
          <w:p w14:paraId="23B2A04C" w14:textId="77777777" w:rsidR="0041706F" w:rsidRPr="0041706F" w:rsidRDefault="0041706F" w:rsidP="0041706F">
            <w:pPr>
              <w:spacing w:after="0" w:line="240" w:lineRule="auto"/>
              <w:rPr>
                <w:rFonts w:ascii="Calibri" w:eastAsia="Times New Roman" w:hAnsi="Calibri" w:cs="Calibri"/>
                <w:color w:val="000000"/>
              </w:rPr>
            </w:pPr>
          </w:p>
        </w:tc>
        <w:tc>
          <w:tcPr>
            <w:tcW w:w="808" w:type="pct"/>
            <w:vMerge/>
            <w:tcBorders>
              <w:top w:val="single" w:sz="4" w:space="0" w:color="auto"/>
              <w:left w:val="single" w:sz="4" w:space="0" w:color="auto"/>
              <w:bottom w:val="single" w:sz="4" w:space="0" w:color="auto"/>
              <w:right w:val="single" w:sz="4" w:space="0" w:color="auto"/>
            </w:tcBorders>
            <w:vAlign w:val="center"/>
            <w:hideMark/>
          </w:tcPr>
          <w:p w14:paraId="16BC40AE" w14:textId="77777777" w:rsidR="0041706F" w:rsidRPr="0041706F" w:rsidRDefault="0041706F" w:rsidP="0041706F">
            <w:pPr>
              <w:spacing w:after="0" w:line="240" w:lineRule="auto"/>
              <w:rPr>
                <w:rFonts w:ascii="Calibri" w:eastAsia="Times New Roman" w:hAnsi="Calibri" w:cs="Calibri"/>
                <w:color w:val="000000"/>
              </w:rPr>
            </w:pPr>
          </w:p>
        </w:tc>
        <w:tc>
          <w:tcPr>
            <w:tcW w:w="2739" w:type="pct"/>
            <w:gridSpan w:val="4"/>
            <w:tcBorders>
              <w:top w:val="single" w:sz="4" w:space="0" w:color="auto"/>
              <w:left w:val="nil"/>
              <w:bottom w:val="single" w:sz="4" w:space="0" w:color="auto"/>
              <w:right w:val="single" w:sz="4" w:space="0" w:color="auto"/>
            </w:tcBorders>
            <w:shd w:val="clear" w:color="000000" w:fill="F2F2F2"/>
            <w:vAlign w:val="center"/>
            <w:hideMark/>
          </w:tcPr>
          <w:p w14:paraId="4F0A081C"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Minimum Insulation Required</w:t>
            </w:r>
          </w:p>
        </w:tc>
      </w:tr>
      <w:tr w:rsidR="00ED08C1" w:rsidRPr="0041706F" w14:paraId="644EBDF1" w14:textId="77777777" w:rsidTr="005F35BC">
        <w:trPr>
          <w:trHeight w:val="405"/>
          <w:jc w:val="center"/>
        </w:trPr>
        <w:tc>
          <w:tcPr>
            <w:tcW w:w="57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2D98FB"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105-140</w:t>
            </w:r>
          </w:p>
        </w:tc>
        <w:tc>
          <w:tcPr>
            <w:tcW w:w="878" w:type="pct"/>
            <w:tcBorders>
              <w:top w:val="nil"/>
              <w:left w:val="nil"/>
              <w:bottom w:val="single" w:sz="4" w:space="0" w:color="auto"/>
              <w:right w:val="single" w:sz="4" w:space="0" w:color="auto"/>
            </w:tcBorders>
            <w:shd w:val="clear" w:color="auto" w:fill="auto"/>
            <w:vAlign w:val="center"/>
            <w:hideMark/>
          </w:tcPr>
          <w:p w14:paraId="3852D0E4" w14:textId="77777777" w:rsidR="0041706F" w:rsidRPr="0041706F" w:rsidRDefault="0041706F" w:rsidP="005F35BC">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0.22-0.28</w:t>
            </w:r>
          </w:p>
        </w:tc>
        <w:tc>
          <w:tcPr>
            <w:tcW w:w="808" w:type="pct"/>
            <w:tcBorders>
              <w:top w:val="single" w:sz="4" w:space="0" w:color="auto"/>
              <w:left w:val="nil"/>
              <w:bottom w:val="single" w:sz="4" w:space="0" w:color="auto"/>
              <w:right w:val="single" w:sz="4" w:space="0" w:color="auto"/>
            </w:tcBorders>
            <w:shd w:val="clear" w:color="auto" w:fill="auto"/>
            <w:vAlign w:val="center"/>
            <w:hideMark/>
          </w:tcPr>
          <w:p w14:paraId="5C249065"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100</w:t>
            </w:r>
          </w:p>
        </w:tc>
        <w:tc>
          <w:tcPr>
            <w:tcW w:w="759" w:type="pct"/>
            <w:tcBorders>
              <w:top w:val="nil"/>
              <w:left w:val="nil"/>
              <w:bottom w:val="single" w:sz="4" w:space="0" w:color="auto"/>
              <w:right w:val="single" w:sz="4" w:space="0" w:color="auto"/>
            </w:tcBorders>
            <w:shd w:val="clear" w:color="auto" w:fill="auto"/>
            <w:vAlign w:val="center"/>
            <w:hideMark/>
          </w:tcPr>
          <w:p w14:paraId="01C45D2B"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1.0 in or R-7.7</w:t>
            </w:r>
          </w:p>
        </w:tc>
        <w:tc>
          <w:tcPr>
            <w:tcW w:w="574" w:type="pct"/>
            <w:tcBorders>
              <w:top w:val="nil"/>
              <w:left w:val="nil"/>
              <w:bottom w:val="single" w:sz="4" w:space="0" w:color="auto"/>
              <w:right w:val="single" w:sz="4" w:space="0" w:color="auto"/>
            </w:tcBorders>
            <w:shd w:val="clear" w:color="auto" w:fill="auto"/>
            <w:vAlign w:val="center"/>
            <w:hideMark/>
          </w:tcPr>
          <w:p w14:paraId="6536F25E"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1.5 in or R-12.5</w:t>
            </w:r>
          </w:p>
        </w:tc>
        <w:tc>
          <w:tcPr>
            <w:tcW w:w="557" w:type="pct"/>
            <w:tcBorders>
              <w:top w:val="nil"/>
              <w:left w:val="nil"/>
              <w:bottom w:val="single" w:sz="4" w:space="0" w:color="auto"/>
              <w:right w:val="single" w:sz="4" w:space="0" w:color="auto"/>
            </w:tcBorders>
            <w:shd w:val="clear" w:color="auto" w:fill="auto"/>
            <w:vAlign w:val="center"/>
            <w:hideMark/>
          </w:tcPr>
          <w:p w14:paraId="07FCDF63"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1.5 in or R-11</w:t>
            </w:r>
          </w:p>
        </w:tc>
        <w:tc>
          <w:tcPr>
            <w:tcW w:w="849" w:type="pct"/>
            <w:tcBorders>
              <w:top w:val="nil"/>
              <w:left w:val="nil"/>
              <w:bottom w:val="single" w:sz="4" w:space="0" w:color="auto"/>
              <w:right w:val="single" w:sz="4" w:space="0" w:color="auto"/>
            </w:tcBorders>
            <w:shd w:val="clear" w:color="auto" w:fill="FFFFFF" w:themeFill="background1"/>
            <w:vAlign w:val="center"/>
            <w:hideMark/>
          </w:tcPr>
          <w:p w14:paraId="0B129E47"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2 in or R-16</w:t>
            </w:r>
          </w:p>
        </w:tc>
      </w:tr>
    </w:tbl>
    <w:p w14:paraId="4033B9D6" w14:textId="77777777" w:rsidR="004541AC" w:rsidRDefault="004541AC" w:rsidP="000F426E">
      <w:pPr>
        <w:shd w:val="clear" w:color="auto" w:fill="FFFFFF" w:themeFill="background1"/>
      </w:pPr>
    </w:p>
    <w:tbl>
      <w:tblPr>
        <w:tblW w:w="13740" w:type="dxa"/>
        <w:jc w:val="center"/>
        <w:tblLook w:val="04A0" w:firstRow="1" w:lastRow="0" w:firstColumn="1" w:lastColumn="0" w:noHBand="0" w:noVBand="1"/>
      </w:tblPr>
      <w:tblGrid>
        <w:gridCol w:w="440"/>
        <w:gridCol w:w="1264"/>
        <w:gridCol w:w="1462"/>
        <w:gridCol w:w="1602"/>
        <w:gridCol w:w="8972"/>
      </w:tblGrid>
      <w:tr w:rsidR="00ED08C1" w:rsidRPr="005F35BC" w14:paraId="608B14D7" w14:textId="77777777" w:rsidTr="002741F4">
        <w:trPr>
          <w:trHeight w:val="290"/>
          <w:jc w:val="center"/>
        </w:trPr>
        <w:tc>
          <w:tcPr>
            <w:tcW w:w="13740" w:type="dxa"/>
            <w:gridSpan w:val="5"/>
            <w:tcBorders>
              <w:top w:val="single" w:sz="4" w:space="0" w:color="auto"/>
              <w:left w:val="single" w:sz="4" w:space="0" w:color="auto"/>
              <w:bottom w:val="single" w:sz="4" w:space="0" w:color="auto"/>
              <w:right w:val="single" w:sz="4" w:space="0" w:color="auto"/>
            </w:tcBorders>
            <w:shd w:val="clear" w:color="auto" w:fill="E2E3E4"/>
            <w:noWrap/>
            <w:vAlign w:val="bottom"/>
            <w:hideMark/>
          </w:tcPr>
          <w:p w14:paraId="33A87486" w14:textId="1C89AB42" w:rsidR="00ED08C1" w:rsidRPr="00ED08C1" w:rsidRDefault="00ED08C1" w:rsidP="00ED08C1">
            <w:pPr>
              <w:spacing w:after="0" w:line="240" w:lineRule="auto"/>
              <w:rPr>
                <w:rFonts w:ascii="Calibri" w:eastAsia="Times New Roman" w:hAnsi="Calibri" w:cs="Calibri"/>
                <w:b/>
                <w:bCs/>
              </w:rPr>
            </w:pPr>
            <w:r w:rsidRPr="00ED08C1">
              <w:rPr>
                <w:rFonts w:ascii="Calibri" w:eastAsia="Times New Roman" w:hAnsi="Calibri" w:cs="Calibri"/>
                <w:b/>
                <w:bCs/>
              </w:rPr>
              <w:t>H. DOMESTIC HOT WATER SYSTEM CONTROLS</w:t>
            </w:r>
          </w:p>
        </w:tc>
      </w:tr>
      <w:tr w:rsidR="00ED08C1" w:rsidRPr="005F35BC" w14:paraId="14741AEA" w14:textId="77777777" w:rsidTr="004541AC">
        <w:trPr>
          <w:trHeight w:val="521"/>
          <w:jc w:val="center"/>
        </w:trPr>
        <w:tc>
          <w:tcPr>
            <w:tcW w:w="13740" w:type="dxa"/>
            <w:gridSpan w:val="5"/>
            <w:tcBorders>
              <w:top w:val="single" w:sz="4" w:space="0" w:color="auto"/>
              <w:left w:val="single" w:sz="4" w:space="0" w:color="auto"/>
              <w:bottom w:val="single" w:sz="4" w:space="0" w:color="auto"/>
              <w:right w:val="single" w:sz="4" w:space="0" w:color="auto"/>
            </w:tcBorders>
            <w:shd w:val="clear" w:color="auto" w:fill="FFFFFF" w:themeFill="background1"/>
            <w:hideMark/>
          </w:tcPr>
          <w:p w14:paraId="52AB65FA" w14:textId="50267B29" w:rsidR="00ED08C1" w:rsidRPr="00ED08C1" w:rsidRDefault="00ED08C1" w:rsidP="00ED08C1">
            <w:pPr>
              <w:spacing w:after="0" w:line="240" w:lineRule="auto"/>
              <w:rPr>
                <w:rFonts w:ascii="Calibri" w:eastAsia="Times New Roman" w:hAnsi="Calibri" w:cs="Calibri"/>
                <w:i/>
                <w:iCs/>
              </w:rPr>
            </w:pPr>
            <w:r w:rsidRPr="00ED08C1">
              <w:rPr>
                <w:rFonts w:ascii="Calibri" w:eastAsia="Times New Roman" w:hAnsi="Calibri" w:cs="Calibri"/>
                <w:i/>
                <w:iCs/>
              </w:rPr>
              <w:t>Table Instructions: Complete the following table to demonstrate compliance with controls requirements in §110.3 for all occupancies.  For multifamily residential and hotel/motel occupancies, compliance is demonstrated with requirements in §160.4(e) and §170.2(d).</w:t>
            </w:r>
          </w:p>
        </w:tc>
      </w:tr>
      <w:tr w:rsidR="00ED08C1" w:rsidRPr="005F35BC" w14:paraId="7B9E75CC" w14:textId="77777777" w:rsidTr="00E436A7">
        <w:trPr>
          <w:trHeight w:val="386"/>
          <w:jc w:val="center"/>
        </w:trPr>
        <w:tc>
          <w:tcPr>
            <w:tcW w:w="419" w:type="dxa"/>
            <w:tcBorders>
              <w:top w:val="nil"/>
              <w:left w:val="single" w:sz="4" w:space="0" w:color="auto"/>
              <w:bottom w:val="single" w:sz="4" w:space="0" w:color="auto"/>
              <w:right w:val="single" w:sz="4" w:space="0" w:color="auto"/>
            </w:tcBorders>
            <w:shd w:val="clear" w:color="000000" w:fill="F2F2F2"/>
            <w:noWrap/>
            <w:vAlign w:val="bottom"/>
            <w:hideMark/>
          </w:tcPr>
          <w:p w14:paraId="4539367C"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 </w:t>
            </w:r>
          </w:p>
        </w:tc>
        <w:tc>
          <w:tcPr>
            <w:tcW w:w="1264" w:type="dxa"/>
            <w:tcBorders>
              <w:top w:val="nil"/>
              <w:left w:val="nil"/>
              <w:bottom w:val="nil"/>
              <w:right w:val="single" w:sz="4" w:space="0" w:color="auto"/>
            </w:tcBorders>
            <w:shd w:val="clear" w:color="000000" w:fill="F2F2F2"/>
            <w:vAlign w:val="center"/>
            <w:hideMark/>
          </w:tcPr>
          <w:p w14:paraId="3EEC04B8"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Yes</w:t>
            </w:r>
          </w:p>
        </w:tc>
        <w:tc>
          <w:tcPr>
            <w:tcW w:w="1462" w:type="dxa"/>
            <w:tcBorders>
              <w:top w:val="nil"/>
              <w:left w:val="nil"/>
              <w:bottom w:val="nil"/>
              <w:right w:val="single" w:sz="4" w:space="0" w:color="auto"/>
            </w:tcBorders>
            <w:shd w:val="clear" w:color="000000" w:fill="F2F2F2"/>
            <w:vAlign w:val="center"/>
            <w:hideMark/>
          </w:tcPr>
          <w:p w14:paraId="7F7DE03B"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No</w:t>
            </w:r>
          </w:p>
        </w:tc>
        <w:tc>
          <w:tcPr>
            <w:tcW w:w="1602" w:type="dxa"/>
            <w:tcBorders>
              <w:top w:val="nil"/>
              <w:left w:val="nil"/>
              <w:bottom w:val="nil"/>
              <w:right w:val="single" w:sz="4" w:space="0" w:color="auto"/>
            </w:tcBorders>
            <w:shd w:val="clear" w:color="000000" w:fill="F2F2F2"/>
            <w:vAlign w:val="center"/>
            <w:hideMark/>
          </w:tcPr>
          <w:p w14:paraId="1B102C06"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Not Applicable</w:t>
            </w:r>
          </w:p>
        </w:tc>
        <w:tc>
          <w:tcPr>
            <w:tcW w:w="8993" w:type="dxa"/>
            <w:tcBorders>
              <w:top w:val="single" w:sz="4" w:space="0" w:color="auto"/>
              <w:left w:val="nil"/>
              <w:bottom w:val="single" w:sz="4" w:space="0" w:color="auto"/>
              <w:right w:val="single" w:sz="4" w:space="0" w:color="auto"/>
            </w:tcBorders>
            <w:shd w:val="clear" w:color="000000" w:fill="F2F2F2"/>
            <w:vAlign w:val="center"/>
            <w:hideMark/>
          </w:tcPr>
          <w:p w14:paraId="5675ADEE"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Requirement</w:t>
            </w:r>
          </w:p>
        </w:tc>
      </w:tr>
      <w:tr w:rsidR="00ED08C1" w:rsidRPr="005F35BC" w14:paraId="7D3BFEA3" w14:textId="77777777" w:rsidTr="00E436A7">
        <w:trPr>
          <w:trHeight w:val="557"/>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091A1A5C"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lastRenderedPageBreak/>
              <w:t>01</w:t>
            </w:r>
          </w:p>
        </w:tc>
        <w:tc>
          <w:tcPr>
            <w:tcW w:w="1264"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971E9A7"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21D884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3201F91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auto"/>
            <w:vAlign w:val="center"/>
            <w:hideMark/>
          </w:tcPr>
          <w:p w14:paraId="10BEA7E7"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Construction documents require manufacturer certification that service water-heating systems are equipped with automatic temperature controls capable of adjusting temperature settings per §110.3(a).</w:t>
            </w:r>
          </w:p>
        </w:tc>
      </w:tr>
      <w:tr w:rsidR="00ED08C1" w:rsidRPr="005F35BC" w14:paraId="4BE230E5" w14:textId="77777777" w:rsidTr="00E436A7">
        <w:trPr>
          <w:trHeight w:val="404"/>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01A4BC7D"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02</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27DFB1E5"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4BB877A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7ED348B9"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000000"/>
            </w:tcBorders>
            <w:shd w:val="clear" w:color="auto" w:fill="auto"/>
            <w:vAlign w:val="center"/>
            <w:hideMark/>
          </w:tcPr>
          <w:p w14:paraId="0A99DDE4"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Systems with capacity &gt; 167,000 BTUH equipped with outlet temperature controls per §110.3(c)1 unless covered by California Plumbing Code Section 613.0.</w:t>
            </w:r>
          </w:p>
        </w:tc>
      </w:tr>
      <w:tr w:rsidR="00ED08C1" w:rsidRPr="005F35BC" w14:paraId="72BE52A1" w14:textId="77777777" w:rsidTr="00E436A7">
        <w:trPr>
          <w:trHeight w:val="530"/>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3F7A9C74"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03</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5DD0F11F"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33BF0A14"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42F2769C"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auto"/>
            <w:vAlign w:val="center"/>
            <w:hideMark/>
          </w:tcPr>
          <w:p w14:paraId="6ABD143D"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Controls for circulating pumps or electrical heat trace systems are capable of automatically turning off the system per §110.3(c)2 unless system serves healthcare facility.</w:t>
            </w:r>
          </w:p>
        </w:tc>
      </w:tr>
      <w:tr w:rsidR="00ED08C1" w:rsidRPr="005F35BC" w14:paraId="7C08FC67" w14:textId="77777777" w:rsidTr="00E436A7">
        <w:trPr>
          <w:trHeight w:val="233"/>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0A74EEF7"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04</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4300329A"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79A2129C"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59B0F49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4A5144E" w14:textId="57405BF1"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For recirculation systems serving multiple dwelling units, design includes automatic pump controls per §170.2(d), or §180.1(b)3 for additions</w:t>
            </w:r>
            <w:r w:rsidRPr="005F35BC">
              <w:rPr>
                <w:rFonts w:ascii="Calibri" w:eastAsia="Times New Roman" w:hAnsi="Calibri" w:cs="Calibri"/>
                <w:strike/>
              </w:rPr>
              <w:t>.</w:t>
            </w:r>
          </w:p>
        </w:tc>
      </w:tr>
      <w:tr w:rsidR="00ED08C1" w:rsidRPr="005F35BC" w14:paraId="18850184" w14:textId="77777777" w:rsidTr="00E436A7">
        <w:trPr>
          <w:trHeight w:val="503"/>
          <w:jc w:val="center"/>
        </w:trPr>
        <w:tc>
          <w:tcPr>
            <w:tcW w:w="419" w:type="dxa"/>
            <w:tcBorders>
              <w:top w:val="nil"/>
              <w:left w:val="single" w:sz="4" w:space="0" w:color="auto"/>
              <w:bottom w:val="single" w:sz="4" w:space="0" w:color="auto"/>
              <w:right w:val="single" w:sz="4" w:space="0" w:color="auto"/>
            </w:tcBorders>
            <w:shd w:val="clear" w:color="000000" w:fill="F2F2F2"/>
            <w:noWrap/>
            <w:vAlign w:val="center"/>
            <w:hideMark/>
          </w:tcPr>
          <w:p w14:paraId="7FC7F639"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05</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353DDDD2"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21739789"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6A8918DE"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288BDC09" w14:textId="67E817F5"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For recirculation systems serving individual dwelling units, design includes manual on/off controls as specified in Reference Appendix RA 4.4.9 per §170.2(d).</w:t>
            </w:r>
          </w:p>
        </w:tc>
      </w:tr>
      <w:tr w:rsidR="00ED08C1" w:rsidRPr="005F35BC" w14:paraId="6C1EA564" w14:textId="77777777" w:rsidTr="005F35BC">
        <w:trPr>
          <w:trHeight w:val="557"/>
          <w:jc w:val="center"/>
        </w:trPr>
        <w:tc>
          <w:tcPr>
            <w:tcW w:w="41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D91DE48"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06</w:t>
            </w:r>
          </w:p>
        </w:tc>
        <w:tc>
          <w:tcPr>
            <w:tcW w:w="1264"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0093A42"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0D0CE87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33F0C0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4BE1AFF"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Combustion air positive shut-off shall be provided per §160.4(e) on all newly installed commercial boilers as follows:</w:t>
            </w:r>
            <w:r w:rsidRPr="00ED08C1">
              <w:rPr>
                <w:rFonts w:ascii="Calibri" w:eastAsia="Times New Roman" w:hAnsi="Calibri" w:cs="Calibri"/>
              </w:rPr>
              <w:br/>
              <w:t xml:space="preserve">     - Boiler with input capacity &gt;= 2.5 MMBtu/h, in which the boiler is designed to operate with a nonpositive vent static pressure</w:t>
            </w:r>
            <w:r w:rsidRPr="00ED08C1">
              <w:rPr>
                <w:rFonts w:ascii="Calibri" w:eastAsia="Times New Roman" w:hAnsi="Calibri" w:cs="Calibri"/>
              </w:rPr>
              <w:br/>
              <w:t xml:space="preserve">     - Boilers where one stack serves two or more boilers with a total combined input capacity per stack of 2.5 MMBtu/h.</w:t>
            </w:r>
          </w:p>
        </w:tc>
      </w:tr>
      <w:tr w:rsidR="00ED08C1" w:rsidRPr="005F35BC" w14:paraId="1544FE58" w14:textId="77777777" w:rsidTr="00E436A7">
        <w:trPr>
          <w:trHeight w:val="989"/>
          <w:jc w:val="center"/>
        </w:trPr>
        <w:tc>
          <w:tcPr>
            <w:tcW w:w="41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EBBD7B9"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07</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374FD1B6"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0C2D168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38C6D41F"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EC48C3E"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Boiler combustion air fans with motors &gt;= 10 hp shall meet one of the following for newly installed boilers:</w:t>
            </w:r>
            <w:r w:rsidRPr="00ED08C1">
              <w:rPr>
                <w:rFonts w:ascii="Calibri" w:eastAsia="Times New Roman" w:hAnsi="Calibri" w:cs="Calibri"/>
              </w:rPr>
              <w:br/>
              <w:t xml:space="preserve">     - The fan motor shall be driven by a variable speed drive OR</w:t>
            </w:r>
            <w:r w:rsidRPr="00ED08C1">
              <w:rPr>
                <w:rFonts w:ascii="Calibri" w:eastAsia="Times New Roman" w:hAnsi="Calibri" w:cs="Calibri"/>
              </w:rPr>
              <w:br/>
              <w:t xml:space="preserve">     - The fan motor shall include controls that limit the fan motor demand to &lt;= 30% of the total design wattage at 50% of the design air volume.</w:t>
            </w:r>
          </w:p>
        </w:tc>
      </w:tr>
      <w:tr w:rsidR="00ED08C1" w:rsidRPr="005F35BC" w14:paraId="0F45A6FF" w14:textId="77777777" w:rsidTr="00E436A7">
        <w:trPr>
          <w:trHeight w:val="899"/>
          <w:jc w:val="center"/>
        </w:trPr>
        <w:tc>
          <w:tcPr>
            <w:tcW w:w="41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2DE24F4"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08</w:t>
            </w:r>
          </w:p>
        </w:tc>
        <w:tc>
          <w:tcPr>
            <w:tcW w:w="1264" w:type="dxa"/>
            <w:tcBorders>
              <w:top w:val="nil"/>
              <w:left w:val="nil"/>
              <w:bottom w:val="single" w:sz="4" w:space="0" w:color="auto"/>
              <w:right w:val="single" w:sz="4" w:space="0" w:color="auto"/>
            </w:tcBorders>
            <w:shd w:val="clear" w:color="auto" w:fill="FFFFFF" w:themeFill="background1"/>
            <w:noWrap/>
            <w:vAlign w:val="center"/>
            <w:hideMark/>
          </w:tcPr>
          <w:p w14:paraId="6F3C53D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462" w:type="dxa"/>
            <w:tcBorders>
              <w:top w:val="nil"/>
              <w:left w:val="nil"/>
              <w:bottom w:val="single" w:sz="4" w:space="0" w:color="auto"/>
              <w:right w:val="single" w:sz="4" w:space="0" w:color="auto"/>
            </w:tcBorders>
            <w:shd w:val="clear" w:color="auto" w:fill="FFFFFF" w:themeFill="background1"/>
            <w:noWrap/>
            <w:vAlign w:val="center"/>
            <w:hideMark/>
          </w:tcPr>
          <w:p w14:paraId="78696FF0"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02" w:type="dxa"/>
            <w:tcBorders>
              <w:top w:val="nil"/>
              <w:left w:val="nil"/>
              <w:bottom w:val="single" w:sz="4" w:space="0" w:color="auto"/>
              <w:right w:val="single" w:sz="4" w:space="0" w:color="auto"/>
            </w:tcBorders>
            <w:shd w:val="clear" w:color="auto" w:fill="FFFFFF" w:themeFill="background1"/>
            <w:noWrap/>
            <w:vAlign w:val="center"/>
            <w:hideMark/>
          </w:tcPr>
          <w:p w14:paraId="7FF84EBB"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899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3F16892"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 xml:space="preserve">Newly installed boilers with an input capacity &gt;= 5 </w:t>
            </w:r>
            <w:proofErr w:type="spellStart"/>
            <w:r w:rsidRPr="00ED08C1">
              <w:rPr>
                <w:rFonts w:ascii="Calibri" w:eastAsia="Times New Roman" w:hAnsi="Calibri" w:cs="Calibri"/>
              </w:rPr>
              <w:t>MMbtu</w:t>
            </w:r>
            <w:proofErr w:type="spellEnd"/>
            <w:r w:rsidRPr="00ED08C1">
              <w:rPr>
                <w:rFonts w:ascii="Calibri" w:eastAsia="Times New Roman" w:hAnsi="Calibri" w:cs="Calibri"/>
              </w:rPr>
              <w:t>/h and a steady state full-load combustion efficiency &lt; 90% shall maintain excess (stack-gas) oxygen concentrations &lt;= 5% by volume on a dry basis over firing rates of 20-100%. Combustion air volume shall be controlled with respect to firing rate or flue gas oxygen concentration. Use of a common gas and combustion air control linkage or jack shaft is prohibited.</w:t>
            </w:r>
          </w:p>
        </w:tc>
      </w:tr>
    </w:tbl>
    <w:p w14:paraId="09A538CE" w14:textId="2280DC01" w:rsidR="004541AC" w:rsidRDefault="004541AC" w:rsidP="000F426E">
      <w:pPr>
        <w:shd w:val="clear" w:color="auto" w:fill="FFFFFF" w:themeFill="background1"/>
      </w:pPr>
    </w:p>
    <w:p w14:paraId="6E2011A7" w14:textId="5F522D6D" w:rsidR="004541AC" w:rsidRDefault="004541AC" w:rsidP="000F426E">
      <w:pPr>
        <w:shd w:val="clear" w:color="auto" w:fill="FFFFFF" w:themeFill="background1"/>
      </w:pPr>
    </w:p>
    <w:tbl>
      <w:tblPr>
        <w:tblW w:w="5212" w:type="pct"/>
        <w:tblInd w:w="-275" w:type="dxa"/>
        <w:tblLook w:val="04A0" w:firstRow="1" w:lastRow="0" w:firstColumn="1" w:lastColumn="0" w:noHBand="0" w:noVBand="1"/>
      </w:tblPr>
      <w:tblGrid>
        <w:gridCol w:w="762"/>
        <w:gridCol w:w="591"/>
        <w:gridCol w:w="9023"/>
        <w:gridCol w:w="1428"/>
        <w:gridCol w:w="1695"/>
      </w:tblGrid>
      <w:tr w:rsidR="004541AC" w:rsidRPr="004541AC" w14:paraId="5399FE38" w14:textId="77777777" w:rsidTr="002741F4">
        <w:trPr>
          <w:trHeight w:val="290"/>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59B36E44" w14:textId="77777777" w:rsidR="004541AC" w:rsidRPr="004541AC" w:rsidRDefault="004541AC" w:rsidP="004541AC">
            <w:pPr>
              <w:spacing w:after="0" w:line="240" w:lineRule="auto"/>
              <w:rPr>
                <w:rFonts w:ascii="Calibri" w:eastAsia="Times New Roman" w:hAnsi="Calibri" w:cs="Calibri"/>
                <w:b/>
                <w:bCs/>
                <w:color w:val="000000"/>
              </w:rPr>
            </w:pPr>
            <w:r w:rsidRPr="004541AC">
              <w:rPr>
                <w:rFonts w:ascii="Calibri" w:eastAsia="Times New Roman" w:hAnsi="Calibri" w:cs="Calibri"/>
                <w:b/>
                <w:bCs/>
                <w:color w:val="000000"/>
              </w:rPr>
              <w:t>I. DECLARATION OF REQUIRED CERTIFICATES OF INSTALLATION</w:t>
            </w:r>
          </w:p>
        </w:tc>
      </w:tr>
      <w:tr w:rsidR="00DC73F9" w:rsidRPr="004541AC" w14:paraId="576B93E8" w14:textId="77777777" w:rsidTr="00DC73F9">
        <w:trPr>
          <w:trHeight w:val="305"/>
        </w:trPr>
        <w:tc>
          <w:tcPr>
            <w:tcW w:w="5000" w:type="pct"/>
            <w:gridSpan w:val="5"/>
            <w:tcBorders>
              <w:top w:val="single" w:sz="4" w:space="0" w:color="auto"/>
              <w:left w:val="single" w:sz="4" w:space="0" w:color="auto"/>
              <w:bottom w:val="single" w:sz="4" w:space="0" w:color="auto"/>
              <w:right w:val="single" w:sz="4" w:space="0" w:color="000000"/>
            </w:tcBorders>
            <w:shd w:val="clear" w:color="auto" w:fill="FFFFFF" w:themeFill="background1"/>
            <w:vAlign w:val="center"/>
          </w:tcPr>
          <w:p w14:paraId="4FBB16EE" w14:textId="461903E5" w:rsidR="00DC73F9" w:rsidRPr="004541AC" w:rsidRDefault="00DC73F9" w:rsidP="004541AC">
            <w:pPr>
              <w:spacing w:after="0" w:line="240" w:lineRule="auto"/>
              <w:rPr>
                <w:rFonts w:ascii="Calibri" w:eastAsia="Times New Roman" w:hAnsi="Calibri" w:cs="Calibri"/>
                <w:color w:val="000000"/>
              </w:rPr>
            </w:pPr>
            <w:r w:rsidRPr="00DC73F9">
              <w:rPr>
                <w:rFonts w:ascii="Calibri" w:eastAsia="Times New Roman" w:hAnsi="Calibri" w:cs="Calibri"/>
                <w:color w:val="000000"/>
              </w:rPr>
              <w:t>Low-rise Multifamily and Multifamily Mixed-use Certificates of Installation</w:t>
            </w:r>
          </w:p>
        </w:tc>
      </w:tr>
      <w:tr w:rsidR="004541AC" w:rsidRPr="004541AC" w14:paraId="68AC98D0" w14:textId="77777777" w:rsidTr="004541AC">
        <w:trPr>
          <w:trHeight w:val="593"/>
        </w:trPr>
        <w:tc>
          <w:tcPr>
            <w:tcW w:w="5000" w:type="pct"/>
            <w:gridSpan w:val="5"/>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58EF2007" w14:textId="1F7410CA" w:rsidR="004541AC" w:rsidRPr="004541AC" w:rsidRDefault="004541AC" w:rsidP="004541AC">
            <w:pPr>
              <w:spacing w:after="0" w:line="240" w:lineRule="auto"/>
              <w:rPr>
                <w:rFonts w:ascii="Calibri" w:eastAsia="Times New Roman" w:hAnsi="Calibri" w:cs="Calibri"/>
                <w:color w:val="000000"/>
              </w:rPr>
            </w:pPr>
            <w:r w:rsidRPr="004541AC">
              <w:rPr>
                <w:rFonts w:ascii="Calibri" w:eastAsia="Times New Roman" w:hAnsi="Calibri" w:cs="Calibri"/>
                <w:color w:val="000000"/>
              </w:rPr>
              <w:lastRenderedPageBreak/>
              <w:t>Table Instructions: Selections have been made based on information provided in previous tables of this document. If any selection needs to be changed, please explain why in Table E. Additional Remarks. These documents must be provided to the building inspector during construction and can be found online.</w:t>
            </w:r>
          </w:p>
        </w:tc>
      </w:tr>
      <w:tr w:rsidR="004541AC" w:rsidRPr="004541AC" w14:paraId="42A4A0B7" w14:textId="77777777" w:rsidTr="004541AC">
        <w:trPr>
          <w:trHeight w:val="290"/>
        </w:trPr>
        <w:tc>
          <w:tcPr>
            <w:tcW w:w="282"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406F4F76"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Yes</w:t>
            </w:r>
          </w:p>
        </w:tc>
        <w:tc>
          <w:tcPr>
            <w:tcW w:w="219"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09482AED"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No</w:t>
            </w:r>
          </w:p>
        </w:tc>
        <w:tc>
          <w:tcPr>
            <w:tcW w:w="3342" w:type="pct"/>
            <w:vMerge w:val="restart"/>
            <w:tcBorders>
              <w:top w:val="nil"/>
              <w:left w:val="single" w:sz="4" w:space="0" w:color="auto"/>
              <w:bottom w:val="nil"/>
              <w:right w:val="single" w:sz="4" w:space="0" w:color="auto"/>
            </w:tcBorders>
            <w:shd w:val="clear" w:color="000000" w:fill="F2F2F2"/>
            <w:noWrap/>
            <w:vAlign w:val="center"/>
            <w:hideMark/>
          </w:tcPr>
          <w:p w14:paraId="30A37D65"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Form/Title</w:t>
            </w:r>
          </w:p>
        </w:tc>
        <w:tc>
          <w:tcPr>
            <w:tcW w:w="1157"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0B0E677B"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Field Inspector</w:t>
            </w:r>
          </w:p>
        </w:tc>
      </w:tr>
      <w:tr w:rsidR="004541AC" w:rsidRPr="004541AC" w14:paraId="5F0B0990" w14:textId="77777777" w:rsidTr="004541AC">
        <w:trPr>
          <w:trHeight w:val="290"/>
        </w:trPr>
        <w:tc>
          <w:tcPr>
            <w:tcW w:w="282" w:type="pct"/>
            <w:vMerge/>
            <w:tcBorders>
              <w:top w:val="single" w:sz="4" w:space="0" w:color="auto"/>
              <w:left w:val="single" w:sz="4" w:space="0" w:color="auto"/>
              <w:bottom w:val="single" w:sz="4" w:space="0" w:color="auto"/>
              <w:right w:val="single" w:sz="4" w:space="0" w:color="auto"/>
            </w:tcBorders>
            <w:vAlign w:val="center"/>
            <w:hideMark/>
          </w:tcPr>
          <w:p w14:paraId="40B66DD0" w14:textId="77777777" w:rsidR="004541AC" w:rsidRPr="004541AC" w:rsidRDefault="004541AC" w:rsidP="004541AC">
            <w:pPr>
              <w:spacing w:after="0" w:line="240" w:lineRule="auto"/>
              <w:rPr>
                <w:rFonts w:ascii="Calibri" w:eastAsia="Times New Roman" w:hAnsi="Calibri" w:cs="Calibri"/>
                <w:color w:val="000000"/>
              </w:rPr>
            </w:pPr>
          </w:p>
        </w:tc>
        <w:tc>
          <w:tcPr>
            <w:tcW w:w="219" w:type="pct"/>
            <w:vMerge/>
            <w:tcBorders>
              <w:top w:val="single" w:sz="4" w:space="0" w:color="auto"/>
              <w:left w:val="single" w:sz="4" w:space="0" w:color="auto"/>
              <w:bottom w:val="single" w:sz="4" w:space="0" w:color="auto"/>
              <w:right w:val="single" w:sz="4" w:space="0" w:color="auto"/>
            </w:tcBorders>
            <w:vAlign w:val="center"/>
            <w:hideMark/>
          </w:tcPr>
          <w:p w14:paraId="319F9C88" w14:textId="77777777" w:rsidR="004541AC" w:rsidRPr="004541AC" w:rsidRDefault="004541AC" w:rsidP="004541AC">
            <w:pPr>
              <w:spacing w:after="0" w:line="240" w:lineRule="auto"/>
              <w:rPr>
                <w:rFonts w:ascii="Calibri" w:eastAsia="Times New Roman" w:hAnsi="Calibri" w:cs="Calibri"/>
                <w:color w:val="000000"/>
              </w:rPr>
            </w:pPr>
          </w:p>
        </w:tc>
        <w:tc>
          <w:tcPr>
            <w:tcW w:w="3342" w:type="pct"/>
            <w:vMerge/>
            <w:tcBorders>
              <w:top w:val="nil"/>
              <w:left w:val="single" w:sz="4" w:space="0" w:color="auto"/>
              <w:bottom w:val="nil"/>
              <w:right w:val="single" w:sz="4" w:space="0" w:color="auto"/>
            </w:tcBorders>
            <w:vAlign w:val="center"/>
            <w:hideMark/>
          </w:tcPr>
          <w:p w14:paraId="5344CA52" w14:textId="77777777" w:rsidR="004541AC" w:rsidRPr="004541AC" w:rsidRDefault="004541AC" w:rsidP="004541A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000000" w:fill="F2F2F2"/>
            <w:noWrap/>
            <w:vAlign w:val="center"/>
            <w:hideMark/>
          </w:tcPr>
          <w:p w14:paraId="11129F7B"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Pass</w:t>
            </w:r>
          </w:p>
        </w:tc>
        <w:tc>
          <w:tcPr>
            <w:tcW w:w="628" w:type="pct"/>
            <w:tcBorders>
              <w:top w:val="nil"/>
              <w:left w:val="nil"/>
              <w:bottom w:val="single" w:sz="4" w:space="0" w:color="auto"/>
              <w:right w:val="single" w:sz="4" w:space="0" w:color="auto"/>
            </w:tcBorders>
            <w:shd w:val="clear" w:color="000000" w:fill="F2F2F2"/>
            <w:noWrap/>
            <w:vAlign w:val="center"/>
            <w:hideMark/>
          </w:tcPr>
          <w:p w14:paraId="127CF68C"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Fail</w:t>
            </w:r>
          </w:p>
        </w:tc>
      </w:tr>
      <w:tr w:rsidR="004541AC" w:rsidRPr="004541AC" w14:paraId="65F039ED" w14:textId="77777777" w:rsidTr="004541AC">
        <w:trPr>
          <w:trHeight w:val="44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7AB5B3" w14:textId="5F543647" w:rsidR="004541AC" w:rsidRPr="004541AC" w:rsidRDefault="004541AC" w:rsidP="004541AC">
            <w:pPr>
              <w:spacing w:after="0" w:line="240" w:lineRule="auto"/>
              <w:jc w:val="center"/>
              <w:rPr>
                <w:rFonts w:ascii="Wingdings" w:eastAsia="Times New Roman" w:hAnsi="Wingdings" w:cs="Calibri"/>
                <w:color w:val="000000"/>
              </w:rPr>
            </w:pPr>
            <w:r w:rsidRPr="00910924">
              <w:rPr>
                <w:rFonts w:ascii="Arial" w:eastAsia="Times New Roman" w:hAnsi="Arial" w:cs="Arial"/>
                <w:color w:val="000000"/>
              </w:rPr>
              <w:t>●</w:t>
            </w:r>
          </w:p>
        </w:tc>
        <w:tc>
          <w:tcPr>
            <w:tcW w:w="219" w:type="pct"/>
            <w:tcBorders>
              <w:top w:val="single" w:sz="4" w:space="0" w:color="auto"/>
              <w:left w:val="nil"/>
              <w:bottom w:val="single" w:sz="4" w:space="0" w:color="auto"/>
              <w:right w:val="single" w:sz="4" w:space="0" w:color="auto"/>
            </w:tcBorders>
            <w:shd w:val="clear" w:color="auto" w:fill="auto"/>
            <w:noWrap/>
            <w:vAlign w:val="center"/>
            <w:hideMark/>
          </w:tcPr>
          <w:p w14:paraId="0F996C72" w14:textId="3DFE6A1C" w:rsidR="004541AC" w:rsidRPr="004541AC" w:rsidRDefault="004541AC" w:rsidP="004541AC">
            <w:pPr>
              <w:spacing w:after="0" w:line="240" w:lineRule="auto"/>
              <w:jc w:val="center"/>
              <w:rPr>
                <w:rFonts w:ascii="Calibri" w:eastAsia="Times New Roman" w:hAnsi="Calibri" w:cs="Calibri"/>
                <w:color w:val="000000"/>
              </w:rPr>
            </w:pPr>
            <w:r w:rsidRPr="00910924">
              <w:rPr>
                <w:rFonts w:ascii="Wingdings" w:eastAsia="Times New Roman" w:hAnsi="Wingdings" w:cs="Calibri"/>
                <w:color w:val="000000"/>
              </w:rPr>
              <w:t>m</w:t>
            </w:r>
          </w:p>
        </w:tc>
        <w:tc>
          <w:tcPr>
            <w:tcW w:w="3342" w:type="pct"/>
            <w:tcBorders>
              <w:top w:val="single" w:sz="4" w:space="0" w:color="auto"/>
              <w:left w:val="nil"/>
              <w:bottom w:val="single" w:sz="4" w:space="0" w:color="auto"/>
              <w:right w:val="single" w:sz="4" w:space="0" w:color="auto"/>
            </w:tcBorders>
            <w:shd w:val="clear" w:color="auto" w:fill="FFFFFF" w:themeFill="background1"/>
            <w:vAlign w:val="center"/>
            <w:hideMark/>
          </w:tcPr>
          <w:p w14:paraId="0BE211C8" w14:textId="051747B8" w:rsidR="004541AC" w:rsidRPr="004541AC" w:rsidRDefault="00DC73F9" w:rsidP="004541AC">
            <w:pPr>
              <w:spacing w:after="0" w:line="240" w:lineRule="auto"/>
              <w:rPr>
                <w:rFonts w:ascii="Calibri" w:eastAsia="Times New Roman" w:hAnsi="Calibri" w:cs="Calibri"/>
                <w:color w:val="000000"/>
              </w:rPr>
            </w:pPr>
            <w:r>
              <w:rPr>
                <w:rFonts w:ascii="Calibri" w:eastAsia="Times New Roman" w:hAnsi="Calibri" w:cs="Calibri"/>
                <w:color w:val="000000"/>
              </w:rPr>
              <w:t>LM</w:t>
            </w:r>
            <w:r w:rsidR="004541AC" w:rsidRPr="004541AC">
              <w:rPr>
                <w:rFonts w:ascii="Calibri" w:eastAsia="Times New Roman" w:hAnsi="Calibri" w:cs="Calibri"/>
                <w:color w:val="000000"/>
              </w:rPr>
              <w:t>CI-PLB</w:t>
            </w:r>
            <w:r w:rsidR="004541AC">
              <w:rPr>
                <w:rFonts w:ascii="Calibri" w:eastAsia="Times New Roman" w:hAnsi="Calibri" w:cs="Calibri"/>
                <w:color w:val="000000"/>
              </w:rPr>
              <w:t>-01-</w:t>
            </w:r>
            <w:r w:rsidR="004541AC" w:rsidRPr="004541AC">
              <w:rPr>
                <w:rFonts w:ascii="Calibri" w:eastAsia="Times New Roman" w:hAnsi="Calibri" w:cs="Calibri"/>
                <w:color w:val="000000"/>
              </w:rPr>
              <w:t>E - Must be submitted for all buildings</w:t>
            </w:r>
          </w:p>
        </w:tc>
        <w:tc>
          <w:tcPr>
            <w:tcW w:w="529" w:type="pct"/>
            <w:tcBorders>
              <w:top w:val="single" w:sz="4" w:space="0" w:color="auto"/>
              <w:left w:val="nil"/>
              <w:bottom w:val="single" w:sz="4" w:space="0" w:color="auto"/>
              <w:right w:val="single" w:sz="4" w:space="0" w:color="auto"/>
            </w:tcBorders>
            <w:shd w:val="clear" w:color="auto" w:fill="auto"/>
            <w:noWrap/>
            <w:vAlign w:val="center"/>
            <w:hideMark/>
          </w:tcPr>
          <w:p w14:paraId="7AD0DA41" w14:textId="309D6732" w:rsidR="004541AC" w:rsidRPr="004541AC" w:rsidRDefault="004541AC" w:rsidP="004541AC">
            <w:pPr>
              <w:spacing w:after="0" w:line="240" w:lineRule="auto"/>
              <w:jc w:val="center"/>
              <w:rPr>
                <w:rFonts w:ascii="Calibri" w:eastAsia="Times New Roman" w:hAnsi="Calibri" w:cs="Calibri"/>
                <w:color w:val="000000"/>
              </w:rPr>
            </w:pPr>
            <w:r w:rsidRPr="00346D47">
              <w:rPr>
                <w:rFonts w:ascii="Wingdings" w:eastAsia="Times New Roman" w:hAnsi="Wingdings" w:cs="Calibri"/>
                <w:sz w:val="20"/>
                <w:szCs w:val="20"/>
              </w:rPr>
              <w:t>o</w:t>
            </w:r>
          </w:p>
          <w:p w14:paraId="26659C2E" w14:textId="77777777" w:rsidR="004541AC" w:rsidRPr="004541AC" w:rsidRDefault="004541AC" w:rsidP="004541AC">
            <w:pPr>
              <w:spacing w:after="0" w:line="240" w:lineRule="auto"/>
              <w:jc w:val="center"/>
              <w:rPr>
                <w:rFonts w:ascii="Calibri" w:eastAsia="Times New Roman" w:hAnsi="Calibri" w:cs="Calibri"/>
                <w:color w:val="000000"/>
              </w:rPr>
            </w:pPr>
          </w:p>
        </w:tc>
        <w:tc>
          <w:tcPr>
            <w:tcW w:w="6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549E2" w14:textId="654A8808" w:rsidR="004541AC" w:rsidRPr="004541AC" w:rsidRDefault="004541AC" w:rsidP="004541AC">
            <w:pPr>
              <w:spacing w:after="0" w:line="240" w:lineRule="auto"/>
              <w:jc w:val="center"/>
              <w:rPr>
                <w:rFonts w:ascii="Calibri" w:eastAsia="Times New Roman" w:hAnsi="Calibri" w:cs="Calibri"/>
                <w:color w:val="000000"/>
              </w:rPr>
            </w:pPr>
            <w:r w:rsidRPr="00346D47">
              <w:rPr>
                <w:rFonts w:ascii="Wingdings" w:eastAsia="Times New Roman" w:hAnsi="Wingdings" w:cs="Calibri"/>
                <w:sz w:val="20"/>
                <w:szCs w:val="20"/>
              </w:rPr>
              <w:t>o</w:t>
            </w:r>
          </w:p>
          <w:p w14:paraId="1164DFF3" w14:textId="77777777" w:rsidR="004541AC" w:rsidRPr="004541AC" w:rsidRDefault="004541AC" w:rsidP="004541AC">
            <w:pPr>
              <w:spacing w:after="0" w:line="240" w:lineRule="auto"/>
              <w:jc w:val="center"/>
              <w:rPr>
                <w:rFonts w:ascii="Calibri" w:eastAsia="Times New Roman" w:hAnsi="Calibri" w:cs="Calibri"/>
                <w:color w:val="000000"/>
              </w:rPr>
            </w:pPr>
          </w:p>
        </w:tc>
      </w:tr>
    </w:tbl>
    <w:p w14:paraId="6EA58EE1" w14:textId="72016CE8" w:rsidR="004541AC" w:rsidRDefault="004541AC" w:rsidP="000F426E">
      <w:pPr>
        <w:shd w:val="clear" w:color="auto" w:fill="FFFFFF" w:themeFill="background1"/>
      </w:pPr>
    </w:p>
    <w:p w14:paraId="3BBBE92E" w14:textId="77777777" w:rsidR="004541AC" w:rsidRDefault="004541AC" w:rsidP="000F426E">
      <w:pPr>
        <w:shd w:val="clear" w:color="auto" w:fill="FFFFFF" w:themeFill="background1"/>
      </w:pPr>
    </w:p>
    <w:tbl>
      <w:tblPr>
        <w:tblW w:w="5247" w:type="pct"/>
        <w:tblInd w:w="-275" w:type="dxa"/>
        <w:tblLook w:val="04A0" w:firstRow="1" w:lastRow="0" w:firstColumn="1" w:lastColumn="0" w:noHBand="0" w:noVBand="1"/>
      </w:tblPr>
      <w:tblGrid>
        <w:gridCol w:w="13590"/>
      </w:tblGrid>
      <w:tr w:rsidR="004541AC" w:rsidRPr="004541AC" w14:paraId="3A2E268E" w14:textId="77777777" w:rsidTr="002741F4">
        <w:trPr>
          <w:trHeight w:val="290"/>
        </w:trPr>
        <w:tc>
          <w:tcPr>
            <w:tcW w:w="5000" w:type="pct"/>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09DB3934" w14:textId="77777777" w:rsidR="004541AC" w:rsidRPr="004541AC" w:rsidRDefault="004541AC" w:rsidP="004541AC">
            <w:pPr>
              <w:spacing w:after="0" w:line="240" w:lineRule="auto"/>
              <w:rPr>
                <w:rFonts w:ascii="Calibri" w:eastAsia="Times New Roman" w:hAnsi="Calibri" w:cs="Calibri"/>
                <w:b/>
                <w:bCs/>
                <w:color w:val="000000"/>
              </w:rPr>
            </w:pPr>
            <w:r w:rsidRPr="004541AC">
              <w:rPr>
                <w:rFonts w:ascii="Calibri" w:eastAsia="Times New Roman" w:hAnsi="Calibri" w:cs="Calibri"/>
                <w:b/>
                <w:bCs/>
                <w:color w:val="000000"/>
              </w:rPr>
              <w:t>J. DECLARATION OF REQUIRED CERTIFICATES OF ACCEPTANCE</w:t>
            </w:r>
          </w:p>
        </w:tc>
      </w:tr>
      <w:tr w:rsidR="004541AC" w:rsidRPr="004541AC" w14:paraId="20208C61" w14:textId="77777777" w:rsidTr="00B34FDA">
        <w:trPr>
          <w:trHeight w:val="332"/>
        </w:trPr>
        <w:tc>
          <w:tcPr>
            <w:tcW w:w="5000" w:type="pct"/>
            <w:tcBorders>
              <w:top w:val="single" w:sz="4" w:space="0" w:color="auto"/>
              <w:left w:val="single" w:sz="4" w:space="0" w:color="auto"/>
              <w:bottom w:val="single" w:sz="4" w:space="0" w:color="auto"/>
              <w:right w:val="single" w:sz="4" w:space="0" w:color="000000"/>
            </w:tcBorders>
            <w:shd w:val="clear" w:color="auto" w:fill="auto"/>
            <w:hideMark/>
          </w:tcPr>
          <w:p w14:paraId="1789E4F0" w14:textId="77777777" w:rsidR="004541AC" w:rsidRPr="004541AC" w:rsidRDefault="004541AC" w:rsidP="004541AC">
            <w:pPr>
              <w:spacing w:after="0" w:line="240" w:lineRule="auto"/>
              <w:rPr>
                <w:rFonts w:ascii="Calibri" w:eastAsia="Times New Roman" w:hAnsi="Calibri" w:cs="Calibri"/>
                <w:i/>
                <w:iCs/>
                <w:color w:val="231F20"/>
              </w:rPr>
            </w:pPr>
            <w:r w:rsidRPr="004541AC">
              <w:rPr>
                <w:rFonts w:ascii="Calibri" w:eastAsia="Times New Roman" w:hAnsi="Calibri" w:cs="Calibri"/>
                <w:i/>
                <w:iCs/>
                <w:color w:val="231F20"/>
              </w:rPr>
              <w:t>There are no Certificates of Acceptance applicable to service water heating requirements.</w:t>
            </w:r>
          </w:p>
        </w:tc>
      </w:tr>
    </w:tbl>
    <w:p w14:paraId="55482CBF" w14:textId="4E828049" w:rsidR="004541AC" w:rsidRDefault="004541AC" w:rsidP="000F426E">
      <w:pPr>
        <w:shd w:val="clear" w:color="auto" w:fill="FFFFFF" w:themeFill="background1"/>
      </w:pPr>
    </w:p>
    <w:p w14:paraId="7F805F43" w14:textId="7AD37902" w:rsidR="003B0F4A" w:rsidRDefault="003B0F4A" w:rsidP="000F426E">
      <w:pPr>
        <w:shd w:val="clear" w:color="auto" w:fill="FFFFFF" w:themeFill="background1"/>
      </w:pPr>
    </w:p>
    <w:p w14:paraId="7231F9F8" w14:textId="77777777" w:rsidR="005F35BC" w:rsidRDefault="005F35BC" w:rsidP="003B0F4A">
      <w:pPr>
        <w:shd w:val="clear" w:color="auto" w:fill="FFFFFF" w:themeFill="background1"/>
        <w:rPr>
          <w:b/>
          <w:bCs/>
        </w:rPr>
      </w:pPr>
    </w:p>
    <w:p w14:paraId="387C83EA" w14:textId="47DFDD1A" w:rsidR="003B0F4A" w:rsidRPr="00C22C59" w:rsidRDefault="003B0F4A" w:rsidP="003B0F4A">
      <w:pPr>
        <w:shd w:val="clear" w:color="auto" w:fill="FFFFFF" w:themeFill="background1"/>
        <w:rPr>
          <w:b/>
          <w:bCs/>
        </w:rPr>
      </w:pPr>
      <w:r w:rsidRPr="00C22C59">
        <w:rPr>
          <w:b/>
          <w:bCs/>
        </w:rPr>
        <w:t>A. General Information</w:t>
      </w:r>
    </w:p>
    <w:p w14:paraId="1B3E75CC" w14:textId="77777777" w:rsidR="00903E78" w:rsidRPr="00C706D8" w:rsidRDefault="00903E78" w:rsidP="00903E78">
      <w:pPr>
        <w:pStyle w:val="ListParagraph"/>
        <w:numPr>
          <w:ilvl w:val="0"/>
          <w:numId w:val="2"/>
        </w:numPr>
      </w:pPr>
      <w:r w:rsidRPr="00C706D8">
        <w:t>Enter the City the project is located in.</w:t>
      </w:r>
    </w:p>
    <w:p w14:paraId="4639CBD4" w14:textId="19F4BEFE" w:rsidR="00903E78" w:rsidRDefault="00903E78" w:rsidP="00903E78">
      <w:pPr>
        <w:pStyle w:val="ListParagraph"/>
        <w:numPr>
          <w:ilvl w:val="0"/>
          <w:numId w:val="2"/>
        </w:numPr>
      </w:pPr>
      <w:r>
        <w:t>Climate Zone: Select from dropdown.</w:t>
      </w:r>
    </w:p>
    <w:p w14:paraId="5AD30736" w14:textId="2F82AE42" w:rsidR="00903E78" w:rsidRPr="00C706D8" w:rsidRDefault="00903E78" w:rsidP="00903E78">
      <w:pPr>
        <w:pStyle w:val="ListParagraph"/>
        <w:numPr>
          <w:ilvl w:val="0"/>
          <w:numId w:val="2"/>
        </w:numPr>
        <w:rPr>
          <w:b/>
          <w:bCs/>
        </w:rPr>
      </w:pPr>
      <w:r>
        <w:t xml:space="preserve">Select the applicable Occupancy Types within the </w:t>
      </w:r>
      <w:r w:rsidR="007763E5">
        <w:t>p</w:t>
      </w:r>
      <w:r>
        <w:t>roject.</w:t>
      </w:r>
    </w:p>
    <w:p w14:paraId="2AB77AC9" w14:textId="72BDCC4E" w:rsidR="003B0F4A" w:rsidRPr="00344BCB" w:rsidRDefault="00C22C59" w:rsidP="00C22C59">
      <w:pPr>
        <w:shd w:val="clear" w:color="auto" w:fill="FFFFFF" w:themeFill="background1"/>
        <w:rPr>
          <w:b/>
          <w:bCs/>
        </w:rPr>
      </w:pPr>
      <w:r w:rsidRPr="00344BCB">
        <w:rPr>
          <w:b/>
          <w:bCs/>
        </w:rPr>
        <w:t>B. Project Scope</w:t>
      </w:r>
    </w:p>
    <w:p w14:paraId="7653B6A8" w14:textId="5B92D41A" w:rsidR="00C22C59" w:rsidRDefault="00C22C59" w:rsidP="003A5AB5">
      <w:pPr>
        <w:pStyle w:val="ListParagraph"/>
        <w:numPr>
          <w:ilvl w:val="0"/>
          <w:numId w:val="5"/>
        </w:numPr>
      </w:pPr>
      <w:r>
        <w:t>Select</w:t>
      </w:r>
      <w:r w:rsidR="003A5AB5">
        <w:t xml:space="preserve"> whether the project is New or Altered.</w:t>
      </w:r>
    </w:p>
    <w:p w14:paraId="2ADFE142" w14:textId="21AF4E05" w:rsidR="003A5AB5" w:rsidRDefault="003A5AB5" w:rsidP="003A5AB5">
      <w:pPr>
        <w:pStyle w:val="ListParagraph"/>
        <w:numPr>
          <w:ilvl w:val="0"/>
          <w:numId w:val="5"/>
        </w:numPr>
      </w:pPr>
      <w:r>
        <w:t>System Type: Select from dropdown.</w:t>
      </w:r>
    </w:p>
    <w:p w14:paraId="5D50CD69" w14:textId="18398D0F" w:rsidR="003A5AB5" w:rsidRDefault="003A5AB5" w:rsidP="003A5AB5">
      <w:pPr>
        <w:pStyle w:val="ListParagraph"/>
        <w:numPr>
          <w:ilvl w:val="0"/>
          <w:numId w:val="5"/>
        </w:numPr>
      </w:pPr>
      <w:r>
        <w:t>Select the System Components.</w:t>
      </w:r>
    </w:p>
    <w:p w14:paraId="337993D5" w14:textId="77777777" w:rsidR="003A5AB5" w:rsidRPr="00B46D5B" w:rsidRDefault="003A5AB5" w:rsidP="003A5AB5">
      <w:pPr>
        <w:rPr>
          <w:b/>
          <w:bCs/>
        </w:rPr>
      </w:pPr>
      <w:bookmarkStart w:id="4" w:name="_Hlk98319897"/>
      <w:r w:rsidRPr="00B46D5B">
        <w:rPr>
          <w:b/>
          <w:bCs/>
        </w:rPr>
        <w:t>C. Compliance Results</w:t>
      </w:r>
    </w:p>
    <w:p w14:paraId="5A2924B9" w14:textId="77777777" w:rsidR="003A5AB5" w:rsidRPr="00B46D5B" w:rsidRDefault="003A5AB5" w:rsidP="003A5AB5">
      <w:pPr>
        <w:rPr>
          <w:rFonts w:cstheme="minorHAnsi"/>
        </w:rPr>
      </w:pPr>
      <w:r w:rsidRPr="00403348">
        <w:t xml:space="preserve">Results in this table are automatically calculated from data input and calculations in Tables </w:t>
      </w:r>
      <w:r>
        <w:t>F</w:t>
      </w:r>
      <w:r w:rsidRPr="00403348">
        <w:t xml:space="preserve"> through </w:t>
      </w:r>
      <w:r>
        <w:t>H.</w:t>
      </w:r>
    </w:p>
    <w:p w14:paraId="7772BEF2" w14:textId="77777777" w:rsidR="003A5AB5" w:rsidRDefault="003A5AB5" w:rsidP="003A5AB5">
      <w:pPr>
        <w:rPr>
          <w:b/>
          <w:bCs/>
        </w:rPr>
      </w:pPr>
      <w:r w:rsidRPr="009E433D">
        <w:rPr>
          <w:b/>
          <w:bCs/>
        </w:rPr>
        <w:t>D. Exceptional Conditions</w:t>
      </w:r>
    </w:p>
    <w:p w14:paraId="08143FC8" w14:textId="77777777" w:rsidR="003A5AB5" w:rsidRDefault="003A5AB5" w:rsidP="003A5AB5">
      <w:r w:rsidRPr="009E433D">
        <w:lastRenderedPageBreak/>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0BDF847F" w14:textId="77777777" w:rsidR="003A5AB5" w:rsidRPr="00701A1D" w:rsidRDefault="003A5AB5" w:rsidP="003A5AB5">
      <w:pPr>
        <w:rPr>
          <w:b/>
          <w:bCs/>
        </w:rPr>
      </w:pPr>
      <w:r w:rsidRPr="00701A1D">
        <w:rPr>
          <w:b/>
          <w:bCs/>
        </w:rPr>
        <w:t xml:space="preserve">E. Additional Remarks </w:t>
      </w:r>
    </w:p>
    <w:p w14:paraId="18EAAF64" w14:textId="3C776135" w:rsidR="003A5AB5" w:rsidRDefault="003A5AB5" w:rsidP="003A5AB5">
      <w:r w:rsidRPr="00701A1D">
        <w:t>Enter any notes or comments for the AHJ.</w:t>
      </w:r>
    </w:p>
    <w:bookmarkEnd w:id="4"/>
    <w:p w14:paraId="4AD91295" w14:textId="53B3A5F7" w:rsidR="003A5AB5" w:rsidRDefault="003A5AB5" w:rsidP="003A5AB5">
      <w:pPr>
        <w:rPr>
          <w:b/>
          <w:bCs/>
        </w:rPr>
      </w:pPr>
      <w:r w:rsidRPr="003A5AB5">
        <w:rPr>
          <w:b/>
          <w:bCs/>
        </w:rPr>
        <w:t>F. Domestic Hot Water Equipment</w:t>
      </w:r>
    </w:p>
    <w:p w14:paraId="2DF2C50E" w14:textId="3CB41CC7" w:rsidR="003A5AB5" w:rsidRPr="003A5AB5" w:rsidRDefault="003A5AB5" w:rsidP="003A5AB5">
      <w:r w:rsidRPr="003A5AB5">
        <w:t>Equipment Schedule: Individual Systems</w:t>
      </w:r>
    </w:p>
    <w:p w14:paraId="5B2EBC22" w14:textId="6CF319D1" w:rsidR="003A5AB5" w:rsidRDefault="003A5AB5" w:rsidP="003A5AB5">
      <w:pPr>
        <w:pStyle w:val="ListParagraph"/>
        <w:numPr>
          <w:ilvl w:val="0"/>
          <w:numId w:val="7"/>
        </w:numPr>
      </w:pPr>
      <w:r>
        <w:t>Enter the Name or Item Tag.</w:t>
      </w:r>
    </w:p>
    <w:p w14:paraId="45324EDA" w14:textId="71080188" w:rsidR="003A5AB5" w:rsidRDefault="003A5AB5" w:rsidP="003A5AB5">
      <w:pPr>
        <w:pStyle w:val="ListParagraph"/>
        <w:numPr>
          <w:ilvl w:val="0"/>
          <w:numId w:val="7"/>
        </w:numPr>
      </w:pPr>
      <w:r>
        <w:t>Equipment Type: Select from dropdown.</w:t>
      </w:r>
    </w:p>
    <w:p w14:paraId="5B2FC188" w14:textId="7238BF92" w:rsidR="003A5AB5" w:rsidRDefault="003A5AB5" w:rsidP="003A5AB5">
      <w:pPr>
        <w:pStyle w:val="ListParagraph"/>
        <w:numPr>
          <w:ilvl w:val="0"/>
          <w:numId w:val="7"/>
        </w:numPr>
      </w:pPr>
      <w:r>
        <w:t>Volume (gal): Select from dropdown.</w:t>
      </w:r>
    </w:p>
    <w:p w14:paraId="061A2CA5" w14:textId="44FC8899" w:rsidR="003A5AB5" w:rsidRDefault="003A5AB5" w:rsidP="003A5AB5">
      <w:pPr>
        <w:pStyle w:val="ListParagraph"/>
        <w:numPr>
          <w:ilvl w:val="0"/>
          <w:numId w:val="7"/>
        </w:numPr>
      </w:pPr>
      <w:r>
        <w:t>Max GPM/First Hour Rating: Select from dropdown.</w:t>
      </w:r>
    </w:p>
    <w:p w14:paraId="271129BA" w14:textId="2562E706" w:rsidR="003A5AB5" w:rsidRDefault="003A5AB5" w:rsidP="003A5AB5">
      <w:pPr>
        <w:pStyle w:val="ListParagraph"/>
        <w:numPr>
          <w:ilvl w:val="0"/>
          <w:numId w:val="7"/>
        </w:numPr>
      </w:pPr>
      <w:r>
        <w:t>Enter the Rated Uniform Energy Factor.</w:t>
      </w:r>
    </w:p>
    <w:p w14:paraId="5E45937D" w14:textId="026AE404" w:rsidR="003A5AB5" w:rsidRDefault="003A5AB5" w:rsidP="003A5AB5">
      <w:pPr>
        <w:pStyle w:val="ListParagraph"/>
        <w:numPr>
          <w:ilvl w:val="0"/>
          <w:numId w:val="7"/>
        </w:numPr>
      </w:pPr>
      <w:bookmarkStart w:id="5" w:name="_Hlk98335728"/>
      <w:r>
        <w:t>This field is filled out automatically.</w:t>
      </w:r>
    </w:p>
    <w:bookmarkEnd w:id="5"/>
    <w:p w14:paraId="59BA1B3C" w14:textId="34FC706E" w:rsidR="003A5AB5" w:rsidRDefault="003A5AB5" w:rsidP="003A5AB5"/>
    <w:p w14:paraId="5371F17E" w14:textId="554A5E31" w:rsidR="003A5AB5" w:rsidRDefault="003A5AB5" w:rsidP="003A5AB5"/>
    <w:p w14:paraId="210C5B77" w14:textId="11DCDEAC" w:rsidR="003A5AB5" w:rsidRDefault="003A5AB5" w:rsidP="003A5AB5">
      <w:r>
        <w:t>Equipment Schedule: Central Systems</w:t>
      </w:r>
    </w:p>
    <w:p w14:paraId="61572CC5" w14:textId="377DBD21" w:rsidR="003A5AB5" w:rsidRDefault="003A5AB5" w:rsidP="003A5AB5">
      <w:pPr>
        <w:pStyle w:val="ListParagraph"/>
        <w:numPr>
          <w:ilvl w:val="0"/>
          <w:numId w:val="9"/>
        </w:numPr>
      </w:pPr>
      <w:r>
        <w:t>Enter the System Name.</w:t>
      </w:r>
    </w:p>
    <w:p w14:paraId="6DCD5B93" w14:textId="076D5455" w:rsidR="003A5AB5" w:rsidRDefault="003A5AB5" w:rsidP="003A5AB5">
      <w:pPr>
        <w:pStyle w:val="ListParagraph"/>
        <w:numPr>
          <w:ilvl w:val="0"/>
          <w:numId w:val="9"/>
        </w:numPr>
      </w:pPr>
      <w:r w:rsidRPr="003A5AB5">
        <w:t>Exception to §140.5(c)/§170.2(d)3:</w:t>
      </w:r>
      <w:r>
        <w:t xml:space="preserve"> Select from dropdown.</w:t>
      </w:r>
    </w:p>
    <w:p w14:paraId="0848EC6A" w14:textId="199CE9E5" w:rsidR="003A5AB5" w:rsidRDefault="00FC0572" w:rsidP="003A5AB5">
      <w:pPr>
        <w:pStyle w:val="ListParagraph"/>
        <w:numPr>
          <w:ilvl w:val="0"/>
          <w:numId w:val="9"/>
        </w:numPr>
      </w:pPr>
      <w:r>
        <w:t xml:space="preserve">Check the box if the </w:t>
      </w:r>
      <w:r w:rsidRPr="00FC0572">
        <w:t>Capacity-weight efficiencies for gas systems &gt;= 1MMBtu/h1</w:t>
      </w:r>
    </w:p>
    <w:p w14:paraId="2D4DBC46" w14:textId="77777777" w:rsidR="00FC0572" w:rsidRDefault="00FC0572" w:rsidP="00FC0572">
      <w:pPr>
        <w:pStyle w:val="ListParagraph"/>
        <w:numPr>
          <w:ilvl w:val="0"/>
          <w:numId w:val="9"/>
        </w:numPr>
      </w:pPr>
      <w:r>
        <w:t>This field is filled out automatically.</w:t>
      </w:r>
    </w:p>
    <w:p w14:paraId="33C5B2A9" w14:textId="61A8261A" w:rsidR="00FC0572" w:rsidRDefault="00FC0572" w:rsidP="003A5AB5">
      <w:pPr>
        <w:pStyle w:val="ListParagraph"/>
        <w:numPr>
          <w:ilvl w:val="0"/>
          <w:numId w:val="9"/>
        </w:numPr>
      </w:pPr>
      <w:r>
        <w:t>Enter the Name or Item Tag.</w:t>
      </w:r>
    </w:p>
    <w:p w14:paraId="0ACAA411" w14:textId="2ED0E6CD" w:rsidR="00FC0572" w:rsidRDefault="00FC0572" w:rsidP="003A5AB5">
      <w:pPr>
        <w:pStyle w:val="ListParagraph"/>
        <w:numPr>
          <w:ilvl w:val="0"/>
          <w:numId w:val="9"/>
        </w:numPr>
      </w:pPr>
      <w:r>
        <w:t>Equipment Type: Select from dropdown.</w:t>
      </w:r>
    </w:p>
    <w:p w14:paraId="1F331646" w14:textId="7476C7CD" w:rsidR="00FC0572" w:rsidRDefault="00FC0572" w:rsidP="003A5AB5">
      <w:pPr>
        <w:pStyle w:val="ListParagraph"/>
        <w:numPr>
          <w:ilvl w:val="0"/>
          <w:numId w:val="9"/>
        </w:numPr>
      </w:pPr>
      <w:r>
        <w:t>Enter the Volume.</w:t>
      </w:r>
    </w:p>
    <w:p w14:paraId="0BDBFA16" w14:textId="4984F6AD" w:rsidR="00FC0572" w:rsidRDefault="00FC0572" w:rsidP="003A5AB5">
      <w:pPr>
        <w:pStyle w:val="ListParagraph"/>
        <w:numPr>
          <w:ilvl w:val="0"/>
          <w:numId w:val="9"/>
        </w:numPr>
      </w:pPr>
      <w:r>
        <w:t>Enter the Rated Input Capacity.</w:t>
      </w:r>
    </w:p>
    <w:p w14:paraId="0CF81687" w14:textId="4E3D955C" w:rsidR="00FC0572" w:rsidRDefault="00FC0572" w:rsidP="003A5AB5">
      <w:pPr>
        <w:pStyle w:val="ListParagraph"/>
        <w:numPr>
          <w:ilvl w:val="0"/>
          <w:numId w:val="9"/>
        </w:numPr>
      </w:pPr>
      <w:r>
        <w:t>Enter the Rated Efficiency.</w:t>
      </w:r>
    </w:p>
    <w:p w14:paraId="2B97CD07" w14:textId="409AAC50" w:rsidR="00FC0572" w:rsidRDefault="00FC0572" w:rsidP="003A5AB5">
      <w:pPr>
        <w:pStyle w:val="ListParagraph"/>
        <w:numPr>
          <w:ilvl w:val="0"/>
          <w:numId w:val="9"/>
        </w:numPr>
      </w:pPr>
      <w:r>
        <w:t>This field is filled out automatically.</w:t>
      </w:r>
    </w:p>
    <w:p w14:paraId="08D142DF" w14:textId="7ADFAAA4" w:rsidR="00FC0572" w:rsidRDefault="00FC0572" w:rsidP="003A5AB5">
      <w:pPr>
        <w:pStyle w:val="ListParagraph"/>
        <w:numPr>
          <w:ilvl w:val="0"/>
          <w:numId w:val="9"/>
        </w:numPr>
      </w:pPr>
      <w:r>
        <w:t>This field is filled out automatically</w:t>
      </w:r>
    </w:p>
    <w:p w14:paraId="71A246B8" w14:textId="00EC728D" w:rsidR="00FC0572" w:rsidRDefault="00FC0572" w:rsidP="003A5AB5">
      <w:pPr>
        <w:pStyle w:val="ListParagraph"/>
        <w:numPr>
          <w:ilvl w:val="0"/>
          <w:numId w:val="9"/>
        </w:numPr>
      </w:pPr>
      <w:r>
        <w:t>Enter the Designed Standby Loss.</w:t>
      </w:r>
    </w:p>
    <w:p w14:paraId="09F34871" w14:textId="2F1434E7" w:rsidR="00FC0572" w:rsidRDefault="00FC0572" w:rsidP="003A5AB5">
      <w:pPr>
        <w:pStyle w:val="ListParagraph"/>
        <w:numPr>
          <w:ilvl w:val="0"/>
          <w:numId w:val="9"/>
        </w:numPr>
      </w:pPr>
      <w:r>
        <w:t>This field is filled out automatically</w:t>
      </w:r>
    </w:p>
    <w:p w14:paraId="353E571D" w14:textId="17D29DEF" w:rsidR="00FC0572" w:rsidRDefault="00FC0572" w:rsidP="00FC0572">
      <w:r>
        <w:lastRenderedPageBreak/>
        <w:t xml:space="preserve">Water Heating Equipment in Individual Dwelling Units </w:t>
      </w:r>
    </w:p>
    <w:p w14:paraId="0601A581" w14:textId="4363E73A" w:rsidR="00F24789" w:rsidRDefault="007763E5" w:rsidP="00F24789">
      <w:pPr>
        <w:pStyle w:val="ListParagraph"/>
        <w:numPr>
          <w:ilvl w:val="0"/>
          <w:numId w:val="11"/>
        </w:numPr>
      </w:pPr>
      <w:r>
        <w:t>Select the applicable equipment within the project.</w:t>
      </w:r>
    </w:p>
    <w:p w14:paraId="05D1B9E3" w14:textId="77777777" w:rsidR="007763E5" w:rsidRDefault="007763E5" w:rsidP="007763E5">
      <w:pPr>
        <w:pStyle w:val="ListParagraph"/>
        <w:numPr>
          <w:ilvl w:val="0"/>
          <w:numId w:val="11"/>
        </w:numPr>
        <w:spacing w:after="0"/>
        <w:contextualSpacing w:val="0"/>
      </w:pPr>
      <w:r>
        <w:t>Select if the project meets the listed requirements.</w:t>
      </w:r>
    </w:p>
    <w:p w14:paraId="194DC284" w14:textId="0D98B9C0" w:rsidR="001C5273" w:rsidRDefault="007763E5" w:rsidP="001C5273">
      <w:pPr>
        <w:ind w:left="360"/>
      </w:pPr>
      <w:r>
        <w:t xml:space="preserve">18–21. </w:t>
      </w:r>
      <w:bookmarkStart w:id="6" w:name="_Hlk98340982"/>
      <w:r>
        <w:t>Select if the project meets the listed requirements.</w:t>
      </w:r>
    </w:p>
    <w:bookmarkEnd w:id="6"/>
    <w:p w14:paraId="371AA217" w14:textId="0F83673C" w:rsidR="001C5273" w:rsidRDefault="001C5273" w:rsidP="001C5273">
      <w:r>
        <w:t xml:space="preserve">Water Heating Equipment for Central Systems Serving Dwelling Units </w:t>
      </w:r>
      <w:r w:rsidRPr="001C5273">
        <w:t>§170.2(d)2&amp;3</w:t>
      </w:r>
    </w:p>
    <w:p w14:paraId="39481568" w14:textId="77777777" w:rsidR="001C5273" w:rsidRDefault="001C5273" w:rsidP="001C5273">
      <w:pPr>
        <w:pStyle w:val="ListParagraph"/>
        <w:numPr>
          <w:ilvl w:val="0"/>
          <w:numId w:val="14"/>
        </w:numPr>
      </w:pPr>
      <w:r>
        <w:t>Select the applicable equipment within the project.</w:t>
      </w:r>
    </w:p>
    <w:p w14:paraId="3F1C29D6" w14:textId="2931720D" w:rsidR="001C5273" w:rsidRDefault="001C5273" w:rsidP="001C5273">
      <w:pPr>
        <w:rPr>
          <w:b/>
          <w:bCs/>
        </w:rPr>
      </w:pPr>
      <w:r w:rsidRPr="001C5273">
        <w:rPr>
          <w:b/>
          <w:bCs/>
        </w:rPr>
        <w:t>G. Domestic Hot Water Distribution System</w:t>
      </w:r>
    </w:p>
    <w:p w14:paraId="73588CC0" w14:textId="0FD16726" w:rsidR="001C5273" w:rsidRPr="001C5273" w:rsidRDefault="001C5273" w:rsidP="001C5273">
      <w:r w:rsidRPr="001C5273">
        <w:t>Recirculation Loops in Central Systems Serving Dwelling Units or Nonresidential Spaces</w:t>
      </w:r>
    </w:p>
    <w:p w14:paraId="71427CD8" w14:textId="6C39B51B" w:rsidR="001C5273" w:rsidRDefault="001C5273" w:rsidP="001C5273">
      <w:pPr>
        <w:ind w:left="360"/>
      </w:pPr>
      <w:r>
        <w:t>1-9. Select if the project meets the listed requirements.</w:t>
      </w:r>
    </w:p>
    <w:p w14:paraId="7CE5B52E" w14:textId="06FE7FEB" w:rsidR="001C5273" w:rsidRDefault="001C5273" w:rsidP="001C5273">
      <w:r w:rsidRPr="001C5273">
        <w:t>Distribution of Individual System(s) serving Dwelling Units</w:t>
      </w:r>
    </w:p>
    <w:p w14:paraId="6C7E1B55" w14:textId="21DDB309" w:rsidR="001C5273" w:rsidRDefault="001C5273" w:rsidP="001C5273">
      <w:pPr>
        <w:ind w:left="360"/>
      </w:pPr>
      <w:r>
        <w:t xml:space="preserve">10-12. </w:t>
      </w:r>
      <w:bookmarkStart w:id="7" w:name="_Hlk98323353"/>
      <w:r>
        <w:t>Select if the project meets the listed requirements.</w:t>
      </w:r>
    </w:p>
    <w:bookmarkEnd w:id="7"/>
    <w:p w14:paraId="1C6982D2" w14:textId="1EEEFB6E" w:rsidR="001C5273" w:rsidRDefault="001C5273" w:rsidP="001C5273">
      <w:r w:rsidRPr="001C5273">
        <w:t>Mandatory Pipe Insulation All Occupancies</w:t>
      </w:r>
    </w:p>
    <w:p w14:paraId="51307A16" w14:textId="632F4EC5" w:rsidR="001C5273" w:rsidRDefault="001C5273" w:rsidP="001C5273">
      <w:pPr>
        <w:ind w:left="360"/>
      </w:pPr>
      <w:r>
        <w:t>13-15. Select if the project meets the listed requirements.</w:t>
      </w:r>
    </w:p>
    <w:p w14:paraId="59E4A798" w14:textId="143F4FA3" w:rsidR="001C5273" w:rsidRPr="001C5273" w:rsidRDefault="001C5273" w:rsidP="001C5273">
      <w:pPr>
        <w:rPr>
          <w:b/>
          <w:bCs/>
        </w:rPr>
      </w:pPr>
      <w:r w:rsidRPr="001C5273">
        <w:rPr>
          <w:b/>
          <w:bCs/>
        </w:rPr>
        <w:t>H. Domestic Hot Water System Controls</w:t>
      </w:r>
    </w:p>
    <w:p w14:paraId="32F7716F" w14:textId="62907E11" w:rsidR="001C5273" w:rsidRDefault="001C5273" w:rsidP="001C5273">
      <w:pPr>
        <w:ind w:left="360"/>
      </w:pPr>
      <w:r>
        <w:t>1-8. Select if the project meets the listed requirements.</w:t>
      </w:r>
    </w:p>
    <w:p w14:paraId="35EB73C2" w14:textId="054474D5" w:rsidR="001C5273" w:rsidRPr="00264737" w:rsidRDefault="001C5273" w:rsidP="001C5273">
      <w:r>
        <w:rPr>
          <w:rFonts w:cstheme="minorHAnsi"/>
          <w:b/>
          <w:bCs/>
        </w:rPr>
        <w:t xml:space="preserve">I. </w:t>
      </w:r>
      <w:r w:rsidRPr="00264737">
        <w:rPr>
          <w:rFonts w:cstheme="minorHAnsi"/>
          <w:b/>
          <w:bCs/>
        </w:rPr>
        <w:t>Declaration of Required Certificates of Installation</w:t>
      </w:r>
    </w:p>
    <w:p w14:paraId="24C4BA36" w14:textId="77777777" w:rsidR="001C5273" w:rsidRDefault="001C5273" w:rsidP="001C5273">
      <w:pPr>
        <w:pStyle w:val="ListParagraph"/>
        <w:spacing w:after="120"/>
        <w:ind w:left="0"/>
        <w:contextualSpacing w:val="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2A287034" w14:textId="54ACC109" w:rsidR="001C5273" w:rsidRPr="00264737" w:rsidRDefault="001C5273" w:rsidP="001C5273">
      <w:pPr>
        <w:pStyle w:val="ListParagraph"/>
        <w:spacing w:before="120" w:after="120"/>
        <w:ind w:left="0"/>
        <w:contextualSpacing w:val="0"/>
        <w:rPr>
          <w:rFonts w:cstheme="minorHAnsi"/>
        </w:rPr>
      </w:pPr>
      <w:r>
        <w:rPr>
          <w:rFonts w:cstheme="minorHAnsi"/>
          <w:b/>
          <w:bCs/>
        </w:rPr>
        <w:t>J</w:t>
      </w:r>
      <w:r w:rsidRPr="00CC4A7F">
        <w:rPr>
          <w:rFonts w:cstheme="minorHAnsi"/>
          <w:b/>
          <w:bCs/>
        </w:rPr>
        <w:t>. Declaration of Required Certificates of Acceptance</w:t>
      </w:r>
    </w:p>
    <w:p w14:paraId="6C653269" w14:textId="77777777" w:rsidR="001C5273" w:rsidRPr="00264737" w:rsidRDefault="001C5273" w:rsidP="001C5273">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p w14:paraId="5C4136A7" w14:textId="77777777" w:rsidR="001C5273" w:rsidRDefault="001C5273" w:rsidP="001C5273"/>
    <w:sectPr w:rsidR="001C5273" w:rsidSect="0048734B">
      <w:headerReference w:type="default" r:id="rId11"/>
      <w:footerReference w:type="defaul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C038D" w14:textId="77777777" w:rsidR="00525C16" w:rsidRDefault="00525C16" w:rsidP="0048734B">
      <w:pPr>
        <w:spacing w:after="0" w:line="240" w:lineRule="auto"/>
      </w:pPr>
      <w:r>
        <w:separator/>
      </w:r>
    </w:p>
  </w:endnote>
  <w:endnote w:type="continuationSeparator" w:id="0">
    <w:p w14:paraId="4E8FF64E" w14:textId="77777777" w:rsidR="00525C16" w:rsidRDefault="00525C16" w:rsidP="00487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0" w:name="_Hlk97900152"/>
  <w:bookmarkStart w:id="11" w:name="_Hlk97900153"/>
  <w:p w14:paraId="460E3B7D" w14:textId="523B4E3A" w:rsidR="00716DD9" w:rsidRDefault="00716DD9" w:rsidP="00B17751">
    <w:pPr>
      <w:pStyle w:val="Footer"/>
      <w:jc w:val="center"/>
    </w:pPr>
    <w:r>
      <w:rPr>
        <w:noProof/>
      </w:rPr>
      <mc:AlternateContent>
        <mc:Choice Requires="wps">
          <w:drawing>
            <wp:anchor distT="0" distB="0" distL="114300" distR="114300" simplePos="0" relativeHeight="251663360" behindDoc="0" locked="0" layoutInCell="1" allowOverlap="1" wp14:anchorId="1EE4B53D" wp14:editId="47099D48">
              <wp:simplePos x="0" y="0"/>
              <wp:positionH relativeFrom="column">
                <wp:posOffset>0</wp:posOffset>
              </wp:positionH>
              <wp:positionV relativeFrom="paragraph">
                <wp:posOffset>-635</wp:posOffset>
              </wp:positionV>
              <wp:extent cx="8288121" cy="0"/>
              <wp:effectExtent l="0" t="0" r="0" b="0"/>
              <wp:wrapNone/>
              <wp:docPr id="58" name="Straight Connector 58"/>
              <wp:cNvGraphicFramePr/>
              <a:graphic xmlns:a="http://schemas.openxmlformats.org/drawingml/2006/main">
                <a:graphicData uri="http://schemas.microsoft.com/office/word/2010/wordprocessingShape">
                  <wps:wsp>
                    <wps:cNvCnPr/>
                    <wps:spPr>
                      <a:xfrm>
                        <a:off x="0" y="0"/>
                        <a:ext cx="8288121"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29227EB" id="Straight Connector 58"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652.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" strokecolor="windowText" strokeweight=".5pt">
              <v:stroke joinstyle="miter"/>
            </v:line>
          </w:pict>
        </mc:Fallback>
      </mc:AlternateContent>
    </w:r>
    <w:r>
      <w:t>FOOTER TO BE ADDED BY CEC</w:t>
    </w:r>
    <w:bookmarkEnd w:id="10"/>
    <w:bookmarkEnd w:id="11"/>
  </w:p>
  <w:p w14:paraId="69D2550F" w14:textId="77777777" w:rsidR="00716DD9" w:rsidRDefault="00716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CBF89" w14:textId="77777777" w:rsidR="00525C16" w:rsidRDefault="00525C16" w:rsidP="0048734B">
      <w:pPr>
        <w:spacing w:after="0" w:line="240" w:lineRule="auto"/>
      </w:pPr>
      <w:r>
        <w:separator/>
      </w:r>
    </w:p>
  </w:footnote>
  <w:footnote w:type="continuationSeparator" w:id="0">
    <w:p w14:paraId="28EB4300" w14:textId="77777777" w:rsidR="00525C16" w:rsidRDefault="00525C16" w:rsidP="00487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3AA5C" w14:textId="77777777" w:rsidR="00716DD9" w:rsidRPr="000D2426" w:rsidRDefault="00716DD9" w:rsidP="0048734B">
    <w:pPr>
      <w:pStyle w:val="Header"/>
      <w:rPr>
        <w:sz w:val="18"/>
        <w:szCs w:val="18"/>
      </w:rPr>
    </w:pPr>
    <w:bookmarkStart w:id="8" w:name="_Hlk98250501"/>
    <w:bookmarkStart w:id="9" w:name="_Hlk98250502"/>
    <w:r w:rsidRPr="000D2426">
      <w:rPr>
        <w:noProof/>
        <w:sz w:val="18"/>
        <w:szCs w:val="18"/>
      </w:rPr>
      <w:drawing>
        <wp:anchor distT="0" distB="0" distL="114300" distR="114300" simplePos="0" relativeHeight="251659264" behindDoc="0" locked="0" layoutInCell="1" allowOverlap="1" wp14:anchorId="7F2C87ED" wp14:editId="6A678901">
          <wp:simplePos x="0" y="0"/>
          <wp:positionH relativeFrom="column">
            <wp:posOffset>7673340</wp:posOffset>
          </wp:positionH>
          <wp:positionV relativeFrom="paragraph">
            <wp:posOffset>17475</wp:posOffset>
          </wp:positionV>
          <wp:extent cx="555625" cy="4667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Pr="000D2426">
      <w:rPr>
        <w:sz w:val="18"/>
        <w:szCs w:val="18"/>
      </w:rPr>
      <w:t>STATE OF CALIFORNIA</w:t>
    </w:r>
  </w:p>
  <w:p w14:paraId="32AB3FF3" w14:textId="5F86A3D0" w:rsidR="00716DD9" w:rsidRPr="000D2426" w:rsidRDefault="00716DD9" w:rsidP="0048734B">
    <w:pPr>
      <w:pStyle w:val="Header"/>
      <w:rPr>
        <w:b/>
        <w:bCs/>
        <w:sz w:val="28"/>
        <w:szCs w:val="28"/>
      </w:rPr>
    </w:pPr>
    <w:r>
      <w:rPr>
        <w:b/>
        <w:bCs/>
        <w:sz w:val="28"/>
        <w:szCs w:val="28"/>
      </w:rPr>
      <w:t>Domestic Water Heating System</w:t>
    </w:r>
  </w:p>
  <w:p w14:paraId="66D6A388" w14:textId="3572D7AF" w:rsidR="00716DD9" w:rsidRDefault="00716DD9" w:rsidP="0048734B">
    <w:pPr>
      <w:pStyle w:val="Header"/>
      <w:tabs>
        <w:tab w:val="clear" w:pos="9360"/>
        <w:tab w:val="right" w:pos="12960"/>
      </w:tabs>
    </w:pPr>
    <w:r>
      <w:rPr>
        <w:sz w:val="18"/>
        <w:szCs w:val="18"/>
      </w:rPr>
      <w:t>LM</w:t>
    </w:r>
    <w:r w:rsidRPr="000D2426">
      <w:rPr>
        <w:sz w:val="18"/>
        <w:szCs w:val="18"/>
      </w:rPr>
      <w:t>CC-</w:t>
    </w:r>
    <w:r>
      <w:rPr>
        <w:sz w:val="18"/>
        <w:szCs w:val="18"/>
      </w:rPr>
      <w:t>PLB</w:t>
    </w:r>
    <w:r w:rsidRPr="000D2426">
      <w:rPr>
        <w:sz w:val="18"/>
        <w:szCs w:val="18"/>
      </w:rPr>
      <w:t>-E</w:t>
    </w:r>
    <w:r>
      <w:tab/>
    </w:r>
    <w:r>
      <w:tab/>
    </w:r>
    <w:r w:rsidRPr="000D2426">
      <w:rPr>
        <w:sz w:val="18"/>
        <w:szCs w:val="18"/>
      </w:rPr>
      <w:t>CALIFORNIA ENERGY COMMISSION</w:t>
    </w:r>
    <w:bookmarkEnd w:id="8"/>
    <w:bookmarkEnd w:id="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049"/>
    <w:multiLevelType w:val="hybridMultilevel"/>
    <w:tmpl w:val="AD2E34CC"/>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D1467"/>
    <w:multiLevelType w:val="hybridMultilevel"/>
    <w:tmpl w:val="EDAEE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65F3A"/>
    <w:multiLevelType w:val="hybridMultilevel"/>
    <w:tmpl w:val="EE70D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7650"/>
    <w:multiLevelType w:val="hybridMultilevel"/>
    <w:tmpl w:val="5DCCE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C3B2C"/>
    <w:multiLevelType w:val="hybridMultilevel"/>
    <w:tmpl w:val="C8E8EF4A"/>
    <w:lvl w:ilvl="0" w:tplc="3122347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BB2F51"/>
    <w:multiLevelType w:val="hybridMultilevel"/>
    <w:tmpl w:val="C8E8EF4A"/>
    <w:lvl w:ilvl="0" w:tplc="3122347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F3772C"/>
    <w:multiLevelType w:val="hybridMultilevel"/>
    <w:tmpl w:val="66647AC6"/>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B844B8"/>
    <w:multiLevelType w:val="hybridMultilevel"/>
    <w:tmpl w:val="C90441B8"/>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027CA"/>
    <w:multiLevelType w:val="hybridMultilevel"/>
    <w:tmpl w:val="5382F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A765F7"/>
    <w:multiLevelType w:val="hybridMultilevel"/>
    <w:tmpl w:val="F13C2824"/>
    <w:lvl w:ilvl="0" w:tplc="5B8CA4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532716"/>
    <w:multiLevelType w:val="hybridMultilevel"/>
    <w:tmpl w:val="51F828AE"/>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1C2671"/>
    <w:multiLevelType w:val="hybridMultilevel"/>
    <w:tmpl w:val="D3F4EF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D751B8"/>
    <w:multiLevelType w:val="hybridMultilevel"/>
    <w:tmpl w:val="A628C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62FD4"/>
    <w:multiLevelType w:val="hybridMultilevel"/>
    <w:tmpl w:val="39CEDD0A"/>
    <w:lvl w:ilvl="0" w:tplc="F06C248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072A08"/>
    <w:multiLevelType w:val="hybridMultilevel"/>
    <w:tmpl w:val="0C6257B2"/>
    <w:lvl w:ilvl="0" w:tplc="BECAE2AE">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3D2F70"/>
    <w:multiLevelType w:val="hybridMultilevel"/>
    <w:tmpl w:val="4ACE1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430C61"/>
    <w:multiLevelType w:val="hybridMultilevel"/>
    <w:tmpl w:val="13424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3"/>
  </w:num>
  <w:num w:numId="4">
    <w:abstractNumId w:val="0"/>
  </w:num>
  <w:num w:numId="5">
    <w:abstractNumId w:val="8"/>
  </w:num>
  <w:num w:numId="6">
    <w:abstractNumId w:val="10"/>
  </w:num>
  <w:num w:numId="7">
    <w:abstractNumId w:val="6"/>
  </w:num>
  <w:num w:numId="8">
    <w:abstractNumId w:val="1"/>
  </w:num>
  <w:num w:numId="9">
    <w:abstractNumId w:val="13"/>
  </w:num>
  <w:num w:numId="10">
    <w:abstractNumId w:val="16"/>
  </w:num>
  <w:num w:numId="11">
    <w:abstractNumId w:val="5"/>
  </w:num>
  <w:num w:numId="12">
    <w:abstractNumId w:val="12"/>
  </w:num>
  <w:num w:numId="13">
    <w:abstractNumId w:val="15"/>
  </w:num>
  <w:num w:numId="14">
    <w:abstractNumId w:val="14"/>
  </w:num>
  <w:num w:numId="15">
    <w:abstractNumId w:val="9"/>
  </w:num>
  <w:num w:numId="16">
    <w:abstractNumId w:val="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4B"/>
    <w:rsid w:val="0009427C"/>
    <w:rsid w:val="00096910"/>
    <w:rsid w:val="000F426E"/>
    <w:rsid w:val="001C5273"/>
    <w:rsid w:val="00227DA4"/>
    <w:rsid w:val="002741F4"/>
    <w:rsid w:val="00344BCB"/>
    <w:rsid w:val="0036231C"/>
    <w:rsid w:val="00377B74"/>
    <w:rsid w:val="003A5AB5"/>
    <w:rsid w:val="003B0F4A"/>
    <w:rsid w:val="0041706F"/>
    <w:rsid w:val="00427400"/>
    <w:rsid w:val="00446F2C"/>
    <w:rsid w:val="004541AC"/>
    <w:rsid w:val="0048734B"/>
    <w:rsid w:val="00525C16"/>
    <w:rsid w:val="005F35BC"/>
    <w:rsid w:val="006F4C9B"/>
    <w:rsid w:val="00716DD9"/>
    <w:rsid w:val="00721A02"/>
    <w:rsid w:val="00755E0F"/>
    <w:rsid w:val="0076516D"/>
    <w:rsid w:val="007763E5"/>
    <w:rsid w:val="007C4198"/>
    <w:rsid w:val="007E10A8"/>
    <w:rsid w:val="00883D97"/>
    <w:rsid w:val="00903E78"/>
    <w:rsid w:val="009762DB"/>
    <w:rsid w:val="009A6FCB"/>
    <w:rsid w:val="00B17751"/>
    <w:rsid w:val="00B34FDA"/>
    <w:rsid w:val="00BB41CC"/>
    <w:rsid w:val="00C22C59"/>
    <w:rsid w:val="00D05D8E"/>
    <w:rsid w:val="00D64AD8"/>
    <w:rsid w:val="00D66134"/>
    <w:rsid w:val="00DB4BAA"/>
    <w:rsid w:val="00DC73F9"/>
    <w:rsid w:val="00E26671"/>
    <w:rsid w:val="00E436A7"/>
    <w:rsid w:val="00EC371B"/>
    <w:rsid w:val="00ED08C1"/>
    <w:rsid w:val="00F1445E"/>
    <w:rsid w:val="00F24789"/>
    <w:rsid w:val="00F5010C"/>
    <w:rsid w:val="00F65F7B"/>
    <w:rsid w:val="00FC0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036491"/>
  <w15:chartTrackingRefBased/>
  <w15:docId w15:val="{81D85C29-FEF0-4D76-9838-61BDCF962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34B"/>
  </w:style>
  <w:style w:type="paragraph" w:styleId="Footer">
    <w:name w:val="footer"/>
    <w:basedOn w:val="Normal"/>
    <w:link w:val="FooterChar"/>
    <w:uiPriority w:val="99"/>
    <w:unhideWhenUsed/>
    <w:rsid w:val="00487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34B"/>
  </w:style>
  <w:style w:type="paragraph" w:styleId="ListParagraph">
    <w:name w:val="List Paragraph"/>
    <w:basedOn w:val="Normal"/>
    <w:uiPriority w:val="34"/>
    <w:qFormat/>
    <w:rsid w:val="003B0F4A"/>
    <w:pPr>
      <w:ind w:left="720"/>
      <w:contextualSpacing/>
    </w:pPr>
  </w:style>
  <w:style w:type="table" w:styleId="TableGrid">
    <w:name w:val="Table Grid"/>
    <w:basedOn w:val="TableNormal"/>
    <w:uiPriority w:val="39"/>
    <w:rsid w:val="00E26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29283">
      <w:bodyDiv w:val="1"/>
      <w:marLeft w:val="0"/>
      <w:marRight w:val="0"/>
      <w:marTop w:val="0"/>
      <w:marBottom w:val="0"/>
      <w:divBdr>
        <w:top w:val="none" w:sz="0" w:space="0" w:color="auto"/>
        <w:left w:val="none" w:sz="0" w:space="0" w:color="auto"/>
        <w:bottom w:val="none" w:sz="0" w:space="0" w:color="auto"/>
        <w:right w:val="none" w:sz="0" w:space="0" w:color="auto"/>
      </w:divBdr>
    </w:div>
    <w:div w:id="121702806">
      <w:bodyDiv w:val="1"/>
      <w:marLeft w:val="0"/>
      <w:marRight w:val="0"/>
      <w:marTop w:val="0"/>
      <w:marBottom w:val="0"/>
      <w:divBdr>
        <w:top w:val="none" w:sz="0" w:space="0" w:color="auto"/>
        <w:left w:val="none" w:sz="0" w:space="0" w:color="auto"/>
        <w:bottom w:val="none" w:sz="0" w:space="0" w:color="auto"/>
        <w:right w:val="none" w:sz="0" w:space="0" w:color="auto"/>
      </w:divBdr>
    </w:div>
    <w:div w:id="161355668">
      <w:bodyDiv w:val="1"/>
      <w:marLeft w:val="0"/>
      <w:marRight w:val="0"/>
      <w:marTop w:val="0"/>
      <w:marBottom w:val="0"/>
      <w:divBdr>
        <w:top w:val="none" w:sz="0" w:space="0" w:color="auto"/>
        <w:left w:val="none" w:sz="0" w:space="0" w:color="auto"/>
        <w:bottom w:val="none" w:sz="0" w:space="0" w:color="auto"/>
        <w:right w:val="none" w:sz="0" w:space="0" w:color="auto"/>
      </w:divBdr>
    </w:div>
    <w:div w:id="187791542">
      <w:bodyDiv w:val="1"/>
      <w:marLeft w:val="0"/>
      <w:marRight w:val="0"/>
      <w:marTop w:val="0"/>
      <w:marBottom w:val="0"/>
      <w:divBdr>
        <w:top w:val="none" w:sz="0" w:space="0" w:color="auto"/>
        <w:left w:val="none" w:sz="0" w:space="0" w:color="auto"/>
        <w:bottom w:val="none" w:sz="0" w:space="0" w:color="auto"/>
        <w:right w:val="none" w:sz="0" w:space="0" w:color="auto"/>
      </w:divBdr>
    </w:div>
    <w:div w:id="230123190">
      <w:bodyDiv w:val="1"/>
      <w:marLeft w:val="0"/>
      <w:marRight w:val="0"/>
      <w:marTop w:val="0"/>
      <w:marBottom w:val="0"/>
      <w:divBdr>
        <w:top w:val="none" w:sz="0" w:space="0" w:color="auto"/>
        <w:left w:val="none" w:sz="0" w:space="0" w:color="auto"/>
        <w:bottom w:val="none" w:sz="0" w:space="0" w:color="auto"/>
        <w:right w:val="none" w:sz="0" w:space="0" w:color="auto"/>
      </w:divBdr>
    </w:div>
    <w:div w:id="431635000">
      <w:bodyDiv w:val="1"/>
      <w:marLeft w:val="0"/>
      <w:marRight w:val="0"/>
      <w:marTop w:val="0"/>
      <w:marBottom w:val="0"/>
      <w:divBdr>
        <w:top w:val="none" w:sz="0" w:space="0" w:color="auto"/>
        <w:left w:val="none" w:sz="0" w:space="0" w:color="auto"/>
        <w:bottom w:val="none" w:sz="0" w:space="0" w:color="auto"/>
        <w:right w:val="none" w:sz="0" w:space="0" w:color="auto"/>
      </w:divBdr>
    </w:div>
    <w:div w:id="521430694">
      <w:bodyDiv w:val="1"/>
      <w:marLeft w:val="0"/>
      <w:marRight w:val="0"/>
      <w:marTop w:val="0"/>
      <w:marBottom w:val="0"/>
      <w:divBdr>
        <w:top w:val="none" w:sz="0" w:space="0" w:color="auto"/>
        <w:left w:val="none" w:sz="0" w:space="0" w:color="auto"/>
        <w:bottom w:val="none" w:sz="0" w:space="0" w:color="auto"/>
        <w:right w:val="none" w:sz="0" w:space="0" w:color="auto"/>
      </w:divBdr>
    </w:div>
    <w:div w:id="661011979">
      <w:bodyDiv w:val="1"/>
      <w:marLeft w:val="0"/>
      <w:marRight w:val="0"/>
      <w:marTop w:val="0"/>
      <w:marBottom w:val="0"/>
      <w:divBdr>
        <w:top w:val="none" w:sz="0" w:space="0" w:color="auto"/>
        <w:left w:val="none" w:sz="0" w:space="0" w:color="auto"/>
        <w:bottom w:val="none" w:sz="0" w:space="0" w:color="auto"/>
        <w:right w:val="none" w:sz="0" w:space="0" w:color="auto"/>
      </w:divBdr>
    </w:div>
    <w:div w:id="721366084">
      <w:bodyDiv w:val="1"/>
      <w:marLeft w:val="0"/>
      <w:marRight w:val="0"/>
      <w:marTop w:val="0"/>
      <w:marBottom w:val="0"/>
      <w:divBdr>
        <w:top w:val="none" w:sz="0" w:space="0" w:color="auto"/>
        <w:left w:val="none" w:sz="0" w:space="0" w:color="auto"/>
        <w:bottom w:val="none" w:sz="0" w:space="0" w:color="auto"/>
        <w:right w:val="none" w:sz="0" w:space="0" w:color="auto"/>
      </w:divBdr>
    </w:div>
    <w:div w:id="852957186">
      <w:bodyDiv w:val="1"/>
      <w:marLeft w:val="0"/>
      <w:marRight w:val="0"/>
      <w:marTop w:val="0"/>
      <w:marBottom w:val="0"/>
      <w:divBdr>
        <w:top w:val="none" w:sz="0" w:space="0" w:color="auto"/>
        <w:left w:val="none" w:sz="0" w:space="0" w:color="auto"/>
        <w:bottom w:val="none" w:sz="0" w:space="0" w:color="auto"/>
        <w:right w:val="none" w:sz="0" w:space="0" w:color="auto"/>
      </w:divBdr>
    </w:div>
    <w:div w:id="903174920">
      <w:bodyDiv w:val="1"/>
      <w:marLeft w:val="0"/>
      <w:marRight w:val="0"/>
      <w:marTop w:val="0"/>
      <w:marBottom w:val="0"/>
      <w:divBdr>
        <w:top w:val="none" w:sz="0" w:space="0" w:color="auto"/>
        <w:left w:val="none" w:sz="0" w:space="0" w:color="auto"/>
        <w:bottom w:val="none" w:sz="0" w:space="0" w:color="auto"/>
        <w:right w:val="none" w:sz="0" w:space="0" w:color="auto"/>
      </w:divBdr>
    </w:div>
    <w:div w:id="1248466823">
      <w:bodyDiv w:val="1"/>
      <w:marLeft w:val="0"/>
      <w:marRight w:val="0"/>
      <w:marTop w:val="0"/>
      <w:marBottom w:val="0"/>
      <w:divBdr>
        <w:top w:val="none" w:sz="0" w:space="0" w:color="auto"/>
        <w:left w:val="none" w:sz="0" w:space="0" w:color="auto"/>
        <w:bottom w:val="none" w:sz="0" w:space="0" w:color="auto"/>
        <w:right w:val="none" w:sz="0" w:space="0" w:color="auto"/>
      </w:divBdr>
    </w:div>
    <w:div w:id="1297561850">
      <w:bodyDiv w:val="1"/>
      <w:marLeft w:val="0"/>
      <w:marRight w:val="0"/>
      <w:marTop w:val="0"/>
      <w:marBottom w:val="0"/>
      <w:divBdr>
        <w:top w:val="none" w:sz="0" w:space="0" w:color="auto"/>
        <w:left w:val="none" w:sz="0" w:space="0" w:color="auto"/>
        <w:bottom w:val="none" w:sz="0" w:space="0" w:color="auto"/>
        <w:right w:val="none" w:sz="0" w:space="0" w:color="auto"/>
      </w:divBdr>
    </w:div>
    <w:div w:id="1380131988">
      <w:bodyDiv w:val="1"/>
      <w:marLeft w:val="0"/>
      <w:marRight w:val="0"/>
      <w:marTop w:val="0"/>
      <w:marBottom w:val="0"/>
      <w:divBdr>
        <w:top w:val="none" w:sz="0" w:space="0" w:color="auto"/>
        <w:left w:val="none" w:sz="0" w:space="0" w:color="auto"/>
        <w:bottom w:val="none" w:sz="0" w:space="0" w:color="auto"/>
        <w:right w:val="none" w:sz="0" w:space="0" w:color="auto"/>
      </w:divBdr>
    </w:div>
    <w:div w:id="1391155387">
      <w:bodyDiv w:val="1"/>
      <w:marLeft w:val="0"/>
      <w:marRight w:val="0"/>
      <w:marTop w:val="0"/>
      <w:marBottom w:val="0"/>
      <w:divBdr>
        <w:top w:val="none" w:sz="0" w:space="0" w:color="auto"/>
        <w:left w:val="none" w:sz="0" w:space="0" w:color="auto"/>
        <w:bottom w:val="none" w:sz="0" w:space="0" w:color="auto"/>
        <w:right w:val="none" w:sz="0" w:space="0" w:color="auto"/>
      </w:divBdr>
    </w:div>
    <w:div w:id="1471361234">
      <w:bodyDiv w:val="1"/>
      <w:marLeft w:val="0"/>
      <w:marRight w:val="0"/>
      <w:marTop w:val="0"/>
      <w:marBottom w:val="0"/>
      <w:divBdr>
        <w:top w:val="none" w:sz="0" w:space="0" w:color="auto"/>
        <w:left w:val="none" w:sz="0" w:space="0" w:color="auto"/>
        <w:bottom w:val="none" w:sz="0" w:space="0" w:color="auto"/>
        <w:right w:val="none" w:sz="0" w:space="0" w:color="auto"/>
      </w:divBdr>
    </w:div>
    <w:div w:id="1561475165">
      <w:bodyDiv w:val="1"/>
      <w:marLeft w:val="0"/>
      <w:marRight w:val="0"/>
      <w:marTop w:val="0"/>
      <w:marBottom w:val="0"/>
      <w:divBdr>
        <w:top w:val="none" w:sz="0" w:space="0" w:color="auto"/>
        <w:left w:val="none" w:sz="0" w:space="0" w:color="auto"/>
        <w:bottom w:val="none" w:sz="0" w:space="0" w:color="auto"/>
        <w:right w:val="none" w:sz="0" w:space="0" w:color="auto"/>
      </w:divBdr>
    </w:div>
    <w:div w:id="1838231162">
      <w:bodyDiv w:val="1"/>
      <w:marLeft w:val="0"/>
      <w:marRight w:val="0"/>
      <w:marTop w:val="0"/>
      <w:marBottom w:val="0"/>
      <w:divBdr>
        <w:top w:val="none" w:sz="0" w:space="0" w:color="auto"/>
        <w:left w:val="none" w:sz="0" w:space="0" w:color="auto"/>
        <w:bottom w:val="none" w:sz="0" w:space="0" w:color="auto"/>
        <w:right w:val="none" w:sz="0" w:space="0" w:color="auto"/>
      </w:divBdr>
    </w:div>
    <w:div w:id="198430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8123B28A-3706-412D-8EB0-C0A973BB956A}">
  <ds:schemaRefs>
    <ds:schemaRef ds:uri="http://schemas.microsoft.com/sharepoint/v3/contenttype/forms"/>
  </ds:schemaRefs>
</ds:datastoreItem>
</file>

<file path=customXml/itemProps2.xml><?xml version="1.0" encoding="utf-8"?>
<ds:datastoreItem xmlns:ds="http://schemas.openxmlformats.org/officeDocument/2006/customXml" ds:itemID="{8B5CEE9B-2787-4430-9AA2-45BA5C355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7B6654-E16A-4AE3-B78B-8C944C30753A}">
  <ds:schemaRefs>
    <ds:schemaRef ds:uri="http://schemas.openxmlformats.org/officeDocument/2006/bibliography"/>
  </ds:schemaRefs>
</ds:datastoreItem>
</file>

<file path=customXml/itemProps4.xml><?xml version="1.0" encoding="utf-8"?>
<ds:datastoreItem xmlns:ds="http://schemas.openxmlformats.org/officeDocument/2006/customXml" ds:itemID="{F390804C-F16A-493E-A234-A7D6F7C980F0}">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3312</Words>
  <Characters>18883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Alhabibi, Haider@Energy</cp:lastModifiedBy>
  <cp:revision>7</cp:revision>
  <dcterms:created xsi:type="dcterms:W3CDTF">2022-03-28T21:59:00Z</dcterms:created>
  <dcterms:modified xsi:type="dcterms:W3CDTF">2022-04-22T21:20:00Z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