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000" w:type="dxa"/>
        <w:tblLook w:val="04A0" w:firstRow="1" w:lastRow="0" w:firstColumn="1" w:lastColumn="0" w:noHBand="0" w:noVBand="1"/>
      </w:tblPr>
      <w:tblGrid>
        <w:gridCol w:w="419"/>
        <w:gridCol w:w="2321"/>
        <w:gridCol w:w="326"/>
        <w:gridCol w:w="1215"/>
        <w:gridCol w:w="326"/>
        <w:gridCol w:w="2793"/>
        <w:gridCol w:w="419"/>
        <w:gridCol w:w="1675"/>
        <w:gridCol w:w="326"/>
        <w:gridCol w:w="2002"/>
        <w:gridCol w:w="326"/>
        <w:gridCol w:w="1914"/>
      </w:tblGrid>
      <w:tr w:rsidR="00DE47A8" w:rsidRPr="00DE47A8" w14:paraId="09F42CB4" w14:textId="77777777" w:rsidTr="00DE47A8">
        <w:trPr>
          <w:trHeight w:val="300"/>
        </w:trPr>
        <w:tc>
          <w:tcPr>
            <w:tcW w:w="13000" w:type="dxa"/>
            <w:gridSpan w:val="12"/>
            <w:tcBorders>
              <w:top w:val="single" w:sz="4" w:space="0" w:color="auto"/>
              <w:left w:val="single" w:sz="4" w:space="0" w:color="auto"/>
              <w:bottom w:val="single" w:sz="4" w:space="0" w:color="auto"/>
              <w:right w:val="single" w:sz="4" w:space="0" w:color="000000"/>
            </w:tcBorders>
            <w:shd w:val="clear" w:color="000000" w:fill="D9D9D9"/>
            <w:hideMark/>
          </w:tcPr>
          <w:p w14:paraId="0F59FAB8" w14:textId="77777777" w:rsidR="00DE47A8" w:rsidRPr="00DE47A8" w:rsidRDefault="00DE47A8" w:rsidP="00DE47A8">
            <w:pPr>
              <w:spacing w:after="0" w:line="240" w:lineRule="auto"/>
              <w:rPr>
                <w:rFonts w:ascii="Calibri" w:eastAsia="Times New Roman" w:hAnsi="Calibri" w:cs="Calibri"/>
                <w:b/>
                <w:bCs/>
                <w:color w:val="231F20"/>
              </w:rPr>
            </w:pPr>
            <w:r w:rsidRPr="00DE47A8">
              <w:rPr>
                <w:rFonts w:ascii="Calibri" w:eastAsia="Times New Roman" w:hAnsi="Calibri" w:cs="Calibri"/>
                <w:b/>
                <w:bCs/>
                <w:color w:val="231F20"/>
              </w:rPr>
              <w:t>A. GENERAL INFORMATION</w:t>
            </w:r>
          </w:p>
        </w:tc>
      </w:tr>
      <w:tr w:rsidR="00DE47A8" w:rsidRPr="00DE47A8" w14:paraId="32AFABE9" w14:textId="77777777" w:rsidTr="00DE47A8">
        <w:trPr>
          <w:trHeight w:val="300"/>
        </w:trPr>
        <w:tc>
          <w:tcPr>
            <w:tcW w:w="266" w:type="dxa"/>
            <w:tcBorders>
              <w:top w:val="nil"/>
              <w:left w:val="single" w:sz="4" w:space="0" w:color="auto"/>
              <w:bottom w:val="single" w:sz="4" w:space="0" w:color="auto"/>
              <w:right w:val="single" w:sz="4" w:space="0" w:color="auto"/>
            </w:tcBorders>
            <w:shd w:val="clear" w:color="000000" w:fill="F2F2F2"/>
            <w:noWrap/>
            <w:vAlign w:val="center"/>
            <w:hideMark/>
          </w:tcPr>
          <w:p w14:paraId="7763B048"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01</w:t>
            </w:r>
          </w:p>
        </w:tc>
        <w:tc>
          <w:tcPr>
            <w:tcW w:w="3673" w:type="dxa"/>
            <w:gridSpan w:val="3"/>
            <w:tcBorders>
              <w:top w:val="nil"/>
              <w:left w:val="nil"/>
              <w:bottom w:val="single" w:sz="4" w:space="0" w:color="auto"/>
              <w:right w:val="single" w:sz="4" w:space="0" w:color="auto"/>
            </w:tcBorders>
            <w:shd w:val="clear" w:color="000000" w:fill="F2F2F2"/>
            <w:noWrap/>
            <w:vAlign w:val="bottom"/>
            <w:hideMark/>
          </w:tcPr>
          <w:p w14:paraId="466EB18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Project Location (city)</w:t>
            </w:r>
          </w:p>
        </w:tc>
        <w:tc>
          <w:tcPr>
            <w:tcW w:w="2930" w:type="dxa"/>
            <w:gridSpan w:val="2"/>
            <w:tcBorders>
              <w:top w:val="nil"/>
              <w:left w:val="nil"/>
              <w:bottom w:val="single" w:sz="4" w:space="0" w:color="auto"/>
              <w:right w:val="single" w:sz="4" w:space="0" w:color="auto"/>
            </w:tcBorders>
            <w:shd w:val="clear" w:color="auto" w:fill="auto"/>
            <w:noWrap/>
            <w:vAlign w:val="bottom"/>
            <w:hideMark/>
          </w:tcPr>
          <w:p w14:paraId="1F9CFC6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266" w:type="dxa"/>
            <w:tcBorders>
              <w:top w:val="nil"/>
              <w:left w:val="nil"/>
              <w:bottom w:val="single" w:sz="4" w:space="0" w:color="auto"/>
              <w:right w:val="single" w:sz="4" w:space="0" w:color="auto"/>
            </w:tcBorders>
            <w:shd w:val="clear" w:color="000000" w:fill="F2F2F2"/>
            <w:noWrap/>
            <w:vAlign w:val="center"/>
            <w:hideMark/>
          </w:tcPr>
          <w:p w14:paraId="648CDBE1"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04</w:t>
            </w:r>
          </w:p>
        </w:tc>
        <w:tc>
          <w:tcPr>
            <w:tcW w:w="3814" w:type="dxa"/>
            <w:gridSpan w:val="3"/>
            <w:tcBorders>
              <w:top w:val="nil"/>
              <w:left w:val="nil"/>
              <w:bottom w:val="single" w:sz="4" w:space="0" w:color="auto"/>
              <w:right w:val="single" w:sz="4" w:space="0" w:color="000000"/>
            </w:tcBorders>
            <w:shd w:val="clear" w:color="000000" w:fill="F2F2F2"/>
            <w:noWrap/>
            <w:vAlign w:val="bottom"/>
            <w:hideMark/>
          </w:tcPr>
          <w:p w14:paraId="0ADC315D"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Total Conditioned Floor Area</w:t>
            </w:r>
          </w:p>
        </w:tc>
        <w:tc>
          <w:tcPr>
            <w:tcW w:w="137" w:type="dxa"/>
            <w:tcBorders>
              <w:top w:val="nil"/>
              <w:left w:val="nil"/>
              <w:bottom w:val="single" w:sz="4" w:space="0" w:color="auto"/>
              <w:right w:val="nil"/>
            </w:tcBorders>
            <w:shd w:val="clear" w:color="auto" w:fill="auto"/>
            <w:noWrap/>
            <w:vAlign w:val="bottom"/>
            <w:hideMark/>
          </w:tcPr>
          <w:p w14:paraId="3C5E8278"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1914" w:type="dxa"/>
            <w:tcBorders>
              <w:top w:val="nil"/>
              <w:left w:val="nil"/>
              <w:bottom w:val="single" w:sz="4" w:space="0" w:color="auto"/>
              <w:right w:val="single" w:sz="4" w:space="0" w:color="auto"/>
            </w:tcBorders>
            <w:shd w:val="clear" w:color="auto" w:fill="auto"/>
            <w:noWrap/>
            <w:vAlign w:val="bottom"/>
            <w:hideMark/>
          </w:tcPr>
          <w:p w14:paraId="10C00C9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r>
      <w:tr w:rsidR="00DE47A8" w:rsidRPr="00DE47A8" w14:paraId="34A704EB" w14:textId="77777777" w:rsidTr="00DE47A8">
        <w:trPr>
          <w:trHeight w:val="300"/>
        </w:trPr>
        <w:tc>
          <w:tcPr>
            <w:tcW w:w="266" w:type="dxa"/>
            <w:tcBorders>
              <w:top w:val="nil"/>
              <w:left w:val="single" w:sz="4" w:space="0" w:color="auto"/>
              <w:bottom w:val="single" w:sz="4" w:space="0" w:color="auto"/>
              <w:right w:val="single" w:sz="4" w:space="0" w:color="auto"/>
            </w:tcBorders>
            <w:shd w:val="clear" w:color="000000" w:fill="F2F2F2"/>
            <w:noWrap/>
            <w:vAlign w:val="center"/>
            <w:hideMark/>
          </w:tcPr>
          <w:p w14:paraId="1862E62F"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02</w:t>
            </w:r>
          </w:p>
        </w:tc>
        <w:tc>
          <w:tcPr>
            <w:tcW w:w="3673" w:type="dxa"/>
            <w:gridSpan w:val="3"/>
            <w:tcBorders>
              <w:top w:val="single" w:sz="4" w:space="0" w:color="auto"/>
              <w:left w:val="nil"/>
              <w:bottom w:val="single" w:sz="4" w:space="0" w:color="auto"/>
              <w:right w:val="single" w:sz="4" w:space="0" w:color="auto"/>
            </w:tcBorders>
            <w:shd w:val="clear" w:color="000000" w:fill="F2F2F2"/>
            <w:noWrap/>
            <w:vAlign w:val="bottom"/>
            <w:hideMark/>
          </w:tcPr>
          <w:p w14:paraId="2525591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Climate Zone</w:t>
            </w:r>
          </w:p>
        </w:tc>
        <w:tc>
          <w:tcPr>
            <w:tcW w:w="293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D6994D" w14:textId="77777777" w:rsidR="00DE47A8" w:rsidRPr="00DE47A8" w:rsidRDefault="00DE47A8" w:rsidP="00DE47A8">
            <w:pPr>
              <w:spacing w:after="0" w:line="240" w:lineRule="auto"/>
              <w:jc w:val="center"/>
              <w:rPr>
                <w:rFonts w:ascii="Calibri" w:eastAsia="Times New Roman" w:hAnsi="Calibri" w:cs="Calibri"/>
                <w:i/>
                <w:iCs/>
                <w:sz w:val="20"/>
                <w:szCs w:val="20"/>
              </w:rPr>
            </w:pPr>
            <w:r w:rsidRPr="00DE47A8">
              <w:rPr>
                <w:rFonts w:ascii="Calibri" w:eastAsia="Times New Roman" w:hAnsi="Calibri" w:cs="Calibri"/>
                <w:i/>
                <w:iCs/>
                <w:sz w:val="20"/>
                <w:szCs w:val="20"/>
              </w:rPr>
              <w:t> </w:t>
            </w:r>
          </w:p>
        </w:tc>
        <w:tc>
          <w:tcPr>
            <w:tcW w:w="266" w:type="dxa"/>
            <w:tcBorders>
              <w:top w:val="nil"/>
              <w:left w:val="nil"/>
              <w:bottom w:val="single" w:sz="4" w:space="0" w:color="auto"/>
              <w:right w:val="single" w:sz="4" w:space="0" w:color="auto"/>
            </w:tcBorders>
            <w:shd w:val="clear" w:color="000000" w:fill="F2F2F2"/>
            <w:noWrap/>
            <w:vAlign w:val="bottom"/>
            <w:hideMark/>
          </w:tcPr>
          <w:p w14:paraId="57C3D452"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05</w:t>
            </w:r>
          </w:p>
        </w:tc>
        <w:tc>
          <w:tcPr>
            <w:tcW w:w="3814" w:type="dxa"/>
            <w:gridSpan w:val="3"/>
            <w:tcBorders>
              <w:top w:val="single" w:sz="4" w:space="0" w:color="auto"/>
              <w:left w:val="nil"/>
              <w:bottom w:val="single" w:sz="4" w:space="0" w:color="auto"/>
              <w:right w:val="single" w:sz="4" w:space="0" w:color="000000"/>
            </w:tcBorders>
            <w:shd w:val="clear" w:color="000000" w:fill="F2F2F2"/>
            <w:noWrap/>
            <w:vAlign w:val="bottom"/>
            <w:hideMark/>
          </w:tcPr>
          <w:p w14:paraId="0EB53438"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Total Unconditioned Floor Area</w:t>
            </w:r>
          </w:p>
        </w:tc>
        <w:tc>
          <w:tcPr>
            <w:tcW w:w="2051"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8A1076F"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4A5856B7" w14:textId="77777777" w:rsidTr="00DE47A8">
        <w:trPr>
          <w:trHeight w:val="300"/>
        </w:trPr>
        <w:tc>
          <w:tcPr>
            <w:tcW w:w="266" w:type="dxa"/>
            <w:tcBorders>
              <w:top w:val="nil"/>
              <w:left w:val="nil"/>
              <w:bottom w:val="nil"/>
              <w:right w:val="single" w:sz="4" w:space="0" w:color="auto"/>
            </w:tcBorders>
            <w:shd w:val="clear" w:color="000000" w:fill="F2F2F2"/>
            <w:noWrap/>
            <w:vAlign w:val="center"/>
            <w:hideMark/>
          </w:tcPr>
          <w:p w14:paraId="06746BD0"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03</w:t>
            </w:r>
          </w:p>
        </w:tc>
        <w:tc>
          <w:tcPr>
            <w:tcW w:w="6603" w:type="dxa"/>
            <w:gridSpan w:val="5"/>
            <w:tcBorders>
              <w:top w:val="single" w:sz="4" w:space="0" w:color="auto"/>
              <w:left w:val="nil"/>
              <w:bottom w:val="nil"/>
              <w:right w:val="single" w:sz="4" w:space="0" w:color="000000"/>
            </w:tcBorders>
            <w:shd w:val="clear" w:color="000000" w:fill="F2F2F2"/>
            <w:noWrap/>
            <w:vAlign w:val="center"/>
            <w:hideMark/>
          </w:tcPr>
          <w:p w14:paraId="3B58C62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Occupancy Types Within Project:</w:t>
            </w:r>
          </w:p>
        </w:tc>
        <w:tc>
          <w:tcPr>
            <w:tcW w:w="266" w:type="dxa"/>
            <w:tcBorders>
              <w:top w:val="nil"/>
              <w:left w:val="nil"/>
              <w:bottom w:val="nil"/>
              <w:right w:val="single" w:sz="4" w:space="0" w:color="auto"/>
            </w:tcBorders>
            <w:shd w:val="clear" w:color="000000" w:fill="F2F2F2"/>
            <w:noWrap/>
            <w:vAlign w:val="bottom"/>
            <w:hideMark/>
          </w:tcPr>
          <w:p w14:paraId="57B5C956"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06</w:t>
            </w:r>
          </w:p>
        </w:tc>
        <w:tc>
          <w:tcPr>
            <w:tcW w:w="3814" w:type="dxa"/>
            <w:gridSpan w:val="3"/>
            <w:tcBorders>
              <w:top w:val="single" w:sz="4" w:space="0" w:color="auto"/>
              <w:left w:val="nil"/>
              <w:bottom w:val="single" w:sz="4" w:space="0" w:color="auto"/>
              <w:right w:val="single" w:sz="4" w:space="0" w:color="000000"/>
            </w:tcBorders>
            <w:shd w:val="clear" w:color="000000" w:fill="F2F2F2"/>
            <w:noWrap/>
            <w:vAlign w:val="bottom"/>
            <w:hideMark/>
          </w:tcPr>
          <w:p w14:paraId="73F9D0EA"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xml:space="preserve"># </w:t>
            </w:r>
            <w:proofErr w:type="gramStart"/>
            <w:r w:rsidRPr="00DE47A8">
              <w:rPr>
                <w:rFonts w:ascii="Calibri" w:eastAsia="Times New Roman" w:hAnsi="Calibri" w:cs="Calibri"/>
                <w:color w:val="000000"/>
                <w:sz w:val="20"/>
                <w:szCs w:val="20"/>
              </w:rPr>
              <w:t>of</w:t>
            </w:r>
            <w:proofErr w:type="gramEnd"/>
            <w:r w:rsidRPr="00DE47A8">
              <w:rPr>
                <w:rFonts w:ascii="Calibri" w:eastAsia="Times New Roman" w:hAnsi="Calibri" w:cs="Calibri"/>
                <w:color w:val="000000"/>
                <w:sz w:val="20"/>
                <w:szCs w:val="20"/>
              </w:rPr>
              <w:t xml:space="preserve"> Stories (Habitable Above Grade)</w:t>
            </w:r>
          </w:p>
        </w:tc>
        <w:tc>
          <w:tcPr>
            <w:tcW w:w="2051"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1D097B2"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48852052"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3A037629"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vAlign w:val="center"/>
            <w:hideMark/>
          </w:tcPr>
          <w:p w14:paraId="31D8C7E8"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Office</w:t>
            </w:r>
          </w:p>
        </w:tc>
        <w:tc>
          <w:tcPr>
            <w:tcW w:w="137" w:type="dxa"/>
            <w:tcBorders>
              <w:top w:val="nil"/>
              <w:left w:val="nil"/>
              <w:bottom w:val="nil"/>
              <w:right w:val="nil"/>
            </w:tcBorders>
            <w:shd w:val="clear" w:color="auto" w:fill="auto"/>
            <w:noWrap/>
            <w:vAlign w:val="bottom"/>
            <w:hideMark/>
          </w:tcPr>
          <w:p w14:paraId="6479CDEB"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2FDDAAE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Retail</w:t>
            </w:r>
          </w:p>
        </w:tc>
        <w:tc>
          <w:tcPr>
            <w:tcW w:w="137" w:type="dxa"/>
            <w:tcBorders>
              <w:top w:val="nil"/>
              <w:left w:val="nil"/>
              <w:bottom w:val="nil"/>
              <w:right w:val="nil"/>
            </w:tcBorders>
            <w:shd w:val="clear" w:color="auto" w:fill="auto"/>
            <w:noWrap/>
            <w:vAlign w:val="bottom"/>
            <w:hideMark/>
          </w:tcPr>
          <w:p w14:paraId="65F152E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76064799"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Warehouse</w:t>
            </w:r>
          </w:p>
        </w:tc>
        <w:tc>
          <w:tcPr>
            <w:tcW w:w="266" w:type="dxa"/>
            <w:tcBorders>
              <w:top w:val="single" w:sz="4" w:space="0" w:color="auto"/>
              <w:left w:val="nil"/>
              <w:bottom w:val="nil"/>
              <w:right w:val="nil"/>
            </w:tcBorders>
            <w:shd w:val="clear" w:color="auto" w:fill="auto"/>
            <w:noWrap/>
            <w:vAlign w:val="bottom"/>
            <w:hideMark/>
          </w:tcPr>
          <w:p w14:paraId="69F5B70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127CABAB"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Hotel/Motel</w:t>
            </w:r>
          </w:p>
        </w:tc>
        <w:tc>
          <w:tcPr>
            <w:tcW w:w="137" w:type="dxa"/>
            <w:tcBorders>
              <w:top w:val="nil"/>
              <w:left w:val="nil"/>
              <w:bottom w:val="nil"/>
              <w:right w:val="nil"/>
            </w:tcBorders>
            <w:shd w:val="clear" w:color="auto" w:fill="auto"/>
            <w:noWrap/>
            <w:vAlign w:val="bottom"/>
            <w:hideMark/>
          </w:tcPr>
          <w:p w14:paraId="53D28434"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4E26AADD"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School</w:t>
            </w:r>
          </w:p>
        </w:tc>
        <w:tc>
          <w:tcPr>
            <w:tcW w:w="137" w:type="dxa"/>
            <w:tcBorders>
              <w:top w:val="nil"/>
              <w:left w:val="nil"/>
              <w:bottom w:val="nil"/>
              <w:right w:val="nil"/>
            </w:tcBorders>
            <w:shd w:val="clear" w:color="auto" w:fill="auto"/>
            <w:noWrap/>
            <w:vAlign w:val="bottom"/>
            <w:hideMark/>
          </w:tcPr>
          <w:p w14:paraId="3C75B04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09F9A03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Support Areas</w:t>
            </w:r>
          </w:p>
        </w:tc>
      </w:tr>
      <w:tr w:rsidR="00DE47A8" w:rsidRPr="00DE47A8" w14:paraId="4357ED05"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3635D3A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4A05ED7C"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Low-Rise Residential</w:t>
            </w:r>
          </w:p>
        </w:tc>
        <w:tc>
          <w:tcPr>
            <w:tcW w:w="137" w:type="dxa"/>
            <w:tcBorders>
              <w:top w:val="nil"/>
              <w:left w:val="nil"/>
              <w:bottom w:val="nil"/>
              <w:right w:val="nil"/>
            </w:tcBorders>
            <w:shd w:val="clear" w:color="auto" w:fill="auto"/>
            <w:noWrap/>
            <w:vAlign w:val="bottom"/>
            <w:hideMark/>
          </w:tcPr>
          <w:p w14:paraId="607487E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718DE12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Commercial</w:t>
            </w:r>
          </w:p>
        </w:tc>
        <w:tc>
          <w:tcPr>
            <w:tcW w:w="137" w:type="dxa"/>
            <w:tcBorders>
              <w:top w:val="nil"/>
              <w:left w:val="nil"/>
              <w:bottom w:val="nil"/>
              <w:right w:val="nil"/>
            </w:tcBorders>
            <w:shd w:val="clear" w:color="auto" w:fill="auto"/>
            <w:noWrap/>
            <w:vAlign w:val="bottom"/>
            <w:hideMark/>
          </w:tcPr>
          <w:p w14:paraId="6B02D51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66B63B1B"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Healthcare Facility</w:t>
            </w:r>
          </w:p>
        </w:tc>
        <w:tc>
          <w:tcPr>
            <w:tcW w:w="266" w:type="dxa"/>
            <w:tcBorders>
              <w:top w:val="nil"/>
              <w:left w:val="nil"/>
              <w:bottom w:val="nil"/>
              <w:right w:val="nil"/>
            </w:tcBorders>
            <w:shd w:val="clear" w:color="auto" w:fill="auto"/>
            <w:noWrap/>
            <w:vAlign w:val="bottom"/>
            <w:hideMark/>
          </w:tcPr>
          <w:p w14:paraId="780673F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2A9BBFEC"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Parking Garage</w:t>
            </w:r>
          </w:p>
        </w:tc>
        <w:tc>
          <w:tcPr>
            <w:tcW w:w="137" w:type="dxa"/>
            <w:tcBorders>
              <w:top w:val="nil"/>
              <w:left w:val="nil"/>
              <w:bottom w:val="nil"/>
              <w:right w:val="nil"/>
            </w:tcBorders>
            <w:shd w:val="clear" w:color="auto" w:fill="auto"/>
            <w:noWrap/>
            <w:vAlign w:val="bottom"/>
            <w:hideMark/>
          </w:tcPr>
          <w:p w14:paraId="341E778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0FDB879A"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Theater</w:t>
            </w:r>
          </w:p>
        </w:tc>
        <w:tc>
          <w:tcPr>
            <w:tcW w:w="137" w:type="dxa"/>
            <w:tcBorders>
              <w:top w:val="nil"/>
              <w:left w:val="nil"/>
              <w:bottom w:val="nil"/>
              <w:right w:val="nil"/>
            </w:tcBorders>
            <w:shd w:val="clear" w:color="auto" w:fill="auto"/>
            <w:noWrap/>
            <w:vAlign w:val="bottom"/>
            <w:hideMark/>
          </w:tcPr>
          <w:p w14:paraId="73EDDC75"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072F7995"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Sports Arena</w:t>
            </w:r>
          </w:p>
        </w:tc>
      </w:tr>
      <w:tr w:rsidR="00DE47A8" w:rsidRPr="00DE47A8" w14:paraId="729CF56F"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1F2CB2E2"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10D74851"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Auditorium</w:t>
            </w:r>
          </w:p>
        </w:tc>
        <w:tc>
          <w:tcPr>
            <w:tcW w:w="137" w:type="dxa"/>
            <w:tcBorders>
              <w:top w:val="nil"/>
              <w:left w:val="nil"/>
              <w:bottom w:val="nil"/>
              <w:right w:val="nil"/>
            </w:tcBorders>
            <w:shd w:val="clear" w:color="auto" w:fill="auto"/>
            <w:noWrap/>
            <w:vAlign w:val="bottom"/>
            <w:hideMark/>
          </w:tcPr>
          <w:p w14:paraId="2DFE1874"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07FCE97E"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Library</w:t>
            </w:r>
          </w:p>
        </w:tc>
        <w:tc>
          <w:tcPr>
            <w:tcW w:w="137" w:type="dxa"/>
            <w:tcBorders>
              <w:top w:val="nil"/>
              <w:left w:val="nil"/>
              <w:bottom w:val="nil"/>
              <w:right w:val="nil"/>
            </w:tcBorders>
            <w:shd w:val="clear" w:color="auto" w:fill="auto"/>
            <w:noWrap/>
            <w:vAlign w:val="bottom"/>
            <w:hideMark/>
          </w:tcPr>
          <w:p w14:paraId="0C9647F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7C538340"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Relocatable School Building</w:t>
            </w:r>
          </w:p>
        </w:tc>
        <w:tc>
          <w:tcPr>
            <w:tcW w:w="266" w:type="dxa"/>
            <w:tcBorders>
              <w:top w:val="nil"/>
              <w:left w:val="nil"/>
              <w:bottom w:val="nil"/>
              <w:right w:val="nil"/>
            </w:tcBorders>
            <w:shd w:val="clear" w:color="auto" w:fill="auto"/>
            <w:noWrap/>
            <w:vAlign w:val="bottom"/>
            <w:hideMark/>
          </w:tcPr>
          <w:p w14:paraId="2ADF3B1E"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50EBB3F5"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Medical Clinic</w:t>
            </w:r>
          </w:p>
        </w:tc>
        <w:tc>
          <w:tcPr>
            <w:tcW w:w="137" w:type="dxa"/>
            <w:tcBorders>
              <w:top w:val="nil"/>
              <w:left w:val="nil"/>
              <w:bottom w:val="nil"/>
              <w:right w:val="nil"/>
            </w:tcBorders>
            <w:shd w:val="clear" w:color="auto" w:fill="auto"/>
            <w:noWrap/>
            <w:vAlign w:val="bottom"/>
            <w:hideMark/>
          </w:tcPr>
          <w:p w14:paraId="7D639178"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6FD0B62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Data Center</w:t>
            </w:r>
          </w:p>
        </w:tc>
        <w:tc>
          <w:tcPr>
            <w:tcW w:w="137" w:type="dxa"/>
            <w:tcBorders>
              <w:top w:val="nil"/>
              <w:left w:val="nil"/>
              <w:bottom w:val="nil"/>
              <w:right w:val="nil"/>
            </w:tcBorders>
            <w:shd w:val="clear" w:color="auto" w:fill="auto"/>
            <w:noWrap/>
            <w:vAlign w:val="bottom"/>
            <w:hideMark/>
          </w:tcPr>
          <w:p w14:paraId="34E814D6"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46743187"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Convention Center</w:t>
            </w:r>
          </w:p>
        </w:tc>
      </w:tr>
      <w:tr w:rsidR="00DE47A8" w:rsidRPr="00DE47A8" w14:paraId="635F9C2C" w14:textId="77777777" w:rsidTr="00DE47A8">
        <w:trPr>
          <w:trHeight w:val="300"/>
        </w:trPr>
        <w:tc>
          <w:tcPr>
            <w:tcW w:w="266" w:type="dxa"/>
            <w:tcBorders>
              <w:top w:val="nil"/>
              <w:left w:val="single" w:sz="4" w:space="0" w:color="auto"/>
              <w:bottom w:val="nil"/>
              <w:right w:val="nil"/>
            </w:tcBorders>
            <w:shd w:val="clear" w:color="auto" w:fill="auto"/>
            <w:noWrap/>
            <w:vAlign w:val="bottom"/>
            <w:hideMark/>
          </w:tcPr>
          <w:p w14:paraId="0A80AB06"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052DB6DC" w14:textId="77777777" w:rsidR="00DE47A8" w:rsidRPr="00DE47A8" w:rsidRDefault="00DE47A8" w:rsidP="00DE47A8">
            <w:pPr>
              <w:spacing w:after="0" w:line="240" w:lineRule="auto"/>
              <w:rPr>
                <w:rFonts w:ascii="Calibri" w:eastAsia="Times New Roman" w:hAnsi="Calibri" w:cs="Calibri"/>
                <w:sz w:val="20"/>
                <w:szCs w:val="20"/>
              </w:rPr>
            </w:pPr>
            <w:r w:rsidRPr="00DE47A8">
              <w:rPr>
                <w:rFonts w:ascii="Calibri" w:eastAsia="Times New Roman" w:hAnsi="Calibri" w:cs="Calibri"/>
                <w:sz w:val="20"/>
                <w:szCs w:val="20"/>
              </w:rPr>
              <w:t>Classroom</w:t>
            </w:r>
          </w:p>
        </w:tc>
        <w:tc>
          <w:tcPr>
            <w:tcW w:w="137" w:type="dxa"/>
            <w:tcBorders>
              <w:top w:val="nil"/>
              <w:left w:val="nil"/>
              <w:bottom w:val="nil"/>
              <w:right w:val="nil"/>
            </w:tcBorders>
            <w:shd w:val="clear" w:color="auto" w:fill="auto"/>
            <w:noWrap/>
            <w:vAlign w:val="bottom"/>
            <w:hideMark/>
          </w:tcPr>
          <w:p w14:paraId="45CCD9C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5ECCA367"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Gymnasium</w:t>
            </w:r>
          </w:p>
        </w:tc>
        <w:tc>
          <w:tcPr>
            <w:tcW w:w="137" w:type="dxa"/>
            <w:tcBorders>
              <w:top w:val="nil"/>
              <w:left w:val="nil"/>
              <w:bottom w:val="nil"/>
              <w:right w:val="nil"/>
            </w:tcBorders>
            <w:shd w:val="clear" w:color="auto" w:fill="auto"/>
            <w:noWrap/>
            <w:vAlign w:val="bottom"/>
            <w:hideMark/>
          </w:tcPr>
          <w:p w14:paraId="6BA59203"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49DF76FF"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Grocery Store</w:t>
            </w:r>
          </w:p>
        </w:tc>
        <w:tc>
          <w:tcPr>
            <w:tcW w:w="266" w:type="dxa"/>
            <w:tcBorders>
              <w:top w:val="nil"/>
              <w:left w:val="nil"/>
              <w:bottom w:val="nil"/>
              <w:right w:val="nil"/>
            </w:tcBorders>
            <w:shd w:val="clear" w:color="auto" w:fill="auto"/>
            <w:noWrap/>
            <w:vAlign w:val="bottom"/>
            <w:hideMark/>
          </w:tcPr>
          <w:p w14:paraId="1CE502DC"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18AB6CD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Religious Facility</w:t>
            </w:r>
          </w:p>
        </w:tc>
        <w:tc>
          <w:tcPr>
            <w:tcW w:w="137" w:type="dxa"/>
            <w:tcBorders>
              <w:top w:val="nil"/>
              <w:left w:val="nil"/>
              <w:bottom w:val="nil"/>
              <w:right w:val="nil"/>
            </w:tcBorders>
            <w:shd w:val="clear" w:color="auto" w:fill="auto"/>
            <w:noWrap/>
            <w:vAlign w:val="bottom"/>
            <w:hideMark/>
          </w:tcPr>
          <w:p w14:paraId="037A5EED"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08986B2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Financial Institution</w:t>
            </w:r>
          </w:p>
        </w:tc>
        <w:tc>
          <w:tcPr>
            <w:tcW w:w="137" w:type="dxa"/>
            <w:tcBorders>
              <w:top w:val="nil"/>
              <w:left w:val="nil"/>
              <w:bottom w:val="nil"/>
              <w:right w:val="nil"/>
            </w:tcBorders>
            <w:shd w:val="clear" w:color="auto" w:fill="auto"/>
            <w:noWrap/>
            <w:vAlign w:val="bottom"/>
            <w:hideMark/>
          </w:tcPr>
          <w:p w14:paraId="5A52EAAA"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3A016A8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All Others</w:t>
            </w:r>
          </w:p>
        </w:tc>
      </w:tr>
      <w:tr w:rsidR="00DE47A8" w:rsidRPr="00DE47A8" w14:paraId="3204C7CE" w14:textId="77777777" w:rsidTr="00DE47A8">
        <w:trPr>
          <w:trHeight w:val="300"/>
        </w:trPr>
        <w:tc>
          <w:tcPr>
            <w:tcW w:w="266" w:type="dxa"/>
            <w:tcBorders>
              <w:top w:val="nil"/>
              <w:left w:val="single" w:sz="4" w:space="0" w:color="auto"/>
              <w:bottom w:val="single" w:sz="4" w:space="0" w:color="auto"/>
              <w:right w:val="nil"/>
            </w:tcBorders>
            <w:shd w:val="clear" w:color="auto" w:fill="auto"/>
            <w:noWrap/>
            <w:vAlign w:val="bottom"/>
            <w:hideMark/>
          </w:tcPr>
          <w:p w14:paraId="65F71E7F"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w:t>
            </w:r>
          </w:p>
        </w:tc>
        <w:tc>
          <w:tcPr>
            <w:tcW w:w="3673" w:type="dxa"/>
            <w:gridSpan w:val="3"/>
            <w:tcBorders>
              <w:top w:val="nil"/>
              <w:left w:val="nil"/>
              <w:bottom w:val="single" w:sz="4" w:space="0" w:color="auto"/>
              <w:right w:val="nil"/>
            </w:tcBorders>
            <w:shd w:val="clear" w:color="auto" w:fill="auto"/>
            <w:noWrap/>
            <w:vAlign w:val="bottom"/>
            <w:hideMark/>
          </w:tcPr>
          <w:p w14:paraId="5459D829"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Restaurant/Commercial Kitchen</w:t>
            </w:r>
          </w:p>
        </w:tc>
        <w:tc>
          <w:tcPr>
            <w:tcW w:w="137" w:type="dxa"/>
            <w:tcBorders>
              <w:top w:val="nil"/>
              <w:left w:val="nil"/>
              <w:bottom w:val="single" w:sz="4" w:space="0" w:color="auto"/>
              <w:right w:val="nil"/>
            </w:tcBorders>
            <w:shd w:val="clear" w:color="auto" w:fill="auto"/>
            <w:noWrap/>
            <w:vAlign w:val="bottom"/>
            <w:hideMark/>
          </w:tcPr>
          <w:p w14:paraId="15C67790"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2793" w:type="dxa"/>
            <w:tcBorders>
              <w:top w:val="nil"/>
              <w:left w:val="nil"/>
              <w:bottom w:val="single" w:sz="4" w:space="0" w:color="auto"/>
              <w:right w:val="nil"/>
            </w:tcBorders>
            <w:shd w:val="clear" w:color="auto" w:fill="auto"/>
            <w:noWrap/>
            <w:vAlign w:val="bottom"/>
            <w:hideMark/>
          </w:tcPr>
          <w:p w14:paraId="79E57A8B"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266" w:type="dxa"/>
            <w:tcBorders>
              <w:top w:val="nil"/>
              <w:left w:val="nil"/>
              <w:bottom w:val="single" w:sz="4" w:space="0" w:color="auto"/>
              <w:right w:val="nil"/>
            </w:tcBorders>
            <w:shd w:val="clear" w:color="auto" w:fill="auto"/>
            <w:noWrap/>
            <w:vAlign w:val="bottom"/>
            <w:hideMark/>
          </w:tcPr>
          <w:p w14:paraId="739B1F47"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c>
          <w:tcPr>
            <w:tcW w:w="1675" w:type="dxa"/>
            <w:tcBorders>
              <w:top w:val="nil"/>
              <w:left w:val="nil"/>
              <w:bottom w:val="single" w:sz="4" w:space="0" w:color="auto"/>
              <w:right w:val="nil"/>
            </w:tcBorders>
            <w:shd w:val="clear" w:color="auto" w:fill="auto"/>
            <w:noWrap/>
            <w:vAlign w:val="bottom"/>
            <w:hideMark/>
          </w:tcPr>
          <w:p w14:paraId="210BDF81"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37" w:type="dxa"/>
            <w:tcBorders>
              <w:top w:val="nil"/>
              <w:left w:val="nil"/>
              <w:bottom w:val="single" w:sz="4" w:space="0" w:color="auto"/>
              <w:right w:val="nil"/>
            </w:tcBorders>
            <w:shd w:val="clear" w:color="auto" w:fill="auto"/>
            <w:noWrap/>
            <w:vAlign w:val="center"/>
            <w:hideMark/>
          </w:tcPr>
          <w:p w14:paraId="5F8A2351" w14:textId="77777777" w:rsidR="00DE47A8" w:rsidRPr="00DE47A8" w:rsidRDefault="00DE47A8" w:rsidP="00DE47A8">
            <w:pPr>
              <w:spacing w:after="0" w:line="240" w:lineRule="auto"/>
              <w:jc w:val="center"/>
              <w:rPr>
                <w:rFonts w:ascii="Wingdings" w:eastAsia="Times New Roman" w:hAnsi="Wingdings" w:cs="Calibri"/>
                <w:color w:val="000000"/>
                <w:sz w:val="20"/>
                <w:szCs w:val="20"/>
              </w:rPr>
            </w:pPr>
            <w:r w:rsidRPr="00DE47A8">
              <w:rPr>
                <w:rFonts w:ascii="Wingdings" w:eastAsia="Times New Roman" w:hAnsi="Times New Roman" w:cs="Calibri"/>
                <w:color w:val="000000"/>
                <w:sz w:val="20"/>
                <w:szCs w:val="20"/>
              </w:rPr>
              <w:t> </w:t>
            </w:r>
          </w:p>
        </w:tc>
        <w:tc>
          <w:tcPr>
            <w:tcW w:w="2002" w:type="dxa"/>
            <w:tcBorders>
              <w:top w:val="nil"/>
              <w:left w:val="nil"/>
              <w:bottom w:val="single" w:sz="4" w:space="0" w:color="auto"/>
              <w:right w:val="nil"/>
            </w:tcBorders>
            <w:shd w:val="clear" w:color="auto" w:fill="auto"/>
            <w:noWrap/>
            <w:vAlign w:val="bottom"/>
            <w:hideMark/>
          </w:tcPr>
          <w:p w14:paraId="5179B0E4"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37" w:type="dxa"/>
            <w:tcBorders>
              <w:top w:val="nil"/>
              <w:left w:val="nil"/>
              <w:bottom w:val="single" w:sz="4" w:space="0" w:color="auto"/>
              <w:right w:val="nil"/>
            </w:tcBorders>
            <w:shd w:val="clear" w:color="auto" w:fill="auto"/>
            <w:noWrap/>
            <w:vAlign w:val="center"/>
            <w:hideMark/>
          </w:tcPr>
          <w:p w14:paraId="44840C32" w14:textId="77777777" w:rsidR="00DE47A8" w:rsidRPr="00DE47A8" w:rsidRDefault="00DE47A8" w:rsidP="00DE47A8">
            <w:pPr>
              <w:spacing w:after="0" w:line="240" w:lineRule="auto"/>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1914" w:type="dxa"/>
            <w:tcBorders>
              <w:top w:val="nil"/>
              <w:left w:val="nil"/>
              <w:bottom w:val="single" w:sz="4" w:space="0" w:color="auto"/>
              <w:right w:val="single" w:sz="4" w:space="0" w:color="auto"/>
            </w:tcBorders>
            <w:shd w:val="clear" w:color="auto" w:fill="auto"/>
            <w:noWrap/>
            <w:vAlign w:val="bottom"/>
            <w:hideMark/>
          </w:tcPr>
          <w:p w14:paraId="18D4AD30" w14:textId="77777777" w:rsidR="00DE47A8" w:rsidRPr="00DE47A8" w:rsidRDefault="00DE47A8" w:rsidP="00DE47A8">
            <w:pPr>
              <w:spacing w:after="0" w:line="240" w:lineRule="auto"/>
              <w:rPr>
                <w:rFonts w:ascii="Calibri" w:eastAsia="Times New Roman" w:hAnsi="Calibri" w:cs="Calibri"/>
                <w:color w:val="000000"/>
              </w:rPr>
            </w:pPr>
            <w:r w:rsidRPr="00DE47A8">
              <w:rPr>
                <w:rFonts w:ascii="Calibri" w:eastAsia="Times New Roman" w:hAnsi="Calibri" w:cs="Calibri"/>
                <w:color w:val="000000"/>
              </w:rPr>
              <w:t> </w:t>
            </w:r>
          </w:p>
        </w:tc>
      </w:tr>
    </w:tbl>
    <w:p w14:paraId="43755F09" w14:textId="6DAB1F44" w:rsidR="00E411A5" w:rsidRDefault="00E411A5" w:rsidP="00877887">
      <w:pPr>
        <w:ind w:left="-1152" w:right="-1152"/>
      </w:pPr>
    </w:p>
    <w:tbl>
      <w:tblPr>
        <w:tblW w:w="12980" w:type="dxa"/>
        <w:tblLook w:val="04A0" w:firstRow="1" w:lastRow="0" w:firstColumn="1" w:lastColumn="0" w:noHBand="0" w:noVBand="1"/>
      </w:tblPr>
      <w:tblGrid>
        <w:gridCol w:w="395"/>
        <w:gridCol w:w="5316"/>
        <w:gridCol w:w="395"/>
        <w:gridCol w:w="2186"/>
        <w:gridCol w:w="395"/>
        <w:gridCol w:w="4652"/>
        <w:gridCol w:w="222"/>
      </w:tblGrid>
      <w:tr w:rsidR="00877887" w:rsidRPr="00877887" w14:paraId="676F6EE8" w14:textId="77777777" w:rsidTr="00877887">
        <w:trPr>
          <w:gridAfter w:val="1"/>
          <w:wAfter w:w="11" w:type="dxa"/>
          <w:trHeight w:val="300"/>
        </w:trPr>
        <w:tc>
          <w:tcPr>
            <w:tcW w:w="12969" w:type="dxa"/>
            <w:gridSpan w:val="6"/>
            <w:tcBorders>
              <w:top w:val="single" w:sz="4" w:space="0" w:color="auto"/>
              <w:left w:val="single" w:sz="4" w:space="0" w:color="auto"/>
              <w:bottom w:val="single" w:sz="4" w:space="0" w:color="auto"/>
              <w:right w:val="single" w:sz="4" w:space="0" w:color="auto"/>
            </w:tcBorders>
            <w:shd w:val="clear" w:color="000000" w:fill="D9D9D9"/>
            <w:hideMark/>
          </w:tcPr>
          <w:p w14:paraId="46A29D0A"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B. PROJECT SCOPE</w:t>
            </w:r>
          </w:p>
        </w:tc>
      </w:tr>
      <w:tr w:rsidR="00877887" w:rsidRPr="00877887" w14:paraId="1EEBDCBB" w14:textId="77777777" w:rsidTr="00877887">
        <w:trPr>
          <w:gridAfter w:val="1"/>
          <w:wAfter w:w="11" w:type="dxa"/>
          <w:trHeight w:val="675"/>
        </w:trPr>
        <w:tc>
          <w:tcPr>
            <w:tcW w:w="12969" w:type="dxa"/>
            <w:gridSpan w:val="6"/>
            <w:tcBorders>
              <w:top w:val="single" w:sz="4" w:space="0" w:color="auto"/>
              <w:left w:val="single" w:sz="4" w:space="0" w:color="auto"/>
              <w:bottom w:val="single" w:sz="4" w:space="0" w:color="auto"/>
              <w:right w:val="single" w:sz="4" w:space="0" w:color="auto"/>
            </w:tcBorders>
            <w:shd w:val="clear" w:color="000000" w:fill="F2F2F2"/>
            <w:hideMark/>
          </w:tcPr>
          <w:p w14:paraId="38FEB829" w14:textId="77777777" w:rsidR="00877887" w:rsidRPr="00877887" w:rsidRDefault="00877887" w:rsidP="00877887">
            <w:pPr>
              <w:spacing w:after="0" w:line="240" w:lineRule="auto"/>
              <w:rPr>
                <w:rFonts w:ascii="Calibri" w:eastAsia="Times New Roman" w:hAnsi="Calibri" w:cs="Calibri"/>
                <w:i/>
                <w:iCs/>
                <w:sz w:val="20"/>
                <w:szCs w:val="20"/>
              </w:rPr>
            </w:pPr>
            <w:r w:rsidRPr="00877887">
              <w:rPr>
                <w:rFonts w:ascii="Calibri" w:eastAsia="Times New Roman" w:hAnsi="Calibri" w:cs="Calibri"/>
                <w:b/>
                <w:bCs/>
                <w:i/>
                <w:iCs/>
                <w:sz w:val="20"/>
                <w:szCs w:val="20"/>
              </w:rPr>
              <w:t xml:space="preserve"> </w:t>
            </w:r>
            <w:r w:rsidRPr="00877887">
              <w:rPr>
                <w:rFonts w:ascii="Calibri" w:eastAsia="Times New Roman" w:hAnsi="Calibri" w:cs="Calibri"/>
                <w:i/>
                <w:iCs/>
                <w:sz w:val="20"/>
                <w:szCs w:val="20"/>
              </w:rPr>
              <w:t xml:space="preserve">This table includes mechanical systems or components that are within the scope of the permit application and are demonstrating compliance using the prescriptive path outlined in §140.4, 170.2(b) or §141.0(b)2 and 180.2(b)2 for alterations. </w:t>
            </w:r>
            <w:r w:rsidRPr="00877887">
              <w:rPr>
                <w:rFonts w:ascii="Calibri" w:eastAsia="Times New Roman" w:hAnsi="Calibri" w:cs="Calibri"/>
                <w:b/>
                <w:bCs/>
                <w:sz w:val="20"/>
                <w:szCs w:val="20"/>
              </w:rPr>
              <w:t xml:space="preserve"> </w:t>
            </w:r>
          </w:p>
        </w:tc>
      </w:tr>
      <w:tr w:rsidR="00877887" w:rsidRPr="00877887" w14:paraId="12CE09BD" w14:textId="77777777" w:rsidTr="00877887">
        <w:trPr>
          <w:gridAfter w:val="1"/>
          <w:wAfter w:w="11" w:type="dxa"/>
          <w:trHeight w:val="450"/>
        </w:trPr>
        <w:tc>
          <w:tcPr>
            <w:tcW w:w="12969" w:type="dxa"/>
            <w:gridSpan w:val="6"/>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97FB19F" w14:textId="13C7FC29" w:rsidR="00877887" w:rsidRPr="00877887" w:rsidRDefault="00F675BF" w:rsidP="00877887">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f</w:t>
            </w:r>
          </w:p>
        </w:tc>
      </w:tr>
      <w:tr w:rsidR="00877887" w:rsidRPr="00877887" w14:paraId="7F20B990" w14:textId="77777777" w:rsidTr="00877887">
        <w:trPr>
          <w:trHeight w:val="330"/>
        </w:trPr>
        <w:tc>
          <w:tcPr>
            <w:tcW w:w="12969" w:type="dxa"/>
            <w:gridSpan w:val="6"/>
            <w:vMerge/>
            <w:tcBorders>
              <w:top w:val="single" w:sz="4" w:space="0" w:color="auto"/>
              <w:left w:val="single" w:sz="4" w:space="0" w:color="auto"/>
              <w:bottom w:val="single" w:sz="4" w:space="0" w:color="auto"/>
              <w:right w:val="single" w:sz="4" w:space="0" w:color="auto"/>
            </w:tcBorders>
            <w:vAlign w:val="center"/>
            <w:hideMark/>
          </w:tcPr>
          <w:p w14:paraId="05585D7F" w14:textId="77777777" w:rsidR="00877887" w:rsidRPr="00877887" w:rsidRDefault="00877887" w:rsidP="00877887">
            <w:pPr>
              <w:spacing w:after="0" w:line="240" w:lineRule="auto"/>
              <w:rPr>
                <w:rFonts w:ascii="Calibri" w:eastAsia="Times New Roman" w:hAnsi="Calibri" w:cs="Calibri"/>
                <w:b/>
                <w:bCs/>
                <w:color w:val="000000"/>
              </w:rPr>
            </w:pPr>
          </w:p>
        </w:tc>
        <w:tc>
          <w:tcPr>
            <w:tcW w:w="11" w:type="dxa"/>
            <w:tcBorders>
              <w:top w:val="nil"/>
              <w:left w:val="nil"/>
              <w:bottom w:val="nil"/>
              <w:right w:val="nil"/>
            </w:tcBorders>
            <w:shd w:val="clear" w:color="auto" w:fill="auto"/>
            <w:noWrap/>
            <w:vAlign w:val="bottom"/>
            <w:hideMark/>
          </w:tcPr>
          <w:p w14:paraId="2A078FB4" w14:textId="77777777" w:rsidR="00877887" w:rsidRPr="00877887" w:rsidRDefault="00877887" w:rsidP="00877887">
            <w:pPr>
              <w:spacing w:after="0" w:line="240" w:lineRule="auto"/>
              <w:jc w:val="center"/>
              <w:rPr>
                <w:rFonts w:ascii="Calibri" w:eastAsia="Times New Roman" w:hAnsi="Calibri" w:cs="Calibri"/>
                <w:b/>
                <w:bCs/>
                <w:color w:val="000000"/>
              </w:rPr>
            </w:pPr>
          </w:p>
        </w:tc>
      </w:tr>
      <w:tr w:rsidR="00877887" w:rsidRPr="00877887" w14:paraId="0F2AF2A5" w14:textId="77777777" w:rsidTr="00877887">
        <w:trPr>
          <w:trHeight w:val="300"/>
        </w:trPr>
        <w:tc>
          <w:tcPr>
            <w:tcW w:w="5588"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57BCCF7"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01</w:t>
            </w:r>
          </w:p>
        </w:tc>
        <w:tc>
          <w:tcPr>
            <w:tcW w:w="2458"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1972D8C1"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02</w:t>
            </w:r>
          </w:p>
        </w:tc>
        <w:tc>
          <w:tcPr>
            <w:tcW w:w="4923"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65F2205B"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03</w:t>
            </w:r>
          </w:p>
        </w:tc>
        <w:tc>
          <w:tcPr>
            <w:tcW w:w="11" w:type="dxa"/>
            <w:vAlign w:val="center"/>
            <w:hideMark/>
          </w:tcPr>
          <w:p w14:paraId="14D01E66"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4BDBDF2" w14:textId="77777777" w:rsidTr="00877887">
        <w:trPr>
          <w:trHeight w:val="300"/>
        </w:trPr>
        <w:tc>
          <w:tcPr>
            <w:tcW w:w="558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DAB5145"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System(s)</w:t>
            </w:r>
          </w:p>
        </w:tc>
        <w:tc>
          <w:tcPr>
            <w:tcW w:w="2458"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3059C026"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Wet System Components</w:t>
            </w:r>
          </w:p>
        </w:tc>
        <w:tc>
          <w:tcPr>
            <w:tcW w:w="4923"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7E2D43D9"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Dry System Components</w:t>
            </w:r>
          </w:p>
        </w:tc>
        <w:tc>
          <w:tcPr>
            <w:tcW w:w="11" w:type="dxa"/>
            <w:vAlign w:val="center"/>
            <w:hideMark/>
          </w:tcPr>
          <w:p w14:paraId="2990D811"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0546961F" w14:textId="77777777" w:rsidTr="00877887">
        <w:trPr>
          <w:trHeight w:val="3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6E2CC879"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noWrap/>
            <w:vAlign w:val="center"/>
            <w:hideMark/>
          </w:tcPr>
          <w:p w14:paraId="4713C8C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Heating Air System</w:t>
            </w:r>
          </w:p>
        </w:tc>
        <w:tc>
          <w:tcPr>
            <w:tcW w:w="272" w:type="dxa"/>
            <w:tcBorders>
              <w:top w:val="nil"/>
              <w:left w:val="nil"/>
              <w:bottom w:val="single" w:sz="4" w:space="0" w:color="auto"/>
              <w:right w:val="single" w:sz="4" w:space="0" w:color="auto"/>
            </w:tcBorders>
            <w:shd w:val="clear" w:color="000000" w:fill="FFFFFF"/>
            <w:noWrap/>
            <w:vAlign w:val="center"/>
            <w:hideMark/>
          </w:tcPr>
          <w:p w14:paraId="5D0B9AF8"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2144F9E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Water Economizer</w:t>
            </w:r>
          </w:p>
        </w:tc>
        <w:tc>
          <w:tcPr>
            <w:tcW w:w="271" w:type="dxa"/>
            <w:tcBorders>
              <w:top w:val="nil"/>
              <w:left w:val="nil"/>
              <w:bottom w:val="single" w:sz="4" w:space="0" w:color="auto"/>
              <w:right w:val="single" w:sz="4" w:space="0" w:color="auto"/>
            </w:tcBorders>
            <w:shd w:val="clear" w:color="000000" w:fill="FFFFFF"/>
            <w:noWrap/>
            <w:vAlign w:val="center"/>
            <w:hideMark/>
          </w:tcPr>
          <w:p w14:paraId="6E33FCA4"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5B7004B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Economizer</w:t>
            </w:r>
          </w:p>
        </w:tc>
        <w:tc>
          <w:tcPr>
            <w:tcW w:w="11" w:type="dxa"/>
            <w:vAlign w:val="center"/>
            <w:hideMark/>
          </w:tcPr>
          <w:p w14:paraId="73725C29"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9C62143" w14:textId="77777777" w:rsidTr="00877887">
        <w:trPr>
          <w:trHeight w:val="3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7FF9D53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noWrap/>
            <w:vAlign w:val="center"/>
            <w:hideMark/>
          </w:tcPr>
          <w:p w14:paraId="2E7664EC"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Air System</w:t>
            </w:r>
          </w:p>
        </w:tc>
        <w:tc>
          <w:tcPr>
            <w:tcW w:w="272" w:type="dxa"/>
            <w:tcBorders>
              <w:top w:val="nil"/>
              <w:left w:val="nil"/>
              <w:bottom w:val="single" w:sz="4" w:space="0" w:color="auto"/>
              <w:right w:val="single" w:sz="4" w:space="0" w:color="auto"/>
            </w:tcBorders>
            <w:shd w:val="clear" w:color="000000" w:fill="FFFFFF"/>
            <w:noWrap/>
            <w:vAlign w:val="center"/>
            <w:hideMark/>
          </w:tcPr>
          <w:p w14:paraId="0F0A6A9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1DA890F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Pumps</w:t>
            </w:r>
          </w:p>
        </w:tc>
        <w:tc>
          <w:tcPr>
            <w:tcW w:w="271" w:type="dxa"/>
            <w:tcBorders>
              <w:top w:val="nil"/>
              <w:left w:val="nil"/>
              <w:bottom w:val="single" w:sz="4" w:space="0" w:color="auto"/>
              <w:right w:val="single" w:sz="4" w:space="0" w:color="auto"/>
            </w:tcBorders>
            <w:shd w:val="clear" w:color="000000" w:fill="FFFFFF"/>
            <w:noWrap/>
            <w:vAlign w:val="center"/>
            <w:hideMark/>
          </w:tcPr>
          <w:p w14:paraId="66CEAA66"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216BF44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Electric Resistance Heat</w:t>
            </w:r>
          </w:p>
        </w:tc>
        <w:tc>
          <w:tcPr>
            <w:tcW w:w="11" w:type="dxa"/>
            <w:vAlign w:val="center"/>
            <w:hideMark/>
          </w:tcPr>
          <w:p w14:paraId="45863C5A"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54ECDF4" w14:textId="77777777" w:rsidTr="00877887">
        <w:trPr>
          <w:trHeight w:val="300"/>
        </w:trPr>
        <w:tc>
          <w:tcPr>
            <w:tcW w:w="5588" w:type="dxa"/>
            <w:gridSpan w:val="2"/>
            <w:vMerge w:val="restart"/>
            <w:tcBorders>
              <w:top w:val="single" w:sz="4" w:space="0" w:color="auto"/>
              <w:left w:val="single" w:sz="4" w:space="0" w:color="auto"/>
              <w:bottom w:val="single" w:sz="4" w:space="0" w:color="000000"/>
              <w:right w:val="single" w:sz="4" w:space="0" w:color="000000"/>
            </w:tcBorders>
            <w:shd w:val="clear" w:color="000000" w:fill="F2F2F2"/>
            <w:noWrap/>
            <w:vAlign w:val="center"/>
            <w:hideMark/>
          </w:tcPr>
          <w:p w14:paraId="50F6D5A4"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w:t>
            </w:r>
          </w:p>
        </w:tc>
        <w:tc>
          <w:tcPr>
            <w:tcW w:w="272" w:type="dxa"/>
            <w:tcBorders>
              <w:top w:val="nil"/>
              <w:left w:val="nil"/>
              <w:bottom w:val="single" w:sz="4" w:space="0" w:color="auto"/>
              <w:right w:val="single" w:sz="4" w:space="0" w:color="auto"/>
            </w:tcBorders>
            <w:shd w:val="clear" w:color="000000" w:fill="FFFFFF"/>
            <w:noWrap/>
            <w:vAlign w:val="center"/>
            <w:hideMark/>
          </w:tcPr>
          <w:p w14:paraId="286EC74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3CE09CD4"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 System Piping</w:t>
            </w:r>
          </w:p>
        </w:tc>
        <w:tc>
          <w:tcPr>
            <w:tcW w:w="271" w:type="dxa"/>
            <w:tcBorders>
              <w:top w:val="nil"/>
              <w:left w:val="nil"/>
              <w:bottom w:val="single" w:sz="4" w:space="0" w:color="auto"/>
              <w:right w:val="single" w:sz="4" w:space="0" w:color="auto"/>
            </w:tcBorders>
            <w:shd w:val="clear" w:color="000000" w:fill="FFFFFF"/>
            <w:noWrap/>
            <w:vAlign w:val="center"/>
            <w:hideMark/>
          </w:tcPr>
          <w:p w14:paraId="0FED5247"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1E7A186E"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Fan Systems</w:t>
            </w:r>
          </w:p>
        </w:tc>
        <w:tc>
          <w:tcPr>
            <w:tcW w:w="11" w:type="dxa"/>
            <w:vAlign w:val="center"/>
            <w:hideMark/>
          </w:tcPr>
          <w:p w14:paraId="4D07F50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18922A3" w14:textId="77777777" w:rsidTr="00877887">
        <w:trPr>
          <w:trHeight w:val="510"/>
        </w:trPr>
        <w:tc>
          <w:tcPr>
            <w:tcW w:w="5588" w:type="dxa"/>
            <w:gridSpan w:val="2"/>
            <w:vMerge/>
            <w:tcBorders>
              <w:top w:val="single" w:sz="4" w:space="0" w:color="auto"/>
              <w:left w:val="single" w:sz="4" w:space="0" w:color="auto"/>
              <w:bottom w:val="single" w:sz="4" w:space="0" w:color="000000"/>
              <w:right w:val="single" w:sz="4" w:space="0" w:color="000000"/>
            </w:tcBorders>
            <w:vAlign w:val="center"/>
            <w:hideMark/>
          </w:tcPr>
          <w:p w14:paraId="7B3FD205"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272" w:type="dxa"/>
            <w:tcBorders>
              <w:top w:val="nil"/>
              <w:left w:val="nil"/>
              <w:bottom w:val="single" w:sz="4" w:space="0" w:color="auto"/>
              <w:right w:val="single" w:sz="4" w:space="0" w:color="auto"/>
            </w:tcBorders>
            <w:shd w:val="clear" w:color="000000" w:fill="FFFFFF"/>
            <w:noWrap/>
            <w:vAlign w:val="center"/>
            <w:hideMark/>
          </w:tcPr>
          <w:p w14:paraId="5A68F57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079E970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Towers</w:t>
            </w:r>
          </w:p>
        </w:tc>
        <w:tc>
          <w:tcPr>
            <w:tcW w:w="271" w:type="dxa"/>
            <w:tcBorders>
              <w:top w:val="nil"/>
              <w:left w:val="nil"/>
              <w:bottom w:val="single" w:sz="4" w:space="0" w:color="auto"/>
              <w:right w:val="single" w:sz="4" w:space="0" w:color="auto"/>
            </w:tcBorders>
            <w:shd w:val="clear" w:color="000000" w:fill="FFFFFF"/>
            <w:noWrap/>
            <w:vAlign w:val="center"/>
            <w:hideMark/>
          </w:tcPr>
          <w:p w14:paraId="6A13A5A0"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vAlign w:val="center"/>
            <w:hideMark/>
          </w:tcPr>
          <w:p w14:paraId="0EC5E80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Ductwork (existing to remain, altered or new)</w:t>
            </w:r>
          </w:p>
        </w:tc>
        <w:tc>
          <w:tcPr>
            <w:tcW w:w="11" w:type="dxa"/>
            <w:vAlign w:val="center"/>
            <w:hideMark/>
          </w:tcPr>
          <w:p w14:paraId="59634CE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33E4005" w14:textId="77777777" w:rsidTr="00877887">
        <w:trPr>
          <w:trHeight w:val="600"/>
        </w:trPr>
        <w:tc>
          <w:tcPr>
            <w:tcW w:w="272" w:type="dxa"/>
            <w:tcBorders>
              <w:top w:val="nil"/>
              <w:left w:val="single" w:sz="4" w:space="0" w:color="auto"/>
              <w:bottom w:val="single" w:sz="4" w:space="0" w:color="auto"/>
              <w:right w:val="single" w:sz="4" w:space="0" w:color="auto"/>
            </w:tcBorders>
            <w:shd w:val="clear" w:color="000000" w:fill="FFFFFF"/>
            <w:noWrap/>
            <w:vAlign w:val="center"/>
            <w:hideMark/>
          </w:tcPr>
          <w:p w14:paraId="1502AB52"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316" w:type="dxa"/>
            <w:tcBorders>
              <w:top w:val="nil"/>
              <w:left w:val="nil"/>
              <w:bottom w:val="single" w:sz="4" w:space="0" w:color="auto"/>
              <w:right w:val="single" w:sz="4" w:space="0" w:color="auto"/>
            </w:tcBorders>
            <w:shd w:val="clear" w:color="auto" w:fill="auto"/>
            <w:vAlign w:val="center"/>
            <w:hideMark/>
          </w:tcPr>
          <w:p w14:paraId="2273360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 (existing to remain, altered or new)</w:t>
            </w:r>
          </w:p>
        </w:tc>
        <w:tc>
          <w:tcPr>
            <w:tcW w:w="272" w:type="dxa"/>
            <w:tcBorders>
              <w:top w:val="nil"/>
              <w:left w:val="nil"/>
              <w:bottom w:val="single" w:sz="4" w:space="0" w:color="auto"/>
              <w:right w:val="single" w:sz="4" w:space="0" w:color="auto"/>
            </w:tcBorders>
            <w:shd w:val="clear" w:color="000000" w:fill="FFFFFF"/>
            <w:noWrap/>
            <w:vAlign w:val="center"/>
            <w:hideMark/>
          </w:tcPr>
          <w:p w14:paraId="38ED01E3"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776E3CA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Chillers</w:t>
            </w:r>
          </w:p>
        </w:tc>
        <w:tc>
          <w:tcPr>
            <w:tcW w:w="271" w:type="dxa"/>
            <w:tcBorders>
              <w:top w:val="nil"/>
              <w:left w:val="nil"/>
              <w:bottom w:val="single" w:sz="4" w:space="0" w:color="auto"/>
              <w:right w:val="single" w:sz="4" w:space="0" w:color="auto"/>
            </w:tcBorders>
            <w:shd w:val="clear" w:color="000000" w:fill="FFFFFF"/>
            <w:noWrap/>
            <w:vAlign w:val="center"/>
            <w:hideMark/>
          </w:tcPr>
          <w:p w14:paraId="5B19AEAE"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034F252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Ventilation </w:t>
            </w:r>
          </w:p>
        </w:tc>
        <w:tc>
          <w:tcPr>
            <w:tcW w:w="11" w:type="dxa"/>
            <w:vAlign w:val="center"/>
            <w:hideMark/>
          </w:tcPr>
          <w:p w14:paraId="0E50F7C7"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E801DBC" w14:textId="77777777" w:rsidTr="00877887">
        <w:trPr>
          <w:trHeight w:val="289"/>
        </w:trPr>
        <w:tc>
          <w:tcPr>
            <w:tcW w:w="272" w:type="dxa"/>
            <w:tcBorders>
              <w:top w:val="nil"/>
              <w:left w:val="single" w:sz="4" w:space="0" w:color="auto"/>
              <w:bottom w:val="single" w:sz="4" w:space="0" w:color="auto"/>
              <w:right w:val="single" w:sz="4" w:space="0" w:color="auto"/>
            </w:tcBorders>
            <w:shd w:val="clear" w:color="auto" w:fill="auto"/>
            <w:noWrap/>
            <w:vAlign w:val="center"/>
            <w:hideMark/>
          </w:tcPr>
          <w:p w14:paraId="162AEF8A"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5316" w:type="dxa"/>
            <w:tcBorders>
              <w:top w:val="nil"/>
              <w:left w:val="nil"/>
              <w:bottom w:val="single" w:sz="4" w:space="0" w:color="auto"/>
              <w:right w:val="single" w:sz="4" w:space="0" w:color="auto"/>
            </w:tcBorders>
            <w:shd w:val="clear" w:color="auto" w:fill="auto"/>
            <w:noWrap/>
            <w:vAlign w:val="center"/>
            <w:hideMark/>
          </w:tcPr>
          <w:p w14:paraId="08342DF2"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272" w:type="dxa"/>
            <w:tcBorders>
              <w:top w:val="nil"/>
              <w:left w:val="nil"/>
              <w:bottom w:val="single" w:sz="4" w:space="0" w:color="auto"/>
              <w:right w:val="single" w:sz="4" w:space="0" w:color="auto"/>
            </w:tcBorders>
            <w:shd w:val="clear" w:color="000000" w:fill="FFFFFF"/>
            <w:noWrap/>
            <w:vAlign w:val="center"/>
            <w:hideMark/>
          </w:tcPr>
          <w:p w14:paraId="54D341D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186" w:type="dxa"/>
            <w:tcBorders>
              <w:top w:val="nil"/>
              <w:left w:val="nil"/>
              <w:bottom w:val="single" w:sz="4" w:space="0" w:color="auto"/>
              <w:right w:val="single" w:sz="4" w:space="0" w:color="auto"/>
            </w:tcBorders>
            <w:shd w:val="clear" w:color="000000" w:fill="F2F2F2"/>
            <w:noWrap/>
            <w:vAlign w:val="center"/>
            <w:hideMark/>
          </w:tcPr>
          <w:p w14:paraId="4792371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Boilers</w:t>
            </w:r>
          </w:p>
        </w:tc>
        <w:tc>
          <w:tcPr>
            <w:tcW w:w="271" w:type="dxa"/>
            <w:tcBorders>
              <w:top w:val="nil"/>
              <w:left w:val="nil"/>
              <w:bottom w:val="single" w:sz="4" w:space="0" w:color="auto"/>
              <w:right w:val="single" w:sz="4" w:space="0" w:color="auto"/>
            </w:tcBorders>
            <w:shd w:val="clear" w:color="000000" w:fill="FFFFFF"/>
            <w:noWrap/>
            <w:vAlign w:val="center"/>
            <w:hideMark/>
          </w:tcPr>
          <w:p w14:paraId="4F58409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4652" w:type="dxa"/>
            <w:tcBorders>
              <w:top w:val="nil"/>
              <w:left w:val="nil"/>
              <w:bottom w:val="single" w:sz="4" w:space="0" w:color="auto"/>
              <w:right w:val="single" w:sz="4" w:space="0" w:color="auto"/>
            </w:tcBorders>
            <w:shd w:val="clear" w:color="000000" w:fill="F2F2F2"/>
            <w:noWrap/>
            <w:vAlign w:val="center"/>
            <w:hideMark/>
          </w:tcPr>
          <w:p w14:paraId="07B3263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Zonal Systems/ Terminal Boxes</w:t>
            </w:r>
          </w:p>
        </w:tc>
        <w:tc>
          <w:tcPr>
            <w:tcW w:w="11" w:type="dxa"/>
            <w:vAlign w:val="center"/>
            <w:hideMark/>
          </w:tcPr>
          <w:p w14:paraId="7ECDF6C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bl>
    <w:p w14:paraId="58DB56D5" w14:textId="3AD27EF8" w:rsidR="00877887" w:rsidRDefault="00877887" w:rsidP="00877887">
      <w:pPr>
        <w:ind w:left="-1152" w:right="-1152"/>
      </w:pPr>
    </w:p>
    <w:p w14:paraId="385DB1CF" w14:textId="7D7B1123" w:rsidR="00877887" w:rsidRDefault="00877887" w:rsidP="00877887">
      <w:pPr>
        <w:ind w:left="-1152" w:right="-1152"/>
      </w:pPr>
    </w:p>
    <w:p w14:paraId="754D5BBB" w14:textId="77777777" w:rsidR="00877887" w:rsidRDefault="00877887" w:rsidP="00877887">
      <w:pPr>
        <w:ind w:left="-1152" w:right="-1152"/>
      </w:pPr>
    </w:p>
    <w:tbl>
      <w:tblPr>
        <w:tblW w:w="5000" w:type="pct"/>
        <w:tblLook w:val="04A0" w:firstRow="1" w:lastRow="0" w:firstColumn="1" w:lastColumn="0" w:noHBand="0" w:noVBand="1"/>
      </w:tblPr>
      <w:tblGrid>
        <w:gridCol w:w="802"/>
        <w:gridCol w:w="495"/>
        <w:gridCol w:w="908"/>
        <w:gridCol w:w="495"/>
        <w:gridCol w:w="996"/>
        <w:gridCol w:w="494"/>
        <w:gridCol w:w="812"/>
        <w:gridCol w:w="494"/>
        <w:gridCol w:w="895"/>
        <w:gridCol w:w="494"/>
        <w:gridCol w:w="951"/>
        <w:gridCol w:w="494"/>
        <w:gridCol w:w="945"/>
        <w:gridCol w:w="494"/>
        <w:gridCol w:w="880"/>
        <w:gridCol w:w="2291"/>
      </w:tblGrid>
      <w:tr w:rsidR="00877887" w:rsidRPr="00877887" w14:paraId="44751E5D" w14:textId="77777777" w:rsidTr="00877887">
        <w:trPr>
          <w:trHeight w:val="342"/>
        </w:trPr>
        <w:tc>
          <w:tcPr>
            <w:tcW w:w="5000" w:type="pct"/>
            <w:gridSpan w:val="16"/>
            <w:tcBorders>
              <w:top w:val="single" w:sz="8" w:space="0" w:color="auto"/>
              <w:left w:val="single" w:sz="8" w:space="0" w:color="auto"/>
              <w:bottom w:val="single" w:sz="8" w:space="0" w:color="auto"/>
              <w:right w:val="single" w:sz="8" w:space="0" w:color="000000"/>
            </w:tcBorders>
            <w:shd w:val="clear" w:color="000000" w:fill="E2E3E4"/>
            <w:hideMark/>
          </w:tcPr>
          <w:p w14:paraId="7F719BDB"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C. COMPLIANCE RESULTS</w:t>
            </w:r>
          </w:p>
        </w:tc>
      </w:tr>
      <w:tr w:rsidR="00877887" w:rsidRPr="00877887" w14:paraId="06ADE05A" w14:textId="77777777" w:rsidTr="00877887">
        <w:trPr>
          <w:trHeight w:val="660"/>
        </w:trPr>
        <w:tc>
          <w:tcPr>
            <w:tcW w:w="5000" w:type="pct"/>
            <w:gridSpan w:val="16"/>
            <w:tcBorders>
              <w:top w:val="single" w:sz="8" w:space="0" w:color="auto"/>
              <w:left w:val="single" w:sz="8" w:space="0" w:color="auto"/>
              <w:bottom w:val="single" w:sz="8" w:space="0" w:color="auto"/>
              <w:right w:val="single" w:sz="8" w:space="0" w:color="000000"/>
            </w:tcBorders>
            <w:shd w:val="clear" w:color="auto" w:fill="auto"/>
            <w:hideMark/>
          </w:tcPr>
          <w:p w14:paraId="5C1AAEB9"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  Table C will indicate if the project data input into the compliance document is compliant with mechanical requirements.  This table is not editable by the user. If this table </w:t>
            </w:r>
            <w:proofErr w:type="gramStart"/>
            <w:r w:rsidRPr="00877887">
              <w:rPr>
                <w:rFonts w:ascii="Calibri" w:eastAsia="Times New Roman" w:hAnsi="Calibri" w:cs="Calibri"/>
                <w:i/>
                <w:iCs/>
                <w:color w:val="231F20"/>
                <w:sz w:val="20"/>
                <w:szCs w:val="20"/>
              </w:rPr>
              <w:t>says</w:t>
            </w:r>
            <w:proofErr w:type="gramEnd"/>
            <w:r w:rsidRPr="00877887">
              <w:rPr>
                <w:rFonts w:ascii="Calibri" w:eastAsia="Times New Roman" w:hAnsi="Calibri" w:cs="Calibri"/>
                <w:i/>
                <w:iCs/>
                <w:color w:val="231F20"/>
                <w:sz w:val="20"/>
                <w:szCs w:val="20"/>
              </w:rPr>
              <w:t xml:space="preserve"> "DOES NOT COMPLY" or "COMPLIES with Exceptional Conditions" refer to Table D., or the table indicated as not compliance for guidance. </w:t>
            </w:r>
            <w:r w:rsidRPr="00877887">
              <w:rPr>
                <w:rFonts w:ascii="Calibri" w:eastAsia="Times New Roman" w:hAnsi="Calibri" w:cs="Calibri"/>
                <w:b/>
                <w:bCs/>
                <w:color w:val="00B050"/>
                <w:sz w:val="20"/>
                <w:szCs w:val="20"/>
              </w:rPr>
              <w:t xml:space="preserve"> </w:t>
            </w:r>
          </w:p>
        </w:tc>
      </w:tr>
      <w:tr w:rsidR="00877887" w:rsidRPr="00877887" w14:paraId="601AC88E" w14:textId="77777777" w:rsidTr="00877887">
        <w:trPr>
          <w:trHeight w:val="319"/>
        </w:trPr>
        <w:tc>
          <w:tcPr>
            <w:tcW w:w="42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7849AC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01</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533E74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07" w:type="pct"/>
            <w:tcBorders>
              <w:top w:val="single" w:sz="4" w:space="0" w:color="auto"/>
              <w:left w:val="nil"/>
              <w:bottom w:val="single" w:sz="4" w:space="0" w:color="auto"/>
              <w:right w:val="single" w:sz="4" w:space="0" w:color="auto"/>
            </w:tcBorders>
            <w:shd w:val="clear" w:color="000000" w:fill="F2F2F2"/>
            <w:noWrap/>
            <w:vAlign w:val="center"/>
            <w:hideMark/>
          </w:tcPr>
          <w:p w14:paraId="033CF7E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02</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4FEE94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37" w:type="pct"/>
            <w:tcBorders>
              <w:top w:val="single" w:sz="4" w:space="0" w:color="auto"/>
              <w:left w:val="nil"/>
              <w:bottom w:val="single" w:sz="4" w:space="0" w:color="auto"/>
              <w:right w:val="single" w:sz="4" w:space="0" w:color="auto"/>
            </w:tcBorders>
            <w:shd w:val="clear" w:color="000000" w:fill="F2F2F2"/>
            <w:noWrap/>
            <w:vAlign w:val="center"/>
            <w:hideMark/>
          </w:tcPr>
          <w:p w14:paraId="52472D0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03</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F96F17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single" w:sz="4" w:space="0" w:color="auto"/>
              <w:left w:val="nil"/>
              <w:bottom w:val="single" w:sz="4" w:space="0" w:color="auto"/>
              <w:right w:val="single" w:sz="4" w:space="0" w:color="auto"/>
            </w:tcBorders>
            <w:shd w:val="clear" w:color="000000" w:fill="F2F2F2"/>
            <w:noWrap/>
            <w:vAlign w:val="center"/>
            <w:hideMark/>
          </w:tcPr>
          <w:p w14:paraId="2CB9EAC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04</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3707C87"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86" w:type="pct"/>
            <w:tcBorders>
              <w:top w:val="single" w:sz="4" w:space="0" w:color="auto"/>
              <w:left w:val="nil"/>
              <w:bottom w:val="single" w:sz="4" w:space="0" w:color="auto"/>
              <w:right w:val="single" w:sz="4" w:space="0" w:color="auto"/>
            </w:tcBorders>
            <w:shd w:val="clear" w:color="000000" w:fill="F2F2F2"/>
            <w:noWrap/>
            <w:vAlign w:val="center"/>
            <w:hideMark/>
          </w:tcPr>
          <w:p w14:paraId="3D6635A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05</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5248BF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48" w:type="pct"/>
            <w:tcBorders>
              <w:top w:val="single" w:sz="4" w:space="0" w:color="auto"/>
              <w:left w:val="nil"/>
              <w:bottom w:val="single" w:sz="4" w:space="0" w:color="auto"/>
              <w:right w:val="single" w:sz="4" w:space="0" w:color="auto"/>
            </w:tcBorders>
            <w:shd w:val="clear" w:color="000000" w:fill="F2F2F2"/>
            <w:noWrap/>
            <w:vAlign w:val="center"/>
            <w:hideMark/>
          </w:tcPr>
          <w:p w14:paraId="3619CC09"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06</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6B5382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single" w:sz="4" w:space="0" w:color="auto"/>
              <w:left w:val="nil"/>
              <w:bottom w:val="single" w:sz="4" w:space="0" w:color="auto"/>
              <w:right w:val="single" w:sz="4" w:space="0" w:color="auto"/>
            </w:tcBorders>
            <w:shd w:val="clear" w:color="000000" w:fill="F2F2F2"/>
            <w:noWrap/>
            <w:vAlign w:val="center"/>
            <w:hideMark/>
          </w:tcPr>
          <w:p w14:paraId="41391E6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07</w:t>
            </w:r>
          </w:p>
        </w:tc>
        <w:tc>
          <w:tcPr>
            <w:tcW w:w="1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750C35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29" w:type="pct"/>
            <w:tcBorders>
              <w:top w:val="single" w:sz="4" w:space="0" w:color="auto"/>
              <w:left w:val="nil"/>
              <w:bottom w:val="single" w:sz="4" w:space="0" w:color="auto"/>
              <w:right w:val="single" w:sz="4" w:space="0" w:color="auto"/>
            </w:tcBorders>
            <w:shd w:val="clear" w:color="000000" w:fill="F2F2F2"/>
            <w:noWrap/>
            <w:vAlign w:val="center"/>
            <w:hideMark/>
          </w:tcPr>
          <w:p w14:paraId="0061C91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08</w:t>
            </w:r>
          </w:p>
        </w:tc>
        <w:tc>
          <w:tcPr>
            <w:tcW w:w="846" w:type="pct"/>
            <w:tcBorders>
              <w:top w:val="single" w:sz="4" w:space="0" w:color="auto"/>
              <w:left w:val="nil"/>
              <w:bottom w:val="single" w:sz="4" w:space="0" w:color="auto"/>
              <w:right w:val="single" w:sz="4" w:space="0" w:color="auto"/>
            </w:tcBorders>
            <w:shd w:val="clear" w:color="000000" w:fill="F2F2F2"/>
            <w:vAlign w:val="center"/>
            <w:hideMark/>
          </w:tcPr>
          <w:p w14:paraId="426CB9A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09</w:t>
            </w:r>
          </w:p>
        </w:tc>
      </w:tr>
      <w:tr w:rsidR="00877887" w:rsidRPr="00877887" w14:paraId="757796AD" w14:textId="77777777" w:rsidTr="00877887">
        <w:trPr>
          <w:trHeight w:val="1290"/>
        </w:trPr>
        <w:tc>
          <w:tcPr>
            <w:tcW w:w="423" w:type="pct"/>
            <w:tcBorders>
              <w:top w:val="nil"/>
              <w:left w:val="single" w:sz="4" w:space="0" w:color="auto"/>
              <w:bottom w:val="single" w:sz="4" w:space="0" w:color="auto"/>
              <w:right w:val="single" w:sz="4" w:space="0" w:color="auto"/>
            </w:tcBorders>
            <w:shd w:val="clear" w:color="000000" w:fill="F2F2F2"/>
            <w:vAlign w:val="center"/>
            <w:hideMark/>
          </w:tcPr>
          <w:p w14:paraId="7E8CE119"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System Summary §110.1, §110.2, §140.4, §170.2(c)</w:t>
            </w:r>
          </w:p>
        </w:tc>
        <w:tc>
          <w:tcPr>
            <w:tcW w:w="156" w:type="pct"/>
            <w:vMerge/>
            <w:tcBorders>
              <w:top w:val="nil"/>
              <w:left w:val="single" w:sz="4" w:space="0" w:color="auto"/>
              <w:bottom w:val="single" w:sz="4" w:space="0" w:color="000000"/>
              <w:right w:val="single" w:sz="4" w:space="0" w:color="auto"/>
            </w:tcBorders>
            <w:vAlign w:val="center"/>
            <w:hideMark/>
          </w:tcPr>
          <w:p w14:paraId="7DA48366" w14:textId="77777777" w:rsidR="00877887" w:rsidRPr="00877887" w:rsidRDefault="00877887" w:rsidP="00877887">
            <w:pPr>
              <w:spacing w:after="0" w:line="240" w:lineRule="auto"/>
              <w:rPr>
                <w:rFonts w:ascii="Calibri" w:eastAsia="Times New Roman" w:hAnsi="Calibri" w:cs="Calibri"/>
                <w:sz w:val="20"/>
                <w:szCs w:val="20"/>
              </w:rPr>
            </w:pPr>
          </w:p>
        </w:tc>
        <w:tc>
          <w:tcPr>
            <w:tcW w:w="407" w:type="pct"/>
            <w:tcBorders>
              <w:top w:val="nil"/>
              <w:left w:val="nil"/>
              <w:bottom w:val="single" w:sz="4" w:space="0" w:color="auto"/>
              <w:right w:val="single" w:sz="4" w:space="0" w:color="auto"/>
            </w:tcBorders>
            <w:shd w:val="clear" w:color="000000" w:fill="F2F2F2"/>
            <w:vAlign w:val="center"/>
            <w:hideMark/>
          </w:tcPr>
          <w:p w14:paraId="2B51E20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xml:space="preserve">Pumps </w:t>
            </w:r>
            <w:r w:rsidRPr="00877887">
              <w:rPr>
                <w:rFonts w:ascii="Calibri" w:eastAsia="Times New Roman" w:hAnsi="Calibri" w:cs="Calibri"/>
                <w:sz w:val="20"/>
                <w:szCs w:val="20"/>
              </w:rPr>
              <w:br/>
              <w:t>§140.4(k), §170.2(c)4I</w:t>
            </w:r>
          </w:p>
        </w:tc>
        <w:tc>
          <w:tcPr>
            <w:tcW w:w="156" w:type="pct"/>
            <w:vMerge/>
            <w:tcBorders>
              <w:top w:val="nil"/>
              <w:left w:val="single" w:sz="4" w:space="0" w:color="auto"/>
              <w:bottom w:val="single" w:sz="4" w:space="0" w:color="000000"/>
              <w:right w:val="single" w:sz="4" w:space="0" w:color="auto"/>
            </w:tcBorders>
            <w:vAlign w:val="center"/>
            <w:hideMark/>
          </w:tcPr>
          <w:p w14:paraId="7F5A129E" w14:textId="77777777" w:rsidR="00877887" w:rsidRPr="00877887" w:rsidRDefault="00877887" w:rsidP="00877887">
            <w:pPr>
              <w:spacing w:after="0" w:line="240" w:lineRule="auto"/>
              <w:rPr>
                <w:rFonts w:ascii="Calibri" w:eastAsia="Times New Roman" w:hAnsi="Calibri" w:cs="Calibri"/>
                <w:sz w:val="20"/>
                <w:szCs w:val="20"/>
              </w:rPr>
            </w:pPr>
          </w:p>
        </w:tc>
        <w:tc>
          <w:tcPr>
            <w:tcW w:w="337" w:type="pct"/>
            <w:tcBorders>
              <w:top w:val="nil"/>
              <w:left w:val="nil"/>
              <w:bottom w:val="single" w:sz="4" w:space="0" w:color="auto"/>
              <w:right w:val="single" w:sz="4" w:space="0" w:color="auto"/>
            </w:tcBorders>
            <w:shd w:val="clear" w:color="000000" w:fill="F2F2F2"/>
            <w:vAlign w:val="center"/>
            <w:hideMark/>
          </w:tcPr>
          <w:p w14:paraId="3D8927F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Fans/</w:t>
            </w:r>
            <w:r w:rsidRPr="00877887">
              <w:rPr>
                <w:rFonts w:ascii="Calibri" w:eastAsia="Times New Roman" w:hAnsi="Calibri" w:cs="Calibri"/>
                <w:sz w:val="20"/>
                <w:szCs w:val="20"/>
              </w:rPr>
              <w:br/>
              <w:t xml:space="preserve">Economizers </w:t>
            </w:r>
            <w:r w:rsidRPr="00877887">
              <w:rPr>
                <w:rFonts w:ascii="Calibri" w:eastAsia="Times New Roman" w:hAnsi="Calibri" w:cs="Calibri"/>
                <w:sz w:val="20"/>
                <w:szCs w:val="20"/>
              </w:rPr>
              <w:br/>
              <w:t>§140.4(c), §140.4€, §170.2(c)</w:t>
            </w:r>
          </w:p>
        </w:tc>
        <w:tc>
          <w:tcPr>
            <w:tcW w:w="156" w:type="pct"/>
            <w:vMerge/>
            <w:tcBorders>
              <w:top w:val="nil"/>
              <w:left w:val="single" w:sz="4" w:space="0" w:color="auto"/>
              <w:bottom w:val="single" w:sz="4" w:space="0" w:color="000000"/>
              <w:right w:val="single" w:sz="4" w:space="0" w:color="auto"/>
            </w:tcBorders>
            <w:vAlign w:val="center"/>
            <w:hideMark/>
          </w:tcPr>
          <w:p w14:paraId="51CE1BCC" w14:textId="77777777" w:rsidR="00877887" w:rsidRPr="00877887" w:rsidRDefault="00877887" w:rsidP="00877887">
            <w:pPr>
              <w:spacing w:after="0" w:line="240" w:lineRule="auto"/>
              <w:rPr>
                <w:rFonts w:ascii="Calibri" w:eastAsia="Times New Roman" w:hAnsi="Calibri" w:cs="Calibri"/>
                <w:sz w:val="20"/>
                <w:szCs w:val="20"/>
              </w:rPr>
            </w:pPr>
          </w:p>
        </w:tc>
        <w:tc>
          <w:tcPr>
            <w:tcW w:w="364" w:type="pct"/>
            <w:tcBorders>
              <w:top w:val="nil"/>
              <w:left w:val="nil"/>
              <w:bottom w:val="single" w:sz="4" w:space="0" w:color="auto"/>
              <w:right w:val="single" w:sz="4" w:space="0" w:color="auto"/>
            </w:tcBorders>
            <w:shd w:val="clear" w:color="000000" w:fill="F2F2F2"/>
            <w:vAlign w:val="center"/>
            <w:hideMark/>
          </w:tcPr>
          <w:p w14:paraId="6B0D336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System Controls §110.2, §120.2, §140.4(f), §170.2(c)</w:t>
            </w:r>
          </w:p>
        </w:tc>
        <w:tc>
          <w:tcPr>
            <w:tcW w:w="156" w:type="pct"/>
            <w:vMerge/>
            <w:tcBorders>
              <w:top w:val="nil"/>
              <w:left w:val="single" w:sz="4" w:space="0" w:color="auto"/>
              <w:bottom w:val="single" w:sz="4" w:space="0" w:color="000000"/>
              <w:right w:val="single" w:sz="4" w:space="0" w:color="auto"/>
            </w:tcBorders>
            <w:vAlign w:val="center"/>
            <w:hideMark/>
          </w:tcPr>
          <w:p w14:paraId="7478FB02" w14:textId="77777777" w:rsidR="00877887" w:rsidRPr="00877887" w:rsidRDefault="00877887" w:rsidP="00877887">
            <w:pPr>
              <w:spacing w:after="0" w:line="240" w:lineRule="auto"/>
              <w:rPr>
                <w:rFonts w:ascii="Calibri" w:eastAsia="Times New Roman" w:hAnsi="Calibri" w:cs="Calibri"/>
                <w:sz w:val="20"/>
                <w:szCs w:val="20"/>
              </w:rPr>
            </w:pPr>
          </w:p>
        </w:tc>
        <w:tc>
          <w:tcPr>
            <w:tcW w:w="386" w:type="pct"/>
            <w:tcBorders>
              <w:top w:val="nil"/>
              <w:left w:val="nil"/>
              <w:bottom w:val="single" w:sz="4" w:space="0" w:color="auto"/>
              <w:right w:val="single" w:sz="4" w:space="0" w:color="auto"/>
            </w:tcBorders>
            <w:shd w:val="clear" w:color="000000" w:fill="F2F2F2"/>
            <w:vAlign w:val="center"/>
            <w:hideMark/>
          </w:tcPr>
          <w:p w14:paraId="604275C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Ventilation §120.1, §160.2</w:t>
            </w:r>
          </w:p>
        </w:tc>
        <w:tc>
          <w:tcPr>
            <w:tcW w:w="156" w:type="pct"/>
            <w:vMerge/>
            <w:tcBorders>
              <w:top w:val="nil"/>
              <w:left w:val="single" w:sz="4" w:space="0" w:color="auto"/>
              <w:bottom w:val="single" w:sz="4" w:space="0" w:color="000000"/>
              <w:right w:val="single" w:sz="4" w:space="0" w:color="auto"/>
            </w:tcBorders>
            <w:vAlign w:val="center"/>
            <w:hideMark/>
          </w:tcPr>
          <w:p w14:paraId="70AD75CF" w14:textId="77777777" w:rsidR="00877887" w:rsidRPr="00877887" w:rsidRDefault="00877887" w:rsidP="00877887">
            <w:pPr>
              <w:spacing w:after="0" w:line="240" w:lineRule="auto"/>
              <w:rPr>
                <w:rFonts w:ascii="Calibri" w:eastAsia="Times New Roman" w:hAnsi="Calibri" w:cs="Calibri"/>
                <w:sz w:val="20"/>
                <w:szCs w:val="20"/>
              </w:rPr>
            </w:pPr>
          </w:p>
        </w:tc>
        <w:tc>
          <w:tcPr>
            <w:tcW w:w="348" w:type="pct"/>
            <w:tcBorders>
              <w:top w:val="nil"/>
              <w:left w:val="nil"/>
              <w:bottom w:val="single" w:sz="4" w:space="0" w:color="auto"/>
              <w:right w:val="single" w:sz="4" w:space="0" w:color="auto"/>
            </w:tcBorders>
            <w:shd w:val="clear" w:color="000000" w:fill="F2F2F2"/>
            <w:vAlign w:val="center"/>
            <w:hideMark/>
          </w:tcPr>
          <w:p w14:paraId="498D859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Terminal Box Controls §140.4(d), §170.2(c)4B</w:t>
            </w:r>
          </w:p>
        </w:tc>
        <w:tc>
          <w:tcPr>
            <w:tcW w:w="156" w:type="pct"/>
            <w:vMerge/>
            <w:tcBorders>
              <w:top w:val="nil"/>
              <w:left w:val="single" w:sz="4" w:space="0" w:color="auto"/>
              <w:bottom w:val="single" w:sz="4" w:space="0" w:color="000000"/>
              <w:right w:val="single" w:sz="4" w:space="0" w:color="auto"/>
            </w:tcBorders>
            <w:vAlign w:val="center"/>
            <w:hideMark/>
          </w:tcPr>
          <w:p w14:paraId="554A5083" w14:textId="77777777" w:rsidR="00877887" w:rsidRPr="00877887" w:rsidRDefault="00877887" w:rsidP="00877887">
            <w:pPr>
              <w:spacing w:after="0" w:line="240" w:lineRule="auto"/>
              <w:rPr>
                <w:rFonts w:ascii="Calibri" w:eastAsia="Times New Roman" w:hAnsi="Calibri" w:cs="Calibri"/>
                <w:sz w:val="20"/>
                <w:szCs w:val="20"/>
              </w:rPr>
            </w:pPr>
          </w:p>
        </w:tc>
        <w:tc>
          <w:tcPr>
            <w:tcW w:w="364" w:type="pct"/>
            <w:tcBorders>
              <w:top w:val="nil"/>
              <w:left w:val="nil"/>
              <w:bottom w:val="single" w:sz="4" w:space="0" w:color="auto"/>
              <w:right w:val="single" w:sz="4" w:space="0" w:color="auto"/>
            </w:tcBorders>
            <w:shd w:val="clear" w:color="000000" w:fill="F2F2F2"/>
            <w:vAlign w:val="center"/>
            <w:hideMark/>
          </w:tcPr>
          <w:p w14:paraId="1EFF91F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Distribution §120.</w:t>
            </w:r>
            <w:proofErr w:type="gramStart"/>
            <w:r w:rsidRPr="00877887">
              <w:rPr>
                <w:rFonts w:ascii="Calibri" w:eastAsia="Times New Roman" w:hAnsi="Calibri" w:cs="Calibri"/>
                <w:sz w:val="20"/>
                <w:szCs w:val="20"/>
              </w:rPr>
              <w:t>3,  §</w:t>
            </w:r>
            <w:proofErr w:type="gramEnd"/>
            <w:r w:rsidRPr="00877887">
              <w:rPr>
                <w:rFonts w:ascii="Calibri" w:eastAsia="Times New Roman" w:hAnsi="Calibri" w:cs="Calibri"/>
                <w:sz w:val="20"/>
                <w:szCs w:val="20"/>
              </w:rPr>
              <w:t xml:space="preserve">120.4, </w:t>
            </w:r>
            <w:r w:rsidRPr="00877887">
              <w:rPr>
                <w:rFonts w:ascii="Calibri" w:eastAsia="Times New Roman" w:hAnsi="Calibri" w:cs="Calibri"/>
                <w:strike/>
                <w:sz w:val="20"/>
                <w:szCs w:val="20"/>
              </w:rPr>
              <w:t>§140.4(l)</w:t>
            </w:r>
            <w:r w:rsidRPr="00877887">
              <w:rPr>
                <w:rFonts w:ascii="Calibri" w:eastAsia="Times New Roman" w:hAnsi="Calibri" w:cs="Calibri"/>
                <w:sz w:val="20"/>
                <w:szCs w:val="20"/>
              </w:rPr>
              <w:t>, §160.2, §160.3</w:t>
            </w:r>
          </w:p>
        </w:tc>
        <w:tc>
          <w:tcPr>
            <w:tcW w:w="156" w:type="pct"/>
            <w:vMerge/>
            <w:tcBorders>
              <w:top w:val="nil"/>
              <w:left w:val="single" w:sz="4" w:space="0" w:color="auto"/>
              <w:bottom w:val="single" w:sz="4" w:space="0" w:color="000000"/>
              <w:right w:val="single" w:sz="4" w:space="0" w:color="auto"/>
            </w:tcBorders>
            <w:vAlign w:val="center"/>
            <w:hideMark/>
          </w:tcPr>
          <w:p w14:paraId="4D8EE162" w14:textId="77777777" w:rsidR="00877887" w:rsidRPr="00877887" w:rsidRDefault="00877887" w:rsidP="00877887">
            <w:pPr>
              <w:spacing w:after="0" w:line="240" w:lineRule="auto"/>
              <w:rPr>
                <w:rFonts w:ascii="Calibri" w:eastAsia="Times New Roman" w:hAnsi="Calibri" w:cs="Calibri"/>
                <w:sz w:val="20"/>
                <w:szCs w:val="20"/>
              </w:rPr>
            </w:pPr>
          </w:p>
        </w:tc>
        <w:tc>
          <w:tcPr>
            <w:tcW w:w="429" w:type="pct"/>
            <w:tcBorders>
              <w:top w:val="nil"/>
              <w:left w:val="nil"/>
              <w:bottom w:val="single" w:sz="4" w:space="0" w:color="auto"/>
              <w:right w:val="single" w:sz="4" w:space="0" w:color="auto"/>
            </w:tcBorders>
            <w:shd w:val="clear" w:color="000000" w:fill="F2F2F2"/>
            <w:vAlign w:val="center"/>
            <w:hideMark/>
          </w:tcPr>
          <w:p w14:paraId="7D6938B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xml:space="preserve">Cooling Towers </w:t>
            </w:r>
            <w:r w:rsidRPr="00877887">
              <w:rPr>
                <w:rFonts w:ascii="Calibri" w:eastAsia="Times New Roman" w:hAnsi="Calibri" w:cs="Calibri"/>
                <w:color w:val="0070C0"/>
                <w:sz w:val="20"/>
                <w:szCs w:val="20"/>
              </w:rPr>
              <w:t>§110.2(e)2</w:t>
            </w:r>
          </w:p>
        </w:tc>
        <w:tc>
          <w:tcPr>
            <w:tcW w:w="84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B22664" w14:textId="77777777" w:rsidR="00877887" w:rsidRPr="00877887" w:rsidRDefault="00877887" w:rsidP="00877887">
            <w:pPr>
              <w:spacing w:after="0" w:line="240" w:lineRule="auto"/>
              <w:jc w:val="center"/>
              <w:rPr>
                <w:rFonts w:ascii="Calibri" w:eastAsia="Times New Roman" w:hAnsi="Calibri" w:cs="Calibri"/>
                <w:b/>
                <w:bCs/>
              </w:rPr>
            </w:pPr>
            <w:r w:rsidRPr="00877887">
              <w:rPr>
                <w:rFonts w:ascii="Calibri" w:eastAsia="Times New Roman" w:hAnsi="Calibri" w:cs="Calibri"/>
                <w:b/>
                <w:bCs/>
              </w:rPr>
              <w:t>Compliance Results</w:t>
            </w:r>
          </w:p>
        </w:tc>
      </w:tr>
      <w:tr w:rsidR="00877887" w:rsidRPr="00877887" w14:paraId="5CD1F37A" w14:textId="77777777" w:rsidTr="00877887">
        <w:trPr>
          <w:trHeight w:val="315"/>
        </w:trPr>
        <w:tc>
          <w:tcPr>
            <w:tcW w:w="423" w:type="pct"/>
            <w:tcBorders>
              <w:top w:val="nil"/>
              <w:left w:val="single" w:sz="4" w:space="0" w:color="auto"/>
              <w:bottom w:val="single" w:sz="4" w:space="0" w:color="auto"/>
              <w:right w:val="single" w:sz="4" w:space="0" w:color="auto"/>
            </w:tcBorders>
            <w:shd w:val="clear" w:color="000000" w:fill="F2F2F2"/>
            <w:vAlign w:val="center"/>
            <w:hideMark/>
          </w:tcPr>
          <w:p w14:paraId="07DC6E93"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F)</w:t>
            </w:r>
          </w:p>
        </w:tc>
        <w:tc>
          <w:tcPr>
            <w:tcW w:w="156" w:type="pct"/>
            <w:tcBorders>
              <w:top w:val="nil"/>
              <w:left w:val="nil"/>
              <w:bottom w:val="single" w:sz="4" w:space="0" w:color="auto"/>
              <w:right w:val="single" w:sz="4" w:space="0" w:color="auto"/>
            </w:tcBorders>
            <w:shd w:val="clear" w:color="000000" w:fill="F2F2F2"/>
            <w:vAlign w:val="center"/>
            <w:hideMark/>
          </w:tcPr>
          <w:p w14:paraId="2E8ABD7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407" w:type="pct"/>
            <w:tcBorders>
              <w:top w:val="nil"/>
              <w:left w:val="nil"/>
              <w:bottom w:val="single" w:sz="4" w:space="0" w:color="auto"/>
              <w:right w:val="single" w:sz="4" w:space="0" w:color="auto"/>
            </w:tcBorders>
            <w:shd w:val="clear" w:color="000000" w:fill="F2F2F2"/>
            <w:vAlign w:val="center"/>
            <w:hideMark/>
          </w:tcPr>
          <w:p w14:paraId="1B9363B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G)</w:t>
            </w:r>
          </w:p>
        </w:tc>
        <w:tc>
          <w:tcPr>
            <w:tcW w:w="156" w:type="pct"/>
            <w:tcBorders>
              <w:top w:val="nil"/>
              <w:left w:val="nil"/>
              <w:bottom w:val="single" w:sz="4" w:space="0" w:color="auto"/>
              <w:right w:val="single" w:sz="4" w:space="0" w:color="auto"/>
            </w:tcBorders>
            <w:shd w:val="clear" w:color="000000" w:fill="F2F2F2"/>
            <w:vAlign w:val="center"/>
            <w:hideMark/>
          </w:tcPr>
          <w:p w14:paraId="0064082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37" w:type="pct"/>
            <w:tcBorders>
              <w:top w:val="nil"/>
              <w:left w:val="nil"/>
              <w:bottom w:val="single" w:sz="4" w:space="0" w:color="auto"/>
              <w:right w:val="single" w:sz="4" w:space="0" w:color="auto"/>
            </w:tcBorders>
            <w:shd w:val="clear" w:color="000000" w:fill="F2F2F2"/>
            <w:vAlign w:val="center"/>
            <w:hideMark/>
          </w:tcPr>
          <w:p w14:paraId="189A1A10"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H)</w:t>
            </w:r>
          </w:p>
        </w:tc>
        <w:tc>
          <w:tcPr>
            <w:tcW w:w="156" w:type="pct"/>
            <w:tcBorders>
              <w:top w:val="nil"/>
              <w:left w:val="nil"/>
              <w:bottom w:val="single" w:sz="4" w:space="0" w:color="auto"/>
              <w:right w:val="single" w:sz="4" w:space="0" w:color="auto"/>
            </w:tcBorders>
            <w:shd w:val="clear" w:color="000000" w:fill="F2F2F2"/>
            <w:vAlign w:val="center"/>
            <w:hideMark/>
          </w:tcPr>
          <w:p w14:paraId="6AE6936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64" w:type="pct"/>
            <w:tcBorders>
              <w:top w:val="nil"/>
              <w:left w:val="nil"/>
              <w:bottom w:val="single" w:sz="4" w:space="0" w:color="auto"/>
              <w:right w:val="single" w:sz="4" w:space="0" w:color="auto"/>
            </w:tcBorders>
            <w:shd w:val="clear" w:color="000000" w:fill="F2F2F2"/>
            <w:vAlign w:val="center"/>
            <w:hideMark/>
          </w:tcPr>
          <w:p w14:paraId="2AB0E7F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I)</w:t>
            </w:r>
          </w:p>
        </w:tc>
        <w:tc>
          <w:tcPr>
            <w:tcW w:w="156" w:type="pct"/>
            <w:tcBorders>
              <w:top w:val="nil"/>
              <w:left w:val="nil"/>
              <w:bottom w:val="single" w:sz="4" w:space="0" w:color="auto"/>
              <w:right w:val="single" w:sz="4" w:space="0" w:color="auto"/>
            </w:tcBorders>
            <w:shd w:val="clear" w:color="000000" w:fill="F2F2F2"/>
            <w:vAlign w:val="center"/>
            <w:hideMark/>
          </w:tcPr>
          <w:p w14:paraId="5FBF677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86" w:type="pct"/>
            <w:tcBorders>
              <w:top w:val="nil"/>
              <w:left w:val="nil"/>
              <w:bottom w:val="single" w:sz="4" w:space="0" w:color="auto"/>
              <w:right w:val="single" w:sz="4" w:space="0" w:color="auto"/>
            </w:tcBorders>
            <w:shd w:val="clear" w:color="000000" w:fill="F2F2F2"/>
            <w:vAlign w:val="center"/>
            <w:hideMark/>
          </w:tcPr>
          <w:p w14:paraId="4CF1025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J)</w:t>
            </w:r>
          </w:p>
        </w:tc>
        <w:tc>
          <w:tcPr>
            <w:tcW w:w="156" w:type="pct"/>
            <w:tcBorders>
              <w:top w:val="nil"/>
              <w:left w:val="nil"/>
              <w:bottom w:val="single" w:sz="4" w:space="0" w:color="auto"/>
              <w:right w:val="single" w:sz="4" w:space="0" w:color="auto"/>
            </w:tcBorders>
            <w:shd w:val="clear" w:color="000000" w:fill="F2F2F2"/>
            <w:vAlign w:val="center"/>
            <w:hideMark/>
          </w:tcPr>
          <w:p w14:paraId="54F2BF35"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48" w:type="pct"/>
            <w:tcBorders>
              <w:top w:val="nil"/>
              <w:left w:val="nil"/>
              <w:bottom w:val="single" w:sz="4" w:space="0" w:color="auto"/>
              <w:right w:val="single" w:sz="4" w:space="0" w:color="auto"/>
            </w:tcBorders>
            <w:shd w:val="clear" w:color="000000" w:fill="F2F2F2"/>
            <w:vAlign w:val="center"/>
            <w:hideMark/>
          </w:tcPr>
          <w:p w14:paraId="7F9E2FA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K)</w:t>
            </w:r>
          </w:p>
        </w:tc>
        <w:tc>
          <w:tcPr>
            <w:tcW w:w="156" w:type="pct"/>
            <w:tcBorders>
              <w:top w:val="nil"/>
              <w:left w:val="nil"/>
              <w:bottom w:val="single" w:sz="4" w:space="0" w:color="auto"/>
              <w:right w:val="single" w:sz="4" w:space="0" w:color="auto"/>
            </w:tcBorders>
            <w:shd w:val="clear" w:color="000000" w:fill="F2F2F2"/>
            <w:vAlign w:val="center"/>
            <w:hideMark/>
          </w:tcPr>
          <w:p w14:paraId="72977DA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364" w:type="pct"/>
            <w:tcBorders>
              <w:top w:val="nil"/>
              <w:left w:val="nil"/>
              <w:bottom w:val="single" w:sz="4" w:space="0" w:color="auto"/>
              <w:right w:val="single" w:sz="4" w:space="0" w:color="auto"/>
            </w:tcBorders>
            <w:shd w:val="clear" w:color="000000" w:fill="F2F2F2"/>
            <w:vAlign w:val="center"/>
            <w:hideMark/>
          </w:tcPr>
          <w:p w14:paraId="38BD257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L)</w:t>
            </w:r>
          </w:p>
        </w:tc>
        <w:tc>
          <w:tcPr>
            <w:tcW w:w="156" w:type="pct"/>
            <w:tcBorders>
              <w:top w:val="nil"/>
              <w:left w:val="nil"/>
              <w:bottom w:val="single" w:sz="4" w:space="0" w:color="auto"/>
              <w:right w:val="single" w:sz="4" w:space="0" w:color="auto"/>
            </w:tcBorders>
            <w:shd w:val="clear" w:color="000000" w:fill="F2F2F2"/>
            <w:vAlign w:val="center"/>
            <w:hideMark/>
          </w:tcPr>
          <w:p w14:paraId="4B54564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 </w:t>
            </w:r>
          </w:p>
        </w:tc>
        <w:tc>
          <w:tcPr>
            <w:tcW w:w="429" w:type="pct"/>
            <w:tcBorders>
              <w:top w:val="nil"/>
              <w:left w:val="nil"/>
              <w:bottom w:val="single" w:sz="4" w:space="0" w:color="auto"/>
              <w:right w:val="single" w:sz="4" w:space="0" w:color="auto"/>
            </w:tcBorders>
            <w:shd w:val="clear" w:color="000000" w:fill="F2F2F2"/>
            <w:vAlign w:val="center"/>
            <w:hideMark/>
          </w:tcPr>
          <w:p w14:paraId="7D7E8CC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(See Table M)</w:t>
            </w:r>
          </w:p>
        </w:tc>
        <w:tc>
          <w:tcPr>
            <w:tcW w:w="846" w:type="pct"/>
            <w:vMerge/>
            <w:tcBorders>
              <w:top w:val="nil"/>
              <w:left w:val="single" w:sz="4" w:space="0" w:color="auto"/>
              <w:bottom w:val="single" w:sz="4" w:space="0" w:color="000000"/>
              <w:right w:val="single" w:sz="4" w:space="0" w:color="auto"/>
            </w:tcBorders>
            <w:vAlign w:val="center"/>
            <w:hideMark/>
          </w:tcPr>
          <w:p w14:paraId="7AEC7859" w14:textId="77777777" w:rsidR="00877887" w:rsidRPr="00877887" w:rsidRDefault="00877887" w:rsidP="00877887">
            <w:pPr>
              <w:spacing w:after="0" w:line="240" w:lineRule="auto"/>
              <w:rPr>
                <w:rFonts w:ascii="Calibri" w:eastAsia="Times New Roman" w:hAnsi="Calibri" w:cs="Calibri"/>
                <w:b/>
                <w:bCs/>
              </w:rPr>
            </w:pPr>
          </w:p>
        </w:tc>
      </w:tr>
      <w:tr w:rsidR="00877887" w:rsidRPr="00877887" w14:paraId="2C132185" w14:textId="77777777" w:rsidTr="00877887">
        <w:trPr>
          <w:trHeight w:val="570"/>
        </w:trPr>
        <w:tc>
          <w:tcPr>
            <w:tcW w:w="423" w:type="pct"/>
            <w:tcBorders>
              <w:top w:val="nil"/>
              <w:left w:val="single" w:sz="4" w:space="0" w:color="auto"/>
              <w:bottom w:val="single" w:sz="4" w:space="0" w:color="auto"/>
              <w:right w:val="single" w:sz="4" w:space="0" w:color="auto"/>
            </w:tcBorders>
            <w:shd w:val="clear" w:color="000000" w:fill="FFFFFF"/>
            <w:vAlign w:val="center"/>
            <w:hideMark/>
          </w:tcPr>
          <w:p w14:paraId="7D7686FA"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47252818"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07" w:type="pct"/>
            <w:tcBorders>
              <w:top w:val="nil"/>
              <w:left w:val="nil"/>
              <w:bottom w:val="single" w:sz="4" w:space="0" w:color="auto"/>
              <w:right w:val="single" w:sz="4" w:space="0" w:color="auto"/>
            </w:tcBorders>
            <w:shd w:val="clear" w:color="000000" w:fill="FFFFFF"/>
            <w:vAlign w:val="center"/>
            <w:hideMark/>
          </w:tcPr>
          <w:p w14:paraId="7780038C"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515021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37" w:type="pct"/>
            <w:tcBorders>
              <w:top w:val="nil"/>
              <w:left w:val="nil"/>
              <w:bottom w:val="single" w:sz="4" w:space="0" w:color="auto"/>
              <w:right w:val="single" w:sz="4" w:space="0" w:color="auto"/>
            </w:tcBorders>
            <w:shd w:val="clear" w:color="000000" w:fill="FFFFFF"/>
            <w:vAlign w:val="center"/>
            <w:hideMark/>
          </w:tcPr>
          <w:p w14:paraId="11FE7D2F"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6B153077"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nil"/>
              <w:left w:val="nil"/>
              <w:bottom w:val="single" w:sz="4" w:space="0" w:color="auto"/>
              <w:right w:val="single" w:sz="4" w:space="0" w:color="auto"/>
            </w:tcBorders>
            <w:shd w:val="clear" w:color="000000" w:fill="FFFFFF"/>
            <w:vAlign w:val="center"/>
            <w:hideMark/>
          </w:tcPr>
          <w:p w14:paraId="26F12E82"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D91ECA6"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86" w:type="pct"/>
            <w:tcBorders>
              <w:top w:val="nil"/>
              <w:left w:val="nil"/>
              <w:bottom w:val="single" w:sz="4" w:space="0" w:color="auto"/>
              <w:right w:val="single" w:sz="4" w:space="0" w:color="auto"/>
            </w:tcBorders>
            <w:shd w:val="clear" w:color="000000" w:fill="FFFFFF"/>
            <w:vAlign w:val="center"/>
            <w:hideMark/>
          </w:tcPr>
          <w:p w14:paraId="3230515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02ADDA9E"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48" w:type="pct"/>
            <w:tcBorders>
              <w:top w:val="nil"/>
              <w:left w:val="nil"/>
              <w:bottom w:val="single" w:sz="4" w:space="0" w:color="auto"/>
              <w:right w:val="single" w:sz="4" w:space="0" w:color="auto"/>
            </w:tcBorders>
            <w:shd w:val="clear" w:color="000000" w:fill="FFFFFF"/>
            <w:vAlign w:val="center"/>
            <w:hideMark/>
          </w:tcPr>
          <w:p w14:paraId="62A8889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768D9EC4"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364" w:type="pct"/>
            <w:tcBorders>
              <w:top w:val="nil"/>
              <w:left w:val="nil"/>
              <w:bottom w:val="single" w:sz="4" w:space="0" w:color="auto"/>
              <w:right w:val="single" w:sz="4" w:space="0" w:color="auto"/>
            </w:tcBorders>
            <w:shd w:val="clear" w:color="000000" w:fill="FFFFFF"/>
            <w:vAlign w:val="center"/>
            <w:hideMark/>
          </w:tcPr>
          <w:p w14:paraId="3210AABB"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156" w:type="pct"/>
            <w:tcBorders>
              <w:top w:val="nil"/>
              <w:left w:val="nil"/>
              <w:bottom w:val="single" w:sz="4" w:space="0" w:color="auto"/>
              <w:right w:val="single" w:sz="4" w:space="0" w:color="auto"/>
            </w:tcBorders>
            <w:shd w:val="clear" w:color="000000" w:fill="F2F2F2"/>
            <w:vAlign w:val="center"/>
            <w:hideMark/>
          </w:tcPr>
          <w:p w14:paraId="4472A691"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AND</w:t>
            </w:r>
          </w:p>
        </w:tc>
        <w:tc>
          <w:tcPr>
            <w:tcW w:w="429" w:type="pct"/>
            <w:tcBorders>
              <w:top w:val="nil"/>
              <w:left w:val="nil"/>
              <w:bottom w:val="single" w:sz="4" w:space="0" w:color="auto"/>
              <w:right w:val="single" w:sz="4" w:space="0" w:color="auto"/>
            </w:tcBorders>
            <w:shd w:val="clear" w:color="000000" w:fill="FFFFFF"/>
            <w:vAlign w:val="center"/>
            <w:hideMark/>
          </w:tcPr>
          <w:p w14:paraId="7D6CF252" w14:textId="77777777" w:rsidR="00877887" w:rsidRPr="00877887" w:rsidRDefault="00877887" w:rsidP="00877887">
            <w:pPr>
              <w:spacing w:after="0" w:line="240" w:lineRule="auto"/>
              <w:jc w:val="center"/>
              <w:rPr>
                <w:rFonts w:ascii="Calibri" w:eastAsia="Times New Roman" w:hAnsi="Calibri" w:cs="Calibri"/>
                <w:sz w:val="20"/>
                <w:szCs w:val="20"/>
              </w:rPr>
            </w:pPr>
            <w:r w:rsidRPr="00877887">
              <w:rPr>
                <w:rFonts w:ascii="Calibri" w:eastAsia="Times New Roman" w:hAnsi="Calibri" w:cs="Calibri"/>
                <w:sz w:val="20"/>
                <w:szCs w:val="20"/>
              </w:rPr>
              <w:t>Yes/No</w:t>
            </w:r>
          </w:p>
        </w:tc>
        <w:tc>
          <w:tcPr>
            <w:tcW w:w="846" w:type="pct"/>
            <w:tcBorders>
              <w:top w:val="nil"/>
              <w:left w:val="nil"/>
              <w:bottom w:val="single" w:sz="4" w:space="0" w:color="auto"/>
              <w:right w:val="single" w:sz="4" w:space="0" w:color="auto"/>
            </w:tcBorders>
            <w:shd w:val="clear" w:color="000000" w:fill="FFFFFF"/>
            <w:vAlign w:val="center"/>
            <w:hideMark/>
          </w:tcPr>
          <w:p w14:paraId="57993856" w14:textId="77777777" w:rsidR="00877887" w:rsidRPr="00877887" w:rsidRDefault="00877887" w:rsidP="00877887">
            <w:pPr>
              <w:spacing w:after="0" w:line="240" w:lineRule="auto"/>
              <w:jc w:val="center"/>
              <w:rPr>
                <w:rFonts w:ascii="Calibri" w:eastAsia="Times New Roman" w:hAnsi="Calibri" w:cs="Calibri"/>
                <w:b/>
                <w:bCs/>
                <w:sz w:val="18"/>
                <w:szCs w:val="18"/>
              </w:rPr>
            </w:pPr>
            <w:r w:rsidRPr="00877887">
              <w:rPr>
                <w:rFonts w:ascii="Calibri" w:eastAsia="Times New Roman" w:hAnsi="Calibri" w:cs="Calibri"/>
                <w:b/>
                <w:bCs/>
                <w:sz w:val="18"/>
                <w:szCs w:val="18"/>
              </w:rPr>
              <w:t>COMPLIES or "COMPLIES WITH EXCEPTIONAL CONDITIONS" or                                 DOES NOT COMPLY</w:t>
            </w:r>
          </w:p>
        </w:tc>
      </w:tr>
      <w:tr w:rsidR="00877887" w:rsidRPr="00877887" w14:paraId="1AD00EBF" w14:textId="77777777" w:rsidTr="00877887">
        <w:trPr>
          <w:trHeight w:val="435"/>
        </w:trPr>
        <w:tc>
          <w:tcPr>
            <w:tcW w:w="4154" w:type="pct"/>
            <w:gridSpan w:val="1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74F9C2D4" w14:textId="77777777" w:rsidR="00877887" w:rsidRPr="00877887" w:rsidRDefault="00877887" w:rsidP="00877887">
            <w:pPr>
              <w:spacing w:after="0" w:line="240" w:lineRule="auto"/>
              <w:jc w:val="right"/>
              <w:rPr>
                <w:rFonts w:ascii="Calibri" w:eastAsia="Times New Roman" w:hAnsi="Calibri" w:cs="Calibri"/>
                <w:b/>
                <w:bCs/>
                <w:color w:val="231F20"/>
              </w:rPr>
            </w:pPr>
            <w:r w:rsidRPr="00877887">
              <w:rPr>
                <w:rFonts w:ascii="Calibri" w:eastAsia="Times New Roman" w:hAnsi="Calibri" w:cs="Calibri"/>
                <w:b/>
                <w:bCs/>
                <w:color w:val="231F20"/>
              </w:rPr>
              <w:t>Mandatory Measures Compliance (See Table Q for Details)</w:t>
            </w:r>
          </w:p>
        </w:tc>
        <w:tc>
          <w:tcPr>
            <w:tcW w:w="846" w:type="pct"/>
            <w:tcBorders>
              <w:top w:val="nil"/>
              <w:left w:val="nil"/>
              <w:bottom w:val="single" w:sz="4" w:space="0" w:color="auto"/>
              <w:right w:val="single" w:sz="4" w:space="0" w:color="auto"/>
            </w:tcBorders>
            <w:shd w:val="clear" w:color="000000" w:fill="FFFFFF"/>
            <w:noWrap/>
            <w:vAlign w:val="center"/>
            <w:hideMark/>
          </w:tcPr>
          <w:p w14:paraId="2CB44537" w14:textId="77777777" w:rsidR="00877887" w:rsidRPr="00877887" w:rsidRDefault="00877887" w:rsidP="00877887">
            <w:pPr>
              <w:spacing w:after="0" w:line="240" w:lineRule="auto"/>
              <w:jc w:val="center"/>
              <w:rPr>
                <w:rFonts w:ascii="Calibri" w:eastAsia="Times New Roman" w:hAnsi="Calibri" w:cs="Calibri"/>
                <w:b/>
                <w:bCs/>
                <w:color w:val="000000"/>
                <w:sz w:val="20"/>
                <w:szCs w:val="20"/>
              </w:rPr>
            </w:pPr>
            <w:r w:rsidRPr="00877887">
              <w:rPr>
                <w:rFonts w:ascii="Calibri" w:eastAsia="Times New Roman" w:hAnsi="Calibri" w:cs="Calibri"/>
                <w:b/>
                <w:bCs/>
                <w:color w:val="000000"/>
                <w:sz w:val="20"/>
                <w:szCs w:val="20"/>
              </w:rPr>
              <w:t>COMPLIES or DOES NOT COMPLY</w:t>
            </w:r>
          </w:p>
        </w:tc>
      </w:tr>
    </w:tbl>
    <w:p w14:paraId="59339687" w14:textId="33C5040E" w:rsidR="00877887" w:rsidRDefault="00877887" w:rsidP="00877887">
      <w:pPr>
        <w:ind w:left="-1152" w:right="-1152"/>
      </w:pPr>
    </w:p>
    <w:p w14:paraId="28394EF3" w14:textId="39968D28" w:rsidR="00877887" w:rsidRDefault="00877887" w:rsidP="00877887">
      <w:pPr>
        <w:ind w:left="-1152" w:right="-1152"/>
      </w:pPr>
    </w:p>
    <w:tbl>
      <w:tblPr>
        <w:tblW w:w="13140" w:type="dxa"/>
        <w:tblLook w:val="04A0" w:firstRow="1" w:lastRow="0" w:firstColumn="1" w:lastColumn="0" w:noHBand="0" w:noVBand="1"/>
      </w:tblPr>
      <w:tblGrid>
        <w:gridCol w:w="12918"/>
        <w:gridCol w:w="222"/>
      </w:tblGrid>
      <w:tr w:rsidR="00877887" w:rsidRPr="00877887" w14:paraId="44E1825B"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D9D9D9"/>
            <w:hideMark/>
          </w:tcPr>
          <w:p w14:paraId="02EFCEE9"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D. EXCEPTIONAL CONDITIONS</w:t>
            </w:r>
          </w:p>
        </w:tc>
      </w:tr>
      <w:tr w:rsidR="00877887" w:rsidRPr="00877887" w14:paraId="73F74A71"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F2F2F2"/>
            <w:hideMark/>
          </w:tcPr>
          <w:p w14:paraId="1A52C25E"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This table is </w:t>
            </w:r>
            <w:proofErr w:type="gramStart"/>
            <w:r w:rsidRPr="00877887">
              <w:rPr>
                <w:rFonts w:ascii="Calibri" w:eastAsia="Times New Roman" w:hAnsi="Calibri" w:cs="Calibri"/>
                <w:i/>
                <w:iCs/>
                <w:color w:val="231F20"/>
                <w:sz w:val="20"/>
                <w:szCs w:val="20"/>
              </w:rPr>
              <w:t>auto-filled</w:t>
            </w:r>
            <w:proofErr w:type="gramEnd"/>
            <w:r w:rsidRPr="00877887">
              <w:rPr>
                <w:rFonts w:ascii="Calibri" w:eastAsia="Times New Roman" w:hAnsi="Calibri" w:cs="Calibri"/>
                <w:i/>
                <w:iCs/>
                <w:color w:val="231F20"/>
                <w:sz w:val="20"/>
                <w:szCs w:val="20"/>
              </w:rPr>
              <w:t xml:space="preserve"> with </w:t>
            </w:r>
            <w:proofErr w:type="spellStart"/>
            <w:r w:rsidRPr="00877887">
              <w:rPr>
                <w:rFonts w:ascii="Calibri" w:eastAsia="Times New Roman" w:hAnsi="Calibri" w:cs="Calibri"/>
                <w:i/>
                <w:iCs/>
                <w:color w:val="231F20"/>
                <w:sz w:val="20"/>
                <w:szCs w:val="20"/>
              </w:rPr>
              <w:t>uneditable</w:t>
            </w:r>
            <w:proofErr w:type="spellEnd"/>
            <w:r w:rsidRPr="00877887">
              <w:rPr>
                <w:rFonts w:ascii="Calibri" w:eastAsia="Times New Roman" w:hAnsi="Calibri" w:cs="Calibri"/>
                <w:i/>
                <w:iCs/>
                <w:color w:val="231F20"/>
                <w:sz w:val="20"/>
                <w:szCs w:val="20"/>
              </w:rPr>
              <w:t xml:space="preserve"> comments because of selections made or data entered in tables throughout the form.</w:t>
            </w:r>
          </w:p>
        </w:tc>
      </w:tr>
      <w:tr w:rsidR="00877887" w:rsidRPr="00877887" w14:paraId="374D69A0" w14:textId="77777777" w:rsidTr="00877887">
        <w:trPr>
          <w:gridAfter w:val="1"/>
          <w:wAfter w:w="11" w:type="dxa"/>
          <w:trHeight w:val="450"/>
        </w:trPr>
        <w:tc>
          <w:tcPr>
            <w:tcW w:w="13129"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0EFB70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139B92B6" w14:textId="77777777" w:rsidTr="00877887">
        <w:trPr>
          <w:trHeight w:val="300"/>
        </w:trPr>
        <w:tc>
          <w:tcPr>
            <w:tcW w:w="13129" w:type="dxa"/>
            <w:vMerge/>
            <w:tcBorders>
              <w:top w:val="single" w:sz="4" w:space="0" w:color="auto"/>
              <w:left w:val="single" w:sz="4" w:space="0" w:color="auto"/>
              <w:bottom w:val="single" w:sz="4" w:space="0" w:color="000000"/>
              <w:right w:val="single" w:sz="4" w:space="0" w:color="000000"/>
            </w:tcBorders>
            <w:vAlign w:val="center"/>
            <w:hideMark/>
          </w:tcPr>
          <w:p w14:paraId="2FD9F020"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11" w:type="dxa"/>
            <w:tcBorders>
              <w:top w:val="nil"/>
              <w:left w:val="nil"/>
              <w:bottom w:val="nil"/>
              <w:right w:val="nil"/>
            </w:tcBorders>
            <w:shd w:val="clear" w:color="auto" w:fill="auto"/>
            <w:noWrap/>
            <w:vAlign w:val="bottom"/>
            <w:hideMark/>
          </w:tcPr>
          <w:p w14:paraId="56DDBCA9" w14:textId="77777777" w:rsidR="00877887" w:rsidRPr="00877887" w:rsidRDefault="00877887" w:rsidP="00877887">
            <w:pPr>
              <w:spacing w:after="0" w:line="240" w:lineRule="auto"/>
              <w:rPr>
                <w:rFonts w:ascii="Calibri" w:eastAsia="Times New Roman" w:hAnsi="Calibri" w:cs="Calibri"/>
                <w:color w:val="000000"/>
                <w:sz w:val="20"/>
                <w:szCs w:val="20"/>
              </w:rPr>
            </w:pPr>
          </w:p>
        </w:tc>
      </w:tr>
    </w:tbl>
    <w:p w14:paraId="5FB1F8F1" w14:textId="5258187F" w:rsidR="00877887" w:rsidRDefault="00877887" w:rsidP="00877887">
      <w:pPr>
        <w:ind w:left="-1152" w:right="-1152"/>
      </w:pPr>
    </w:p>
    <w:tbl>
      <w:tblPr>
        <w:tblW w:w="13140" w:type="dxa"/>
        <w:tblLook w:val="04A0" w:firstRow="1" w:lastRow="0" w:firstColumn="1" w:lastColumn="0" w:noHBand="0" w:noVBand="1"/>
      </w:tblPr>
      <w:tblGrid>
        <w:gridCol w:w="12918"/>
        <w:gridCol w:w="222"/>
      </w:tblGrid>
      <w:tr w:rsidR="00877887" w:rsidRPr="00877887" w14:paraId="2DB23360"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E2E3E4"/>
            <w:hideMark/>
          </w:tcPr>
          <w:p w14:paraId="534F8BC7"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E. ADDITIONAL REMARKS</w:t>
            </w:r>
          </w:p>
        </w:tc>
      </w:tr>
      <w:tr w:rsidR="00877887" w:rsidRPr="00877887" w14:paraId="7B30048A" w14:textId="77777777" w:rsidTr="00877887">
        <w:trPr>
          <w:gridAfter w:val="1"/>
          <w:wAfter w:w="11" w:type="dxa"/>
          <w:trHeight w:val="300"/>
        </w:trPr>
        <w:tc>
          <w:tcPr>
            <w:tcW w:w="13129" w:type="dxa"/>
            <w:tcBorders>
              <w:top w:val="single" w:sz="4" w:space="0" w:color="auto"/>
              <w:left w:val="single" w:sz="4" w:space="0" w:color="auto"/>
              <w:bottom w:val="single" w:sz="4" w:space="0" w:color="auto"/>
              <w:right w:val="single" w:sz="4" w:space="0" w:color="000000"/>
            </w:tcBorders>
            <w:shd w:val="clear" w:color="000000" w:fill="F2F2F2"/>
            <w:hideMark/>
          </w:tcPr>
          <w:p w14:paraId="2869BACD"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This table includes remarks made by the permit applicant to the Authority Having Jurisdiction.</w:t>
            </w:r>
          </w:p>
        </w:tc>
      </w:tr>
      <w:tr w:rsidR="00877887" w:rsidRPr="00877887" w14:paraId="1C80BE33" w14:textId="77777777" w:rsidTr="00877887">
        <w:trPr>
          <w:gridAfter w:val="1"/>
          <w:wAfter w:w="11" w:type="dxa"/>
          <w:trHeight w:val="450"/>
        </w:trPr>
        <w:tc>
          <w:tcPr>
            <w:tcW w:w="13129"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C2B199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4D788D08" w14:textId="77777777" w:rsidTr="00877887">
        <w:trPr>
          <w:trHeight w:val="300"/>
        </w:trPr>
        <w:tc>
          <w:tcPr>
            <w:tcW w:w="13129" w:type="dxa"/>
            <w:vMerge/>
            <w:tcBorders>
              <w:top w:val="single" w:sz="4" w:space="0" w:color="auto"/>
              <w:left w:val="single" w:sz="4" w:space="0" w:color="auto"/>
              <w:bottom w:val="single" w:sz="4" w:space="0" w:color="000000"/>
              <w:right w:val="single" w:sz="4" w:space="0" w:color="000000"/>
            </w:tcBorders>
            <w:vAlign w:val="center"/>
            <w:hideMark/>
          </w:tcPr>
          <w:p w14:paraId="120D5B02"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11" w:type="dxa"/>
            <w:tcBorders>
              <w:top w:val="nil"/>
              <w:left w:val="nil"/>
              <w:bottom w:val="nil"/>
              <w:right w:val="nil"/>
            </w:tcBorders>
            <w:shd w:val="clear" w:color="auto" w:fill="auto"/>
            <w:noWrap/>
            <w:vAlign w:val="bottom"/>
            <w:hideMark/>
          </w:tcPr>
          <w:p w14:paraId="25692336" w14:textId="77777777" w:rsidR="00877887" w:rsidRPr="00877887" w:rsidRDefault="00877887" w:rsidP="00877887">
            <w:pPr>
              <w:spacing w:after="0" w:line="240" w:lineRule="auto"/>
              <w:rPr>
                <w:rFonts w:ascii="Calibri" w:eastAsia="Times New Roman" w:hAnsi="Calibri" w:cs="Calibri"/>
                <w:color w:val="000000"/>
                <w:sz w:val="20"/>
                <w:szCs w:val="20"/>
              </w:rPr>
            </w:pPr>
          </w:p>
        </w:tc>
      </w:tr>
    </w:tbl>
    <w:p w14:paraId="18B0ABD0" w14:textId="24C75183" w:rsidR="00877887" w:rsidRDefault="00877887" w:rsidP="00877887">
      <w:pPr>
        <w:ind w:left="-1152" w:right="-1152"/>
      </w:pPr>
    </w:p>
    <w:tbl>
      <w:tblPr>
        <w:tblW w:w="5000" w:type="pct"/>
        <w:tblLook w:val="04A0" w:firstRow="1" w:lastRow="0" w:firstColumn="1" w:lastColumn="0" w:noHBand="0" w:noVBand="1"/>
      </w:tblPr>
      <w:tblGrid>
        <w:gridCol w:w="12950"/>
      </w:tblGrid>
      <w:tr w:rsidR="00C342E2" w:rsidRPr="00C342E2" w14:paraId="4792A46B" w14:textId="77777777" w:rsidTr="00C342E2">
        <w:trPr>
          <w:trHeight w:val="300"/>
        </w:trPr>
        <w:tc>
          <w:tcPr>
            <w:tcW w:w="500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6CA214"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F. HVAC SYSTEM SUMMARY (DRY &amp; WET SYSTEMS)</w:t>
            </w:r>
          </w:p>
        </w:tc>
      </w:tr>
      <w:tr w:rsidR="00C342E2" w:rsidRPr="00C342E2" w14:paraId="107A0982" w14:textId="77777777" w:rsidTr="00C342E2">
        <w:trPr>
          <w:trHeight w:val="615"/>
        </w:trPr>
        <w:tc>
          <w:tcPr>
            <w:tcW w:w="5000" w:type="pct"/>
            <w:tcBorders>
              <w:top w:val="single" w:sz="4" w:space="0" w:color="auto"/>
              <w:left w:val="single" w:sz="4" w:space="0" w:color="auto"/>
              <w:bottom w:val="single" w:sz="4" w:space="0" w:color="auto"/>
              <w:right w:val="single" w:sz="4" w:space="0" w:color="auto"/>
            </w:tcBorders>
            <w:shd w:val="clear" w:color="000000" w:fill="F2F2F2"/>
            <w:hideMark/>
          </w:tcPr>
          <w:p w14:paraId="5FBA7DD4" w14:textId="77777777"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 xml:space="preserve">This table is used to demonstrate compliance for mechanical equipment with mandatory requirements found in §110.1 and §110.2(a) and prescriptive requirements found in §140.4 (a), §140.4(b) </w:t>
            </w:r>
            <w:r w:rsidRPr="00C342E2">
              <w:rPr>
                <w:rFonts w:ascii="Calibri" w:eastAsia="Times New Roman" w:hAnsi="Calibri" w:cs="Calibri"/>
                <w:i/>
                <w:iCs/>
                <w:strike/>
                <w:sz w:val="20"/>
                <w:szCs w:val="20"/>
              </w:rPr>
              <w:t>and</w:t>
            </w:r>
            <w:r w:rsidRPr="00C342E2">
              <w:rPr>
                <w:rFonts w:ascii="Calibri" w:eastAsia="Times New Roman" w:hAnsi="Calibri" w:cs="Calibri"/>
                <w:i/>
                <w:iCs/>
                <w:sz w:val="20"/>
                <w:szCs w:val="20"/>
              </w:rPr>
              <w:t xml:space="preserve"> §170.2(c)1, §170.2(c)3, §140.4(k) or §141.0(b)2 and §180.2(b)2 for alterations.</w:t>
            </w:r>
          </w:p>
        </w:tc>
      </w:tr>
    </w:tbl>
    <w:p w14:paraId="0D8ECDC2" w14:textId="34CB6B63" w:rsidR="00877887" w:rsidRDefault="00877887" w:rsidP="00877887">
      <w:pPr>
        <w:ind w:left="-1152" w:right="-1152"/>
      </w:pPr>
    </w:p>
    <w:tbl>
      <w:tblPr>
        <w:tblW w:w="12740" w:type="dxa"/>
        <w:tblLook w:val="04A0" w:firstRow="1" w:lastRow="0" w:firstColumn="1" w:lastColumn="0" w:noHBand="0" w:noVBand="1"/>
      </w:tblPr>
      <w:tblGrid>
        <w:gridCol w:w="1080"/>
        <w:gridCol w:w="2440"/>
        <w:gridCol w:w="3020"/>
        <w:gridCol w:w="1940"/>
        <w:gridCol w:w="2440"/>
        <w:gridCol w:w="1820"/>
      </w:tblGrid>
      <w:tr w:rsidR="00C342E2" w:rsidRPr="00C342E2" w14:paraId="54C06B16" w14:textId="77777777" w:rsidTr="00C342E2">
        <w:trPr>
          <w:trHeight w:val="312"/>
        </w:trPr>
        <w:tc>
          <w:tcPr>
            <w:tcW w:w="12740"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6BA5DA9B" w14:textId="77777777" w:rsidR="00C342E2" w:rsidRPr="00C342E2" w:rsidRDefault="00C342E2" w:rsidP="00C342E2">
            <w:pPr>
              <w:spacing w:after="0" w:line="240" w:lineRule="auto"/>
              <w:rPr>
                <w:rFonts w:ascii="Calibri" w:eastAsia="Times New Roman" w:hAnsi="Calibri" w:cs="Calibri"/>
                <w:b/>
                <w:bCs/>
                <w:color w:val="231F20"/>
              </w:rPr>
            </w:pPr>
            <w:r w:rsidRPr="00C342E2">
              <w:rPr>
                <w:rFonts w:ascii="Calibri" w:eastAsia="Times New Roman" w:hAnsi="Calibri" w:cs="Calibri"/>
                <w:b/>
                <w:bCs/>
                <w:color w:val="231F20"/>
              </w:rPr>
              <w:t>Space Conditioning System Information</w:t>
            </w:r>
          </w:p>
        </w:tc>
      </w:tr>
      <w:tr w:rsidR="00C342E2" w:rsidRPr="00C342E2" w14:paraId="66CD5A59" w14:textId="77777777" w:rsidTr="00C342E2">
        <w:trPr>
          <w:trHeight w:val="390"/>
        </w:trPr>
        <w:tc>
          <w:tcPr>
            <w:tcW w:w="1080" w:type="dxa"/>
            <w:tcBorders>
              <w:top w:val="nil"/>
              <w:left w:val="single" w:sz="4" w:space="0" w:color="auto"/>
              <w:bottom w:val="single" w:sz="4" w:space="0" w:color="auto"/>
              <w:right w:val="single" w:sz="4" w:space="0" w:color="auto"/>
            </w:tcBorders>
            <w:shd w:val="clear" w:color="000000" w:fill="F2F2F2"/>
            <w:vAlign w:val="center"/>
            <w:hideMark/>
          </w:tcPr>
          <w:p w14:paraId="74D911B7"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01</w:t>
            </w:r>
          </w:p>
        </w:tc>
        <w:tc>
          <w:tcPr>
            <w:tcW w:w="2440" w:type="dxa"/>
            <w:tcBorders>
              <w:top w:val="nil"/>
              <w:left w:val="nil"/>
              <w:bottom w:val="nil"/>
              <w:right w:val="nil"/>
            </w:tcBorders>
            <w:shd w:val="clear" w:color="000000" w:fill="F2F2F2"/>
            <w:noWrap/>
            <w:vAlign w:val="center"/>
            <w:hideMark/>
          </w:tcPr>
          <w:p w14:paraId="46899ACE"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02</w:t>
            </w:r>
          </w:p>
        </w:tc>
        <w:tc>
          <w:tcPr>
            <w:tcW w:w="3020" w:type="dxa"/>
            <w:tcBorders>
              <w:top w:val="nil"/>
              <w:left w:val="single" w:sz="4" w:space="0" w:color="auto"/>
              <w:bottom w:val="single" w:sz="4" w:space="0" w:color="auto"/>
              <w:right w:val="single" w:sz="4" w:space="0" w:color="auto"/>
            </w:tcBorders>
            <w:shd w:val="clear" w:color="000000" w:fill="F2F2F2"/>
            <w:vAlign w:val="center"/>
            <w:hideMark/>
          </w:tcPr>
          <w:p w14:paraId="2804BE75"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03</w:t>
            </w:r>
          </w:p>
        </w:tc>
        <w:tc>
          <w:tcPr>
            <w:tcW w:w="1940" w:type="dxa"/>
            <w:tcBorders>
              <w:top w:val="nil"/>
              <w:left w:val="nil"/>
              <w:bottom w:val="single" w:sz="4" w:space="0" w:color="auto"/>
              <w:right w:val="single" w:sz="4" w:space="0" w:color="auto"/>
            </w:tcBorders>
            <w:shd w:val="clear" w:color="000000" w:fill="F2F2F2"/>
            <w:vAlign w:val="center"/>
            <w:hideMark/>
          </w:tcPr>
          <w:p w14:paraId="590B5E60"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04</w:t>
            </w:r>
          </w:p>
        </w:tc>
        <w:tc>
          <w:tcPr>
            <w:tcW w:w="2440" w:type="dxa"/>
            <w:tcBorders>
              <w:top w:val="nil"/>
              <w:left w:val="nil"/>
              <w:bottom w:val="nil"/>
              <w:right w:val="nil"/>
            </w:tcBorders>
            <w:shd w:val="clear" w:color="000000" w:fill="F2F2F2"/>
            <w:noWrap/>
            <w:vAlign w:val="center"/>
            <w:hideMark/>
          </w:tcPr>
          <w:p w14:paraId="24307AD8"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05</w:t>
            </w:r>
          </w:p>
        </w:tc>
        <w:tc>
          <w:tcPr>
            <w:tcW w:w="1820" w:type="dxa"/>
            <w:tcBorders>
              <w:top w:val="nil"/>
              <w:left w:val="single" w:sz="4" w:space="0" w:color="auto"/>
              <w:bottom w:val="single" w:sz="4" w:space="0" w:color="auto"/>
              <w:right w:val="single" w:sz="4" w:space="0" w:color="auto"/>
            </w:tcBorders>
            <w:shd w:val="clear" w:color="000000" w:fill="F2F2F2"/>
            <w:vAlign w:val="center"/>
            <w:hideMark/>
          </w:tcPr>
          <w:p w14:paraId="72E56E82"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06</w:t>
            </w:r>
          </w:p>
        </w:tc>
      </w:tr>
      <w:tr w:rsidR="00C342E2" w:rsidRPr="00C342E2" w14:paraId="19D583A9" w14:textId="77777777" w:rsidTr="00C342E2">
        <w:trPr>
          <w:trHeight w:val="840"/>
        </w:trPr>
        <w:tc>
          <w:tcPr>
            <w:tcW w:w="1080" w:type="dxa"/>
            <w:tcBorders>
              <w:top w:val="nil"/>
              <w:left w:val="single" w:sz="4" w:space="0" w:color="auto"/>
              <w:bottom w:val="single" w:sz="4" w:space="0" w:color="auto"/>
              <w:right w:val="single" w:sz="4" w:space="0" w:color="auto"/>
            </w:tcBorders>
            <w:shd w:val="clear" w:color="000000" w:fill="F2F2F2"/>
            <w:vAlign w:val="center"/>
            <w:hideMark/>
          </w:tcPr>
          <w:p w14:paraId="6F10028A"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Name or Item Tag</w:t>
            </w:r>
          </w:p>
        </w:tc>
        <w:tc>
          <w:tcPr>
            <w:tcW w:w="2440" w:type="dxa"/>
            <w:tcBorders>
              <w:top w:val="single" w:sz="4" w:space="0" w:color="auto"/>
              <w:left w:val="nil"/>
              <w:bottom w:val="single" w:sz="4" w:space="0" w:color="auto"/>
              <w:right w:val="single" w:sz="4" w:space="0" w:color="auto"/>
            </w:tcBorders>
            <w:shd w:val="clear" w:color="000000" w:fill="F2F2F2"/>
            <w:vAlign w:val="center"/>
            <w:hideMark/>
          </w:tcPr>
          <w:p w14:paraId="543E4BC9"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Quantity</w:t>
            </w:r>
          </w:p>
        </w:tc>
        <w:tc>
          <w:tcPr>
            <w:tcW w:w="3020" w:type="dxa"/>
            <w:tcBorders>
              <w:top w:val="nil"/>
              <w:left w:val="nil"/>
              <w:bottom w:val="single" w:sz="4" w:space="0" w:color="auto"/>
              <w:right w:val="single" w:sz="4" w:space="0" w:color="auto"/>
            </w:tcBorders>
            <w:shd w:val="clear" w:color="000000" w:fill="F2F2F2"/>
            <w:vAlign w:val="center"/>
            <w:hideMark/>
          </w:tcPr>
          <w:p w14:paraId="74EE4E56"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System Serving</w:t>
            </w:r>
          </w:p>
        </w:tc>
        <w:tc>
          <w:tcPr>
            <w:tcW w:w="1940" w:type="dxa"/>
            <w:tcBorders>
              <w:top w:val="nil"/>
              <w:left w:val="nil"/>
              <w:bottom w:val="single" w:sz="4" w:space="0" w:color="auto"/>
              <w:right w:val="single" w:sz="4" w:space="0" w:color="auto"/>
            </w:tcBorders>
            <w:shd w:val="clear" w:color="000000" w:fill="F2F2F2"/>
            <w:vAlign w:val="center"/>
            <w:hideMark/>
          </w:tcPr>
          <w:p w14:paraId="75401DCB"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System Status</w:t>
            </w:r>
          </w:p>
        </w:tc>
        <w:tc>
          <w:tcPr>
            <w:tcW w:w="2440" w:type="dxa"/>
            <w:tcBorders>
              <w:top w:val="single" w:sz="4" w:space="0" w:color="auto"/>
              <w:left w:val="nil"/>
              <w:bottom w:val="single" w:sz="4" w:space="0" w:color="auto"/>
              <w:right w:val="single" w:sz="4" w:space="0" w:color="auto"/>
            </w:tcBorders>
            <w:shd w:val="clear" w:color="000000" w:fill="F2F2F2"/>
            <w:vAlign w:val="center"/>
            <w:hideMark/>
          </w:tcPr>
          <w:p w14:paraId="37C3EBF5"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Space Type</w:t>
            </w:r>
          </w:p>
        </w:tc>
        <w:tc>
          <w:tcPr>
            <w:tcW w:w="1820" w:type="dxa"/>
            <w:tcBorders>
              <w:top w:val="nil"/>
              <w:left w:val="nil"/>
              <w:bottom w:val="single" w:sz="4" w:space="0" w:color="auto"/>
              <w:right w:val="single" w:sz="4" w:space="0" w:color="auto"/>
            </w:tcBorders>
            <w:shd w:val="clear" w:color="000000" w:fill="F2F2F2"/>
            <w:vAlign w:val="center"/>
            <w:hideMark/>
          </w:tcPr>
          <w:p w14:paraId="723FEF8A" w14:textId="77777777" w:rsidR="00C342E2" w:rsidRPr="00C342E2" w:rsidRDefault="00C342E2" w:rsidP="00C342E2">
            <w:pPr>
              <w:spacing w:after="0" w:line="240" w:lineRule="auto"/>
              <w:jc w:val="center"/>
              <w:rPr>
                <w:rFonts w:ascii="Calibri" w:eastAsia="Times New Roman" w:hAnsi="Calibri" w:cs="Calibri"/>
                <w:color w:val="231F20"/>
                <w:sz w:val="20"/>
                <w:szCs w:val="20"/>
              </w:rPr>
            </w:pPr>
            <w:r w:rsidRPr="00C342E2">
              <w:rPr>
                <w:rFonts w:ascii="Calibri" w:eastAsia="Times New Roman" w:hAnsi="Calibri" w:cs="Calibri"/>
                <w:color w:val="231F20"/>
                <w:sz w:val="20"/>
                <w:szCs w:val="20"/>
              </w:rPr>
              <w:t xml:space="preserve">Utilizing Recovered Heat </w:t>
            </w:r>
          </w:p>
        </w:tc>
      </w:tr>
      <w:tr w:rsidR="00C342E2" w:rsidRPr="00C342E2" w14:paraId="596CC462" w14:textId="77777777" w:rsidTr="00C342E2">
        <w:trPr>
          <w:trHeight w:val="6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2F28AE0E"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2440" w:type="dxa"/>
            <w:tcBorders>
              <w:top w:val="nil"/>
              <w:left w:val="nil"/>
              <w:bottom w:val="single" w:sz="4" w:space="0" w:color="auto"/>
              <w:right w:val="single" w:sz="4" w:space="0" w:color="auto"/>
            </w:tcBorders>
            <w:shd w:val="clear" w:color="000000" w:fill="FFFFFF"/>
            <w:noWrap/>
            <w:vAlign w:val="bottom"/>
            <w:hideMark/>
          </w:tcPr>
          <w:p w14:paraId="46AA29C0"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3020" w:type="dxa"/>
            <w:tcBorders>
              <w:top w:val="nil"/>
              <w:left w:val="nil"/>
              <w:bottom w:val="single" w:sz="4" w:space="0" w:color="auto"/>
              <w:right w:val="single" w:sz="4" w:space="0" w:color="auto"/>
            </w:tcBorders>
            <w:shd w:val="clear" w:color="000000" w:fill="FFFFFF"/>
            <w:vAlign w:val="center"/>
            <w:hideMark/>
          </w:tcPr>
          <w:p w14:paraId="09107C5A"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1940" w:type="dxa"/>
            <w:tcBorders>
              <w:top w:val="nil"/>
              <w:left w:val="nil"/>
              <w:bottom w:val="single" w:sz="4" w:space="0" w:color="auto"/>
              <w:right w:val="single" w:sz="4" w:space="0" w:color="auto"/>
            </w:tcBorders>
            <w:shd w:val="clear" w:color="000000" w:fill="FFFFFF"/>
            <w:vAlign w:val="center"/>
            <w:hideMark/>
          </w:tcPr>
          <w:p w14:paraId="587F34C1"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2440" w:type="dxa"/>
            <w:tcBorders>
              <w:top w:val="nil"/>
              <w:left w:val="nil"/>
              <w:bottom w:val="single" w:sz="4" w:space="0" w:color="auto"/>
              <w:right w:val="single" w:sz="4" w:space="0" w:color="auto"/>
            </w:tcBorders>
            <w:shd w:val="clear" w:color="000000" w:fill="FFFFFF"/>
            <w:vAlign w:val="center"/>
            <w:hideMark/>
          </w:tcPr>
          <w:p w14:paraId="2317A276"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 </w:t>
            </w:r>
          </w:p>
        </w:tc>
        <w:tc>
          <w:tcPr>
            <w:tcW w:w="1820" w:type="dxa"/>
            <w:tcBorders>
              <w:top w:val="nil"/>
              <w:left w:val="nil"/>
              <w:bottom w:val="single" w:sz="4" w:space="0" w:color="auto"/>
              <w:right w:val="single" w:sz="4" w:space="0" w:color="auto"/>
            </w:tcBorders>
            <w:shd w:val="clear" w:color="000000" w:fill="FFFFFF"/>
            <w:noWrap/>
            <w:vAlign w:val="center"/>
            <w:hideMark/>
          </w:tcPr>
          <w:p w14:paraId="5CC0543E"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r>
    </w:tbl>
    <w:p w14:paraId="7AE3806A" w14:textId="368041E8" w:rsidR="00C342E2" w:rsidRDefault="00C342E2" w:rsidP="00877887">
      <w:pPr>
        <w:ind w:left="-1152" w:right="-1152"/>
      </w:pPr>
    </w:p>
    <w:p w14:paraId="716D4169" w14:textId="07735B13" w:rsidR="00C342E2" w:rsidRDefault="00C342E2" w:rsidP="00877887">
      <w:pPr>
        <w:ind w:left="-1152" w:right="-1152"/>
      </w:pPr>
    </w:p>
    <w:p w14:paraId="6F799A2D" w14:textId="271CABFB" w:rsidR="00C342E2" w:rsidRDefault="00C342E2" w:rsidP="00877887">
      <w:pPr>
        <w:ind w:left="-1152" w:right="-1152"/>
      </w:pPr>
    </w:p>
    <w:p w14:paraId="11FE8AF0" w14:textId="6D24C8FD" w:rsidR="00C342E2" w:rsidRDefault="00C342E2" w:rsidP="00877887">
      <w:pPr>
        <w:ind w:left="-1152" w:right="-1152"/>
      </w:pPr>
    </w:p>
    <w:p w14:paraId="373F8DC4" w14:textId="1C2E7BC9" w:rsidR="00C342E2" w:rsidRDefault="00C342E2" w:rsidP="00877887">
      <w:pPr>
        <w:ind w:left="-1152" w:right="-1152"/>
      </w:pPr>
    </w:p>
    <w:p w14:paraId="3E4F90DB" w14:textId="0D74FC4D" w:rsidR="00C342E2" w:rsidRDefault="00C342E2" w:rsidP="00877887">
      <w:pPr>
        <w:ind w:left="-1152" w:right="-1152"/>
      </w:pPr>
    </w:p>
    <w:p w14:paraId="5BFFC82C" w14:textId="7EAF34A5" w:rsidR="00C342E2" w:rsidRDefault="00C342E2" w:rsidP="00877887">
      <w:pPr>
        <w:ind w:left="-1152" w:right="-1152"/>
      </w:pPr>
    </w:p>
    <w:p w14:paraId="22839707" w14:textId="2D45AF67" w:rsidR="00C342E2" w:rsidRDefault="00C342E2" w:rsidP="00877887">
      <w:pPr>
        <w:ind w:left="-1152" w:right="-1152"/>
      </w:pPr>
    </w:p>
    <w:p w14:paraId="6566BD4F" w14:textId="77777777" w:rsidR="00C342E2" w:rsidRDefault="00C342E2" w:rsidP="00877887">
      <w:pPr>
        <w:ind w:left="-1152" w:right="-1152"/>
      </w:pPr>
    </w:p>
    <w:tbl>
      <w:tblPr>
        <w:tblW w:w="5000" w:type="pct"/>
        <w:tblLook w:val="04A0" w:firstRow="1" w:lastRow="0" w:firstColumn="1" w:lastColumn="0" w:noHBand="0" w:noVBand="1"/>
      </w:tblPr>
      <w:tblGrid>
        <w:gridCol w:w="704"/>
        <w:gridCol w:w="1471"/>
        <w:gridCol w:w="1797"/>
        <w:gridCol w:w="1187"/>
        <w:gridCol w:w="1471"/>
        <w:gridCol w:w="979"/>
        <w:gridCol w:w="980"/>
        <w:gridCol w:w="931"/>
        <w:gridCol w:w="1642"/>
        <w:gridCol w:w="1018"/>
        <w:gridCol w:w="770"/>
      </w:tblGrid>
      <w:tr w:rsidR="00C342E2" w:rsidRPr="00C342E2" w14:paraId="2AAFFE7B" w14:textId="77777777" w:rsidTr="00C342E2">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B10F98"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lastRenderedPageBreak/>
              <w:t>Dry System Equipment</w:t>
            </w:r>
            <w:r w:rsidRPr="00C342E2">
              <w:rPr>
                <w:rFonts w:ascii="Calibri" w:eastAsia="Times New Roman" w:hAnsi="Calibri" w:cs="Calibri"/>
                <w:b/>
                <w:bCs/>
                <w:i/>
                <w:iCs/>
              </w:rPr>
              <w:t xml:space="preserve"> </w:t>
            </w:r>
            <w:r w:rsidRPr="00C342E2">
              <w:rPr>
                <w:rFonts w:ascii="Calibri" w:eastAsia="Times New Roman" w:hAnsi="Calibri" w:cs="Calibri"/>
                <w:b/>
                <w:bCs/>
              </w:rPr>
              <w:t xml:space="preserve">Sizing (includes air conditioners, condensers, heat pumps, VRF, furnaces, unit heaters and DOAS </w:t>
            </w:r>
            <w:proofErr w:type="gramStart"/>
            <w:r w:rsidRPr="00C342E2">
              <w:rPr>
                <w:rFonts w:ascii="Calibri" w:eastAsia="Times New Roman" w:hAnsi="Calibri" w:cs="Calibri"/>
                <w:b/>
                <w:bCs/>
              </w:rPr>
              <w:t>systems )</w:t>
            </w:r>
            <w:proofErr w:type="gramEnd"/>
          </w:p>
        </w:tc>
      </w:tr>
      <w:tr w:rsidR="00C342E2" w:rsidRPr="00C342E2" w14:paraId="77A22C3E" w14:textId="77777777" w:rsidTr="00C342E2">
        <w:trPr>
          <w:trHeight w:val="300"/>
        </w:trPr>
        <w:tc>
          <w:tcPr>
            <w:tcW w:w="228" w:type="pct"/>
            <w:tcBorders>
              <w:top w:val="nil"/>
              <w:left w:val="single" w:sz="4" w:space="0" w:color="auto"/>
              <w:bottom w:val="single" w:sz="4" w:space="0" w:color="auto"/>
              <w:right w:val="single" w:sz="4" w:space="0" w:color="auto"/>
            </w:tcBorders>
            <w:shd w:val="clear" w:color="000000" w:fill="F2F2F2"/>
            <w:noWrap/>
            <w:vAlign w:val="bottom"/>
            <w:hideMark/>
          </w:tcPr>
          <w:p w14:paraId="3CC27A5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515" w:type="pct"/>
            <w:tcBorders>
              <w:top w:val="nil"/>
              <w:left w:val="nil"/>
              <w:bottom w:val="single" w:sz="4" w:space="0" w:color="auto"/>
              <w:right w:val="single" w:sz="4" w:space="0" w:color="auto"/>
            </w:tcBorders>
            <w:shd w:val="clear" w:color="000000" w:fill="F2F2F2"/>
            <w:noWrap/>
            <w:vAlign w:val="bottom"/>
            <w:hideMark/>
          </w:tcPr>
          <w:p w14:paraId="0BDD3F2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637" w:type="pct"/>
            <w:tcBorders>
              <w:top w:val="nil"/>
              <w:left w:val="nil"/>
              <w:bottom w:val="single" w:sz="4" w:space="0" w:color="auto"/>
              <w:right w:val="single" w:sz="4" w:space="0" w:color="auto"/>
            </w:tcBorders>
            <w:shd w:val="clear" w:color="000000" w:fill="F2F2F2"/>
            <w:noWrap/>
            <w:vAlign w:val="bottom"/>
            <w:hideMark/>
          </w:tcPr>
          <w:p w14:paraId="41CC1D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409" w:type="pct"/>
            <w:tcBorders>
              <w:top w:val="nil"/>
              <w:left w:val="nil"/>
              <w:bottom w:val="single" w:sz="4" w:space="0" w:color="auto"/>
              <w:right w:val="single" w:sz="4" w:space="0" w:color="auto"/>
            </w:tcBorders>
            <w:shd w:val="clear" w:color="000000" w:fill="F2F2F2"/>
            <w:noWrap/>
            <w:vAlign w:val="bottom"/>
            <w:hideMark/>
          </w:tcPr>
          <w:p w14:paraId="4E946DA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515" w:type="pct"/>
            <w:tcBorders>
              <w:top w:val="nil"/>
              <w:left w:val="nil"/>
              <w:bottom w:val="single" w:sz="4" w:space="0" w:color="auto"/>
              <w:right w:val="single" w:sz="4" w:space="0" w:color="auto"/>
            </w:tcBorders>
            <w:shd w:val="clear" w:color="000000" w:fill="F2F2F2"/>
            <w:noWrap/>
            <w:vAlign w:val="bottom"/>
            <w:hideMark/>
          </w:tcPr>
          <w:p w14:paraId="2F4045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384" w:type="pct"/>
            <w:tcBorders>
              <w:top w:val="nil"/>
              <w:left w:val="nil"/>
              <w:bottom w:val="single" w:sz="4" w:space="0" w:color="auto"/>
              <w:right w:val="single" w:sz="4" w:space="0" w:color="auto"/>
            </w:tcBorders>
            <w:shd w:val="clear" w:color="000000" w:fill="F2F2F2"/>
            <w:noWrap/>
            <w:vAlign w:val="bottom"/>
            <w:hideMark/>
          </w:tcPr>
          <w:p w14:paraId="4FC4013A"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384" w:type="pct"/>
            <w:tcBorders>
              <w:top w:val="nil"/>
              <w:left w:val="nil"/>
              <w:bottom w:val="single" w:sz="4" w:space="0" w:color="auto"/>
              <w:right w:val="single" w:sz="4" w:space="0" w:color="auto"/>
            </w:tcBorders>
            <w:shd w:val="clear" w:color="000000" w:fill="F2F2F2"/>
            <w:noWrap/>
            <w:vAlign w:val="bottom"/>
            <w:hideMark/>
          </w:tcPr>
          <w:p w14:paraId="2D6FE9C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363" w:type="pct"/>
            <w:tcBorders>
              <w:top w:val="nil"/>
              <w:left w:val="nil"/>
              <w:bottom w:val="single" w:sz="4" w:space="0" w:color="auto"/>
              <w:right w:val="single" w:sz="4" w:space="0" w:color="auto"/>
            </w:tcBorders>
            <w:shd w:val="clear" w:color="000000" w:fill="F2F2F2"/>
            <w:noWrap/>
            <w:vAlign w:val="bottom"/>
            <w:hideMark/>
          </w:tcPr>
          <w:p w14:paraId="3968841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671" w:type="pct"/>
            <w:tcBorders>
              <w:top w:val="nil"/>
              <w:left w:val="nil"/>
              <w:bottom w:val="single" w:sz="4" w:space="0" w:color="auto"/>
              <w:right w:val="single" w:sz="4" w:space="0" w:color="auto"/>
            </w:tcBorders>
            <w:shd w:val="clear" w:color="000000" w:fill="F2F2F2"/>
            <w:noWrap/>
            <w:vAlign w:val="bottom"/>
            <w:hideMark/>
          </w:tcPr>
          <w:p w14:paraId="799FFF1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401" w:type="pct"/>
            <w:tcBorders>
              <w:top w:val="nil"/>
              <w:left w:val="nil"/>
              <w:bottom w:val="single" w:sz="4" w:space="0" w:color="auto"/>
              <w:right w:val="single" w:sz="4" w:space="0" w:color="auto"/>
            </w:tcBorders>
            <w:shd w:val="clear" w:color="000000" w:fill="F2F2F2"/>
            <w:noWrap/>
            <w:vAlign w:val="bottom"/>
            <w:hideMark/>
          </w:tcPr>
          <w:p w14:paraId="0A09A0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10</w:t>
            </w:r>
          </w:p>
        </w:tc>
        <w:tc>
          <w:tcPr>
            <w:tcW w:w="494" w:type="pct"/>
            <w:tcBorders>
              <w:top w:val="nil"/>
              <w:left w:val="nil"/>
              <w:bottom w:val="single" w:sz="4" w:space="0" w:color="auto"/>
              <w:right w:val="single" w:sz="4" w:space="0" w:color="auto"/>
            </w:tcBorders>
            <w:shd w:val="clear" w:color="000000" w:fill="F2F2F2"/>
            <w:noWrap/>
            <w:vAlign w:val="bottom"/>
            <w:hideMark/>
          </w:tcPr>
          <w:p w14:paraId="2E546B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11</w:t>
            </w:r>
          </w:p>
        </w:tc>
      </w:tr>
      <w:tr w:rsidR="00C342E2" w:rsidRPr="00C342E2" w14:paraId="59B4C840" w14:textId="77777777" w:rsidTr="00C342E2">
        <w:trPr>
          <w:trHeight w:val="480"/>
        </w:trPr>
        <w:tc>
          <w:tcPr>
            <w:tcW w:w="22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3882BC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51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A034DE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Category per Tables 110.2, §140.4(a)2 and 170.2(c)3aii</w:t>
            </w:r>
          </w:p>
        </w:tc>
        <w:tc>
          <w:tcPr>
            <w:tcW w:w="637"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BCF5E2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 per Tables 110.2 &amp; Title 20</w:t>
            </w:r>
          </w:p>
        </w:tc>
        <w:tc>
          <w:tcPr>
            <w:tcW w:w="40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D5B8E2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Smallest Size Available</w:t>
            </w:r>
            <w:r w:rsidRPr="00C342E2">
              <w:rPr>
                <w:rFonts w:ascii="Calibri" w:eastAsia="Times New Roman" w:hAnsi="Calibri" w:cs="Calibri"/>
                <w:sz w:val="18"/>
                <w:szCs w:val="18"/>
                <w:vertAlign w:val="superscript"/>
              </w:rPr>
              <w:t>1</w:t>
            </w:r>
            <w:r w:rsidRPr="00C342E2">
              <w:rPr>
                <w:rFonts w:ascii="Calibri" w:eastAsia="Times New Roman" w:hAnsi="Calibri" w:cs="Calibri"/>
                <w:sz w:val="18"/>
                <w:szCs w:val="18"/>
              </w:rPr>
              <w:br/>
              <w:t>§140.4(a) &amp; 170.2(c)3ai</w:t>
            </w:r>
          </w:p>
        </w:tc>
        <w:tc>
          <w:tcPr>
            <w:tcW w:w="3211" w:type="pct"/>
            <w:gridSpan w:val="7"/>
            <w:tcBorders>
              <w:top w:val="single" w:sz="4" w:space="0" w:color="auto"/>
              <w:left w:val="nil"/>
              <w:bottom w:val="single" w:sz="4" w:space="0" w:color="auto"/>
              <w:right w:val="single" w:sz="4" w:space="0" w:color="auto"/>
            </w:tcBorders>
            <w:shd w:val="clear" w:color="000000" w:fill="F2F2F2"/>
            <w:vAlign w:val="center"/>
            <w:hideMark/>
          </w:tcPr>
          <w:p w14:paraId="4C6855E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Sizing per Mechanical Schedule (</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 xml:space="preserve">/h) </w:t>
            </w:r>
            <w:r w:rsidRPr="00C342E2">
              <w:rPr>
                <w:rFonts w:ascii="Calibri" w:eastAsia="Times New Roman" w:hAnsi="Calibri" w:cs="Calibri"/>
                <w:sz w:val="18"/>
                <w:szCs w:val="18"/>
              </w:rPr>
              <w:br/>
              <w:t>§140.4 (</w:t>
            </w:r>
            <w:proofErr w:type="spellStart"/>
            <w:r w:rsidRPr="00C342E2">
              <w:rPr>
                <w:rFonts w:ascii="Calibri" w:eastAsia="Times New Roman" w:hAnsi="Calibri" w:cs="Calibri"/>
                <w:sz w:val="18"/>
                <w:szCs w:val="18"/>
              </w:rPr>
              <w:t>a&amp;b</w:t>
            </w:r>
            <w:proofErr w:type="spellEnd"/>
            <w:r w:rsidRPr="00C342E2">
              <w:rPr>
                <w:rFonts w:ascii="Calibri" w:eastAsia="Times New Roman" w:hAnsi="Calibri" w:cs="Calibri"/>
                <w:sz w:val="18"/>
                <w:szCs w:val="18"/>
              </w:rPr>
              <w:t xml:space="preserve">), §170.2(c)1 &amp; §170.2(c)2 </w:t>
            </w:r>
          </w:p>
        </w:tc>
      </w:tr>
      <w:tr w:rsidR="00C342E2" w:rsidRPr="00C342E2" w14:paraId="78C3F999" w14:textId="77777777" w:rsidTr="00C342E2">
        <w:trPr>
          <w:trHeight w:val="330"/>
        </w:trPr>
        <w:tc>
          <w:tcPr>
            <w:tcW w:w="228" w:type="pct"/>
            <w:vMerge/>
            <w:tcBorders>
              <w:top w:val="nil"/>
              <w:left w:val="single" w:sz="4" w:space="0" w:color="auto"/>
              <w:bottom w:val="single" w:sz="4" w:space="0" w:color="auto"/>
              <w:right w:val="single" w:sz="4" w:space="0" w:color="auto"/>
            </w:tcBorders>
            <w:vAlign w:val="center"/>
            <w:hideMark/>
          </w:tcPr>
          <w:p w14:paraId="07731BB7"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vMerge/>
            <w:tcBorders>
              <w:top w:val="nil"/>
              <w:left w:val="single" w:sz="4" w:space="0" w:color="auto"/>
              <w:bottom w:val="single" w:sz="4" w:space="0" w:color="000000"/>
              <w:right w:val="single" w:sz="4" w:space="0" w:color="auto"/>
            </w:tcBorders>
            <w:vAlign w:val="center"/>
            <w:hideMark/>
          </w:tcPr>
          <w:p w14:paraId="65FAF480" w14:textId="77777777" w:rsidR="00C342E2" w:rsidRPr="00C342E2" w:rsidRDefault="00C342E2" w:rsidP="00C342E2">
            <w:pPr>
              <w:spacing w:after="0" w:line="240" w:lineRule="auto"/>
              <w:rPr>
                <w:rFonts w:ascii="Calibri" w:eastAsia="Times New Roman" w:hAnsi="Calibri" w:cs="Calibri"/>
                <w:sz w:val="18"/>
                <w:szCs w:val="18"/>
              </w:rPr>
            </w:pPr>
          </w:p>
        </w:tc>
        <w:tc>
          <w:tcPr>
            <w:tcW w:w="637" w:type="pct"/>
            <w:vMerge/>
            <w:tcBorders>
              <w:top w:val="nil"/>
              <w:left w:val="single" w:sz="4" w:space="0" w:color="auto"/>
              <w:bottom w:val="single" w:sz="4" w:space="0" w:color="000000"/>
              <w:right w:val="single" w:sz="4" w:space="0" w:color="auto"/>
            </w:tcBorders>
            <w:vAlign w:val="center"/>
            <w:hideMark/>
          </w:tcPr>
          <w:p w14:paraId="6782B51B" w14:textId="77777777" w:rsidR="00C342E2" w:rsidRPr="00C342E2" w:rsidRDefault="00C342E2" w:rsidP="00C342E2">
            <w:pPr>
              <w:spacing w:after="0" w:line="240" w:lineRule="auto"/>
              <w:rPr>
                <w:rFonts w:ascii="Calibri" w:eastAsia="Times New Roman" w:hAnsi="Calibri" w:cs="Calibri"/>
                <w:sz w:val="18"/>
                <w:szCs w:val="18"/>
              </w:rPr>
            </w:pPr>
          </w:p>
        </w:tc>
        <w:tc>
          <w:tcPr>
            <w:tcW w:w="409" w:type="pct"/>
            <w:vMerge/>
            <w:tcBorders>
              <w:top w:val="nil"/>
              <w:left w:val="single" w:sz="4" w:space="0" w:color="auto"/>
              <w:bottom w:val="single" w:sz="4" w:space="0" w:color="000000"/>
              <w:right w:val="single" w:sz="4" w:space="0" w:color="auto"/>
            </w:tcBorders>
            <w:vAlign w:val="center"/>
            <w:hideMark/>
          </w:tcPr>
          <w:p w14:paraId="1C6AA826" w14:textId="77777777" w:rsidR="00C342E2" w:rsidRPr="00C342E2" w:rsidRDefault="00C342E2" w:rsidP="00C342E2">
            <w:pPr>
              <w:spacing w:after="0" w:line="240" w:lineRule="auto"/>
              <w:rPr>
                <w:rFonts w:ascii="Calibri" w:eastAsia="Times New Roman" w:hAnsi="Calibri" w:cs="Calibri"/>
                <w:sz w:val="18"/>
                <w:szCs w:val="18"/>
              </w:rPr>
            </w:pPr>
          </w:p>
        </w:tc>
        <w:tc>
          <w:tcPr>
            <w:tcW w:w="1283" w:type="pct"/>
            <w:gridSpan w:val="3"/>
            <w:tcBorders>
              <w:top w:val="single" w:sz="4" w:space="0" w:color="auto"/>
              <w:left w:val="nil"/>
              <w:bottom w:val="single" w:sz="4" w:space="0" w:color="auto"/>
              <w:right w:val="single" w:sz="4" w:space="0" w:color="auto"/>
            </w:tcBorders>
            <w:shd w:val="clear" w:color="000000" w:fill="F2F2F2"/>
            <w:vAlign w:val="center"/>
            <w:hideMark/>
          </w:tcPr>
          <w:p w14:paraId="42C17D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Output2,3</w:t>
            </w:r>
          </w:p>
        </w:tc>
        <w:tc>
          <w:tcPr>
            <w:tcW w:w="1034" w:type="pct"/>
            <w:gridSpan w:val="2"/>
            <w:tcBorders>
              <w:top w:val="single" w:sz="4" w:space="0" w:color="auto"/>
              <w:left w:val="nil"/>
              <w:bottom w:val="single" w:sz="4" w:space="0" w:color="auto"/>
              <w:right w:val="single" w:sz="4" w:space="0" w:color="auto"/>
            </w:tcBorders>
            <w:shd w:val="clear" w:color="000000" w:fill="F2F2F2"/>
            <w:vAlign w:val="center"/>
            <w:hideMark/>
          </w:tcPr>
          <w:p w14:paraId="13F4390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Output</w:t>
            </w:r>
            <w:r w:rsidRPr="00C342E2">
              <w:rPr>
                <w:rFonts w:ascii="Calibri" w:eastAsia="Times New Roman" w:hAnsi="Calibri" w:cs="Calibri"/>
                <w:sz w:val="18"/>
                <w:szCs w:val="18"/>
                <w:vertAlign w:val="superscript"/>
              </w:rPr>
              <w:t>2,3</w:t>
            </w:r>
          </w:p>
        </w:tc>
        <w:tc>
          <w:tcPr>
            <w:tcW w:w="895"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1B3C70E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Load Calculations</w:t>
            </w:r>
            <w:r w:rsidRPr="00C342E2">
              <w:rPr>
                <w:rFonts w:ascii="Calibri" w:eastAsia="Times New Roman" w:hAnsi="Calibri" w:cs="Calibri"/>
                <w:sz w:val="18"/>
                <w:szCs w:val="18"/>
                <w:vertAlign w:val="superscript"/>
              </w:rPr>
              <w:t>3,4</w:t>
            </w:r>
          </w:p>
        </w:tc>
      </w:tr>
      <w:tr w:rsidR="00C342E2" w:rsidRPr="00C342E2" w14:paraId="4913C056" w14:textId="77777777" w:rsidTr="00C342E2">
        <w:trPr>
          <w:trHeight w:val="630"/>
        </w:trPr>
        <w:tc>
          <w:tcPr>
            <w:tcW w:w="228" w:type="pct"/>
            <w:vMerge/>
            <w:tcBorders>
              <w:top w:val="nil"/>
              <w:left w:val="single" w:sz="4" w:space="0" w:color="auto"/>
              <w:bottom w:val="single" w:sz="4" w:space="0" w:color="auto"/>
              <w:right w:val="single" w:sz="4" w:space="0" w:color="auto"/>
            </w:tcBorders>
            <w:vAlign w:val="center"/>
            <w:hideMark/>
          </w:tcPr>
          <w:p w14:paraId="114B5ED1"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vMerge/>
            <w:tcBorders>
              <w:top w:val="nil"/>
              <w:left w:val="single" w:sz="4" w:space="0" w:color="auto"/>
              <w:bottom w:val="single" w:sz="4" w:space="0" w:color="000000"/>
              <w:right w:val="single" w:sz="4" w:space="0" w:color="auto"/>
            </w:tcBorders>
            <w:vAlign w:val="center"/>
            <w:hideMark/>
          </w:tcPr>
          <w:p w14:paraId="138131B3" w14:textId="77777777" w:rsidR="00C342E2" w:rsidRPr="00C342E2" w:rsidRDefault="00C342E2" w:rsidP="00C342E2">
            <w:pPr>
              <w:spacing w:after="0" w:line="240" w:lineRule="auto"/>
              <w:rPr>
                <w:rFonts w:ascii="Calibri" w:eastAsia="Times New Roman" w:hAnsi="Calibri" w:cs="Calibri"/>
                <w:sz w:val="18"/>
                <w:szCs w:val="18"/>
              </w:rPr>
            </w:pPr>
          </w:p>
        </w:tc>
        <w:tc>
          <w:tcPr>
            <w:tcW w:w="637" w:type="pct"/>
            <w:vMerge/>
            <w:tcBorders>
              <w:top w:val="nil"/>
              <w:left w:val="single" w:sz="4" w:space="0" w:color="auto"/>
              <w:bottom w:val="single" w:sz="4" w:space="0" w:color="000000"/>
              <w:right w:val="single" w:sz="4" w:space="0" w:color="auto"/>
            </w:tcBorders>
            <w:vAlign w:val="center"/>
            <w:hideMark/>
          </w:tcPr>
          <w:p w14:paraId="5E5C553A" w14:textId="77777777" w:rsidR="00C342E2" w:rsidRPr="00C342E2" w:rsidRDefault="00C342E2" w:rsidP="00C342E2">
            <w:pPr>
              <w:spacing w:after="0" w:line="240" w:lineRule="auto"/>
              <w:rPr>
                <w:rFonts w:ascii="Calibri" w:eastAsia="Times New Roman" w:hAnsi="Calibri" w:cs="Calibri"/>
                <w:sz w:val="18"/>
                <w:szCs w:val="18"/>
              </w:rPr>
            </w:pPr>
          </w:p>
        </w:tc>
        <w:tc>
          <w:tcPr>
            <w:tcW w:w="409" w:type="pct"/>
            <w:vMerge/>
            <w:tcBorders>
              <w:top w:val="nil"/>
              <w:left w:val="single" w:sz="4" w:space="0" w:color="auto"/>
              <w:bottom w:val="single" w:sz="4" w:space="0" w:color="000000"/>
              <w:right w:val="single" w:sz="4" w:space="0" w:color="auto"/>
            </w:tcBorders>
            <w:vAlign w:val="center"/>
            <w:hideMark/>
          </w:tcPr>
          <w:p w14:paraId="173E6A90" w14:textId="77777777" w:rsidR="00C342E2" w:rsidRPr="00C342E2" w:rsidRDefault="00C342E2" w:rsidP="00C342E2">
            <w:pPr>
              <w:spacing w:after="0" w:line="240" w:lineRule="auto"/>
              <w:rPr>
                <w:rFonts w:ascii="Calibri" w:eastAsia="Times New Roman" w:hAnsi="Calibri" w:cs="Calibri"/>
                <w:sz w:val="18"/>
                <w:szCs w:val="18"/>
              </w:rPr>
            </w:pPr>
          </w:p>
        </w:tc>
        <w:tc>
          <w:tcPr>
            <w:tcW w:w="515" w:type="pct"/>
            <w:tcBorders>
              <w:top w:val="nil"/>
              <w:left w:val="nil"/>
              <w:bottom w:val="single" w:sz="4" w:space="0" w:color="auto"/>
              <w:right w:val="single" w:sz="4" w:space="0" w:color="auto"/>
            </w:tcBorders>
            <w:shd w:val="clear" w:color="000000" w:fill="F2F2F2"/>
            <w:vAlign w:val="center"/>
            <w:hideMark/>
          </w:tcPr>
          <w:p w14:paraId="508ADDA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84" w:type="pct"/>
            <w:tcBorders>
              <w:top w:val="nil"/>
              <w:left w:val="nil"/>
              <w:bottom w:val="single" w:sz="4" w:space="0" w:color="auto"/>
              <w:right w:val="single" w:sz="4" w:space="0" w:color="auto"/>
            </w:tcBorders>
            <w:shd w:val="clear" w:color="000000" w:fill="F2F2F2"/>
            <w:vAlign w:val="center"/>
            <w:hideMark/>
          </w:tcPr>
          <w:p w14:paraId="7A65D9C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84" w:type="pct"/>
            <w:tcBorders>
              <w:top w:val="nil"/>
              <w:left w:val="nil"/>
              <w:bottom w:val="nil"/>
              <w:right w:val="single" w:sz="4" w:space="0" w:color="auto"/>
            </w:tcBorders>
            <w:shd w:val="clear" w:color="000000" w:fill="F2F2F2"/>
            <w:vAlign w:val="center"/>
            <w:hideMark/>
          </w:tcPr>
          <w:p w14:paraId="3060BB8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Supp. Heating Output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363" w:type="pct"/>
            <w:tcBorders>
              <w:top w:val="nil"/>
              <w:left w:val="nil"/>
              <w:bottom w:val="single" w:sz="4" w:space="0" w:color="auto"/>
              <w:right w:val="single" w:sz="4" w:space="0" w:color="auto"/>
            </w:tcBorders>
            <w:shd w:val="clear" w:color="000000" w:fill="F2F2F2"/>
            <w:vAlign w:val="center"/>
            <w:hideMark/>
          </w:tcPr>
          <w:p w14:paraId="0A06026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Sensible 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671" w:type="pct"/>
            <w:tcBorders>
              <w:top w:val="nil"/>
              <w:left w:val="nil"/>
              <w:bottom w:val="single" w:sz="4" w:space="0" w:color="auto"/>
              <w:right w:val="single" w:sz="4" w:space="0" w:color="auto"/>
            </w:tcBorders>
            <w:shd w:val="clear" w:color="000000" w:fill="F2F2F2"/>
            <w:vAlign w:val="center"/>
            <w:hideMark/>
          </w:tcPr>
          <w:p w14:paraId="2398032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01" w:type="pct"/>
            <w:tcBorders>
              <w:top w:val="nil"/>
              <w:left w:val="nil"/>
              <w:bottom w:val="single" w:sz="4" w:space="0" w:color="auto"/>
              <w:right w:val="single" w:sz="4" w:space="0" w:color="auto"/>
            </w:tcBorders>
            <w:shd w:val="clear" w:color="000000" w:fill="F2F2F2"/>
            <w:vAlign w:val="center"/>
            <w:hideMark/>
          </w:tcPr>
          <w:p w14:paraId="19BD330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Heating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94" w:type="pct"/>
            <w:tcBorders>
              <w:top w:val="nil"/>
              <w:left w:val="nil"/>
              <w:bottom w:val="single" w:sz="4" w:space="0" w:color="auto"/>
              <w:right w:val="single" w:sz="4" w:space="0" w:color="auto"/>
            </w:tcBorders>
            <w:shd w:val="clear" w:color="000000" w:fill="F2F2F2"/>
            <w:vAlign w:val="center"/>
            <w:hideMark/>
          </w:tcPr>
          <w:p w14:paraId="0A5A6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Sensible Cooling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r>
      <w:tr w:rsidR="00C342E2" w:rsidRPr="00C342E2" w14:paraId="1E0828AD" w14:textId="77777777" w:rsidTr="00C342E2">
        <w:trPr>
          <w:trHeight w:val="870"/>
        </w:trPr>
        <w:tc>
          <w:tcPr>
            <w:tcW w:w="228" w:type="pct"/>
            <w:tcBorders>
              <w:top w:val="nil"/>
              <w:left w:val="single" w:sz="4" w:space="0" w:color="auto"/>
              <w:bottom w:val="single" w:sz="4" w:space="0" w:color="auto"/>
              <w:right w:val="single" w:sz="4" w:space="0" w:color="auto"/>
            </w:tcBorders>
            <w:shd w:val="clear" w:color="000000" w:fill="FFFFFF"/>
            <w:vAlign w:val="bottom"/>
            <w:hideMark/>
          </w:tcPr>
          <w:p w14:paraId="15C682B4"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515" w:type="pct"/>
            <w:tcBorders>
              <w:top w:val="nil"/>
              <w:left w:val="nil"/>
              <w:bottom w:val="single" w:sz="4" w:space="0" w:color="auto"/>
              <w:right w:val="single" w:sz="4" w:space="0" w:color="auto"/>
            </w:tcBorders>
            <w:shd w:val="clear" w:color="000000" w:fill="FFFFFF"/>
            <w:noWrap/>
            <w:vAlign w:val="center"/>
            <w:hideMark/>
          </w:tcPr>
          <w:p w14:paraId="7B90F699"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637" w:type="pct"/>
            <w:tcBorders>
              <w:top w:val="nil"/>
              <w:left w:val="nil"/>
              <w:bottom w:val="single" w:sz="4" w:space="0" w:color="auto"/>
              <w:right w:val="single" w:sz="4" w:space="0" w:color="auto"/>
            </w:tcBorders>
            <w:shd w:val="clear" w:color="000000" w:fill="FFFFFF"/>
            <w:noWrap/>
            <w:vAlign w:val="center"/>
            <w:hideMark/>
          </w:tcPr>
          <w:p w14:paraId="0351492A"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409" w:type="pct"/>
            <w:tcBorders>
              <w:top w:val="nil"/>
              <w:left w:val="nil"/>
              <w:bottom w:val="single" w:sz="4" w:space="0" w:color="auto"/>
              <w:right w:val="single" w:sz="4" w:space="0" w:color="auto"/>
            </w:tcBorders>
            <w:shd w:val="clear" w:color="000000" w:fill="FFFFFF"/>
            <w:noWrap/>
            <w:vAlign w:val="center"/>
            <w:hideMark/>
          </w:tcPr>
          <w:p w14:paraId="60709437"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15" w:type="pct"/>
            <w:tcBorders>
              <w:top w:val="nil"/>
              <w:left w:val="nil"/>
              <w:bottom w:val="single" w:sz="4" w:space="0" w:color="auto"/>
              <w:right w:val="single" w:sz="4" w:space="0" w:color="auto"/>
            </w:tcBorders>
            <w:shd w:val="clear" w:color="000000" w:fill="FFFFFF"/>
            <w:noWrap/>
            <w:vAlign w:val="center"/>
            <w:hideMark/>
          </w:tcPr>
          <w:p w14:paraId="59F2F885"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84" w:type="pct"/>
            <w:tcBorders>
              <w:top w:val="nil"/>
              <w:left w:val="nil"/>
              <w:bottom w:val="single" w:sz="4" w:space="0" w:color="auto"/>
              <w:right w:val="single" w:sz="4" w:space="0" w:color="auto"/>
            </w:tcBorders>
            <w:shd w:val="clear" w:color="000000" w:fill="FFFFFF"/>
            <w:noWrap/>
            <w:vAlign w:val="center"/>
            <w:hideMark/>
          </w:tcPr>
          <w:p w14:paraId="5934DE6E"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84" w:type="pct"/>
            <w:tcBorders>
              <w:top w:val="single" w:sz="4" w:space="0" w:color="auto"/>
              <w:left w:val="nil"/>
              <w:bottom w:val="single" w:sz="4" w:space="0" w:color="auto"/>
              <w:right w:val="single" w:sz="4" w:space="0" w:color="auto"/>
            </w:tcBorders>
            <w:shd w:val="clear" w:color="000000" w:fill="FFFFFF"/>
            <w:noWrap/>
            <w:vAlign w:val="center"/>
            <w:hideMark/>
          </w:tcPr>
          <w:p w14:paraId="5C46132D"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363" w:type="pct"/>
            <w:tcBorders>
              <w:top w:val="nil"/>
              <w:left w:val="nil"/>
              <w:bottom w:val="single" w:sz="4" w:space="0" w:color="auto"/>
              <w:right w:val="single" w:sz="4" w:space="0" w:color="auto"/>
            </w:tcBorders>
            <w:shd w:val="clear" w:color="000000" w:fill="FFFFFF"/>
            <w:noWrap/>
            <w:vAlign w:val="center"/>
            <w:hideMark/>
          </w:tcPr>
          <w:p w14:paraId="075A90CC"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671" w:type="pct"/>
            <w:tcBorders>
              <w:top w:val="nil"/>
              <w:left w:val="nil"/>
              <w:bottom w:val="single" w:sz="4" w:space="0" w:color="auto"/>
              <w:right w:val="single" w:sz="4" w:space="0" w:color="auto"/>
            </w:tcBorders>
            <w:shd w:val="clear" w:color="000000" w:fill="FFFFFF"/>
            <w:noWrap/>
            <w:vAlign w:val="center"/>
            <w:hideMark/>
          </w:tcPr>
          <w:p w14:paraId="3871A7B8"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01" w:type="pct"/>
            <w:tcBorders>
              <w:top w:val="nil"/>
              <w:left w:val="nil"/>
              <w:bottom w:val="single" w:sz="4" w:space="0" w:color="auto"/>
              <w:right w:val="single" w:sz="4" w:space="0" w:color="auto"/>
            </w:tcBorders>
            <w:shd w:val="clear" w:color="000000" w:fill="FFFFFF"/>
            <w:noWrap/>
            <w:vAlign w:val="bottom"/>
            <w:hideMark/>
          </w:tcPr>
          <w:p w14:paraId="7B3C0DDD"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494" w:type="pct"/>
            <w:tcBorders>
              <w:top w:val="nil"/>
              <w:left w:val="nil"/>
              <w:bottom w:val="single" w:sz="4" w:space="0" w:color="auto"/>
              <w:right w:val="single" w:sz="4" w:space="0" w:color="auto"/>
            </w:tcBorders>
            <w:shd w:val="clear" w:color="000000" w:fill="FFFFFF"/>
            <w:noWrap/>
            <w:vAlign w:val="bottom"/>
            <w:hideMark/>
          </w:tcPr>
          <w:p w14:paraId="49ECD730"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r>
      <w:tr w:rsidR="00C342E2" w:rsidRPr="00C342E2" w14:paraId="144C797A" w14:textId="77777777" w:rsidTr="00C342E2">
        <w:trPr>
          <w:trHeight w:val="300"/>
        </w:trPr>
        <w:tc>
          <w:tcPr>
            <w:tcW w:w="4506" w:type="pct"/>
            <w:gridSpan w:val="10"/>
            <w:tcBorders>
              <w:top w:val="single" w:sz="4" w:space="0" w:color="auto"/>
              <w:left w:val="nil"/>
              <w:bottom w:val="nil"/>
              <w:right w:val="nil"/>
            </w:tcBorders>
            <w:shd w:val="clear" w:color="auto" w:fill="auto"/>
            <w:noWrap/>
            <w:vAlign w:val="bottom"/>
            <w:hideMark/>
          </w:tcPr>
          <w:p w14:paraId="3A0D3F54"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1</w:t>
            </w:r>
            <w:r w:rsidRPr="00C342E2">
              <w:rPr>
                <w:rFonts w:ascii="Calibri" w:eastAsia="Times New Roman" w:hAnsi="Calibri" w:cs="Calibri"/>
                <w:i/>
                <w:iCs/>
                <w:sz w:val="18"/>
                <w:szCs w:val="18"/>
              </w:rPr>
              <w:t xml:space="preserve"> FOOTNOTES: Equipment shall be the smallest size, within the available options of the desired equipment line, necessary to meet the design heating and cooling loads of the building per §140.4(a) and §170.2(c)1.  Healthcare facilities are excepted.</w:t>
            </w:r>
          </w:p>
        </w:tc>
        <w:tc>
          <w:tcPr>
            <w:tcW w:w="494" w:type="pct"/>
            <w:tcBorders>
              <w:top w:val="nil"/>
              <w:left w:val="nil"/>
              <w:bottom w:val="nil"/>
              <w:right w:val="nil"/>
            </w:tcBorders>
            <w:shd w:val="clear" w:color="auto" w:fill="auto"/>
            <w:noWrap/>
            <w:vAlign w:val="center"/>
            <w:hideMark/>
          </w:tcPr>
          <w:p w14:paraId="2943421F" w14:textId="77777777" w:rsidR="00C342E2" w:rsidRPr="00C342E2" w:rsidRDefault="00C342E2" w:rsidP="00C342E2">
            <w:pPr>
              <w:spacing w:after="0" w:line="240" w:lineRule="auto"/>
              <w:rPr>
                <w:rFonts w:ascii="Calibri" w:eastAsia="Times New Roman" w:hAnsi="Calibri" w:cs="Calibri"/>
                <w:i/>
                <w:iCs/>
                <w:sz w:val="18"/>
                <w:szCs w:val="18"/>
              </w:rPr>
            </w:pPr>
          </w:p>
        </w:tc>
      </w:tr>
      <w:tr w:rsidR="00C342E2" w:rsidRPr="00C342E2" w14:paraId="722B5AC3" w14:textId="77777777" w:rsidTr="00C342E2">
        <w:trPr>
          <w:trHeight w:val="300"/>
        </w:trPr>
        <w:tc>
          <w:tcPr>
            <w:tcW w:w="2304" w:type="pct"/>
            <w:gridSpan w:val="5"/>
            <w:tcBorders>
              <w:top w:val="nil"/>
              <w:left w:val="nil"/>
              <w:bottom w:val="nil"/>
              <w:right w:val="nil"/>
            </w:tcBorders>
            <w:shd w:val="clear" w:color="auto" w:fill="auto"/>
            <w:noWrap/>
            <w:vAlign w:val="bottom"/>
            <w:hideMark/>
          </w:tcPr>
          <w:p w14:paraId="54DD0B78"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It is common practice to show rated output capacity on the equipment schedule.  Sensible cooling output comes from specification sheet tables.</w:t>
            </w:r>
          </w:p>
        </w:tc>
        <w:tc>
          <w:tcPr>
            <w:tcW w:w="384" w:type="pct"/>
            <w:tcBorders>
              <w:top w:val="nil"/>
              <w:left w:val="nil"/>
              <w:bottom w:val="nil"/>
              <w:right w:val="nil"/>
            </w:tcBorders>
            <w:shd w:val="clear" w:color="auto" w:fill="auto"/>
            <w:noWrap/>
            <w:vAlign w:val="bottom"/>
            <w:hideMark/>
          </w:tcPr>
          <w:p w14:paraId="3F0DE5BE"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13337A20"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38E0D7C5"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24C2789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5399BC8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4BE38327"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C342E2" w:rsidRPr="00C342E2" w14:paraId="69A4DD12" w14:textId="77777777" w:rsidTr="00C342E2">
        <w:trPr>
          <w:trHeight w:val="300"/>
        </w:trPr>
        <w:tc>
          <w:tcPr>
            <w:tcW w:w="2304" w:type="pct"/>
            <w:gridSpan w:val="5"/>
            <w:tcBorders>
              <w:top w:val="nil"/>
              <w:left w:val="nil"/>
              <w:bottom w:val="nil"/>
              <w:right w:val="nil"/>
            </w:tcBorders>
            <w:shd w:val="clear" w:color="auto" w:fill="auto"/>
            <w:noWrap/>
            <w:vAlign w:val="bottom"/>
            <w:hideMark/>
          </w:tcPr>
          <w:p w14:paraId="0445E4C1"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3</w:t>
            </w:r>
            <w:r w:rsidRPr="00C342E2">
              <w:rPr>
                <w:rFonts w:ascii="Calibri" w:eastAsia="Times New Roman" w:hAnsi="Calibri" w:cs="Calibri"/>
                <w:i/>
                <w:iCs/>
                <w:sz w:val="18"/>
                <w:szCs w:val="18"/>
              </w:rPr>
              <w:t xml:space="preserve"> If equipment is heating only, leave cooling output and load blank.  If equipment is cooling only, leave heating output and load blank.</w:t>
            </w:r>
          </w:p>
        </w:tc>
        <w:tc>
          <w:tcPr>
            <w:tcW w:w="384" w:type="pct"/>
            <w:tcBorders>
              <w:top w:val="nil"/>
              <w:left w:val="nil"/>
              <w:bottom w:val="nil"/>
              <w:right w:val="nil"/>
            </w:tcBorders>
            <w:shd w:val="clear" w:color="auto" w:fill="auto"/>
            <w:noWrap/>
            <w:vAlign w:val="bottom"/>
            <w:hideMark/>
          </w:tcPr>
          <w:p w14:paraId="0865619C"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345E5891"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227883AD"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046044E4"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7C3F856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2BEE2241"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C342E2" w:rsidRPr="00C342E2" w14:paraId="62D8E96F" w14:textId="77777777" w:rsidTr="00C342E2">
        <w:trPr>
          <w:trHeight w:val="300"/>
        </w:trPr>
        <w:tc>
          <w:tcPr>
            <w:tcW w:w="1789" w:type="pct"/>
            <w:gridSpan w:val="4"/>
            <w:tcBorders>
              <w:top w:val="nil"/>
              <w:left w:val="nil"/>
              <w:bottom w:val="nil"/>
              <w:right w:val="nil"/>
            </w:tcBorders>
            <w:shd w:val="clear" w:color="auto" w:fill="auto"/>
            <w:noWrap/>
            <w:vAlign w:val="bottom"/>
            <w:hideMark/>
          </w:tcPr>
          <w:p w14:paraId="74C1E3FC"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4</w:t>
            </w:r>
            <w:r w:rsidRPr="00C342E2">
              <w:rPr>
                <w:rFonts w:ascii="Calibri" w:eastAsia="Times New Roman" w:hAnsi="Calibri" w:cs="Calibri"/>
                <w:i/>
                <w:iCs/>
                <w:sz w:val="18"/>
                <w:szCs w:val="18"/>
              </w:rPr>
              <w:t xml:space="preserve"> Authority Having Jurisdiction may ask for load calculations used for compliance per §140.4(b) and §170.2(c)2.</w:t>
            </w:r>
          </w:p>
        </w:tc>
        <w:tc>
          <w:tcPr>
            <w:tcW w:w="515" w:type="pct"/>
            <w:tcBorders>
              <w:top w:val="nil"/>
              <w:left w:val="nil"/>
              <w:bottom w:val="nil"/>
              <w:right w:val="nil"/>
            </w:tcBorders>
            <w:shd w:val="clear" w:color="auto" w:fill="auto"/>
            <w:noWrap/>
            <w:vAlign w:val="bottom"/>
            <w:hideMark/>
          </w:tcPr>
          <w:p w14:paraId="4D5442B1" w14:textId="77777777" w:rsidR="00C342E2" w:rsidRPr="00C342E2" w:rsidRDefault="00C342E2" w:rsidP="00C342E2">
            <w:pPr>
              <w:spacing w:after="0" w:line="240" w:lineRule="auto"/>
              <w:rPr>
                <w:rFonts w:ascii="Calibri" w:eastAsia="Times New Roman" w:hAnsi="Calibri" w:cs="Calibri"/>
                <w:i/>
                <w:iCs/>
                <w:sz w:val="18"/>
                <w:szCs w:val="18"/>
              </w:rPr>
            </w:pPr>
          </w:p>
        </w:tc>
        <w:tc>
          <w:tcPr>
            <w:tcW w:w="384" w:type="pct"/>
            <w:tcBorders>
              <w:top w:val="nil"/>
              <w:left w:val="nil"/>
              <w:bottom w:val="nil"/>
              <w:right w:val="nil"/>
            </w:tcBorders>
            <w:shd w:val="clear" w:color="auto" w:fill="auto"/>
            <w:noWrap/>
            <w:vAlign w:val="bottom"/>
            <w:hideMark/>
          </w:tcPr>
          <w:p w14:paraId="348F5BC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84" w:type="pct"/>
            <w:tcBorders>
              <w:top w:val="nil"/>
              <w:left w:val="nil"/>
              <w:bottom w:val="nil"/>
              <w:right w:val="nil"/>
            </w:tcBorders>
            <w:shd w:val="clear" w:color="auto" w:fill="auto"/>
            <w:noWrap/>
            <w:vAlign w:val="bottom"/>
            <w:hideMark/>
          </w:tcPr>
          <w:p w14:paraId="7AC125E7"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63" w:type="pct"/>
            <w:tcBorders>
              <w:top w:val="nil"/>
              <w:left w:val="nil"/>
              <w:bottom w:val="nil"/>
              <w:right w:val="nil"/>
            </w:tcBorders>
            <w:shd w:val="clear" w:color="auto" w:fill="auto"/>
            <w:noWrap/>
            <w:vAlign w:val="bottom"/>
            <w:hideMark/>
          </w:tcPr>
          <w:p w14:paraId="5ED800B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671" w:type="pct"/>
            <w:tcBorders>
              <w:top w:val="nil"/>
              <w:left w:val="nil"/>
              <w:bottom w:val="nil"/>
              <w:right w:val="nil"/>
            </w:tcBorders>
            <w:shd w:val="clear" w:color="auto" w:fill="auto"/>
            <w:noWrap/>
            <w:vAlign w:val="bottom"/>
            <w:hideMark/>
          </w:tcPr>
          <w:p w14:paraId="1FA102D7"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01" w:type="pct"/>
            <w:tcBorders>
              <w:top w:val="nil"/>
              <w:left w:val="nil"/>
              <w:bottom w:val="nil"/>
              <w:right w:val="nil"/>
            </w:tcBorders>
            <w:shd w:val="clear" w:color="auto" w:fill="auto"/>
            <w:noWrap/>
            <w:vAlign w:val="bottom"/>
            <w:hideMark/>
          </w:tcPr>
          <w:p w14:paraId="7EF6C41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494" w:type="pct"/>
            <w:tcBorders>
              <w:top w:val="nil"/>
              <w:left w:val="nil"/>
              <w:bottom w:val="nil"/>
              <w:right w:val="nil"/>
            </w:tcBorders>
            <w:shd w:val="clear" w:color="auto" w:fill="auto"/>
            <w:noWrap/>
            <w:vAlign w:val="bottom"/>
            <w:hideMark/>
          </w:tcPr>
          <w:p w14:paraId="5BCD022A"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bl>
    <w:p w14:paraId="4DB31A00" w14:textId="50C6BC19" w:rsidR="00C342E2" w:rsidRDefault="00C342E2" w:rsidP="00877887">
      <w:pPr>
        <w:ind w:left="-1152" w:right="-1152"/>
      </w:pPr>
    </w:p>
    <w:p w14:paraId="732AE152" w14:textId="4F13099D" w:rsidR="00C342E2" w:rsidRDefault="00C342E2" w:rsidP="00877887">
      <w:pPr>
        <w:ind w:left="-1152" w:right="-1152"/>
      </w:pPr>
    </w:p>
    <w:p w14:paraId="2864AB92" w14:textId="3916CA38" w:rsidR="00C342E2" w:rsidRDefault="00C342E2" w:rsidP="00877887">
      <w:pPr>
        <w:ind w:left="-1152" w:right="-1152"/>
      </w:pPr>
    </w:p>
    <w:p w14:paraId="3A589971" w14:textId="74034862" w:rsidR="00C342E2" w:rsidRDefault="00C342E2" w:rsidP="00877887">
      <w:pPr>
        <w:ind w:left="-1152" w:right="-1152"/>
      </w:pPr>
    </w:p>
    <w:p w14:paraId="3CFCCA9E" w14:textId="48F5E258" w:rsidR="00C342E2" w:rsidRDefault="00C342E2" w:rsidP="00877887">
      <w:pPr>
        <w:ind w:left="-1152" w:right="-1152"/>
      </w:pPr>
    </w:p>
    <w:p w14:paraId="1BF926BC" w14:textId="404FA8D4" w:rsidR="00C342E2" w:rsidRDefault="00C342E2" w:rsidP="00877887">
      <w:pPr>
        <w:ind w:left="-1152" w:right="-1152"/>
      </w:pPr>
    </w:p>
    <w:p w14:paraId="4B0C9F23" w14:textId="3E41DE8D" w:rsidR="00C342E2" w:rsidRDefault="00C342E2" w:rsidP="00877887">
      <w:pPr>
        <w:ind w:left="-1152" w:right="-1152"/>
      </w:pPr>
    </w:p>
    <w:p w14:paraId="0003A317" w14:textId="77777777" w:rsidR="00C342E2" w:rsidRDefault="00C342E2" w:rsidP="00877887">
      <w:pPr>
        <w:ind w:left="-1152" w:right="-1152"/>
      </w:pPr>
    </w:p>
    <w:tbl>
      <w:tblPr>
        <w:tblW w:w="5000" w:type="pct"/>
        <w:tblLook w:val="04A0" w:firstRow="1" w:lastRow="0" w:firstColumn="1" w:lastColumn="0" w:noHBand="0" w:noVBand="1"/>
      </w:tblPr>
      <w:tblGrid>
        <w:gridCol w:w="834"/>
        <w:gridCol w:w="1665"/>
        <w:gridCol w:w="1999"/>
        <w:gridCol w:w="1425"/>
        <w:gridCol w:w="585"/>
        <w:gridCol w:w="282"/>
        <w:gridCol w:w="1363"/>
        <w:gridCol w:w="1309"/>
        <w:gridCol w:w="2088"/>
        <w:gridCol w:w="1400"/>
      </w:tblGrid>
      <w:tr w:rsidR="00C342E2" w:rsidRPr="00C342E2" w14:paraId="16E6B803" w14:textId="77777777" w:rsidTr="00C342E2">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A388F84"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lastRenderedPageBreak/>
              <w:t>Dry System Equipment</w:t>
            </w:r>
            <w:r w:rsidRPr="00C342E2">
              <w:rPr>
                <w:rFonts w:ascii="Calibri" w:eastAsia="Times New Roman" w:hAnsi="Calibri" w:cs="Calibri"/>
                <w:b/>
                <w:bCs/>
                <w:i/>
                <w:iCs/>
              </w:rPr>
              <w:t xml:space="preserve"> </w:t>
            </w:r>
            <w:r w:rsidRPr="00C342E2">
              <w:rPr>
                <w:rFonts w:ascii="Calibri" w:eastAsia="Times New Roman" w:hAnsi="Calibri" w:cs="Calibri"/>
                <w:b/>
                <w:bCs/>
              </w:rPr>
              <w:t>Efficiency (other than Package Terminal Air Conditioners (PTAC), Package Terminal Heat Pumps (PTHP), DX-DOAS and Heat Pump)</w:t>
            </w:r>
          </w:p>
        </w:tc>
      </w:tr>
      <w:tr w:rsidR="00C342E2" w:rsidRPr="00C342E2" w14:paraId="753E91E4" w14:textId="77777777" w:rsidTr="00C342E2">
        <w:trPr>
          <w:trHeight w:val="300"/>
        </w:trPr>
        <w:tc>
          <w:tcPr>
            <w:tcW w:w="325" w:type="pct"/>
            <w:tcBorders>
              <w:top w:val="nil"/>
              <w:left w:val="single" w:sz="4" w:space="0" w:color="auto"/>
              <w:bottom w:val="single" w:sz="4" w:space="0" w:color="auto"/>
              <w:right w:val="single" w:sz="4" w:space="0" w:color="auto"/>
            </w:tcBorders>
            <w:shd w:val="clear" w:color="000000" w:fill="F2F2F2"/>
            <w:noWrap/>
            <w:vAlign w:val="center"/>
            <w:hideMark/>
          </w:tcPr>
          <w:p w14:paraId="2C2E04A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661" w:type="pct"/>
            <w:tcBorders>
              <w:top w:val="nil"/>
              <w:left w:val="nil"/>
              <w:bottom w:val="single" w:sz="4" w:space="0" w:color="auto"/>
              <w:right w:val="single" w:sz="4" w:space="0" w:color="auto"/>
            </w:tcBorders>
            <w:shd w:val="clear" w:color="000000" w:fill="F2F2F2"/>
            <w:noWrap/>
            <w:vAlign w:val="center"/>
            <w:hideMark/>
          </w:tcPr>
          <w:p w14:paraId="7C74A7D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796" w:type="pct"/>
            <w:tcBorders>
              <w:top w:val="nil"/>
              <w:left w:val="nil"/>
              <w:bottom w:val="single" w:sz="4" w:space="0" w:color="auto"/>
              <w:right w:val="single" w:sz="4" w:space="0" w:color="auto"/>
            </w:tcBorders>
            <w:shd w:val="clear" w:color="000000" w:fill="F2F2F2"/>
            <w:noWrap/>
            <w:vAlign w:val="center"/>
            <w:hideMark/>
          </w:tcPr>
          <w:p w14:paraId="2258FAD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564" w:type="pct"/>
            <w:tcBorders>
              <w:top w:val="nil"/>
              <w:left w:val="nil"/>
              <w:bottom w:val="single" w:sz="4" w:space="0" w:color="auto"/>
              <w:right w:val="single" w:sz="4" w:space="0" w:color="auto"/>
            </w:tcBorders>
            <w:shd w:val="clear" w:color="000000" w:fill="F2F2F2"/>
            <w:noWrap/>
            <w:vAlign w:val="center"/>
            <w:hideMark/>
          </w:tcPr>
          <w:p w14:paraId="4A9CDD01"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146" w:type="pct"/>
            <w:tcBorders>
              <w:top w:val="nil"/>
              <w:left w:val="nil"/>
              <w:bottom w:val="single" w:sz="4" w:space="0" w:color="auto"/>
              <w:right w:val="single" w:sz="4" w:space="0" w:color="auto"/>
            </w:tcBorders>
            <w:shd w:val="clear" w:color="000000" w:fill="F2F2F2"/>
            <w:noWrap/>
            <w:vAlign w:val="center"/>
            <w:hideMark/>
          </w:tcPr>
          <w:p w14:paraId="7ED75EB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67" w:type="pct"/>
            <w:tcBorders>
              <w:top w:val="nil"/>
              <w:left w:val="nil"/>
              <w:bottom w:val="single" w:sz="4" w:space="0" w:color="auto"/>
              <w:right w:val="single" w:sz="4" w:space="0" w:color="auto"/>
            </w:tcBorders>
            <w:shd w:val="clear" w:color="000000" w:fill="F2F2F2"/>
            <w:noWrap/>
            <w:vAlign w:val="center"/>
            <w:hideMark/>
          </w:tcPr>
          <w:p w14:paraId="27591C7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 </w:t>
            </w:r>
          </w:p>
        </w:tc>
        <w:tc>
          <w:tcPr>
            <w:tcW w:w="538" w:type="pct"/>
            <w:tcBorders>
              <w:top w:val="nil"/>
              <w:left w:val="nil"/>
              <w:bottom w:val="single" w:sz="4" w:space="0" w:color="auto"/>
              <w:right w:val="single" w:sz="4" w:space="0" w:color="auto"/>
            </w:tcBorders>
            <w:shd w:val="clear" w:color="000000" w:fill="F2F2F2"/>
            <w:noWrap/>
            <w:vAlign w:val="center"/>
            <w:hideMark/>
          </w:tcPr>
          <w:p w14:paraId="20A5216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517" w:type="pct"/>
            <w:tcBorders>
              <w:top w:val="nil"/>
              <w:left w:val="nil"/>
              <w:bottom w:val="single" w:sz="4" w:space="0" w:color="auto"/>
              <w:right w:val="single" w:sz="4" w:space="0" w:color="auto"/>
            </w:tcBorders>
            <w:shd w:val="clear" w:color="000000" w:fill="F2F2F2"/>
            <w:noWrap/>
            <w:vAlign w:val="center"/>
            <w:hideMark/>
          </w:tcPr>
          <w:p w14:paraId="79FF13AD"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831" w:type="pct"/>
            <w:tcBorders>
              <w:top w:val="nil"/>
              <w:left w:val="nil"/>
              <w:bottom w:val="single" w:sz="4" w:space="0" w:color="auto"/>
              <w:right w:val="single" w:sz="4" w:space="0" w:color="auto"/>
            </w:tcBorders>
            <w:shd w:val="clear" w:color="000000" w:fill="F2F2F2"/>
            <w:noWrap/>
            <w:vAlign w:val="center"/>
            <w:hideMark/>
          </w:tcPr>
          <w:p w14:paraId="49A2DAF1"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555" w:type="pct"/>
            <w:tcBorders>
              <w:top w:val="nil"/>
              <w:left w:val="nil"/>
              <w:bottom w:val="single" w:sz="4" w:space="0" w:color="auto"/>
              <w:right w:val="single" w:sz="4" w:space="0" w:color="auto"/>
            </w:tcBorders>
            <w:shd w:val="clear" w:color="000000" w:fill="F2F2F2"/>
            <w:noWrap/>
            <w:vAlign w:val="center"/>
            <w:hideMark/>
          </w:tcPr>
          <w:p w14:paraId="07B63C93"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r>
      <w:tr w:rsidR="00C342E2" w:rsidRPr="00C342E2" w14:paraId="258534A6" w14:textId="77777777" w:rsidTr="00C342E2">
        <w:trPr>
          <w:trHeight w:val="375"/>
        </w:trPr>
        <w:tc>
          <w:tcPr>
            <w:tcW w:w="325" w:type="pct"/>
            <w:vMerge w:val="restart"/>
            <w:tcBorders>
              <w:top w:val="nil"/>
              <w:left w:val="single" w:sz="4" w:space="0" w:color="auto"/>
              <w:bottom w:val="single" w:sz="4" w:space="0" w:color="auto"/>
              <w:right w:val="single" w:sz="4" w:space="0" w:color="auto"/>
            </w:tcBorders>
            <w:shd w:val="clear" w:color="000000" w:fill="F2F2F2"/>
            <w:vAlign w:val="center"/>
            <w:hideMark/>
          </w:tcPr>
          <w:p w14:paraId="7C6FC46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661" w:type="pct"/>
            <w:vMerge w:val="restart"/>
            <w:tcBorders>
              <w:top w:val="nil"/>
              <w:left w:val="single" w:sz="4" w:space="0" w:color="auto"/>
              <w:bottom w:val="single" w:sz="4" w:space="0" w:color="auto"/>
              <w:right w:val="single" w:sz="4" w:space="0" w:color="auto"/>
            </w:tcBorders>
            <w:shd w:val="clear" w:color="000000" w:fill="F2F2F2"/>
            <w:vAlign w:val="center"/>
            <w:hideMark/>
          </w:tcPr>
          <w:p w14:paraId="66CE5E8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Size Category </w:t>
            </w:r>
            <w:r w:rsidRPr="00C342E2">
              <w:rPr>
                <w:rFonts w:ascii="Calibri" w:eastAsia="Times New Roman" w:hAnsi="Calibri" w:cs="Calibri"/>
                <w:sz w:val="18"/>
                <w:szCs w:val="18"/>
              </w:rPr>
              <w:br/>
              <w:t>(Btu/h)</w:t>
            </w:r>
          </w:p>
        </w:tc>
        <w:tc>
          <w:tcPr>
            <w:tcW w:w="2112" w:type="pct"/>
            <w:gridSpan w:val="5"/>
            <w:tcBorders>
              <w:top w:val="single" w:sz="4" w:space="0" w:color="auto"/>
              <w:left w:val="nil"/>
              <w:bottom w:val="single" w:sz="4" w:space="0" w:color="auto"/>
              <w:right w:val="single" w:sz="4" w:space="0" w:color="auto"/>
            </w:tcBorders>
            <w:shd w:val="clear" w:color="000000" w:fill="F2F2F2"/>
            <w:noWrap/>
            <w:vAlign w:val="center"/>
            <w:hideMark/>
          </w:tcPr>
          <w:p w14:paraId="160D93C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Mode</w:t>
            </w:r>
          </w:p>
        </w:tc>
        <w:tc>
          <w:tcPr>
            <w:tcW w:w="1903"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21E9E86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Mode</w:t>
            </w:r>
          </w:p>
        </w:tc>
      </w:tr>
      <w:tr w:rsidR="00C342E2" w:rsidRPr="00C342E2" w14:paraId="53171041" w14:textId="77777777" w:rsidTr="00C342E2">
        <w:trPr>
          <w:trHeight w:val="825"/>
        </w:trPr>
        <w:tc>
          <w:tcPr>
            <w:tcW w:w="325" w:type="pct"/>
            <w:vMerge/>
            <w:tcBorders>
              <w:top w:val="nil"/>
              <w:left w:val="single" w:sz="4" w:space="0" w:color="auto"/>
              <w:bottom w:val="single" w:sz="4" w:space="0" w:color="auto"/>
              <w:right w:val="single" w:sz="4" w:space="0" w:color="auto"/>
            </w:tcBorders>
            <w:vAlign w:val="center"/>
            <w:hideMark/>
          </w:tcPr>
          <w:p w14:paraId="02418280" w14:textId="77777777" w:rsidR="00C342E2" w:rsidRPr="00C342E2" w:rsidRDefault="00C342E2" w:rsidP="00C342E2">
            <w:pPr>
              <w:spacing w:after="0" w:line="240" w:lineRule="auto"/>
              <w:rPr>
                <w:rFonts w:ascii="Calibri" w:eastAsia="Times New Roman" w:hAnsi="Calibri" w:cs="Calibri"/>
                <w:sz w:val="18"/>
                <w:szCs w:val="18"/>
              </w:rPr>
            </w:pPr>
          </w:p>
        </w:tc>
        <w:tc>
          <w:tcPr>
            <w:tcW w:w="661" w:type="pct"/>
            <w:vMerge/>
            <w:tcBorders>
              <w:top w:val="nil"/>
              <w:left w:val="single" w:sz="4" w:space="0" w:color="auto"/>
              <w:bottom w:val="single" w:sz="4" w:space="0" w:color="auto"/>
              <w:right w:val="single" w:sz="4" w:space="0" w:color="auto"/>
            </w:tcBorders>
            <w:vAlign w:val="center"/>
            <w:hideMark/>
          </w:tcPr>
          <w:p w14:paraId="263812D6" w14:textId="77777777" w:rsidR="00C342E2" w:rsidRPr="00C342E2" w:rsidRDefault="00C342E2" w:rsidP="00C342E2">
            <w:pPr>
              <w:spacing w:after="0" w:line="240" w:lineRule="auto"/>
              <w:rPr>
                <w:rFonts w:ascii="Calibri" w:eastAsia="Times New Roman" w:hAnsi="Calibri" w:cs="Calibri"/>
                <w:sz w:val="18"/>
                <w:szCs w:val="18"/>
              </w:rPr>
            </w:pPr>
          </w:p>
        </w:tc>
        <w:tc>
          <w:tcPr>
            <w:tcW w:w="796" w:type="pct"/>
            <w:tcBorders>
              <w:top w:val="nil"/>
              <w:left w:val="nil"/>
              <w:bottom w:val="single" w:sz="4" w:space="0" w:color="auto"/>
              <w:right w:val="single" w:sz="4" w:space="0" w:color="auto"/>
            </w:tcBorders>
            <w:shd w:val="clear" w:color="000000" w:fill="F2F2F2"/>
            <w:vAlign w:val="center"/>
            <w:hideMark/>
          </w:tcPr>
          <w:p w14:paraId="5037674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Rating Condition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vertAlign w:val="superscript"/>
              </w:rPr>
              <w:t>o</w:t>
            </w:r>
            <w:r w:rsidRPr="00C342E2">
              <w:rPr>
                <w:rFonts w:ascii="Calibri" w:eastAsia="Times New Roman" w:hAnsi="Calibri" w:cs="Calibri"/>
                <w:sz w:val="18"/>
                <w:szCs w:val="18"/>
              </w:rPr>
              <w:t>F</w:t>
            </w:r>
            <w:proofErr w:type="spellEnd"/>
            <w:r w:rsidRPr="00C342E2">
              <w:rPr>
                <w:rFonts w:ascii="Calibri" w:eastAsia="Times New Roman" w:hAnsi="Calibri" w:cs="Calibri"/>
                <w:sz w:val="18"/>
                <w:szCs w:val="18"/>
              </w:rPr>
              <w:t>)</w:t>
            </w:r>
          </w:p>
        </w:tc>
        <w:tc>
          <w:tcPr>
            <w:tcW w:w="564" w:type="pct"/>
            <w:tcBorders>
              <w:top w:val="nil"/>
              <w:left w:val="nil"/>
              <w:bottom w:val="single" w:sz="4" w:space="0" w:color="auto"/>
              <w:right w:val="single" w:sz="4" w:space="0" w:color="auto"/>
            </w:tcBorders>
            <w:shd w:val="clear" w:color="000000" w:fill="F2F2F2"/>
            <w:vAlign w:val="center"/>
            <w:hideMark/>
          </w:tcPr>
          <w:p w14:paraId="7881B68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213" w:type="pct"/>
            <w:gridSpan w:val="2"/>
            <w:tcBorders>
              <w:top w:val="single" w:sz="4" w:space="0" w:color="auto"/>
              <w:left w:val="nil"/>
              <w:bottom w:val="single" w:sz="4" w:space="0" w:color="auto"/>
              <w:right w:val="single" w:sz="4" w:space="0" w:color="auto"/>
            </w:tcBorders>
            <w:shd w:val="clear" w:color="000000" w:fill="F2F2F2"/>
            <w:vAlign w:val="center"/>
            <w:hideMark/>
          </w:tcPr>
          <w:p w14:paraId="2343570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Tables 110.2/ Title 20</w:t>
            </w:r>
          </w:p>
        </w:tc>
        <w:tc>
          <w:tcPr>
            <w:tcW w:w="538" w:type="pct"/>
            <w:tcBorders>
              <w:top w:val="nil"/>
              <w:left w:val="nil"/>
              <w:bottom w:val="single" w:sz="4" w:space="0" w:color="auto"/>
              <w:right w:val="single" w:sz="4" w:space="0" w:color="auto"/>
            </w:tcBorders>
            <w:shd w:val="clear" w:color="000000" w:fill="F2F2F2"/>
            <w:vAlign w:val="center"/>
            <w:hideMark/>
          </w:tcPr>
          <w:p w14:paraId="696F154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Efficiency</w:t>
            </w:r>
          </w:p>
        </w:tc>
        <w:tc>
          <w:tcPr>
            <w:tcW w:w="517" w:type="pct"/>
            <w:tcBorders>
              <w:top w:val="nil"/>
              <w:left w:val="nil"/>
              <w:bottom w:val="single" w:sz="4" w:space="0" w:color="auto"/>
              <w:right w:val="single" w:sz="4" w:space="0" w:color="auto"/>
            </w:tcBorders>
            <w:shd w:val="clear" w:color="000000" w:fill="F2F2F2"/>
            <w:vAlign w:val="center"/>
            <w:hideMark/>
          </w:tcPr>
          <w:p w14:paraId="65909EF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831" w:type="pct"/>
            <w:tcBorders>
              <w:top w:val="nil"/>
              <w:left w:val="nil"/>
              <w:bottom w:val="single" w:sz="4" w:space="0" w:color="auto"/>
              <w:right w:val="single" w:sz="4" w:space="0" w:color="auto"/>
            </w:tcBorders>
            <w:shd w:val="clear" w:color="000000" w:fill="F2F2F2"/>
            <w:vAlign w:val="center"/>
            <w:hideMark/>
          </w:tcPr>
          <w:p w14:paraId="783000FC"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Tables 110.2/ Title 20</w:t>
            </w:r>
          </w:p>
        </w:tc>
        <w:tc>
          <w:tcPr>
            <w:tcW w:w="555" w:type="pct"/>
            <w:tcBorders>
              <w:top w:val="nil"/>
              <w:left w:val="nil"/>
              <w:bottom w:val="single" w:sz="4" w:space="0" w:color="auto"/>
              <w:right w:val="single" w:sz="4" w:space="0" w:color="auto"/>
            </w:tcBorders>
            <w:shd w:val="clear" w:color="000000" w:fill="F2F2F2"/>
            <w:vAlign w:val="center"/>
            <w:hideMark/>
          </w:tcPr>
          <w:p w14:paraId="64A2C2C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Efficiency</w:t>
            </w:r>
          </w:p>
        </w:tc>
      </w:tr>
      <w:tr w:rsidR="00C342E2" w:rsidRPr="00C342E2" w14:paraId="25F2AEFE" w14:textId="77777777" w:rsidTr="00C342E2">
        <w:trPr>
          <w:trHeight w:val="795"/>
        </w:trPr>
        <w:tc>
          <w:tcPr>
            <w:tcW w:w="3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6D75DCA"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66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F35CF7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796"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4E660F0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64"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3C5C76B6"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213" w:type="pct"/>
            <w:gridSpan w:val="2"/>
            <w:tcBorders>
              <w:top w:val="single" w:sz="4" w:space="0" w:color="auto"/>
              <w:left w:val="nil"/>
              <w:bottom w:val="single" w:sz="4" w:space="0" w:color="auto"/>
              <w:right w:val="single" w:sz="4" w:space="0" w:color="000000"/>
            </w:tcBorders>
            <w:shd w:val="clear" w:color="000000" w:fill="FFFFFF"/>
            <w:vAlign w:val="center"/>
            <w:hideMark/>
          </w:tcPr>
          <w:p w14:paraId="4242E9CD"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38" w:type="pct"/>
            <w:tcBorders>
              <w:top w:val="nil"/>
              <w:left w:val="nil"/>
              <w:bottom w:val="single" w:sz="4" w:space="0" w:color="auto"/>
              <w:right w:val="single" w:sz="4" w:space="0" w:color="auto"/>
            </w:tcBorders>
            <w:shd w:val="clear" w:color="000000" w:fill="FFFFFF"/>
            <w:vAlign w:val="center"/>
            <w:hideMark/>
          </w:tcPr>
          <w:p w14:paraId="1C10347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517" w:type="pct"/>
            <w:tcBorders>
              <w:top w:val="nil"/>
              <w:left w:val="nil"/>
              <w:bottom w:val="single" w:sz="4" w:space="0" w:color="auto"/>
              <w:right w:val="single" w:sz="4" w:space="0" w:color="auto"/>
            </w:tcBorders>
            <w:shd w:val="clear" w:color="000000" w:fill="FFFFFF"/>
            <w:vAlign w:val="center"/>
            <w:hideMark/>
          </w:tcPr>
          <w:p w14:paraId="34B98EA6"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831" w:type="pct"/>
            <w:tcBorders>
              <w:top w:val="nil"/>
              <w:left w:val="nil"/>
              <w:bottom w:val="single" w:sz="4" w:space="0" w:color="auto"/>
              <w:right w:val="single" w:sz="4" w:space="0" w:color="auto"/>
            </w:tcBorders>
            <w:shd w:val="clear" w:color="000000" w:fill="FFFFFF"/>
            <w:vAlign w:val="center"/>
            <w:hideMark/>
          </w:tcPr>
          <w:p w14:paraId="4DA252D7"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55" w:type="pct"/>
            <w:tcBorders>
              <w:top w:val="nil"/>
              <w:left w:val="nil"/>
              <w:bottom w:val="single" w:sz="4" w:space="0" w:color="auto"/>
              <w:right w:val="single" w:sz="4" w:space="0" w:color="auto"/>
            </w:tcBorders>
            <w:shd w:val="clear" w:color="000000" w:fill="FFFFFF"/>
            <w:noWrap/>
            <w:vAlign w:val="center"/>
            <w:hideMark/>
          </w:tcPr>
          <w:p w14:paraId="6750E875"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r w:rsidR="00C342E2" w:rsidRPr="00C342E2" w14:paraId="0638EC1D" w14:textId="77777777" w:rsidTr="00C342E2">
        <w:trPr>
          <w:trHeight w:val="825"/>
        </w:trPr>
        <w:tc>
          <w:tcPr>
            <w:tcW w:w="325" w:type="pct"/>
            <w:vMerge/>
            <w:tcBorders>
              <w:top w:val="nil"/>
              <w:left w:val="single" w:sz="4" w:space="0" w:color="auto"/>
              <w:bottom w:val="single" w:sz="4" w:space="0" w:color="000000"/>
              <w:right w:val="single" w:sz="4" w:space="0" w:color="auto"/>
            </w:tcBorders>
            <w:vAlign w:val="center"/>
            <w:hideMark/>
          </w:tcPr>
          <w:p w14:paraId="6A2FFB9F" w14:textId="77777777" w:rsidR="00C342E2" w:rsidRPr="00C342E2" w:rsidRDefault="00C342E2" w:rsidP="00C342E2">
            <w:pPr>
              <w:spacing w:after="0" w:line="240" w:lineRule="auto"/>
              <w:rPr>
                <w:rFonts w:ascii="Calibri" w:eastAsia="Times New Roman" w:hAnsi="Calibri" w:cs="Calibri"/>
                <w:i/>
                <w:iCs/>
              </w:rPr>
            </w:pPr>
          </w:p>
        </w:tc>
        <w:tc>
          <w:tcPr>
            <w:tcW w:w="661" w:type="pct"/>
            <w:vMerge/>
            <w:tcBorders>
              <w:top w:val="nil"/>
              <w:left w:val="single" w:sz="4" w:space="0" w:color="auto"/>
              <w:bottom w:val="single" w:sz="4" w:space="0" w:color="auto"/>
              <w:right w:val="single" w:sz="4" w:space="0" w:color="auto"/>
            </w:tcBorders>
            <w:vAlign w:val="center"/>
            <w:hideMark/>
          </w:tcPr>
          <w:p w14:paraId="4DD4E930" w14:textId="77777777" w:rsidR="00C342E2" w:rsidRPr="00C342E2" w:rsidRDefault="00C342E2" w:rsidP="00C342E2">
            <w:pPr>
              <w:spacing w:after="0" w:line="240" w:lineRule="auto"/>
              <w:rPr>
                <w:rFonts w:ascii="Calibri" w:eastAsia="Times New Roman" w:hAnsi="Calibri" w:cs="Calibri"/>
                <w:i/>
                <w:iCs/>
                <w:sz w:val="24"/>
                <w:szCs w:val="24"/>
              </w:rPr>
            </w:pPr>
          </w:p>
        </w:tc>
        <w:tc>
          <w:tcPr>
            <w:tcW w:w="796" w:type="pct"/>
            <w:vMerge/>
            <w:tcBorders>
              <w:top w:val="nil"/>
              <w:left w:val="single" w:sz="4" w:space="0" w:color="auto"/>
              <w:bottom w:val="single" w:sz="4" w:space="0" w:color="auto"/>
              <w:right w:val="single" w:sz="4" w:space="0" w:color="auto"/>
            </w:tcBorders>
            <w:vAlign w:val="center"/>
            <w:hideMark/>
          </w:tcPr>
          <w:p w14:paraId="7C02BBE3" w14:textId="77777777" w:rsidR="00C342E2" w:rsidRPr="00C342E2" w:rsidRDefault="00C342E2" w:rsidP="00C342E2">
            <w:pPr>
              <w:spacing w:after="0" w:line="240" w:lineRule="auto"/>
              <w:rPr>
                <w:rFonts w:ascii="Calibri" w:eastAsia="Times New Roman" w:hAnsi="Calibri" w:cs="Calibri"/>
                <w:i/>
                <w:iCs/>
                <w:sz w:val="24"/>
                <w:szCs w:val="24"/>
              </w:rPr>
            </w:pPr>
          </w:p>
        </w:tc>
        <w:tc>
          <w:tcPr>
            <w:tcW w:w="564" w:type="pct"/>
            <w:vMerge/>
            <w:tcBorders>
              <w:top w:val="nil"/>
              <w:left w:val="single" w:sz="4" w:space="0" w:color="auto"/>
              <w:bottom w:val="single" w:sz="4" w:space="0" w:color="auto"/>
              <w:right w:val="single" w:sz="4" w:space="0" w:color="auto"/>
            </w:tcBorders>
            <w:vAlign w:val="center"/>
            <w:hideMark/>
          </w:tcPr>
          <w:p w14:paraId="0FEEF16C" w14:textId="77777777" w:rsidR="00C342E2" w:rsidRPr="00C342E2" w:rsidRDefault="00C342E2" w:rsidP="00C342E2">
            <w:pPr>
              <w:spacing w:after="0" w:line="240" w:lineRule="auto"/>
              <w:rPr>
                <w:rFonts w:ascii="Calibri" w:eastAsia="Times New Roman" w:hAnsi="Calibri" w:cs="Calibri"/>
                <w:i/>
                <w:iCs/>
                <w:sz w:val="24"/>
                <w:szCs w:val="24"/>
              </w:rPr>
            </w:pPr>
          </w:p>
        </w:tc>
        <w:tc>
          <w:tcPr>
            <w:tcW w:w="213" w:type="pct"/>
            <w:gridSpan w:val="2"/>
            <w:tcBorders>
              <w:top w:val="single" w:sz="4" w:space="0" w:color="auto"/>
              <w:left w:val="nil"/>
              <w:bottom w:val="single" w:sz="4" w:space="0" w:color="auto"/>
              <w:right w:val="single" w:sz="4" w:space="0" w:color="000000"/>
            </w:tcBorders>
            <w:shd w:val="clear" w:color="000000" w:fill="FFFFFF"/>
            <w:vAlign w:val="center"/>
            <w:hideMark/>
          </w:tcPr>
          <w:p w14:paraId="5CB07CBF"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38" w:type="pct"/>
            <w:tcBorders>
              <w:top w:val="nil"/>
              <w:left w:val="nil"/>
              <w:bottom w:val="single" w:sz="4" w:space="0" w:color="auto"/>
              <w:right w:val="single" w:sz="4" w:space="0" w:color="auto"/>
            </w:tcBorders>
            <w:shd w:val="clear" w:color="000000" w:fill="FFFFFF"/>
            <w:vAlign w:val="center"/>
            <w:hideMark/>
          </w:tcPr>
          <w:p w14:paraId="79AE944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517" w:type="pct"/>
            <w:tcBorders>
              <w:top w:val="nil"/>
              <w:left w:val="nil"/>
              <w:bottom w:val="single" w:sz="4" w:space="0" w:color="auto"/>
              <w:right w:val="single" w:sz="4" w:space="0" w:color="auto"/>
            </w:tcBorders>
            <w:shd w:val="clear" w:color="000000" w:fill="FFFFFF"/>
            <w:vAlign w:val="center"/>
            <w:hideMark/>
          </w:tcPr>
          <w:p w14:paraId="397B99C0"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831" w:type="pct"/>
            <w:tcBorders>
              <w:top w:val="nil"/>
              <w:left w:val="nil"/>
              <w:bottom w:val="single" w:sz="4" w:space="0" w:color="auto"/>
              <w:right w:val="single" w:sz="4" w:space="0" w:color="auto"/>
            </w:tcBorders>
            <w:shd w:val="clear" w:color="000000" w:fill="FFFFFF"/>
            <w:vAlign w:val="center"/>
            <w:hideMark/>
          </w:tcPr>
          <w:p w14:paraId="55C61D83"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55" w:type="pct"/>
            <w:tcBorders>
              <w:top w:val="nil"/>
              <w:left w:val="nil"/>
              <w:bottom w:val="single" w:sz="4" w:space="0" w:color="auto"/>
              <w:right w:val="single" w:sz="4" w:space="0" w:color="auto"/>
            </w:tcBorders>
            <w:shd w:val="clear" w:color="000000" w:fill="FFFFFF"/>
            <w:noWrap/>
            <w:vAlign w:val="center"/>
            <w:hideMark/>
          </w:tcPr>
          <w:p w14:paraId="2C66FE5C"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bl>
    <w:p w14:paraId="1BD961DA" w14:textId="269450FF" w:rsidR="00C342E2" w:rsidRDefault="00C342E2" w:rsidP="00877887">
      <w:pPr>
        <w:ind w:left="-1152" w:right="-1152"/>
      </w:pPr>
    </w:p>
    <w:tbl>
      <w:tblPr>
        <w:tblW w:w="5000" w:type="pct"/>
        <w:tblLook w:val="04A0" w:firstRow="1" w:lastRow="0" w:firstColumn="1" w:lastColumn="0" w:noHBand="0" w:noVBand="1"/>
      </w:tblPr>
      <w:tblGrid>
        <w:gridCol w:w="941"/>
        <w:gridCol w:w="2133"/>
        <w:gridCol w:w="2643"/>
        <w:gridCol w:w="1695"/>
        <w:gridCol w:w="2133"/>
        <w:gridCol w:w="1591"/>
        <w:gridCol w:w="1592"/>
        <w:gridCol w:w="222"/>
      </w:tblGrid>
      <w:tr w:rsidR="00C342E2" w:rsidRPr="00C342E2" w14:paraId="6E0E2E2F" w14:textId="77777777" w:rsidTr="00C342E2">
        <w:trPr>
          <w:gridAfter w:val="1"/>
          <w:wAfter w:w="75" w:type="pct"/>
          <w:trHeight w:val="300"/>
        </w:trPr>
        <w:tc>
          <w:tcPr>
            <w:tcW w:w="4925" w:type="pct"/>
            <w:gridSpan w:val="7"/>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056425E3" w14:textId="77777777" w:rsidR="00C342E2" w:rsidRPr="00C342E2" w:rsidRDefault="00C342E2" w:rsidP="00C342E2">
            <w:pPr>
              <w:spacing w:after="0" w:line="240" w:lineRule="auto"/>
              <w:rPr>
                <w:rFonts w:ascii="Calibri" w:eastAsia="Times New Roman" w:hAnsi="Calibri" w:cs="Calibri"/>
                <w:b/>
                <w:bCs/>
                <w:sz w:val="20"/>
                <w:szCs w:val="20"/>
              </w:rPr>
            </w:pPr>
            <w:r w:rsidRPr="00C342E2">
              <w:rPr>
                <w:rFonts w:ascii="Calibri" w:eastAsia="Times New Roman" w:hAnsi="Calibri" w:cs="Calibri"/>
                <w:b/>
                <w:bCs/>
                <w:sz w:val="20"/>
                <w:szCs w:val="20"/>
              </w:rPr>
              <w:t>Dry System Equipment</w:t>
            </w:r>
            <w:r w:rsidRPr="00C342E2">
              <w:rPr>
                <w:rFonts w:ascii="Calibri" w:eastAsia="Times New Roman" w:hAnsi="Calibri" w:cs="Calibri"/>
                <w:b/>
                <w:bCs/>
                <w:i/>
                <w:iCs/>
                <w:sz w:val="20"/>
                <w:szCs w:val="20"/>
              </w:rPr>
              <w:t xml:space="preserve"> </w:t>
            </w:r>
            <w:r w:rsidRPr="00C342E2">
              <w:rPr>
                <w:rFonts w:ascii="Calibri" w:eastAsia="Times New Roman" w:hAnsi="Calibri" w:cs="Calibri"/>
                <w:b/>
                <w:bCs/>
                <w:sz w:val="20"/>
                <w:szCs w:val="20"/>
              </w:rPr>
              <w:t>Efficiency (Package Terminal Air Conditioners (PTAC) and Package Terminal Heat Pumps (PTHP) only)</w:t>
            </w:r>
          </w:p>
        </w:tc>
      </w:tr>
      <w:tr w:rsidR="00C342E2" w:rsidRPr="00C342E2" w14:paraId="2EFA020B" w14:textId="77777777" w:rsidTr="00C342E2">
        <w:trPr>
          <w:gridAfter w:val="1"/>
          <w:wAfter w:w="75" w:type="pct"/>
          <w:trHeight w:val="300"/>
        </w:trPr>
        <w:tc>
          <w:tcPr>
            <w:tcW w:w="365" w:type="pct"/>
            <w:tcBorders>
              <w:top w:val="nil"/>
              <w:left w:val="single" w:sz="4" w:space="0" w:color="auto"/>
              <w:bottom w:val="single" w:sz="4" w:space="0" w:color="auto"/>
              <w:right w:val="single" w:sz="4" w:space="0" w:color="auto"/>
            </w:tcBorders>
            <w:shd w:val="clear" w:color="000000" w:fill="F2F2F2"/>
            <w:noWrap/>
            <w:vAlign w:val="center"/>
            <w:hideMark/>
          </w:tcPr>
          <w:p w14:paraId="310EAE2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825" w:type="pct"/>
            <w:tcBorders>
              <w:top w:val="nil"/>
              <w:left w:val="nil"/>
              <w:bottom w:val="single" w:sz="4" w:space="0" w:color="auto"/>
              <w:right w:val="single" w:sz="4" w:space="0" w:color="auto"/>
            </w:tcBorders>
            <w:shd w:val="clear" w:color="000000" w:fill="F2F2F2"/>
            <w:noWrap/>
            <w:vAlign w:val="center"/>
            <w:hideMark/>
          </w:tcPr>
          <w:p w14:paraId="1B3C9372"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1022" w:type="pct"/>
            <w:tcBorders>
              <w:top w:val="nil"/>
              <w:left w:val="nil"/>
              <w:bottom w:val="single" w:sz="4" w:space="0" w:color="auto"/>
              <w:right w:val="single" w:sz="4" w:space="0" w:color="auto"/>
            </w:tcBorders>
            <w:shd w:val="clear" w:color="000000" w:fill="F2F2F2"/>
            <w:noWrap/>
            <w:vAlign w:val="center"/>
            <w:hideMark/>
          </w:tcPr>
          <w:p w14:paraId="7DF13E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656" w:type="pct"/>
            <w:tcBorders>
              <w:top w:val="nil"/>
              <w:left w:val="nil"/>
              <w:bottom w:val="single" w:sz="4" w:space="0" w:color="auto"/>
              <w:right w:val="single" w:sz="4" w:space="0" w:color="auto"/>
            </w:tcBorders>
            <w:shd w:val="clear" w:color="000000" w:fill="F2F2F2"/>
            <w:noWrap/>
            <w:vAlign w:val="center"/>
            <w:hideMark/>
          </w:tcPr>
          <w:p w14:paraId="2AF79648"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825" w:type="pct"/>
            <w:tcBorders>
              <w:top w:val="nil"/>
              <w:left w:val="nil"/>
              <w:bottom w:val="single" w:sz="4" w:space="0" w:color="auto"/>
              <w:right w:val="single" w:sz="4" w:space="0" w:color="auto"/>
            </w:tcBorders>
            <w:shd w:val="clear" w:color="000000" w:fill="F2F2F2"/>
            <w:noWrap/>
            <w:vAlign w:val="center"/>
            <w:hideMark/>
          </w:tcPr>
          <w:p w14:paraId="774D23A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616" w:type="pct"/>
            <w:tcBorders>
              <w:top w:val="nil"/>
              <w:left w:val="nil"/>
              <w:bottom w:val="single" w:sz="4" w:space="0" w:color="auto"/>
              <w:right w:val="single" w:sz="4" w:space="0" w:color="auto"/>
            </w:tcBorders>
            <w:shd w:val="clear" w:color="000000" w:fill="F2F2F2"/>
            <w:noWrap/>
            <w:vAlign w:val="center"/>
            <w:hideMark/>
          </w:tcPr>
          <w:p w14:paraId="655D4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616" w:type="pct"/>
            <w:tcBorders>
              <w:top w:val="nil"/>
              <w:left w:val="nil"/>
              <w:bottom w:val="single" w:sz="4" w:space="0" w:color="auto"/>
              <w:right w:val="single" w:sz="4" w:space="0" w:color="auto"/>
            </w:tcBorders>
            <w:shd w:val="clear" w:color="000000" w:fill="F2F2F2"/>
            <w:noWrap/>
            <w:vAlign w:val="center"/>
            <w:hideMark/>
          </w:tcPr>
          <w:p w14:paraId="45CB9AA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070</w:t>
            </w:r>
          </w:p>
        </w:tc>
      </w:tr>
      <w:tr w:rsidR="00C342E2" w:rsidRPr="00C342E2" w14:paraId="3A9A84A2" w14:textId="77777777" w:rsidTr="00C342E2">
        <w:trPr>
          <w:gridAfter w:val="1"/>
          <w:wAfter w:w="75" w:type="pct"/>
          <w:trHeight w:val="660"/>
        </w:trPr>
        <w:tc>
          <w:tcPr>
            <w:tcW w:w="365" w:type="pct"/>
            <w:vMerge w:val="restart"/>
            <w:tcBorders>
              <w:top w:val="nil"/>
              <w:left w:val="single" w:sz="4" w:space="0" w:color="auto"/>
              <w:bottom w:val="single" w:sz="4" w:space="0" w:color="auto"/>
              <w:right w:val="single" w:sz="4" w:space="0" w:color="auto"/>
            </w:tcBorders>
            <w:shd w:val="clear" w:color="000000" w:fill="F2F2F2"/>
            <w:vAlign w:val="center"/>
            <w:hideMark/>
          </w:tcPr>
          <w:p w14:paraId="482D2B0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2503" w:type="pct"/>
            <w:gridSpan w:val="3"/>
            <w:tcBorders>
              <w:top w:val="single" w:sz="4" w:space="0" w:color="auto"/>
              <w:left w:val="nil"/>
              <w:bottom w:val="single" w:sz="4" w:space="0" w:color="auto"/>
              <w:right w:val="single" w:sz="4" w:space="0" w:color="000000"/>
            </w:tcBorders>
            <w:shd w:val="clear" w:color="000000" w:fill="F2F2F2"/>
            <w:vAlign w:val="center"/>
            <w:hideMark/>
          </w:tcPr>
          <w:p w14:paraId="07D7720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Mode</w:t>
            </w:r>
          </w:p>
        </w:tc>
        <w:tc>
          <w:tcPr>
            <w:tcW w:w="2057" w:type="pct"/>
            <w:gridSpan w:val="3"/>
            <w:tcBorders>
              <w:top w:val="single" w:sz="4" w:space="0" w:color="auto"/>
              <w:left w:val="nil"/>
              <w:bottom w:val="single" w:sz="4" w:space="0" w:color="auto"/>
              <w:right w:val="single" w:sz="4" w:space="0" w:color="000000"/>
            </w:tcBorders>
            <w:shd w:val="clear" w:color="000000" w:fill="F2F2F2"/>
            <w:vAlign w:val="center"/>
            <w:hideMark/>
          </w:tcPr>
          <w:p w14:paraId="6F3E0D8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Mode</w:t>
            </w:r>
          </w:p>
        </w:tc>
      </w:tr>
      <w:tr w:rsidR="00C342E2" w:rsidRPr="00C342E2" w14:paraId="333EA64F" w14:textId="77777777" w:rsidTr="00C342E2">
        <w:trPr>
          <w:gridAfter w:val="1"/>
          <w:wAfter w:w="75" w:type="pct"/>
          <w:trHeight w:val="810"/>
        </w:trPr>
        <w:tc>
          <w:tcPr>
            <w:tcW w:w="365" w:type="pct"/>
            <w:vMerge/>
            <w:tcBorders>
              <w:top w:val="nil"/>
              <w:left w:val="single" w:sz="4" w:space="0" w:color="auto"/>
              <w:bottom w:val="single" w:sz="4" w:space="0" w:color="auto"/>
              <w:right w:val="single" w:sz="4" w:space="0" w:color="auto"/>
            </w:tcBorders>
            <w:vAlign w:val="center"/>
            <w:hideMark/>
          </w:tcPr>
          <w:p w14:paraId="54DF0D7F"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C15A8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102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5E9C35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COP Required per Table 110.2-E</w:t>
            </w:r>
          </w:p>
        </w:tc>
        <w:tc>
          <w:tcPr>
            <w:tcW w:w="65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3F7D79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COP</w:t>
            </w:r>
          </w:p>
        </w:tc>
        <w:tc>
          <w:tcPr>
            <w:tcW w:w="8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616A6C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6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E0901D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EER Required per Table 110.2-E</w:t>
            </w:r>
          </w:p>
        </w:tc>
        <w:tc>
          <w:tcPr>
            <w:tcW w:w="6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A98CEB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EER</w:t>
            </w:r>
          </w:p>
        </w:tc>
      </w:tr>
      <w:tr w:rsidR="00C342E2" w:rsidRPr="00C342E2" w14:paraId="0EE51ADA" w14:textId="77777777" w:rsidTr="00C342E2">
        <w:trPr>
          <w:trHeight w:val="300"/>
        </w:trPr>
        <w:tc>
          <w:tcPr>
            <w:tcW w:w="365" w:type="pct"/>
            <w:vMerge/>
            <w:tcBorders>
              <w:top w:val="nil"/>
              <w:left w:val="single" w:sz="4" w:space="0" w:color="auto"/>
              <w:bottom w:val="single" w:sz="4" w:space="0" w:color="auto"/>
              <w:right w:val="single" w:sz="4" w:space="0" w:color="auto"/>
            </w:tcBorders>
            <w:vAlign w:val="center"/>
            <w:hideMark/>
          </w:tcPr>
          <w:p w14:paraId="057EF327"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tcBorders>
              <w:top w:val="nil"/>
              <w:left w:val="single" w:sz="4" w:space="0" w:color="auto"/>
              <w:bottom w:val="single" w:sz="4" w:space="0" w:color="000000"/>
              <w:right w:val="single" w:sz="4" w:space="0" w:color="auto"/>
            </w:tcBorders>
            <w:vAlign w:val="center"/>
            <w:hideMark/>
          </w:tcPr>
          <w:p w14:paraId="7242D976" w14:textId="77777777" w:rsidR="00C342E2" w:rsidRPr="00C342E2" w:rsidRDefault="00C342E2" w:rsidP="00C342E2">
            <w:pPr>
              <w:spacing w:after="0" w:line="240" w:lineRule="auto"/>
              <w:rPr>
                <w:rFonts w:ascii="Calibri" w:eastAsia="Times New Roman" w:hAnsi="Calibri" w:cs="Calibri"/>
                <w:sz w:val="18"/>
                <w:szCs w:val="18"/>
              </w:rPr>
            </w:pPr>
          </w:p>
        </w:tc>
        <w:tc>
          <w:tcPr>
            <w:tcW w:w="1022" w:type="pct"/>
            <w:vMerge/>
            <w:tcBorders>
              <w:top w:val="nil"/>
              <w:left w:val="single" w:sz="4" w:space="0" w:color="auto"/>
              <w:bottom w:val="single" w:sz="4" w:space="0" w:color="000000"/>
              <w:right w:val="single" w:sz="4" w:space="0" w:color="auto"/>
            </w:tcBorders>
            <w:vAlign w:val="center"/>
            <w:hideMark/>
          </w:tcPr>
          <w:p w14:paraId="099D69D9" w14:textId="77777777" w:rsidR="00C342E2" w:rsidRPr="00C342E2" w:rsidRDefault="00C342E2" w:rsidP="00C342E2">
            <w:pPr>
              <w:spacing w:after="0" w:line="240" w:lineRule="auto"/>
              <w:rPr>
                <w:rFonts w:ascii="Calibri" w:eastAsia="Times New Roman" w:hAnsi="Calibri" w:cs="Calibri"/>
                <w:sz w:val="18"/>
                <w:szCs w:val="18"/>
              </w:rPr>
            </w:pPr>
          </w:p>
        </w:tc>
        <w:tc>
          <w:tcPr>
            <w:tcW w:w="656" w:type="pct"/>
            <w:vMerge/>
            <w:tcBorders>
              <w:top w:val="nil"/>
              <w:left w:val="single" w:sz="4" w:space="0" w:color="auto"/>
              <w:bottom w:val="single" w:sz="4" w:space="0" w:color="000000"/>
              <w:right w:val="single" w:sz="4" w:space="0" w:color="auto"/>
            </w:tcBorders>
            <w:vAlign w:val="center"/>
            <w:hideMark/>
          </w:tcPr>
          <w:p w14:paraId="76F2658C" w14:textId="77777777" w:rsidR="00C342E2" w:rsidRPr="00C342E2" w:rsidRDefault="00C342E2" w:rsidP="00C342E2">
            <w:pPr>
              <w:spacing w:after="0" w:line="240" w:lineRule="auto"/>
              <w:rPr>
                <w:rFonts w:ascii="Calibri" w:eastAsia="Times New Roman" w:hAnsi="Calibri" w:cs="Calibri"/>
                <w:sz w:val="18"/>
                <w:szCs w:val="18"/>
              </w:rPr>
            </w:pPr>
          </w:p>
        </w:tc>
        <w:tc>
          <w:tcPr>
            <w:tcW w:w="825" w:type="pct"/>
            <w:vMerge/>
            <w:tcBorders>
              <w:top w:val="nil"/>
              <w:left w:val="single" w:sz="4" w:space="0" w:color="auto"/>
              <w:bottom w:val="single" w:sz="4" w:space="0" w:color="000000"/>
              <w:right w:val="single" w:sz="4" w:space="0" w:color="auto"/>
            </w:tcBorders>
            <w:vAlign w:val="center"/>
            <w:hideMark/>
          </w:tcPr>
          <w:p w14:paraId="4C2EA325" w14:textId="77777777" w:rsidR="00C342E2" w:rsidRPr="00C342E2" w:rsidRDefault="00C342E2" w:rsidP="00C342E2">
            <w:pPr>
              <w:spacing w:after="0" w:line="240" w:lineRule="auto"/>
              <w:rPr>
                <w:rFonts w:ascii="Calibri" w:eastAsia="Times New Roman" w:hAnsi="Calibri" w:cs="Calibri"/>
                <w:sz w:val="18"/>
                <w:szCs w:val="18"/>
              </w:rPr>
            </w:pPr>
          </w:p>
        </w:tc>
        <w:tc>
          <w:tcPr>
            <w:tcW w:w="616" w:type="pct"/>
            <w:vMerge/>
            <w:tcBorders>
              <w:top w:val="nil"/>
              <w:left w:val="single" w:sz="4" w:space="0" w:color="auto"/>
              <w:bottom w:val="single" w:sz="4" w:space="0" w:color="000000"/>
              <w:right w:val="single" w:sz="4" w:space="0" w:color="auto"/>
            </w:tcBorders>
            <w:vAlign w:val="center"/>
            <w:hideMark/>
          </w:tcPr>
          <w:p w14:paraId="3435A2E0" w14:textId="77777777" w:rsidR="00C342E2" w:rsidRPr="00C342E2" w:rsidRDefault="00C342E2" w:rsidP="00C342E2">
            <w:pPr>
              <w:spacing w:after="0" w:line="240" w:lineRule="auto"/>
              <w:rPr>
                <w:rFonts w:ascii="Calibri" w:eastAsia="Times New Roman" w:hAnsi="Calibri" w:cs="Calibri"/>
                <w:sz w:val="18"/>
                <w:szCs w:val="18"/>
              </w:rPr>
            </w:pPr>
          </w:p>
        </w:tc>
        <w:tc>
          <w:tcPr>
            <w:tcW w:w="616" w:type="pct"/>
            <w:vMerge/>
            <w:tcBorders>
              <w:top w:val="nil"/>
              <w:left w:val="single" w:sz="4" w:space="0" w:color="auto"/>
              <w:bottom w:val="single" w:sz="4" w:space="0" w:color="000000"/>
              <w:right w:val="single" w:sz="4" w:space="0" w:color="auto"/>
            </w:tcBorders>
            <w:vAlign w:val="center"/>
            <w:hideMark/>
          </w:tcPr>
          <w:p w14:paraId="08B63C73" w14:textId="77777777" w:rsidR="00C342E2" w:rsidRPr="00C342E2" w:rsidRDefault="00C342E2" w:rsidP="00C342E2">
            <w:pPr>
              <w:spacing w:after="0" w:line="240" w:lineRule="auto"/>
              <w:rPr>
                <w:rFonts w:ascii="Calibri" w:eastAsia="Times New Roman" w:hAnsi="Calibri" w:cs="Calibri"/>
                <w:sz w:val="18"/>
                <w:szCs w:val="18"/>
              </w:rPr>
            </w:pPr>
          </w:p>
        </w:tc>
        <w:tc>
          <w:tcPr>
            <w:tcW w:w="75" w:type="pct"/>
            <w:tcBorders>
              <w:top w:val="nil"/>
              <w:left w:val="nil"/>
              <w:bottom w:val="nil"/>
              <w:right w:val="nil"/>
            </w:tcBorders>
            <w:shd w:val="clear" w:color="auto" w:fill="auto"/>
            <w:noWrap/>
            <w:vAlign w:val="bottom"/>
            <w:hideMark/>
          </w:tcPr>
          <w:p w14:paraId="5239CFC8" w14:textId="77777777" w:rsidR="00C342E2" w:rsidRPr="00C342E2" w:rsidRDefault="00C342E2" w:rsidP="00C342E2">
            <w:pPr>
              <w:spacing w:after="0" w:line="240" w:lineRule="auto"/>
              <w:jc w:val="center"/>
              <w:rPr>
                <w:rFonts w:ascii="Calibri" w:eastAsia="Times New Roman" w:hAnsi="Calibri" w:cs="Calibri"/>
                <w:sz w:val="18"/>
                <w:szCs w:val="18"/>
              </w:rPr>
            </w:pPr>
          </w:p>
        </w:tc>
      </w:tr>
      <w:tr w:rsidR="00C342E2" w:rsidRPr="00C342E2" w14:paraId="3449BBFA" w14:textId="77777777" w:rsidTr="00C342E2">
        <w:trPr>
          <w:trHeight w:val="795"/>
        </w:trPr>
        <w:tc>
          <w:tcPr>
            <w:tcW w:w="365" w:type="pct"/>
            <w:tcBorders>
              <w:top w:val="nil"/>
              <w:left w:val="single" w:sz="4" w:space="0" w:color="auto"/>
              <w:bottom w:val="single" w:sz="4" w:space="0" w:color="auto"/>
              <w:right w:val="single" w:sz="4" w:space="0" w:color="auto"/>
            </w:tcBorders>
            <w:shd w:val="clear" w:color="000000" w:fill="FFFFFF"/>
            <w:vAlign w:val="center"/>
            <w:hideMark/>
          </w:tcPr>
          <w:p w14:paraId="0643E5F4" w14:textId="77777777"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825" w:type="pct"/>
            <w:tcBorders>
              <w:top w:val="nil"/>
              <w:left w:val="nil"/>
              <w:bottom w:val="single" w:sz="4" w:space="0" w:color="auto"/>
              <w:right w:val="single" w:sz="4" w:space="0" w:color="auto"/>
            </w:tcBorders>
            <w:shd w:val="clear" w:color="000000" w:fill="FFFFFF"/>
            <w:vAlign w:val="center"/>
            <w:hideMark/>
          </w:tcPr>
          <w:p w14:paraId="75D9836D"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1022" w:type="pct"/>
            <w:tcBorders>
              <w:top w:val="nil"/>
              <w:left w:val="nil"/>
              <w:bottom w:val="single" w:sz="4" w:space="0" w:color="auto"/>
              <w:right w:val="single" w:sz="4" w:space="0" w:color="auto"/>
            </w:tcBorders>
            <w:shd w:val="clear" w:color="000000" w:fill="FFFFFF"/>
            <w:vAlign w:val="center"/>
            <w:hideMark/>
          </w:tcPr>
          <w:p w14:paraId="3493D8D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56" w:type="pct"/>
            <w:tcBorders>
              <w:top w:val="nil"/>
              <w:left w:val="nil"/>
              <w:bottom w:val="single" w:sz="4" w:space="0" w:color="auto"/>
              <w:right w:val="single" w:sz="4" w:space="0" w:color="auto"/>
            </w:tcBorders>
            <w:shd w:val="clear" w:color="000000" w:fill="FFFFFF"/>
            <w:noWrap/>
            <w:vAlign w:val="bottom"/>
            <w:hideMark/>
          </w:tcPr>
          <w:p w14:paraId="26F3A89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825" w:type="pct"/>
            <w:tcBorders>
              <w:top w:val="nil"/>
              <w:left w:val="nil"/>
              <w:bottom w:val="single" w:sz="4" w:space="0" w:color="auto"/>
              <w:right w:val="single" w:sz="4" w:space="0" w:color="auto"/>
            </w:tcBorders>
            <w:shd w:val="clear" w:color="000000" w:fill="FFFFFF"/>
            <w:vAlign w:val="center"/>
            <w:hideMark/>
          </w:tcPr>
          <w:p w14:paraId="6C98ABC8"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16" w:type="pct"/>
            <w:tcBorders>
              <w:top w:val="nil"/>
              <w:left w:val="nil"/>
              <w:bottom w:val="single" w:sz="4" w:space="0" w:color="auto"/>
              <w:right w:val="single" w:sz="4" w:space="0" w:color="auto"/>
            </w:tcBorders>
            <w:shd w:val="clear" w:color="000000" w:fill="FFFFFF"/>
            <w:vAlign w:val="center"/>
            <w:hideMark/>
          </w:tcPr>
          <w:p w14:paraId="3803178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16" w:type="pct"/>
            <w:tcBorders>
              <w:top w:val="nil"/>
              <w:left w:val="nil"/>
              <w:bottom w:val="single" w:sz="4" w:space="0" w:color="auto"/>
              <w:right w:val="single" w:sz="4" w:space="0" w:color="auto"/>
            </w:tcBorders>
            <w:shd w:val="clear" w:color="000000" w:fill="FFFFFF"/>
            <w:noWrap/>
            <w:vAlign w:val="bottom"/>
            <w:hideMark/>
          </w:tcPr>
          <w:p w14:paraId="69ABA52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75" w:type="pct"/>
            <w:vAlign w:val="center"/>
            <w:hideMark/>
          </w:tcPr>
          <w:p w14:paraId="78ECECEA"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bl>
    <w:p w14:paraId="22F3FD7D" w14:textId="0BBD401D" w:rsidR="00C342E2" w:rsidRDefault="00C342E2" w:rsidP="00877887">
      <w:pPr>
        <w:ind w:left="-1152" w:right="-1152"/>
      </w:pPr>
    </w:p>
    <w:p w14:paraId="7651474A" w14:textId="2728C8E9" w:rsidR="00C342E2" w:rsidRDefault="00C342E2" w:rsidP="00877887">
      <w:pPr>
        <w:ind w:left="-1152" w:right="-1152"/>
      </w:pPr>
    </w:p>
    <w:tbl>
      <w:tblPr>
        <w:tblW w:w="5000" w:type="pct"/>
        <w:tblLook w:val="04A0" w:firstRow="1" w:lastRow="0" w:firstColumn="1" w:lastColumn="0" w:noHBand="0" w:noVBand="1"/>
      </w:tblPr>
      <w:tblGrid>
        <w:gridCol w:w="549"/>
        <w:gridCol w:w="1829"/>
        <w:gridCol w:w="493"/>
        <w:gridCol w:w="871"/>
        <w:gridCol w:w="815"/>
        <w:gridCol w:w="356"/>
        <w:gridCol w:w="564"/>
        <w:gridCol w:w="572"/>
        <w:gridCol w:w="564"/>
        <w:gridCol w:w="1128"/>
        <w:gridCol w:w="145"/>
        <w:gridCol w:w="752"/>
        <w:gridCol w:w="1282"/>
        <w:gridCol w:w="622"/>
        <w:gridCol w:w="622"/>
        <w:gridCol w:w="563"/>
        <w:gridCol w:w="529"/>
        <w:gridCol w:w="694"/>
      </w:tblGrid>
      <w:tr w:rsidR="00C342E2" w:rsidRPr="00C342E2" w14:paraId="3302D15E" w14:textId="77777777" w:rsidTr="00330B50">
        <w:trPr>
          <w:gridAfter w:val="5"/>
          <w:wAfter w:w="2171" w:type="pct"/>
          <w:trHeight w:val="480"/>
        </w:trPr>
        <w:tc>
          <w:tcPr>
            <w:tcW w:w="2829" w:type="pct"/>
            <w:gridSpan w:val="13"/>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85E417A"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lastRenderedPageBreak/>
              <w:t>Boiler Efficiency and Controls</w:t>
            </w:r>
          </w:p>
        </w:tc>
      </w:tr>
      <w:tr w:rsidR="00C342E2" w:rsidRPr="00C342E2" w14:paraId="16CE20AD" w14:textId="77777777" w:rsidTr="00330B50">
        <w:trPr>
          <w:gridAfter w:val="5"/>
          <w:wAfter w:w="2171" w:type="pct"/>
          <w:trHeight w:val="480"/>
        </w:trPr>
        <w:tc>
          <w:tcPr>
            <w:tcW w:w="914" w:type="pct"/>
            <w:gridSpan w:val="3"/>
            <w:tcBorders>
              <w:top w:val="nil"/>
              <w:left w:val="single" w:sz="4" w:space="0" w:color="auto"/>
              <w:bottom w:val="single" w:sz="4" w:space="0" w:color="auto"/>
              <w:right w:val="single" w:sz="4" w:space="0" w:color="auto"/>
            </w:tcBorders>
            <w:shd w:val="clear" w:color="000000" w:fill="F2F2F2"/>
            <w:vAlign w:val="center"/>
            <w:hideMark/>
          </w:tcPr>
          <w:p w14:paraId="0E26DA25"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Boiler System Serving:</w:t>
            </w:r>
          </w:p>
        </w:tc>
        <w:tc>
          <w:tcPr>
            <w:tcW w:w="1916" w:type="pct"/>
            <w:gridSpan w:val="10"/>
            <w:tcBorders>
              <w:top w:val="single" w:sz="4" w:space="0" w:color="auto"/>
              <w:left w:val="nil"/>
              <w:bottom w:val="single" w:sz="4" w:space="0" w:color="auto"/>
              <w:right w:val="single" w:sz="4" w:space="0" w:color="auto"/>
            </w:tcBorders>
            <w:shd w:val="clear" w:color="000000" w:fill="FFFFFF"/>
            <w:noWrap/>
            <w:vAlign w:val="center"/>
            <w:hideMark/>
          </w:tcPr>
          <w:p w14:paraId="038B6C80" w14:textId="77777777" w:rsidR="00C342E2" w:rsidRPr="00C342E2" w:rsidRDefault="00C342E2" w:rsidP="00C342E2">
            <w:pPr>
              <w:spacing w:after="0" w:line="240" w:lineRule="auto"/>
              <w:jc w:val="center"/>
              <w:rPr>
                <w:rFonts w:ascii="Calibri" w:eastAsia="Times New Roman" w:hAnsi="Calibri" w:cs="Calibri"/>
                <w:b/>
                <w:bCs/>
                <w:i/>
                <w:iCs/>
                <w:color w:val="FF0000"/>
              </w:rPr>
            </w:pPr>
            <w:r w:rsidRPr="00C342E2">
              <w:rPr>
                <w:rFonts w:ascii="Calibri" w:eastAsia="Times New Roman" w:hAnsi="Calibri" w:cs="Calibri"/>
                <w:b/>
                <w:bCs/>
                <w:i/>
                <w:iCs/>
                <w:color w:val="FF0000"/>
              </w:rPr>
              <w:t> </w:t>
            </w:r>
          </w:p>
        </w:tc>
      </w:tr>
      <w:tr w:rsidR="00C342E2" w:rsidRPr="00C342E2" w14:paraId="336868DC" w14:textId="77777777" w:rsidTr="00330B50">
        <w:trPr>
          <w:gridAfter w:val="5"/>
          <w:wAfter w:w="2171" w:type="pct"/>
          <w:trHeight w:val="300"/>
        </w:trPr>
        <w:tc>
          <w:tcPr>
            <w:tcW w:w="158"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CC84CD5"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2B388C3A"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25% of annual space heating is provided by on site renewable energy, site recovered energy, or heat recovery chillers</w:t>
            </w:r>
          </w:p>
        </w:tc>
      </w:tr>
      <w:tr w:rsidR="00C342E2" w:rsidRPr="00C342E2" w14:paraId="7B686B6B" w14:textId="77777777" w:rsidTr="00330B50">
        <w:trPr>
          <w:gridAfter w:val="5"/>
          <w:wAfter w:w="2171" w:type="pct"/>
          <w:trHeight w:val="300"/>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478B86F4"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4EC51FF9"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xml:space="preserve">50% or more of the design heating load is served using </w:t>
            </w:r>
            <w:proofErr w:type="spellStart"/>
            <w:r w:rsidRPr="00C342E2">
              <w:rPr>
                <w:rFonts w:ascii="Calibri" w:eastAsia="Times New Roman" w:hAnsi="Calibri" w:cs="Calibri"/>
                <w:color w:val="000000"/>
              </w:rPr>
              <w:t>permiter</w:t>
            </w:r>
            <w:proofErr w:type="spellEnd"/>
            <w:r w:rsidRPr="00C342E2">
              <w:rPr>
                <w:rFonts w:ascii="Calibri" w:eastAsia="Times New Roman" w:hAnsi="Calibri" w:cs="Calibri"/>
                <w:color w:val="000000"/>
              </w:rPr>
              <w:t xml:space="preserve"> convective heating, and/or radiant panels</w:t>
            </w:r>
          </w:p>
        </w:tc>
      </w:tr>
      <w:tr w:rsidR="00C342E2" w:rsidRPr="00C342E2" w14:paraId="27CDC8F6" w14:textId="77777777" w:rsidTr="00330B50">
        <w:trPr>
          <w:gridAfter w:val="5"/>
          <w:wAfter w:w="2171" w:type="pct"/>
          <w:trHeight w:val="375"/>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6FEDF183"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1657225B"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Installed In Multifamily Building</w:t>
            </w:r>
          </w:p>
        </w:tc>
      </w:tr>
      <w:tr w:rsidR="00C342E2" w:rsidRPr="00C342E2" w14:paraId="6F35D860" w14:textId="77777777" w:rsidTr="00330B50">
        <w:trPr>
          <w:gridAfter w:val="5"/>
          <w:wAfter w:w="2171" w:type="pct"/>
          <w:trHeight w:val="345"/>
        </w:trPr>
        <w:tc>
          <w:tcPr>
            <w:tcW w:w="158" w:type="pct"/>
            <w:tcBorders>
              <w:top w:val="nil"/>
              <w:left w:val="single" w:sz="4" w:space="0" w:color="auto"/>
              <w:bottom w:val="single" w:sz="4" w:space="0" w:color="auto"/>
              <w:right w:val="single" w:sz="4" w:space="0" w:color="auto"/>
            </w:tcBorders>
            <w:shd w:val="clear" w:color="000000" w:fill="F2F2F2"/>
            <w:noWrap/>
            <w:vAlign w:val="center"/>
            <w:hideMark/>
          </w:tcPr>
          <w:p w14:paraId="1CA35F49"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2671" w:type="pct"/>
            <w:gridSpan w:val="12"/>
            <w:tcBorders>
              <w:top w:val="single" w:sz="4" w:space="0" w:color="auto"/>
              <w:left w:val="nil"/>
              <w:bottom w:val="single" w:sz="4" w:space="0" w:color="auto"/>
              <w:right w:val="single" w:sz="4" w:space="0" w:color="auto"/>
            </w:tcBorders>
            <w:shd w:val="clear" w:color="000000" w:fill="F2F2F2"/>
            <w:noWrap/>
            <w:vAlign w:val="bottom"/>
            <w:hideMark/>
          </w:tcPr>
          <w:p w14:paraId="428B25CC"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Boiler system added to an existing building</w:t>
            </w:r>
          </w:p>
        </w:tc>
      </w:tr>
      <w:tr w:rsidR="00330B50" w:rsidRPr="00C342E2" w14:paraId="52CBAC55" w14:textId="77777777" w:rsidTr="00330B50">
        <w:trPr>
          <w:gridAfter w:val="5"/>
          <w:wAfter w:w="2171" w:type="pct"/>
          <w:trHeight w:val="480"/>
        </w:trPr>
        <w:tc>
          <w:tcPr>
            <w:tcW w:w="158" w:type="pct"/>
            <w:tcBorders>
              <w:top w:val="nil"/>
              <w:left w:val="single" w:sz="4" w:space="0" w:color="auto"/>
              <w:bottom w:val="single" w:sz="4" w:space="0" w:color="auto"/>
              <w:right w:val="single" w:sz="4" w:space="0" w:color="auto"/>
            </w:tcBorders>
            <w:shd w:val="clear" w:color="000000" w:fill="F2F2F2"/>
            <w:noWrap/>
            <w:vAlign w:val="bottom"/>
            <w:hideMark/>
          </w:tcPr>
          <w:p w14:paraId="7FBACF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755"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3CC4336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274" w:type="pct"/>
            <w:tcBorders>
              <w:top w:val="nil"/>
              <w:left w:val="nil"/>
              <w:bottom w:val="single" w:sz="4" w:space="0" w:color="auto"/>
              <w:right w:val="single" w:sz="4" w:space="0" w:color="auto"/>
            </w:tcBorders>
            <w:shd w:val="clear" w:color="000000" w:fill="F2F2F2"/>
            <w:noWrap/>
            <w:vAlign w:val="bottom"/>
            <w:hideMark/>
          </w:tcPr>
          <w:p w14:paraId="4DF527E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342" w:type="pct"/>
            <w:gridSpan w:val="2"/>
            <w:tcBorders>
              <w:top w:val="nil"/>
              <w:left w:val="nil"/>
              <w:bottom w:val="single" w:sz="4" w:space="0" w:color="auto"/>
              <w:right w:val="single" w:sz="4" w:space="0" w:color="auto"/>
            </w:tcBorders>
            <w:shd w:val="clear" w:color="000000" w:fill="F2F2F2"/>
            <w:noWrap/>
            <w:vAlign w:val="bottom"/>
            <w:hideMark/>
          </w:tcPr>
          <w:p w14:paraId="51096E5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164" w:type="pct"/>
            <w:tcBorders>
              <w:top w:val="nil"/>
              <w:left w:val="nil"/>
              <w:bottom w:val="single" w:sz="4" w:space="0" w:color="auto"/>
              <w:right w:val="single" w:sz="4" w:space="0" w:color="auto"/>
            </w:tcBorders>
            <w:shd w:val="clear" w:color="000000" w:fill="F2F2F2"/>
            <w:noWrap/>
            <w:vAlign w:val="bottom"/>
            <w:hideMark/>
          </w:tcPr>
          <w:p w14:paraId="71DABEC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166" w:type="pct"/>
            <w:tcBorders>
              <w:top w:val="nil"/>
              <w:left w:val="nil"/>
              <w:bottom w:val="single" w:sz="4" w:space="0" w:color="auto"/>
              <w:right w:val="single" w:sz="4" w:space="0" w:color="auto"/>
            </w:tcBorders>
            <w:shd w:val="clear" w:color="000000" w:fill="F2F2F2"/>
            <w:noWrap/>
            <w:vAlign w:val="bottom"/>
            <w:hideMark/>
          </w:tcPr>
          <w:p w14:paraId="6FD56A20"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164" w:type="pct"/>
            <w:tcBorders>
              <w:top w:val="nil"/>
              <w:left w:val="nil"/>
              <w:bottom w:val="single" w:sz="4" w:space="0" w:color="auto"/>
              <w:right w:val="single" w:sz="4" w:space="0" w:color="auto"/>
            </w:tcBorders>
            <w:shd w:val="clear" w:color="000000" w:fill="F2F2F2"/>
            <w:noWrap/>
            <w:vAlign w:val="bottom"/>
            <w:hideMark/>
          </w:tcPr>
          <w:p w14:paraId="6955307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379" w:type="pct"/>
            <w:gridSpan w:val="2"/>
            <w:tcBorders>
              <w:top w:val="nil"/>
              <w:left w:val="nil"/>
              <w:bottom w:val="single" w:sz="4" w:space="0" w:color="auto"/>
              <w:right w:val="single" w:sz="4" w:space="0" w:color="auto"/>
            </w:tcBorders>
            <w:shd w:val="clear" w:color="000000" w:fill="F2F2F2"/>
            <w:noWrap/>
            <w:vAlign w:val="center"/>
            <w:hideMark/>
          </w:tcPr>
          <w:p w14:paraId="0430C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231" w:type="pct"/>
            <w:tcBorders>
              <w:top w:val="nil"/>
              <w:left w:val="nil"/>
              <w:bottom w:val="single" w:sz="4" w:space="0" w:color="auto"/>
              <w:right w:val="single" w:sz="4" w:space="0" w:color="auto"/>
            </w:tcBorders>
            <w:shd w:val="clear" w:color="000000" w:fill="F2F2F2"/>
            <w:noWrap/>
            <w:vAlign w:val="center"/>
            <w:hideMark/>
          </w:tcPr>
          <w:p w14:paraId="5DA0E70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195" w:type="pct"/>
            <w:tcBorders>
              <w:top w:val="nil"/>
              <w:left w:val="nil"/>
              <w:bottom w:val="single" w:sz="4" w:space="0" w:color="auto"/>
              <w:right w:val="single" w:sz="4" w:space="0" w:color="auto"/>
            </w:tcBorders>
            <w:shd w:val="clear" w:color="000000" w:fill="F2F2F2"/>
            <w:noWrap/>
            <w:vAlign w:val="center"/>
            <w:hideMark/>
          </w:tcPr>
          <w:p w14:paraId="00CCFB27"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r>
      <w:tr w:rsidR="00C342E2" w:rsidRPr="00C342E2" w14:paraId="3FB4E6B7" w14:textId="77777777" w:rsidTr="00330B50">
        <w:trPr>
          <w:gridAfter w:val="5"/>
          <w:wAfter w:w="2171" w:type="pct"/>
          <w:trHeight w:val="600"/>
        </w:trPr>
        <w:tc>
          <w:tcPr>
            <w:tcW w:w="1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A9F1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Boiler System Serving:</w:t>
            </w:r>
          </w:p>
        </w:tc>
        <w:tc>
          <w:tcPr>
            <w:tcW w:w="755" w:type="pct"/>
            <w:gridSpan w:val="2"/>
            <w:vMerge w:val="restart"/>
            <w:tcBorders>
              <w:top w:val="single" w:sz="4" w:space="0" w:color="auto"/>
              <w:left w:val="single" w:sz="4" w:space="0" w:color="auto"/>
              <w:bottom w:val="single" w:sz="4" w:space="0" w:color="000000"/>
              <w:right w:val="single" w:sz="4" w:space="0" w:color="000000"/>
            </w:tcBorders>
            <w:shd w:val="clear" w:color="000000" w:fill="F2F2F2"/>
            <w:noWrap/>
            <w:vAlign w:val="center"/>
            <w:hideMark/>
          </w:tcPr>
          <w:p w14:paraId="7427F3C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w:t>
            </w:r>
            <w:r w:rsidRPr="00C342E2">
              <w:rPr>
                <w:rFonts w:ascii="Calibri" w:eastAsia="Times New Roman" w:hAnsi="Calibri" w:cs="Calibri"/>
                <w:sz w:val="18"/>
                <w:szCs w:val="18"/>
                <w:vertAlign w:val="superscript"/>
              </w:rPr>
              <w:t>1</w:t>
            </w:r>
          </w:p>
        </w:tc>
        <w:tc>
          <w:tcPr>
            <w:tcW w:w="274" w:type="pct"/>
            <w:vMerge w:val="restart"/>
            <w:tcBorders>
              <w:top w:val="nil"/>
              <w:left w:val="single" w:sz="4" w:space="0" w:color="auto"/>
              <w:bottom w:val="single" w:sz="4" w:space="0" w:color="auto"/>
              <w:right w:val="single" w:sz="4" w:space="0" w:color="auto"/>
            </w:tcBorders>
            <w:shd w:val="clear" w:color="000000" w:fill="F2F2F2"/>
            <w:vAlign w:val="center"/>
            <w:hideMark/>
          </w:tcPr>
          <w:p w14:paraId="3BBFBE4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Qty</w:t>
            </w:r>
          </w:p>
        </w:tc>
        <w:tc>
          <w:tcPr>
            <w:tcW w:w="342" w:type="pct"/>
            <w:gridSpan w:val="2"/>
            <w:vMerge w:val="restart"/>
            <w:tcBorders>
              <w:top w:val="nil"/>
              <w:left w:val="single" w:sz="4" w:space="0" w:color="auto"/>
              <w:bottom w:val="single" w:sz="4" w:space="0" w:color="000000"/>
              <w:right w:val="nil"/>
            </w:tcBorders>
            <w:shd w:val="clear" w:color="000000" w:fill="F2F2F2"/>
            <w:vAlign w:val="center"/>
            <w:hideMark/>
          </w:tcPr>
          <w:p w14:paraId="45F4AC5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Input Capacity </w:t>
            </w:r>
            <w:r w:rsidRPr="00C342E2">
              <w:rPr>
                <w:rFonts w:ascii="Calibri" w:eastAsia="Times New Roman" w:hAnsi="Calibri" w:cs="Calibri"/>
                <w:sz w:val="18"/>
                <w:szCs w:val="18"/>
              </w:rPr>
              <w:br/>
              <w:t>(Btu/h)</w:t>
            </w:r>
            <w:r w:rsidRPr="00C342E2">
              <w:rPr>
                <w:rFonts w:ascii="Calibri" w:eastAsia="Times New Roman" w:hAnsi="Calibri" w:cs="Calibri"/>
                <w:sz w:val="18"/>
                <w:szCs w:val="18"/>
                <w:vertAlign w:val="superscript"/>
              </w:rPr>
              <w:t>2, 3</w:t>
            </w:r>
          </w:p>
        </w:tc>
        <w:tc>
          <w:tcPr>
            <w:tcW w:w="164" w:type="pct"/>
            <w:vMerge w:val="restart"/>
            <w:tcBorders>
              <w:top w:val="nil"/>
              <w:left w:val="single" w:sz="4" w:space="0" w:color="auto"/>
              <w:bottom w:val="single" w:sz="4" w:space="0" w:color="000000"/>
              <w:right w:val="nil"/>
            </w:tcBorders>
            <w:shd w:val="clear" w:color="000000" w:fill="F2F2F2"/>
            <w:vAlign w:val="center"/>
            <w:hideMark/>
          </w:tcPr>
          <w:p w14:paraId="5684AF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Efficiency</w:t>
            </w:r>
          </w:p>
        </w:tc>
        <w:tc>
          <w:tcPr>
            <w:tcW w:w="16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3B49801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§110.2</w:t>
            </w:r>
          </w:p>
        </w:tc>
        <w:tc>
          <w:tcPr>
            <w:tcW w:w="164"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DC400B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610" w:type="pct"/>
            <w:gridSpan w:val="3"/>
            <w:tcBorders>
              <w:top w:val="single" w:sz="4" w:space="0" w:color="auto"/>
              <w:left w:val="nil"/>
              <w:bottom w:val="single" w:sz="4" w:space="0" w:color="auto"/>
              <w:right w:val="single" w:sz="4" w:space="0" w:color="auto"/>
            </w:tcBorders>
            <w:shd w:val="clear" w:color="000000" w:fill="F2F2F2"/>
            <w:noWrap/>
            <w:vAlign w:val="bottom"/>
            <w:hideMark/>
          </w:tcPr>
          <w:p w14:paraId="335C712E"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 Boiler Controls per §140.4(k) &amp; §170.2(c)</w:t>
            </w:r>
            <w:proofErr w:type="spellStart"/>
            <w:r w:rsidRPr="00C342E2">
              <w:rPr>
                <w:rFonts w:ascii="Calibri" w:eastAsia="Times New Roman" w:hAnsi="Calibri" w:cs="Calibri"/>
                <w:sz w:val="18"/>
                <w:szCs w:val="18"/>
              </w:rPr>
              <w:t>Iiii</w:t>
            </w:r>
            <w:proofErr w:type="spellEnd"/>
          </w:p>
        </w:tc>
        <w:tc>
          <w:tcPr>
            <w:tcW w:w="1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7C6EBF7C" w14:textId="77777777" w:rsidR="00C342E2" w:rsidRPr="00C342E2" w:rsidRDefault="00C342E2" w:rsidP="00C342E2">
            <w:pPr>
              <w:spacing w:after="0" w:line="240" w:lineRule="auto"/>
              <w:jc w:val="center"/>
              <w:rPr>
                <w:rFonts w:ascii="Calibri" w:eastAsia="Times New Roman" w:hAnsi="Calibri" w:cs="Calibri"/>
                <w:sz w:val="20"/>
                <w:szCs w:val="20"/>
              </w:rPr>
            </w:pPr>
            <w:proofErr w:type="gramStart"/>
            <w:r w:rsidRPr="00C342E2">
              <w:rPr>
                <w:rFonts w:ascii="Calibri" w:eastAsia="Times New Roman" w:hAnsi="Calibri" w:cs="Calibri"/>
                <w:sz w:val="20"/>
                <w:szCs w:val="20"/>
              </w:rPr>
              <w:t>High Capacity</w:t>
            </w:r>
            <w:proofErr w:type="gramEnd"/>
            <w:r w:rsidRPr="00C342E2">
              <w:rPr>
                <w:rFonts w:ascii="Calibri" w:eastAsia="Times New Roman" w:hAnsi="Calibri" w:cs="Calibri"/>
                <w:sz w:val="20"/>
                <w:szCs w:val="20"/>
              </w:rPr>
              <w:t xml:space="preserve"> Boiler Exceptions</w:t>
            </w:r>
          </w:p>
        </w:tc>
      </w:tr>
      <w:tr w:rsidR="00330B50" w:rsidRPr="00C342E2" w14:paraId="2AE179AD" w14:textId="77777777" w:rsidTr="00330B50">
        <w:trPr>
          <w:gridAfter w:val="5"/>
          <w:wAfter w:w="2171" w:type="pct"/>
          <w:trHeight w:val="300"/>
        </w:trPr>
        <w:tc>
          <w:tcPr>
            <w:tcW w:w="158" w:type="pct"/>
            <w:vMerge/>
            <w:tcBorders>
              <w:top w:val="nil"/>
              <w:left w:val="single" w:sz="4" w:space="0" w:color="auto"/>
              <w:bottom w:val="single" w:sz="4" w:space="0" w:color="000000"/>
              <w:right w:val="single" w:sz="4" w:space="0" w:color="auto"/>
            </w:tcBorders>
            <w:vAlign w:val="center"/>
            <w:hideMark/>
          </w:tcPr>
          <w:p w14:paraId="1A03DF43" w14:textId="77777777" w:rsidR="00C342E2" w:rsidRPr="00C342E2" w:rsidRDefault="00C342E2" w:rsidP="00C342E2">
            <w:pPr>
              <w:spacing w:after="0" w:line="240" w:lineRule="auto"/>
              <w:rPr>
                <w:rFonts w:ascii="Calibri" w:eastAsia="Times New Roman" w:hAnsi="Calibri" w:cs="Calibri"/>
                <w:sz w:val="18"/>
                <w:szCs w:val="18"/>
              </w:rPr>
            </w:pPr>
          </w:p>
        </w:tc>
        <w:tc>
          <w:tcPr>
            <w:tcW w:w="755" w:type="pct"/>
            <w:gridSpan w:val="2"/>
            <w:vMerge/>
            <w:tcBorders>
              <w:top w:val="single" w:sz="4" w:space="0" w:color="auto"/>
              <w:left w:val="single" w:sz="4" w:space="0" w:color="auto"/>
              <w:bottom w:val="single" w:sz="4" w:space="0" w:color="000000"/>
              <w:right w:val="single" w:sz="4" w:space="0" w:color="000000"/>
            </w:tcBorders>
            <w:vAlign w:val="center"/>
            <w:hideMark/>
          </w:tcPr>
          <w:p w14:paraId="2198CC95" w14:textId="77777777" w:rsidR="00C342E2" w:rsidRPr="00C342E2" w:rsidRDefault="00C342E2" w:rsidP="00C342E2">
            <w:pPr>
              <w:spacing w:after="0" w:line="240" w:lineRule="auto"/>
              <w:rPr>
                <w:rFonts w:ascii="Calibri" w:eastAsia="Times New Roman" w:hAnsi="Calibri" w:cs="Calibri"/>
                <w:sz w:val="18"/>
                <w:szCs w:val="18"/>
              </w:rPr>
            </w:pPr>
          </w:p>
        </w:tc>
        <w:tc>
          <w:tcPr>
            <w:tcW w:w="274" w:type="pct"/>
            <w:vMerge/>
            <w:tcBorders>
              <w:top w:val="nil"/>
              <w:left w:val="single" w:sz="4" w:space="0" w:color="auto"/>
              <w:bottom w:val="single" w:sz="4" w:space="0" w:color="auto"/>
              <w:right w:val="single" w:sz="4" w:space="0" w:color="auto"/>
            </w:tcBorders>
            <w:vAlign w:val="center"/>
            <w:hideMark/>
          </w:tcPr>
          <w:p w14:paraId="7DED2F4A" w14:textId="77777777" w:rsidR="00C342E2" w:rsidRPr="00C342E2" w:rsidRDefault="00C342E2" w:rsidP="00C342E2">
            <w:pPr>
              <w:spacing w:after="0" w:line="240" w:lineRule="auto"/>
              <w:rPr>
                <w:rFonts w:ascii="Calibri" w:eastAsia="Times New Roman" w:hAnsi="Calibri" w:cs="Calibri"/>
                <w:sz w:val="18"/>
                <w:szCs w:val="18"/>
              </w:rPr>
            </w:pPr>
          </w:p>
        </w:tc>
        <w:tc>
          <w:tcPr>
            <w:tcW w:w="342" w:type="pct"/>
            <w:gridSpan w:val="2"/>
            <w:vMerge/>
            <w:tcBorders>
              <w:top w:val="nil"/>
              <w:left w:val="single" w:sz="4" w:space="0" w:color="auto"/>
              <w:bottom w:val="single" w:sz="4" w:space="0" w:color="000000"/>
              <w:right w:val="nil"/>
            </w:tcBorders>
            <w:vAlign w:val="center"/>
            <w:hideMark/>
          </w:tcPr>
          <w:p w14:paraId="0F3C2ECF" w14:textId="77777777" w:rsidR="00C342E2" w:rsidRPr="00C342E2" w:rsidRDefault="00C342E2" w:rsidP="00C342E2">
            <w:pPr>
              <w:spacing w:after="0" w:line="240" w:lineRule="auto"/>
              <w:rPr>
                <w:rFonts w:ascii="Calibri" w:eastAsia="Times New Roman" w:hAnsi="Calibri" w:cs="Calibri"/>
                <w:sz w:val="18"/>
                <w:szCs w:val="18"/>
              </w:rPr>
            </w:pPr>
          </w:p>
        </w:tc>
        <w:tc>
          <w:tcPr>
            <w:tcW w:w="164" w:type="pct"/>
            <w:vMerge/>
            <w:tcBorders>
              <w:top w:val="nil"/>
              <w:left w:val="single" w:sz="4" w:space="0" w:color="auto"/>
              <w:bottom w:val="single" w:sz="4" w:space="0" w:color="000000"/>
              <w:right w:val="nil"/>
            </w:tcBorders>
            <w:vAlign w:val="center"/>
            <w:hideMark/>
          </w:tcPr>
          <w:p w14:paraId="12DC77AB" w14:textId="77777777" w:rsidR="00C342E2" w:rsidRPr="00C342E2" w:rsidRDefault="00C342E2" w:rsidP="00C342E2">
            <w:pPr>
              <w:spacing w:after="0" w:line="240" w:lineRule="auto"/>
              <w:rPr>
                <w:rFonts w:ascii="Calibri" w:eastAsia="Times New Roman" w:hAnsi="Calibri" w:cs="Calibri"/>
                <w:sz w:val="18"/>
                <w:szCs w:val="18"/>
              </w:rPr>
            </w:pPr>
          </w:p>
        </w:tc>
        <w:tc>
          <w:tcPr>
            <w:tcW w:w="166" w:type="pct"/>
            <w:vMerge/>
            <w:tcBorders>
              <w:top w:val="nil"/>
              <w:left w:val="single" w:sz="4" w:space="0" w:color="auto"/>
              <w:bottom w:val="single" w:sz="4" w:space="0" w:color="000000"/>
              <w:right w:val="single" w:sz="4" w:space="0" w:color="auto"/>
            </w:tcBorders>
            <w:vAlign w:val="center"/>
            <w:hideMark/>
          </w:tcPr>
          <w:p w14:paraId="2EE7A500" w14:textId="77777777" w:rsidR="00C342E2" w:rsidRPr="00C342E2" w:rsidRDefault="00C342E2" w:rsidP="00C342E2">
            <w:pPr>
              <w:spacing w:after="0" w:line="240" w:lineRule="auto"/>
              <w:rPr>
                <w:rFonts w:ascii="Calibri" w:eastAsia="Times New Roman" w:hAnsi="Calibri" w:cs="Calibri"/>
                <w:sz w:val="18"/>
                <w:szCs w:val="18"/>
              </w:rPr>
            </w:pPr>
          </w:p>
        </w:tc>
        <w:tc>
          <w:tcPr>
            <w:tcW w:w="164" w:type="pct"/>
            <w:vMerge/>
            <w:tcBorders>
              <w:top w:val="nil"/>
              <w:left w:val="single" w:sz="4" w:space="0" w:color="auto"/>
              <w:bottom w:val="single" w:sz="4" w:space="0" w:color="000000"/>
              <w:right w:val="single" w:sz="4" w:space="0" w:color="auto"/>
            </w:tcBorders>
            <w:vAlign w:val="center"/>
            <w:hideMark/>
          </w:tcPr>
          <w:p w14:paraId="07B1CE97" w14:textId="77777777" w:rsidR="00C342E2" w:rsidRPr="00C342E2" w:rsidRDefault="00C342E2" w:rsidP="00C342E2">
            <w:pPr>
              <w:spacing w:after="0" w:line="240" w:lineRule="auto"/>
              <w:rPr>
                <w:rFonts w:ascii="Calibri" w:eastAsia="Times New Roman" w:hAnsi="Calibri" w:cs="Calibri"/>
                <w:sz w:val="18"/>
                <w:szCs w:val="18"/>
              </w:rPr>
            </w:pPr>
          </w:p>
        </w:tc>
        <w:tc>
          <w:tcPr>
            <w:tcW w:w="379" w:type="pct"/>
            <w:gridSpan w:val="2"/>
            <w:tcBorders>
              <w:top w:val="nil"/>
              <w:left w:val="nil"/>
              <w:bottom w:val="single" w:sz="4" w:space="0" w:color="auto"/>
              <w:right w:val="single" w:sz="4" w:space="0" w:color="auto"/>
            </w:tcBorders>
            <w:shd w:val="clear" w:color="000000" w:fill="F2F2F2"/>
            <w:vAlign w:val="center"/>
            <w:hideMark/>
          </w:tcPr>
          <w:p w14:paraId="4B4F25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Isolation Valve</w:t>
            </w:r>
          </w:p>
        </w:tc>
        <w:tc>
          <w:tcPr>
            <w:tcW w:w="231" w:type="pct"/>
            <w:tcBorders>
              <w:top w:val="nil"/>
              <w:left w:val="nil"/>
              <w:bottom w:val="single" w:sz="4" w:space="0" w:color="auto"/>
              <w:right w:val="single" w:sz="4" w:space="0" w:color="auto"/>
            </w:tcBorders>
            <w:shd w:val="clear" w:color="000000" w:fill="F2F2F2"/>
            <w:vAlign w:val="center"/>
            <w:hideMark/>
          </w:tcPr>
          <w:p w14:paraId="3657393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Temperature Reset</w:t>
            </w:r>
          </w:p>
        </w:tc>
        <w:tc>
          <w:tcPr>
            <w:tcW w:w="195" w:type="pct"/>
            <w:vMerge/>
            <w:tcBorders>
              <w:top w:val="nil"/>
              <w:left w:val="single" w:sz="4" w:space="0" w:color="auto"/>
              <w:bottom w:val="single" w:sz="4" w:space="0" w:color="auto"/>
              <w:right w:val="single" w:sz="4" w:space="0" w:color="auto"/>
            </w:tcBorders>
            <w:vAlign w:val="center"/>
            <w:hideMark/>
          </w:tcPr>
          <w:p w14:paraId="4B3AD3F0" w14:textId="77777777" w:rsidR="00C342E2" w:rsidRPr="00C342E2" w:rsidRDefault="00C342E2" w:rsidP="00C342E2">
            <w:pPr>
              <w:spacing w:after="0" w:line="240" w:lineRule="auto"/>
              <w:rPr>
                <w:rFonts w:ascii="Calibri" w:eastAsia="Times New Roman" w:hAnsi="Calibri" w:cs="Calibri"/>
                <w:sz w:val="20"/>
                <w:szCs w:val="20"/>
              </w:rPr>
            </w:pPr>
          </w:p>
        </w:tc>
      </w:tr>
      <w:tr w:rsidR="00C342E2" w:rsidRPr="00C342E2" w14:paraId="1061BE58" w14:textId="77777777" w:rsidTr="00330B50">
        <w:trPr>
          <w:gridAfter w:val="5"/>
          <w:wAfter w:w="2171" w:type="pct"/>
          <w:trHeight w:val="615"/>
        </w:trPr>
        <w:tc>
          <w:tcPr>
            <w:tcW w:w="158" w:type="pct"/>
            <w:tcBorders>
              <w:top w:val="nil"/>
              <w:left w:val="single" w:sz="4" w:space="0" w:color="auto"/>
              <w:bottom w:val="single" w:sz="4" w:space="0" w:color="auto"/>
              <w:right w:val="single" w:sz="4" w:space="0" w:color="auto"/>
            </w:tcBorders>
            <w:shd w:val="clear" w:color="000000" w:fill="FFFFFF"/>
            <w:noWrap/>
            <w:vAlign w:val="bottom"/>
            <w:hideMark/>
          </w:tcPr>
          <w:p w14:paraId="2705B35F"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755" w:type="pct"/>
            <w:gridSpan w:val="2"/>
            <w:tcBorders>
              <w:top w:val="single" w:sz="4" w:space="0" w:color="auto"/>
              <w:left w:val="nil"/>
              <w:bottom w:val="single" w:sz="4" w:space="0" w:color="auto"/>
              <w:right w:val="single" w:sz="4" w:space="0" w:color="000000"/>
            </w:tcBorders>
            <w:shd w:val="clear" w:color="000000" w:fill="FFFFFF"/>
            <w:vAlign w:val="center"/>
            <w:hideMark/>
          </w:tcPr>
          <w:p w14:paraId="20BF0EF7"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c>
          <w:tcPr>
            <w:tcW w:w="274" w:type="pct"/>
            <w:tcBorders>
              <w:top w:val="nil"/>
              <w:left w:val="nil"/>
              <w:bottom w:val="single" w:sz="4" w:space="0" w:color="auto"/>
              <w:right w:val="single" w:sz="4" w:space="0" w:color="auto"/>
            </w:tcBorders>
            <w:shd w:val="clear" w:color="000000" w:fill="FFFFFF"/>
            <w:noWrap/>
            <w:vAlign w:val="bottom"/>
            <w:hideMark/>
          </w:tcPr>
          <w:p w14:paraId="5CADF032"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342" w:type="pct"/>
            <w:gridSpan w:val="2"/>
            <w:tcBorders>
              <w:top w:val="nil"/>
              <w:left w:val="nil"/>
              <w:bottom w:val="single" w:sz="4" w:space="0" w:color="auto"/>
              <w:right w:val="single" w:sz="4" w:space="0" w:color="auto"/>
            </w:tcBorders>
            <w:shd w:val="clear" w:color="000000" w:fill="FFFFFF"/>
            <w:noWrap/>
            <w:vAlign w:val="bottom"/>
            <w:hideMark/>
          </w:tcPr>
          <w:p w14:paraId="17E49F89"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164" w:type="pct"/>
            <w:tcBorders>
              <w:top w:val="nil"/>
              <w:left w:val="nil"/>
              <w:bottom w:val="single" w:sz="4" w:space="0" w:color="auto"/>
              <w:right w:val="single" w:sz="4" w:space="0" w:color="auto"/>
            </w:tcBorders>
            <w:shd w:val="clear" w:color="000000" w:fill="FFFFFF"/>
            <w:noWrap/>
            <w:vAlign w:val="bottom"/>
            <w:hideMark/>
          </w:tcPr>
          <w:p w14:paraId="38C8F76D"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166" w:type="pct"/>
            <w:tcBorders>
              <w:top w:val="nil"/>
              <w:left w:val="nil"/>
              <w:bottom w:val="single" w:sz="4" w:space="0" w:color="auto"/>
              <w:right w:val="single" w:sz="4" w:space="0" w:color="auto"/>
            </w:tcBorders>
            <w:shd w:val="clear" w:color="000000" w:fill="FFFFFF"/>
            <w:vAlign w:val="center"/>
            <w:hideMark/>
          </w:tcPr>
          <w:p w14:paraId="10C8F45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w:t>
            </w:r>
          </w:p>
        </w:tc>
        <w:tc>
          <w:tcPr>
            <w:tcW w:w="164" w:type="pct"/>
            <w:tcBorders>
              <w:top w:val="nil"/>
              <w:left w:val="nil"/>
              <w:bottom w:val="single" w:sz="4" w:space="0" w:color="auto"/>
              <w:right w:val="single" w:sz="4" w:space="0" w:color="auto"/>
            </w:tcBorders>
            <w:shd w:val="clear" w:color="000000" w:fill="FFFFFF"/>
            <w:vAlign w:val="center"/>
            <w:hideMark/>
          </w:tcPr>
          <w:p w14:paraId="08520B4B"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379" w:type="pct"/>
            <w:gridSpan w:val="2"/>
            <w:tcBorders>
              <w:top w:val="nil"/>
              <w:left w:val="nil"/>
              <w:bottom w:val="single" w:sz="4" w:space="0" w:color="auto"/>
              <w:right w:val="single" w:sz="4" w:space="0" w:color="auto"/>
            </w:tcBorders>
            <w:shd w:val="clear" w:color="000000" w:fill="FFFFFF"/>
            <w:noWrap/>
            <w:vAlign w:val="center"/>
            <w:hideMark/>
          </w:tcPr>
          <w:p w14:paraId="4E87E861"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231" w:type="pct"/>
            <w:tcBorders>
              <w:top w:val="nil"/>
              <w:left w:val="nil"/>
              <w:bottom w:val="single" w:sz="4" w:space="0" w:color="auto"/>
              <w:right w:val="single" w:sz="4" w:space="0" w:color="auto"/>
            </w:tcBorders>
            <w:shd w:val="clear" w:color="000000" w:fill="FFFFFF"/>
            <w:noWrap/>
            <w:vAlign w:val="center"/>
            <w:hideMark/>
          </w:tcPr>
          <w:p w14:paraId="4EEAAA8D"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195" w:type="pct"/>
            <w:tcBorders>
              <w:top w:val="nil"/>
              <w:left w:val="nil"/>
              <w:bottom w:val="single" w:sz="4" w:space="0" w:color="auto"/>
              <w:right w:val="single" w:sz="4" w:space="0" w:color="auto"/>
            </w:tcBorders>
            <w:shd w:val="clear" w:color="000000" w:fill="FFFFFF"/>
            <w:noWrap/>
            <w:vAlign w:val="center"/>
            <w:hideMark/>
          </w:tcPr>
          <w:p w14:paraId="1B9DD0D8"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r>
      <w:tr w:rsidR="00330B50" w:rsidRPr="00C342E2" w14:paraId="6E8DA795" w14:textId="77777777" w:rsidTr="00330B50">
        <w:trPr>
          <w:gridAfter w:val="5"/>
          <w:wAfter w:w="2171" w:type="pct"/>
          <w:trHeight w:val="675"/>
        </w:trPr>
        <w:tc>
          <w:tcPr>
            <w:tcW w:w="914"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10D00193"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 xml:space="preserve"> System Efficiency</w:t>
            </w:r>
          </w:p>
        </w:tc>
        <w:tc>
          <w:tcPr>
            <w:tcW w:w="617" w:type="pct"/>
            <w:gridSpan w:val="3"/>
            <w:tcBorders>
              <w:top w:val="single" w:sz="4" w:space="0" w:color="auto"/>
              <w:left w:val="nil"/>
              <w:bottom w:val="single" w:sz="4" w:space="0" w:color="auto"/>
              <w:right w:val="single" w:sz="4" w:space="0" w:color="auto"/>
            </w:tcBorders>
            <w:shd w:val="clear" w:color="000000" w:fill="FFFFFF"/>
            <w:hideMark/>
          </w:tcPr>
          <w:p w14:paraId="16D92272"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c>
          <w:tcPr>
            <w:tcW w:w="494" w:type="pct"/>
            <w:gridSpan w:val="3"/>
            <w:tcBorders>
              <w:top w:val="single" w:sz="4" w:space="0" w:color="auto"/>
              <w:left w:val="nil"/>
              <w:bottom w:val="single" w:sz="4" w:space="0" w:color="auto"/>
              <w:right w:val="single" w:sz="4" w:space="0" w:color="auto"/>
            </w:tcBorders>
            <w:shd w:val="clear" w:color="000000" w:fill="F2F2F2"/>
            <w:hideMark/>
          </w:tcPr>
          <w:p w14:paraId="230B322D"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Minimum System Efficiency Required per Tables 110.2/ Title 20</w:t>
            </w:r>
          </w:p>
        </w:tc>
        <w:tc>
          <w:tcPr>
            <w:tcW w:w="805" w:type="pct"/>
            <w:gridSpan w:val="4"/>
            <w:tcBorders>
              <w:top w:val="single" w:sz="4" w:space="0" w:color="auto"/>
              <w:left w:val="nil"/>
              <w:bottom w:val="single" w:sz="4" w:space="0" w:color="auto"/>
              <w:right w:val="single" w:sz="4" w:space="0" w:color="auto"/>
            </w:tcBorders>
            <w:shd w:val="clear" w:color="000000" w:fill="FFFFFF"/>
            <w:hideMark/>
          </w:tcPr>
          <w:p w14:paraId="7F90BC1D"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r>
      <w:tr w:rsidR="00330B50" w:rsidRPr="00C342E2" w14:paraId="61521455" w14:textId="77777777" w:rsidTr="00330B50">
        <w:trPr>
          <w:gridAfter w:val="5"/>
          <w:wAfter w:w="2171" w:type="pct"/>
          <w:trHeight w:val="570"/>
        </w:trPr>
        <w:tc>
          <w:tcPr>
            <w:tcW w:w="1530" w:type="pct"/>
            <w:gridSpan w:val="6"/>
            <w:tcBorders>
              <w:top w:val="nil"/>
              <w:left w:val="nil"/>
              <w:bottom w:val="nil"/>
              <w:right w:val="nil"/>
            </w:tcBorders>
            <w:shd w:val="clear" w:color="000000" w:fill="FFFFFF"/>
            <w:noWrap/>
            <w:hideMark/>
          </w:tcPr>
          <w:p w14:paraId="4B62F37E"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rPr>
              <w:t>1 FOOTNOTES: Use NRCC-PLB to document compliance with domestic hot water and service water heating systems</w:t>
            </w:r>
          </w:p>
        </w:tc>
        <w:tc>
          <w:tcPr>
            <w:tcW w:w="164" w:type="pct"/>
            <w:tcBorders>
              <w:top w:val="nil"/>
              <w:left w:val="nil"/>
              <w:bottom w:val="nil"/>
              <w:right w:val="nil"/>
            </w:tcBorders>
            <w:shd w:val="clear" w:color="auto" w:fill="auto"/>
            <w:noWrap/>
            <w:hideMark/>
          </w:tcPr>
          <w:p w14:paraId="2E240610" w14:textId="77777777" w:rsidR="00C342E2" w:rsidRPr="00C342E2" w:rsidRDefault="00C342E2" w:rsidP="00C342E2">
            <w:pPr>
              <w:spacing w:after="0" w:line="240" w:lineRule="auto"/>
              <w:rPr>
                <w:rFonts w:ascii="Calibri" w:eastAsia="Times New Roman" w:hAnsi="Calibri" w:cs="Calibri"/>
                <w:i/>
                <w:iCs/>
                <w:sz w:val="18"/>
                <w:szCs w:val="18"/>
              </w:rPr>
            </w:pPr>
          </w:p>
        </w:tc>
        <w:tc>
          <w:tcPr>
            <w:tcW w:w="166" w:type="pct"/>
            <w:tcBorders>
              <w:top w:val="nil"/>
              <w:left w:val="nil"/>
              <w:bottom w:val="nil"/>
              <w:right w:val="nil"/>
            </w:tcBorders>
            <w:shd w:val="clear" w:color="auto" w:fill="auto"/>
            <w:noWrap/>
            <w:hideMark/>
          </w:tcPr>
          <w:p w14:paraId="37094CC2"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7AD28A1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hideMark/>
          </w:tcPr>
          <w:p w14:paraId="7A0959F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hideMark/>
          </w:tcPr>
          <w:p w14:paraId="53CE4EFF"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hideMark/>
          </w:tcPr>
          <w:p w14:paraId="2CB971DE"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C342E2" w14:paraId="50BD3682" w14:textId="77777777" w:rsidTr="00330B50">
        <w:trPr>
          <w:gridAfter w:val="5"/>
          <w:wAfter w:w="2171" w:type="pct"/>
          <w:trHeight w:val="450"/>
        </w:trPr>
        <w:tc>
          <w:tcPr>
            <w:tcW w:w="1530" w:type="pct"/>
            <w:gridSpan w:val="6"/>
            <w:tcBorders>
              <w:top w:val="nil"/>
              <w:left w:val="nil"/>
              <w:bottom w:val="nil"/>
              <w:right w:val="nil"/>
            </w:tcBorders>
            <w:shd w:val="clear" w:color="auto" w:fill="auto"/>
            <w:hideMark/>
          </w:tcPr>
          <w:p w14:paraId="24E2F40C" w14:textId="77777777" w:rsidR="00C342E2" w:rsidRPr="00C342E2" w:rsidRDefault="00C342E2"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Maximum capacity </w:t>
            </w:r>
            <w:r w:rsidRPr="00C342E2">
              <w:rPr>
                <w:rFonts w:ascii="Calibri" w:eastAsia="Times New Roman" w:hAnsi="Calibri" w:cs="Calibri"/>
                <w:i/>
                <w:iCs/>
                <w:strike/>
                <w:sz w:val="18"/>
                <w:szCs w:val="18"/>
              </w:rPr>
              <w:t>and</w:t>
            </w:r>
            <w:r w:rsidRPr="00C342E2">
              <w:rPr>
                <w:rFonts w:ascii="Calibri" w:eastAsia="Times New Roman" w:hAnsi="Calibri" w:cs="Calibri"/>
                <w:i/>
                <w:iCs/>
                <w:sz w:val="18"/>
                <w:szCs w:val="18"/>
              </w:rPr>
              <w:t xml:space="preserve"> maximum ratings per the certified unit capacity </w:t>
            </w:r>
          </w:p>
        </w:tc>
        <w:tc>
          <w:tcPr>
            <w:tcW w:w="164" w:type="pct"/>
            <w:tcBorders>
              <w:top w:val="nil"/>
              <w:left w:val="nil"/>
              <w:bottom w:val="nil"/>
              <w:right w:val="nil"/>
            </w:tcBorders>
            <w:shd w:val="clear" w:color="auto" w:fill="auto"/>
            <w:hideMark/>
          </w:tcPr>
          <w:p w14:paraId="31B92ACE" w14:textId="77777777" w:rsidR="00C342E2" w:rsidRPr="00C342E2" w:rsidRDefault="00C342E2" w:rsidP="00C342E2">
            <w:pPr>
              <w:spacing w:after="0" w:line="240" w:lineRule="auto"/>
              <w:rPr>
                <w:rFonts w:ascii="Calibri" w:eastAsia="Times New Roman" w:hAnsi="Calibri" w:cs="Calibri"/>
                <w:i/>
                <w:iCs/>
                <w:sz w:val="18"/>
                <w:szCs w:val="18"/>
              </w:rPr>
            </w:pPr>
          </w:p>
        </w:tc>
        <w:tc>
          <w:tcPr>
            <w:tcW w:w="166" w:type="pct"/>
            <w:tcBorders>
              <w:top w:val="nil"/>
              <w:left w:val="nil"/>
              <w:bottom w:val="nil"/>
              <w:right w:val="nil"/>
            </w:tcBorders>
            <w:shd w:val="clear" w:color="auto" w:fill="auto"/>
            <w:hideMark/>
          </w:tcPr>
          <w:p w14:paraId="27ABEE6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09E525BC"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hideMark/>
          </w:tcPr>
          <w:p w14:paraId="36E541A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hideMark/>
          </w:tcPr>
          <w:p w14:paraId="1413E7BA"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hideMark/>
          </w:tcPr>
          <w:p w14:paraId="5AAD986B"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C342E2" w14:paraId="5A483253" w14:textId="77777777" w:rsidTr="00330B50">
        <w:trPr>
          <w:gridAfter w:val="5"/>
          <w:wAfter w:w="2171" w:type="pct"/>
          <w:trHeight w:val="765"/>
        </w:trPr>
        <w:tc>
          <w:tcPr>
            <w:tcW w:w="1530" w:type="pct"/>
            <w:gridSpan w:val="6"/>
            <w:tcBorders>
              <w:top w:val="nil"/>
              <w:left w:val="nil"/>
              <w:bottom w:val="nil"/>
              <w:right w:val="nil"/>
            </w:tcBorders>
            <w:shd w:val="clear" w:color="auto" w:fill="auto"/>
            <w:hideMark/>
          </w:tcPr>
          <w:p w14:paraId="65FE6855" w14:textId="77777777" w:rsidR="00330B50" w:rsidRDefault="00C342E2" w:rsidP="00C342E2">
            <w:pPr>
              <w:spacing w:after="0" w:line="240" w:lineRule="auto"/>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vertAlign w:val="superscript"/>
              </w:rPr>
              <w:lastRenderedPageBreak/>
              <w:t>3</w:t>
            </w:r>
            <w:r w:rsidRPr="00C342E2">
              <w:rPr>
                <w:rFonts w:ascii="Calibri" w:eastAsia="Times New Roman" w:hAnsi="Calibri" w:cs="Calibri"/>
                <w:i/>
                <w:iCs/>
                <w:color w:val="000000"/>
                <w:sz w:val="18"/>
                <w:szCs w:val="18"/>
              </w:rPr>
              <w:t xml:space="preserve"> Includes oil-fired (residual)</w:t>
            </w:r>
          </w:p>
          <w:p w14:paraId="40E337A2" w14:textId="77777777" w:rsidR="00330B50" w:rsidRDefault="00330B50" w:rsidP="00C342E2">
            <w:pPr>
              <w:spacing w:after="0" w:line="240" w:lineRule="auto"/>
              <w:rPr>
                <w:rFonts w:ascii="Calibri" w:eastAsia="Times New Roman" w:hAnsi="Calibri" w:cs="Calibri"/>
                <w:i/>
                <w:iCs/>
                <w:color w:val="000000"/>
                <w:sz w:val="18"/>
                <w:szCs w:val="18"/>
              </w:rPr>
            </w:pPr>
          </w:p>
          <w:p w14:paraId="372592CC" w14:textId="77777777" w:rsidR="00330B50" w:rsidRDefault="00330B50" w:rsidP="00C342E2">
            <w:pPr>
              <w:spacing w:after="0" w:line="240" w:lineRule="auto"/>
              <w:rPr>
                <w:rFonts w:ascii="Calibri" w:eastAsia="Times New Roman" w:hAnsi="Calibri" w:cs="Calibri"/>
                <w:i/>
                <w:iCs/>
                <w:color w:val="000000"/>
                <w:sz w:val="18"/>
                <w:szCs w:val="18"/>
              </w:rPr>
            </w:pPr>
          </w:p>
          <w:p w14:paraId="6475EDB0" w14:textId="77777777" w:rsidR="00330B50" w:rsidRDefault="00330B50" w:rsidP="00C342E2">
            <w:pPr>
              <w:spacing w:after="0" w:line="240" w:lineRule="auto"/>
              <w:rPr>
                <w:rFonts w:ascii="Calibri" w:eastAsia="Times New Roman" w:hAnsi="Calibri" w:cs="Calibri"/>
                <w:i/>
                <w:iCs/>
                <w:color w:val="000000"/>
                <w:sz w:val="18"/>
                <w:szCs w:val="18"/>
              </w:rPr>
            </w:pPr>
          </w:p>
          <w:p w14:paraId="103C5947" w14:textId="77777777" w:rsidR="00330B50" w:rsidRDefault="00330B50" w:rsidP="00C342E2">
            <w:pPr>
              <w:spacing w:after="0" w:line="240" w:lineRule="auto"/>
              <w:rPr>
                <w:rFonts w:ascii="Calibri" w:eastAsia="Times New Roman" w:hAnsi="Calibri" w:cs="Calibri"/>
                <w:i/>
                <w:iCs/>
                <w:color w:val="000000"/>
                <w:sz w:val="18"/>
                <w:szCs w:val="18"/>
              </w:rPr>
            </w:pPr>
          </w:p>
          <w:p w14:paraId="1C6D71EF" w14:textId="77777777" w:rsidR="00330B50" w:rsidRDefault="00330B50" w:rsidP="00C342E2">
            <w:pPr>
              <w:spacing w:after="0" w:line="240" w:lineRule="auto"/>
              <w:rPr>
                <w:rFonts w:ascii="Calibri" w:eastAsia="Times New Roman" w:hAnsi="Calibri" w:cs="Calibri"/>
                <w:i/>
                <w:iCs/>
                <w:color w:val="000000"/>
                <w:sz w:val="18"/>
                <w:szCs w:val="18"/>
              </w:rPr>
            </w:pPr>
          </w:p>
          <w:p w14:paraId="1C5A8C45" w14:textId="77777777" w:rsidR="00330B50" w:rsidRDefault="00330B50" w:rsidP="00C342E2">
            <w:pPr>
              <w:spacing w:after="0" w:line="240" w:lineRule="auto"/>
              <w:rPr>
                <w:rFonts w:ascii="Calibri" w:eastAsia="Times New Roman" w:hAnsi="Calibri" w:cs="Calibri"/>
                <w:i/>
                <w:iCs/>
                <w:color w:val="000000"/>
                <w:sz w:val="18"/>
                <w:szCs w:val="18"/>
              </w:rPr>
            </w:pPr>
          </w:p>
          <w:p w14:paraId="6E6A746D" w14:textId="77777777" w:rsidR="00330B50" w:rsidRDefault="00330B50" w:rsidP="00C342E2">
            <w:pPr>
              <w:spacing w:after="0" w:line="240" w:lineRule="auto"/>
              <w:rPr>
                <w:rFonts w:ascii="Calibri" w:eastAsia="Times New Roman" w:hAnsi="Calibri" w:cs="Calibri"/>
                <w:i/>
                <w:iCs/>
                <w:color w:val="000000"/>
                <w:sz w:val="18"/>
                <w:szCs w:val="18"/>
              </w:rPr>
            </w:pPr>
          </w:p>
          <w:p w14:paraId="2015B3FD" w14:textId="77777777" w:rsidR="00330B50" w:rsidRDefault="00330B50" w:rsidP="00C342E2">
            <w:pPr>
              <w:spacing w:after="0" w:line="240" w:lineRule="auto"/>
              <w:rPr>
                <w:rFonts w:ascii="Calibri" w:eastAsia="Times New Roman" w:hAnsi="Calibri" w:cs="Calibri"/>
                <w:i/>
                <w:iCs/>
                <w:color w:val="000000"/>
                <w:sz w:val="18"/>
                <w:szCs w:val="18"/>
              </w:rPr>
            </w:pPr>
          </w:p>
          <w:p w14:paraId="42FA5BC4" w14:textId="77777777" w:rsidR="00330B50" w:rsidRDefault="00330B50" w:rsidP="00C342E2">
            <w:pPr>
              <w:spacing w:after="0" w:line="240" w:lineRule="auto"/>
              <w:rPr>
                <w:rFonts w:ascii="Calibri" w:eastAsia="Times New Roman" w:hAnsi="Calibri" w:cs="Calibri"/>
                <w:i/>
                <w:iCs/>
                <w:color w:val="000000"/>
                <w:sz w:val="18"/>
                <w:szCs w:val="18"/>
              </w:rPr>
            </w:pPr>
          </w:p>
          <w:p w14:paraId="0F2B5934" w14:textId="77777777" w:rsidR="00330B50" w:rsidRDefault="00330B50" w:rsidP="00C342E2">
            <w:pPr>
              <w:spacing w:after="0" w:line="240" w:lineRule="auto"/>
              <w:rPr>
                <w:rFonts w:ascii="Calibri" w:eastAsia="Times New Roman" w:hAnsi="Calibri" w:cs="Calibri"/>
                <w:i/>
                <w:iCs/>
                <w:color w:val="000000"/>
                <w:sz w:val="18"/>
                <w:szCs w:val="18"/>
              </w:rPr>
            </w:pPr>
          </w:p>
          <w:p w14:paraId="05E0F9D0" w14:textId="199F4BCB" w:rsidR="00330B50" w:rsidRPr="00C342E2" w:rsidRDefault="00330B50" w:rsidP="00C342E2">
            <w:pPr>
              <w:spacing w:after="0" w:line="240" w:lineRule="auto"/>
              <w:rPr>
                <w:rFonts w:ascii="Calibri" w:eastAsia="Times New Roman" w:hAnsi="Calibri" w:cs="Calibri"/>
                <w:i/>
                <w:iCs/>
                <w:color w:val="000000"/>
                <w:sz w:val="18"/>
                <w:szCs w:val="18"/>
              </w:rPr>
            </w:pPr>
          </w:p>
        </w:tc>
        <w:tc>
          <w:tcPr>
            <w:tcW w:w="164" w:type="pct"/>
            <w:tcBorders>
              <w:top w:val="nil"/>
              <w:left w:val="nil"/>
              <w:bottom w:val="nil"/>
              <w:right w:val="nil"/>
            </w:tcBorders>
            <w:shd w:val="clear" w:color="auto" w:fill="auto"/>
            <w:hideMark/>
          </w:tcPr>
          <w:p w14:paraId="22DC5936" w14:textId="77777777" w:rsidR="00C342E2" w:rsidRPr="00C342E2" w:rsidRDefault="00C342E2" w:rsidP="00C342E2">
            <w:pPr>
              <w:spacing w:after="0" w:line="240" w:lineRule="auto"/>
              <w:rPr>
                <w:rFonts w:ascii="Calibri" w:eastAsia="Times New Roman" w:hAnsi="Calibri" w:cs="Calibri"/>
                <w:i/>
                <w:iCs/>
                <w:color w:val="000000"/>
                <w:sz w:val="18"/>
                <w:szCs w:val="18"/>
              </w:rPr>
            </w:pPr>
          </w:p>
        </w:tc>
        <w:tc>
          <w:tcPr>
            <w:tcW w:w="166" w:type="pct"/>
            <w:tcBorders>
              <w:top w:val="nil"/>
              <w:left w:val="nil"/>
              <w:bottom w:val="nil"/>
              <w:right w:val="nil"/>
            </w:tcBorders>
            <w:shd w:val="clear" w:color="auto" w:fill="auto"/>
            <w:hideMark/>
          </w:tcPr>
          <w:p w14:paraId="7A572C61"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64" w:type="pct"/>
            <w:tcBorders>
              <w:top w:val="nil"/>
              <w:left w:val="nil"/>
              <w:bottom w:val="nil"/>
              <w:right w:val="nil"/>
            </w:tcBorders>
            <w:shd w:val="clear" w:color="auto" w:fill="auto"/>
            <w:hideMark/>
          </w:tcPr>
          <w:p w14:paraId="7D4E752E"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379" w:type="pct"/>
            <w:gridSpan w:val="2"/>
            <w:tcBorders>
              <w:top w:val="nil"/>
              <w:left w:val="nil"/>
              <w:bottom w:val="nil"/>
              <w:right w:val="nil"/>
            </w:tcBorders>
            <w:shd w:val="clear" w:color="auto" w:fill="auto"/>
            <w:noWrap/>
            <w:vAlign w:val="bottom"/>
            <w:hideMark/>
          </w:tcPr>
          <w:p w14:paraId="45F24DF0"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231" w:type="pct"/>
            <w:tcBorders>
              <w:top w:val="nil"/>
              <w:left w:val="nil"/>
              <w:bottom w:val="nil"/>
              <w:right w:val="nil"/>
            </w:tcBorders>
            <w:shd w:val="clear" w:color="auto" w:fill="auto"/>
            <w:noWrap/>
            <w:vAlign w:val="bottom"/>
            <w:hideMark/>
          </w:tcPr>
          <w:p w14:paraId="7BA4BD23" w14:textId="77777777" w:rsidR="00C342E2" w:rsidRPr="00C342E2" w:rsidRDefault="00C342E2" w:rsidP="00C342E2">
            <w:pPr>
              <w:spacing w:after="0" w:line="240" w:lineRule="auto"/>
              <w:rPr>
                <w:rFonts w:ascii="Times New Roman" w:eastAsia="Times New Roman" w:hAnsi="Times New Roman" w:cs="Times New Roman"/>
                <w:sz w:val="20"/>
                <w:szCs w:val="20"/>
              </w:rPr>
            </w:pPr>
          </w:p>
        </w:tc>
        <w:tc>
          <w:tcPr>
            <w:tcW w:w="195" w:type="pct"/>
            <w:tcBorders>
              <w:top w:val="nil"/>
              <w:left w:val="nil"/>
              <w:bottom w:val="nil"/>
              <w:right w:val="nil"/>
            </w:tcBorders>
            <w:shd w:val="clear" w:color="auto" w:fill="auto"/>
            <w:noWrap/>
            <w:vAlign w:val="bottom"/>
            <w:hideMark/>
          </w:tcPr>
          <w:p w14:paraId="79F8D675"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r w:rsidR="00330B50" w:rsidRPr="00330B50" w14:paraId="6AFF62C4" w14:textId="77777777" w:rsidTr="00330B50">
        <w:trPr>
          <w:trHeight w:val="495"/>
        </w:trPr>
        <w:tc>
          <w:tcPr>
            <w:tcW w:w="5000" w:type="pct"/>
            <w:gridSpan w:val="18"/>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BECEAFB"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Chiller Efficiency and Controls</w:t>
            </w:r>
          </w:p>
        </w:tc>
      </w:tr>
      <w:tr w:rsidR="00330B50" w:rsidRPr="00330B50" w14:paraId="65CC9876" w14:textId="77777777" w:rsidTr="00330B50">
        <w:trPr>
          <w:trHeight w:val="300"/>
        </w:trPr>
        <w:tc>
          <w:tcPr>
            <w:tcW w:w="776" w:type="pct"/>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27CF34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666" w:type="pct"/>
            <w:gridSpan w:val="3"/>
            <w:tcBorders>
              <w:top w:val="nil"/>
              <w:left w:val="nil"/>
              <w:bottom w:val="single" w:sz="4" w:space="0" w:color="auto"/>
              <w:right w:val="single" w:sz="4" w:space="0" w:color="auto"/>
            </w:tcBorders>
            <w:shd w:val="clear" w:color="000000" w:fill="F2F2F2"/>
            <w:noWrap/>
            <w:vAlign w:val="bottom"/>
            <w:hideMark/>
          </w:tcPr>
          <w:p w14:paraId="6E8D272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18" w:type="pct"/>
            <w:gridSpan w:val="3"/>
            <w:tcBorders>
              <w:top w:val="nil"/>
              <w:left w:val="nil"/>
              <w:bottom w:val="single" w:sz="4" w:space="0" w:color="auto"/>
              <w:right w:val="single" w:sz="4" w:space="0" w:color="auto"/>
            </w:tcBorders>
            <w:shd w:val="clear" w:color="000000" w:fill="F2F2F2"/>
            <w:noWrap/>
            <w:vAlign w:val="bottom"/>
            <w:hideMark/>
          </w:tcPr>
          <w:p w14:paraId="38231C5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530" w:type="pct"/>
            <w:gridSpan w:val="2"/>
            <w:tcBorders>
              <w:top w:val="nil"/>
              <w:left w:val="nil"/>
              <w:bottom w:val="single" w:sz="4" w:space="0" w:color="auto"/>
              <w:right w:val="single" w:sz="4" w:space="0" w:color="auto"/>
            </w:tcBorders>
            <w:shd w:val="clear" w:color="000000" w:fill="F2F2F2"/>
            <w:noWrap/>
            <w:vAlign w:val="bottom"/>
            <w:hideMark/>
          </w:tcPr>
          <w:p w14:paraId="360413E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946" w:type="pct"/>
            <w:gridSpan w:val="3"/>
            <w:tcBorders>
              <w:top w:val="single" w:sz="4" w:space="0" w:color="auto"/>
              <w:left w:val="nil"/>
              <w:bottom w:val="single" w:sz="4" w:space="0" w:color="auto"/>
              <w:right w:val="single" w:sz="4" w:space="0" w:color="000000"/>
            </w:tcBorders>
            <w:shd w:val="clear" w:color="000000" w:fill="F2F2F2"/>
            <w:noWrap/>
            <w:vAlign w:val="bottom"/>
            <w:hideMark/>
          </w:tcPr>
          <w:p w14:paraId="557C188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81" w:type="pct"/>
            <w:tcBorders>
              <w:top w:val="nil"/>
              <w:left w:val="nil"/>
              <w:bottom w:val="single" w:sz="4" w:space="0" w:color="auto"/>
              <w:right w:val="single" w:sz="4" w:space="0" w:color="auto"/>
            </w:tcBorders>
            <w:shd w:val="clear" w:color="000000" w:fill="F2F2F2"/>
            <w:noWrap/>
            <w:vAlign w:val="center"/>
            <w:hideMark/>
          </w:tcPr>
          <w:p w14:paraId="14C6A35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254" w:type="pct"/>
            <w:tcBorders>
              <w:top w:val="nil"/>
              <w:left w:val="nil"/>
              <w:bottom w:val="single" w:sz="4" w:space="0" w:color="auto"/>
              <w:right w:val="single" w:sz="4" w:space="0" w:color="auto"/>
            </w:tcBorders>
            <w:shd w:val="clear" w:color="000000" w:fill="F2F2F2"/>
            <w:noWrap/>
            <w:vAlign w:val="center"/>
            <w:hideMark/>
          </w:tcPr>
          <w:p w14:paraId="237499A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32" w:type="pct"/>
            <w:tcBorders>
              <w:top w:val="nil"/>
              <w:left w:val="nil"/>
              <w:bottom w:val="single" w:sz="4" w:space="0" w:color="auto"/>
              <w:right w:val="single" w:sz="4" w:space="0" w:color="auto"/>
            </w:tcBorders>
            <w:shd w:val="clear" w:color="000000" w:fill="F2F2F2"/>
            <w:noWrap/>
            <w:vAlign w:val="bottom"/>
            <w:hideMark/>
          </w:tcPr>
          <w:p w14:paraId="4B37176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249" w:type="pct"/>
            <w:tcBorders>
              <w:top w:val="nil"/>
              <w:left w:val="nil"/>
              <w:bottom w:val="single" w:sz="4" w:space="0" w:color="auto"/>
              <w:right w:val="single" w:sz="4" w:space="0" w:color="auto"/>
            </w:tcBorders>
            <w:shd w:val="clear" w:color="000000" w:fill="F2F2F2"/>
            <w:noWrap/>
            <w:vAlign w:val="bottom"/>
            <w:hideMark/>
          </w:tcPr>
          <w:p w14:paraId="1B89705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49" w:type="pct"/>
            <w:tcBorders>
              <w:top w:val="nil"/>
              <w:left w:val="nil"/>
              <w:bottom w:val="single" w:sz="4" w:space="0" w:color="auto"/>
              <w:right w:val="single" w:sz="4" w:space="0" w:color="auto"/>
            </w:tcBorders>
            <w:shd w:val="clear" w:color="000000" w:fill="F2F2F2"/>
            <w:noWrap/>
            <w:vAlign w:val="bottom"/>
            <w:hideMark/>
          </w:tcPr>
          <w:p w14:paraId="02A7434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330B50" w:rsidRPr="00330B50" w14:paraId="1AF26281" w14:textId="77777777" w:rsidTr="00330B50">
        <w:trPr>
          <w:trHeight w:val="405"/>
        </w:trPr>
        <w:tc>
          <w:tcPr>
            <w:tcW w:w="776" w:type="pct"/>
            <w:gridSpan w:val="2"/>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501E45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666" w:type="pct"/>
            <w:gridSpan w:val="3"/>
            <w:vMerge w:val="restart"/>
            <w:tcBorders>
              <w:top w:val="nil"/>
              <w:left w:val="single" w:sz="4" w:space="0" w:color="auto"/>
              <w:bottom w:val="single" w:sz="4" w:space="0" w:color="auto"/>
              <w:right w:val="single" w:sz="4" w:space="0" w:color="auto"/>
            </w:tcBorders>
            <w:shd w:val="clear" w:color="000000" w:fill="F2F2F2"/>
            <w:noWrap/>
            <w:vAlign w:val="center"/>
            <w:hideMark/>
          </w:tcPr>
          <w:p w14:paraId="64A30AD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418"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5DE4D85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530"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2F4B63F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Size Category</w:t>
            </w:r>
            <w:r w:rsidRPr="00330B50">
              <w:rPr>
                <w:rFonts w:ascii="Calibri" w:eastAsia="Times New Roman" w:hAnsi="Calibri" w:cs="Calibri"/>
                <w:sz w:val="18"/>
                <w:szCs w:val="18"/>
                <w:vertAlign w:val="superscript"/>
              </w:rPr>
              <w:t>1</w:t>
            </w:r>
            <w:r w:rsidRPr="00330B50">
              <w:rPr>
                <w:rFonts w:ascii="Calibri" w:eastAsia="Times New Roman" w:hAnsi="Calibri" w:cs="Calibri"/>
                <w:sz w:val="18"/>
                <w:szCs w:val="18"/>
              </w:rPr>
              <w:br/>
              <w:t>(Tons)</w:t>
            </w:r>
          </w:p>
        </w:tc>
        <w:tc>
          <w:tcPr>
            <w:tcW w:w="946" w:type="pct"/>
            <w:gridSpan w:val="3"/>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A46813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Chiller Efficiency "Path B" Exception per §140.4(</w:t>
            </w:r>
            <w:proofErr w:type="spellStart"/>
            <w:r w:rsidRPr="00330B50">
              <w:rPr>
                <w:rFonts w:ascii="Calibri" w:eastAsia="Times New Roman" w:hAnsi="Calibri" w:cs="Calibri"/>
                <w:sz w:val="18"/>
                <w:szCs w:val="18"/>
              </w:rPr>
              <w:t>i</w:t>
            </w:r>
            <w:proofErr w:type="spellEnd"/>
            <w:r w:rsidRPr="00330B50">
              <w:rPr>
                <w:rFonts w:ascii="Calibri" w:eastAsia="Times New Roman" w:hAnsi="Calibri" w:cs="Calibri"/>
                <w:sz w:val="18"/>
                <w:szCs w:val="18"/>
              </w:rPr>
              <w:t>) &amp; §170.2(c)g</w:t>
            </w:r>
          </w:p>
        </w:tc>
        <w:tc>
          <w:tcPr>
            <w:tcW w:w="481" w:type="pct"/>
            <w:vMerge w:val="restart"/>
            <w:tcBorders>
              <w:top w:val="nil"/>
              <w:left w:val="single" w:sz="4" w:space="0" w:color="auto"/>
              <w:bottom w:val="single" w:sz="4" w:space="0" w:color="auto"/>
              <w:right w:val="single" w:sz="4" w:space="0" w:color="auto"/>
            </w:tcBorders>
            <w:shd w:val="clear" w:color="000000" w:fill="F2F2F2"/>
            <w:vAlign w:val="center"/>
            <w:hideMark/>
          </w:tcPr>
          <w:p w14:paraId="7DD9468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Rated Efficiencies</w:t>
            </w:r>
          </w:p>
        </w:tc>
        <w:tc>
          <w:tcPr>
            <w:tcW w:w="2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1373473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trike/>
                <w:sz w:val="18"/>
                <w:szCs w:val="18"/>
              </w:rPr>
              <w:t xml:space="preserve">Minimum </w:t>
            </w:r>
            <w:r w:rsidRPr="00330B50">
              <w:rPr>
                <w:rFonts w:ascii="Calibri" w:eastAsia="Times New Roman" w:hAnsi="Calibri" w:cs="Calibri"/>
                <w:sz w:val="18"/>
                <w:szCs w:val="18"/>
              </w:rPr>
              <w:t>Efficiencies Required per §110.2</w:t>
            </w:r>
            <w:r w:rsidRPr="00330B50">
              <w:rPr>
                <w:rFonts w:ascii="Calibri" w:eastAsia="Times New Roman" w:hAnsi="Calibri" w:cs="Calibri"/>
                <w:sz w:val="18"/>
                <w:szCs w:val="18"/>
                <w:vertAlign w:val="superscript"/>
              </w:rPr>
              <w:t>2</w:t>
            </w:r>
          </w:p>
        </w:tc>
        <w:tc>
          <w:tcPr>
            <w:tcW w:w="33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80D0C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598" w:type="pct"/>
            <w:gridSpan w:val="2"/>
            <w:tcBorders>
              <w:top w:val="single" w:sz="4" w:space="0" w:color="auto"/>
              <w:left w:val="nil"/>
              <w:bottom w:val="single" w:sz="4" w:space="0" w:color="auto"/>
              <w:right w:val="nil"/>
            </w:tcBorders>
            <w:shd w:val="clear" w:color="000000" w:fill="F2F2F2"/>
            <w:vAlign w:val="center"/>
            <w:hideMark/>
          </w:tcPr>
          <w:p w14:paraId="10D6C93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w:t>
            </w:r>
            <w:proofErr w:type="gramStart"/>
            <w:r w:rsidRPr="00330B50">
              <w:rPr>
                <w:rFonts w:ascii="Calibri" w:eastAsia="Times New Roman" w:hAnsi="Calibri" w:cs="Calibri"/>
                <w:sz w:val="18"/>
                <w:szCs w:val="18"/>
              </w:rPr>
              <w:t>k)  &amp;</w:t>
            </w:r>
            <w:proofErr w:type="gramEnd"/>
            <w:r w:rsidRPr="00330B50">
              <w:rPr>
                <w:rFonts w:ascii="Calibri" w:eastAsia="Times New Roman" w:hAnsi="Calibri" w:cs="Calibri"/>
                <w:sz w:val="18"/>
                <w:szCs w:val="18"/>
              </w:rPr>
              <w:t xml:space="preserve"> §170.2(c)I</w:t>
            </w:r>
          </w:p>
        </w:tc>
      </w:tr>
      <w:tr w:rsidR="00330B50" w:rsidRPr="00330B50" w14:paraId="63DCB69B" w14:textId="77777777" w:rsidTr="00330B50">
        <w:trPr>
          <w:trHeight w:val="495"/>
        </w:trPr>
        <w:tc>
          <w:tcPr>
            <w:tcW w:w="776" w:type="pct"/>
            <w:gridSpan w:val="2"/>
            <w:vMerge/>
            <w:tcBorders>
              <w:top w:val="single" w:sz="4" w:space="0" w:color="auto"/>
              <w:left w:val="single" w:sz="4" w:space="0" w:color="auto"/>
              <w:bottom w:val="single" w:sz="4" w:space="0" w:color="auto"/>
              <w:right w:val="single" w:sz="4" w:space="0" w:color="auto"/>
            </w:tcBorders>
            <w:vAlign w:val="center"/>
            <w:hideMark/>
          </w:tcPr>
          <w:p w14:paraId="5FB9BDB0" w14:textId="77777777" w:rsidR="00330B50" w:rsidRPr="00330B50" w:rsidRDefault="00330B50" w:rsidP="00330B50">
            <w:pPr>
              <w:spacing w:after="0" w:line="240" w:lineRule="auto"/>
              <w:rPr>
                <w:rFonts w:ascii="Calibri" w:eastAsia="Times New Roman" w:hAnsi="Calibri" w:cs="Calibri"/>
                <w:sz w:val="18"/>
                <w:szCs w:val="18"/>
              </w:rPr>
            </w:pPr>
          </w:p>
        </w:tc>
        <w:tc>
          <w:tcPr>
            <w:tcW w:w="666" w:type="pct"/>
            <w:gridSpan w:val="3"/>
            <w:vMerge/>
            <w:tcBorders>
              <w:top w:val="nil"/>
              <w:left w:val="single" w:sz="4" w:space="0" w:color="auto"/>
              <w:bottom w:val="single" w:sz="4" w:space="0" w:color="auto"/>
              <w:right w:val="single" w:sz="4" w:space="0" w:color="auto"/>
            </w:tcBorders>
            <w:vAlign w:val="center"/>
            <w:hideMark/>
          </w:tcPr>
          <w:p w14:paraId="73AEE612" w14:textId="77777777" w:rsidR="00330B50" w:rsidRPr="00330B50" w:rsidRDefault="00330B50" w:rsidP="00330B50">
            <w:pPr>
              <w:spacing w:after="0" w:line="240" w:lineRule="auto"/>
              <w:rPr>
                <w:rFonts w:ascii="Calibri" w:eastAsia="Times New Roman" w:hAnsi="Calibri" w:cs="Calibri"/>
                <w:sz w:val="18"/>
                <w:szCs w:val="18"/>
              </w:rPr>
            </w:pPr>
          </w:p>
        </w:tc>
        <w:tc>
          <w:tcPr>
            <w:tcW w:w="418" w:type="pct"/>
            <w:gridSpan w:val="3"/>
            <w:vMerge/>
            <w:tcBorders>
              <w:top w:val="nil"/>
              <w:left w:val="single" w:sz="4" w:space="0" w:color="auto"/>
              <w:bottom w:val="single" w:sz="4" w:space="0" w:color="auto"/>
              <w:right w:val="single" w:sz="4" w:space="0" w:color="auto"/>
            </w:tcBorders>
            <w:vAlign w:val="center"/>
            <w:hideMark/>
          </w:tcPr>
          <w:p w14:paraId="17BD3847" w14:textId="77777777" w:rsidR="00330B50" w:rsidRPr="00330B50" w:rsidRDefault="00330B50" w:rsidP="00330B50">
            <w:pPr>
              <w:spacing w:after="0" w:line="240" w:lineRule="auto"/>
              <w:rPr>
                <w:rFonts w:ascii="Calibri" w:eastAsia="Times New Roman" w:hAnsi="Calibri" w:cs="Calibri"/>
                <w:sz w:val="18"/>
                <w:szCs w:val="18"/>
              </w:rPr>
            </w:pPr>
          </w:p>
        </w:tc>
        <w:tc>
          <w:tcPr>
            <w:tcW w:w="530" w:type="pct"/>
            <w:gridSpan w:val="2"/>
            <w:vMerge/>
            <w:tcBorders>
              <w:top w:val="nil"/>
              <w:left w:val="single" w:sz="4" w:space="0" w:color="auto"/>
              <w:bottom w:val="single" w:sz="4" w:space="0" w:color="auto"/>
              <w:right w:val="single" w:sz="4" w:space="0" w:color="auto"/>
            </w:tcBorders>
            <w:vAlign w:val="center"/>
            <w:hideMark/>
          </w:tcPr>
          <w:p w14:paraId="5124B975" w14:textId="77777777" w:rsidR="00330B50" w:rsidRPr="00330B50" w:rsidRDefault="00330B50" w:rsidP="00330B50">
            <w:pPr>
              <w:spacing w:after="0" w:line="240" w:lineRule="auto"/>
              <w:rPr>
                <w:rFonts w:ascii="Calibri" w:eastAsia="Times New Roman" w:hAnsi="Calibri" w:cs="Calibri"/>
                <w:sz w:val="18"/>
                <w:szCs w:val="18"/>
              </w:rPr>
            </w:pPr>
          </w:p>
        </w:tc>
        <w:tc>
          <w:tcPr>
            <w:tcW w:w="946" w:type="pct"/>
            <w:gridSpan w:val="3"/>
            <w:vMerge/>
            <w:tcBorders>
              <w:top w:val="single" w:sz="4" w:space="0" w:color="auto"/>
              <w:left w:val="single" w:sz="4" w:space="0" w:color="auto"/>
              <w:bottom w:val="single" w:sz="4" w:space="0" w:color="auto"/>
              <w:right w:val="single" w:sz="4" w:space="0" w:color="auto"/>
            </w:tcBorders>
            <w:vAlign w:val="center"/>
            <w:hideMark/>
          </w:tcPr>
          <w:p w14:paraId="08EBAA27" w14:textId="77777777" w:rsidR="00330B50" w:rsidRPr="00330B50" w:rsidRDefault="00330B50" w:rsidP="00330B50">
            <w:pPr>
              <w:spacing w:after="0" w:line="240" w:lineRule="auto"/>
              <w:rPr>
                <w:rFonts w:ascii="Calibri" w:eastAsia="Times New Roman" w:hAnsi="Calibri" w:cs="Calibri"/>
                <w:sz w:val="18"/>
                <w:szCs w:val="18"/>
              </w:rPr>
            </w:pPr>
          </w:p>
        </w:tc>
        <w:tc>
          <w:tcPr>
            <w:tcW w:w="481" w:type="pct"/>
            <w:vMerge/>
            <w:tcBorders>
              <w:top w:val="nil"/>
              <w:left w:val="single" w:sz="4" w:space="0" w:color="auto"/>
              <w:bottom w:val="single" w:sz="4" w:space="0" w:color="auto"/>
              <w:right w:val="single" w:sz="4" w:space="0" w:color="auto"/>
            </w:tcBorders>
            <w:vAlign w:val="center"/>
            <w:hideMark/>
          </w:tcPr>
          <w:p w14:paraId="53EB5C2E" w14:textId="77777777" w:rsidR="00330B50" w:rsidRPr="00330B50" w:rsidRDefault="00330B50" w:rsidP="00330B50">
            <w:pPr>
              <w:spacing w:after="0" w:line="240" w:lineRule="auto"/>
              <w:rPr>
                <w:rFonts w:ascii="Calibri" w:eastAsia="Times New Roman" w:hAnsi="Calibri" w:cs="Calibri"/>
                <w:sz w:val="18"/>
                <w:szCs w:val="18"/>
              </w:rPr>
            </w:pPr>
          </w:p>
        </w:tc>
        <w:tc>
          <w:tcPr>
            <w:tcW w:w="254" w:type="pct"/>
            <w:vMerge/>
            <w:tcBorders>
              <w:top w:val="nil"/>
              <w:left w:val="single" w:sz="4" w:space="0" w:color="auto"/>
              <w:bottom w:val="single" w:sz="4" w:space="0" w:color="auto"/>
              <w:right w:val="single" w:sz="4" w:space="0" w:color="auto"/>
            </w:tcBorders>
            <w:vAlign w:val="center"/>
            <w:hideMark/>
          </w:tcPr>
          <w:p w14:paraId="073C2B87" w14:textId="77777777" w:rsidR="00330B50" w:rsidRPr="00330B50" w:rsidRDefault="00330B50" w:rsidP="00330B50">
            <w:pPr>
              <w:spacing w:after="0" w:line="240" w:lineRule="auto"/>
              <w:rPr>
                <w:rFonts w:ascii="Calibri" w:eastAsia="Times New Roman" w:hAnsi="Calibri" w:cs="Calibri"/>
                <w:sz w:val="18"/>
                <w:szCs w:val="18"/>
              </w:rPr>
            </w:pPr>
          </w:p>
        </w:tc>
        <w:tc>
          <w:tcPr>
            <w:tcW w:w="332" w:type="pct"/>
            <w:vMerge/>
            <w:tcBorders>
              <w:top w:val="nil"/>
              <w:left w:val="single" w:sz="4" w:space="0" w:color="auto"/>
              <w:bottom w:val="single" w:sz="4" w:space="0" w:color="000000"/>
              <w:right w:val="single" w:sz="4" w:space="0" w:color="auto"/>
            </w:tcBorders>
            <w:vAlign w:val="center"/>
            <w:hideMark/>
          </w:tcPr>
          <w:p w14:paraId="2A5E9337" w14:textId="77777777" w:rsidR="00330B50" w:rsidRPr="00330B50" w:rsidRDefault="00330B50" w:rsidP="00330B50">
            <w:pPr>
              <w:spacing w:after="0" w:line="240" w:lineRule="auto"/>
              <w:rPr>
                <w:rFonts w:ascii="Calibri" w:eastAsia="Times New Roman" w:hAnsi="Calibri" w:cs="Calibri"/>
                <w:sz w:val="18"/>
                <w:szCs w:val="18"/>
              </w:rPr>
            </w:pPr>
          </w:p>
        </w:tc>
        <w:tc>
          <w:tcPr>
            <w:tcW w:w="249" w:type="pct"/>
            <w:tcBorders>
              <w:top w:val="nil"/>
              <w:left w:val="nil"/>
              <w:bottom w:val="nil"/>
              <w:right w:val="single" w:sz="4" w:space="0" w:color="auto"/>
            </w:tcBorders>
            <w:shd w:val="clear" w:color="000000" w:fill="F2F2F2"/>
            <w:vAlign w:val="center"/>
            <w:hideMark/>
          </w:tcPr>
          <w:p w14:paraId="09426F2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Isolation</w:t>
            </w:r>
            <w:r w:rsidRPr="00330B50">
              <w:rPr>
                <w:rFonts w:ascii="Calibri" w:eastAsia="Times New Roman" w:hAnsi="Calibri" w:cs="Calibri"/>
                <w:sz w:val="18"/>
                <w:szCs w:val="18"/>
              </w:rPr>
              <w:br/>
              <w:t>Valve</w:t>
            </w:r>
          </w:p>
        </w:tc>
        <w:tc>
          <w:tcPr>
            <w:tcW w:w="349" w:type="pct"/>
            <w:tcBorders>
              <w:top w:val="nil"/>
              <w:left w:val="nil"/>
              <w:bottom w:val="nil"/>
              <w:right w:val="nil"/>
            </w:tcBorders>
            <w:shd w:val="clear" w:color="000000" w:fill="F2F2F2"/>
            <w:vAlign w:val="center"/>
            <w:hideMark/>
          </w:tcPr>
          <w:p w14:paraId="54AF4AF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Temperature Reset</w:t>
            </w:r>
          </w:p>
        </w:tc>
      </w:tr>
      <w:tr w:rsidR="00330B50" w:rsidRPr="00330B50" w14:paraId="34350DE4" w14:textId="77777777" w:rsidTr="00330B50">
        <w:trPr>
          <w:trHeight w:val="495"/>
        </w:trPr>
        <w:tc>
          <w:tcPr>
            <w:tcW w:w="776"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bottom"/>
            <w:hideMark/>
          </w:tcPr>
          <w:p w14:paraId="25564B53" w14:textId="77777777" w:rsidR="00330B50" w:rsidRPr="00330B50" w:rsidRDefault="00330B50" w:rsidP="00330B50">
            <w:pPr>
              <w:spacing w:after="0" w:line="240" w:lineRule="auto"/>
              <w:jc w:val="center"/>
              <w:rPr>
                <w:rFonts w:ascii="Calibri" w:eastAsia="Times New Roman" w:hAnsi="Calibri" w:cs="Calibri"/>
                <w:b/>
                <w:bCs/>
              </w:rPr>
            </w:pPr>
            <w:r w:rsidRPr="00330B50">
              <w:rPr>
                <w:rFonts w:ascii="Calibri" w:eastAsia="Times New Roman" w:hAnsi="Calibri" w:cs="Calibri"/>
                <w:b/>
                <w:bCs/>
              </w:rPr>
              <w:t> </w:t>
            </w:r>
          </w:p>
        </w:tc>
        <w:tc>
          <w:tcPr>
            <w:tcW w:w="666" w:type="pct"/>
            <w:gridSpan w:val="3"/>
            <w:vMerge w:val="restart"/>
            <w:tcBorders>
              <w:top w:val="nil"/>
              <w:left w:val="single" w:sz="4" w:space="0" w:color="auto"/>
              <w:bottom w:val="single" w:sz="4" w:space="0" w:color="000000"/>
              <w:right w:val="single" w:sz="4" w:space="0" w:color="auto"/>
            </w:tcBorders>
            <w:shd w:val="clear" w:color="000000" w:fill="FFFFFF"/>
            <w:vAlign w:val="center"/>
            <w:hideMark/>
          </w:tcPr>
          <w:p w14:paraId="7A948205"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18" w:type="pct"/>
            <w:gridSpan w:val="3"/>
            <w:vMerge w:val="restart"/>
            <w:tcBorders>
              <w:top w:val="nil"/>
              <w:left w:val="single" w:sz="4" w:space="0" w:color="auto"/>
              <w:bottom w:val="single" w:sz="4" w:space="0" w:color="000000"/>
              <w:right w:val="single" w:sz="4" w:space="0" w:color="auto"/>
            </w:tcBorders>
            <w:shd w:val="clear" w:color="000000" w:fill="FFFFFF"/>
            <w:noWrap/>
            <w:vAlign w:val="bottom"/>
            <w:hideMark/>
          </w:tcPr>
          <w:p w14:paraId="2E4CF5F9"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30" w:type="pct"/>
            <w:gridSpan w:val="2"/>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9852A8C"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946" w:type="pct"/>
            <w:gridSpan w:val="3"/>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64BE159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81" w:type="pct"/>
            <w:tcBorders>
              <w:top w:val="nil"/>
              <w:left w:val="nil"/>
              <w:bottom w:val="single" w:sz="4" w:space="0" w:color="auto"/>
              <w:right w:val="single" w:sz="4" w:space="0" w:color="auto"/>
            </w:tcBorders>
            <w:shd w:val="clear" w:color="000000" w:fill="FFFFFF"/>
            <w:noWrap/>
            <w:vAlign w:val="bottom"/>
            <w:hideMark/>
          </w:tcPr>
          <w:p w14:paraId="6B4E84A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254" w:type="pct"/>
            <w:tcBorders>
              <w:top w:val="nil"/>
              <w:left w:val="nil"/>
              <w:bottom w:val="single" w:sz="4" w:space="0" w:color="auto"/>
              <w:right w:val="single" w:sz="4" w:space="0" w:color="auto"/>
            </w:tcBorders>
            <w:shd w:val="clear" w:color="000000" w:fill="FFFFFF"/>
            <w:vAlign w:val="center"/>
            <w:hideMark/>
          </w:tcPr>
          <w:p w14:paraId="3E43520F"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32" w:type="pct"/>
            <w:tcBorders>
              <w:top w:val="nil"/>
              <w:left w:val="nil"/>
              <w:bottom w:val="single" w:sz="4" w:space="0" w:color="auto"/>
              <w:right w:val="single" w:sz="4" w:space="0" w:color="auto"/>
            </w:tcBorders>
            <w:shd w:val="clear" w:color="000000" w:fill="FFFFFF"/>
            <w:vAlign w:val="center"/>
            <w:hideMark/>
          </w:tcPr>
          <w:p w14:paraId="37AFD235"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49"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6F1FFD0A"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49" w:type="pct"/>
            <w:vMerge w:val="restart"/>
            <w:tcBorders>
              <w:top w:val="single" w:sz="4" w:space="0" w:color="auto"/>
              <w:left w:val="single" w:sz="4" w:space="0" w:color="auto"/>
              <w:bottom w:val="single" w:sz="4" w:space="0" w:color="000000"/>
              <w:right w:val="nil"/>
            </w:tcBorders>
            <w:shd w:val="clear" w:color="000000" w:fill="FFFFFF"/>
            <w:noWrap/>
            <w:vAlign w:val="center"/>
            <w:hideMark/>
          </w:tcPr>
          <w:p w14:paraId="393B54E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5AF44146" w14:textId="77777777" w:rsidTr="00330B50">
        <w:trPr>
          <w:trHeight w:val="495"/>
        </w:trPr>
        <w:tc>
          <w:tcPr>
            <w:tcW w:w="776" w:type="pct"/>
            <w:gridSpan w:val="2"/>
            <w:vMerge/>
            <w:tcBorders>
              <w:top w:val="single" w:sz="4" w:space="0" w:color="auto"/>
              <w:left w:val="single" w:sz="4" w:space="0" w:color="auto"/>
              <w:bottom w:val="single" w:sz="4" w:space="0" w:color="000000"/>
              <w:right w:val="single" w:sz="4" w:space="0" w:color="000000"/>
            </w:tcBorders>
            <w:vAlign w:val="center"/>
            <w:hideMark/>
          </w:tcPr>
          <w:p w14:paraId="7262B3D9" w14:textId="77777777" w:rsidR="00330B50" w:rsidRPr="00330B50" w:rsidRDefault="00330B50" w:rsidP="00330B50">
            <w:pPr>
              <w:spacing w:after="0" w:line="240" w:lineRule="auto"/>
              <w:rPr>
                <w:rFonts w:ascii="Calibri" w:eastAsia="Times New Roman" w:hAnsi="Calibri" w:cs="Calibri"/>
                <w:b/>
                <w:bCs/>
              </w:rPr>
            </w:pPr>
          </w:p>
        </w:tc>
        <w:tc>
          <w:tcPr>
            <w:tcW w:w="666" w:type="pct"/>
            <w:gridSpan w:val="3"/>
            <w:vMerge/>
            <w:tcBorders>
              <w:top w:val="nil"/>
              <w:left w:val="single" w:sz="4" w:space="0" w:color="auto"/>
              <w:bottom w:val="single" w:sz="4" w:space="0" w:color="000000"/>
              <w:right w:val="single" w:sz="4" w:space="0" w:color="auto"/>
            </w:tcBorders>
            <w:vAlign w:val="center"/>
            <w:hideMark/>
          </w:tcPr>
          <w:p w14:paraId="4F9A8BBC" w14:textId="77777777" w:rsidR="00330B50" w:rsidRPr="00330B50" w:rsidRDefault="00330B50" w:rsidP="00330B50">
            <w:pPr>
              <w:spacing w:after="0" w:line="240" w:lineRule="auto"/>
              <w:rPr>
                <w:rFonts w:ascii="Calibri" w:eastAsia="Times New Roman" w:hAnsi="Calibri" w:cs="Calibri"/>
                <w:i/>
                <w:iCs/>
              </w:rPr>
            </w:pPr>
          </w:p>
        </w:tc>
        <w:tc>
          <w:tcPr>
            <w:tcW w:w="418" w:type="pct"/>
            <w:gridSpan w:val="3"/>
            <w:vMerge/>
            <w:tcBorders>
              <w:top w:val="nil"/>
              <w:left w:val="single" w:sz="4" w:space="0" w:color="auto"/>
              <w:bottom w:val="single" w:sz="4" w:space="0" w:color="000000"/>
              <w:right w:val="single" w:sz="4" w:space="0" w:color="auto"/>
            </w:tcBorders>
            <w:vAlign w:val="center"/>
            <w:hideMark/>
          </w:tcPr>
          <w:p w14:paraId="76EF8788" w14:textId="77777777" w:rsidR="00330B50" w:rsidRPr="00330B50" w:rsidRDefault="00330B50" w:rsidP="00330B50">
            <w:pPr>
              <w:spacing w:after="0" w:line="240" w:lineRule="auto"/>
              <w:rPr>
                <w:rFonts w:ascii="Calibri" w:eastAsia="Times New Roman" w:hAnsi="Calibri" w:cs="Calibri"/>
              </w:rPr>
            </w:pPr>
          </w:p>
        </w:tc>
        <w:tc>
          <w:tcPr>
            <w:tcW w:w="530" w:type="pct"/>
            <w:gridSpan w:val="2"/>
            <w:vMerge/>
            <w:tcBorders>
              <w:top w:val="nil"/>
              <w:left w:val="single" w:sz="4" w:space="0" w:color="auto"/>
              <w:bottom w:val="single" w:sz="4" w:space="0" w:color="000000"/>
              <w:right w:val="single" w:sz="4" w:space="0" w:color="auto"/>
            </w:tcBorders>
            <w:vAlign w:val="center"/>
            <w:hideMark/>
          </w:tcPr>
          <w:p w14:paraId="5E2F5D3F" w14:textId="77777777" w:rsidR="00330B50" w:rsidRPr="00330B50" w:rsidRDefault="00330B50" w:rsidP="00330B50">
            <w:pPr>
              <w:spacing w:after="0" w:line="240" w:lineRule="auto"/>
              <w:rPr>
                <w:rFonts w:ascii="Calibri" w:eastAsia="Times New Roman" w:hAnsi="Calibri" w:cs="Calibri"/>
                <w:i/>
                <w:iCs/>
              </w:rPr>
            </w:pPr>
          </w:p>
        </w:tc>
        <w:tc>
          <w:tcPr>
            <w:tcW w:w="946" w:type="pct"/>
            <w:gridSpan w:val="3"/>
            <w:vMerge/>
            <w:tcBorders>
              <w:top w:val="single" w:sz="4" w:space="0" w:color="auto"/>
              <w:left w:val="single" w:sz="4" w:space="0" w:color="auto"/>
              <w:bottom w:val="single" w:sz="4" w:space="0" w:color="000000"/>
              <w:right w:val="single" w:sz="4" w:space="0" w:color="000000"/>
            </w:tcBorders>
            <w:vAlign w:val="center"/>
            <w:hideMark/>
          </w:tcPr>
          <w:p w14:paraId="5A192901" w14:textId="77777777" w:rsidR="00330B50" w:rsidRPr="00330B50" w:rsidRDefault="00330B50" w:rsidP="00330B50">
            <w:pPr>
              <w:spacing w:after="0" w:line="240" w:lineRule="auto"/>
              <w:rPr>
                <w:rFonts w:ascii="Calibri" w:eastAsia="Times New Roman" w:hAnsi="Calibri" w:cs="Calibri"/>
                <w:i/>
                <w:iCs/>
              </w:rPr>
            </w:pPr>
          </w:p>
        </w:tc>
        <w:tc>
          <w:tcPr>
            <w:tcW w:w="481" w:type="pct"/>
            <w:tcBorders>
              <w:top w:val="nil"/>
              <w:left w:val="nil"/>
              <w:bottom w:val="single" w:sz="4" w:space="0" w:color="auto"/>
              <w:right w:val="single" w:sz="4" w:space="0" w:color="auto"/>
            </w:tcBorders>
            <w:shd w:val="clear" w:color="000000" w:fill="FFFFFF"/>
            <w:noWrap/>
            <w:vAlign w:val="bottom"/>
            <w:hideMark/>
          </w:tcPr>
          <w:p w14:paraId="1246F384"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254" w:type="pct"/>
            <w:tcBorders>
              <w:top w:val="nil"/>
              <w:left w:val="nil"/>
              <w:bottom w:val="single" w:sz="4" w:space="0" w:color="auto"/>
              <w:right w:val="single" w:sz="4" w:space="0" w:color="auto"/>
            </w:tcBorders>
            <w:shd w:val="clear" w:color="000000" w:fill="FFFFFF"/>
            <w:vAlign w:val="center"/>
            <w:hideMark/>
          </w:tcPr>
          <w:p w14:paraId="46F8D4D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32" w:type="pct"/>
            <w:tcBorders>
              <w:top w:val="nil"/>
              <w:left w:val="nil"/>
              <w:bottom w:val="single" w:sz="4" w:space="0" w:color="auto"/>
              <w:right w:val="single" w:sz="4" w:space="0" w:color="auto"/>
            </w:tcBorders>
            <w:shd w:val="clear" w:color="000000" w:fill="FFFFFF"/>
            <w:vAlign w:val="center"/>
            <w:hideMark/>
          </w:tcPr>
          <w:p w14:paraId="530AE7D1"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646C2C58" w14:textId="77777777" w:rsidR="00330B50" w:rsidRPr="00330B50" w:rsidRDefault="00330B50" w:rsidP="00330B50">
            <w:pPr>
              <w:spacing w:after="0" w:line="240" w:lineRule="auto"/>
              <w:rPr>
                <w:rFonts w:ascii="Calibri" w:eastAsia="Times New Roman" w:hAnsi="Calibri" w:cs="Calibri"/>
                <w:i/>
                <w:iCs/>
              </w:rPr>
            </w:pPr>
          </w:p>
        </w:tc>
        <w:tc>
          <w:tcPr>
            <w:tcW w:w="349" w:type="pct"/>
            <w:vMerge/>
            <w:tcBorders>
              <w:top w:val="single" w:sz="4" w:space="0" w:color="auto"/>
              <w:left w:val="single" w:sz="4" w:space="0" w:color="auto"/>
              <w:bottom w:val="single" w:sz="4" w:space="0" w:color="000000"/>
              <w:right w:val="nil"/>
            </w:tcBorders>
            <w:vAlign w:val="center"/>
            <w:hideMark/>
          </w:tcPr>
          <w:p w14:paraId="24EE09A2" w14:textId="77777777" w:rsidR="00330B50" w:rsidRPr="00330B50" w:rsidRDefault="00330B50" w:rsidP="00330B50">
            <w:pPr>
              <w:spacing w:after="0" w:line="240" w:lineRule="auto"/>
              <w:rPr>
                <w:rFonts w:ascii="Calibri" w:eastAsia="Times New Roman" w:hAnsi="Calibri" w:cs="Calibri"/>
                <w:i/>
                <w:iCs/>
              </w:rPr>
            </w:pPr>
          </w:p>
        </w:tc>
      </w:tr>
      <w:tr w:rsidR="00330B50" w:rsidRPr="00330B50" w14:paraId="29771157" w14:textId="77777777" w:rsidTr="00330B50">
        <w:trPr>
          <w:trHeight w:val="420"/>
        </w:trPr>
        <w:tc>
          <w:tcPr>
            <w:tcW w:w="4071" w:type="pct"/>
            <w:gridSpan w:val="15"/>
            <w:tcBorders>
              <w:top w:val="nil"/>
              <w:left w:val="nil"/>
              <w:bottom w:val="nil"/>
              <w:right w:val="nil"/>
            </w:tcBorders>
            <w:shd w:val="clear" w:color="auto" w:fill="auto"/>
            <w:hideMark/>
          </w:tcPr>
          <w:p w14:paraId="677907D3"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vertAlign w:val="superscript"/>
              </w:rPr>
              <w:t>1</w:t>
            </w:r>
            <w:r w:rsidRPr="00330B50">
              <w:rPr>
                <w:rFonts w:ascii="Calibri" w:eastAsia="Times New Roman" w:hAnsi="Calibri" w:cs="Calibri"/>
                <w:i/>
                <w:iCs/>
                <w:color w:val="000000"/>
                <w:sz w:val="18"/>
                <w:szCs w:val="18"/>
              </w:rPr>
              <w:t xml:space="preserve"> FOOTNOTES: Chilled water plants shall not have more than 300 tons provided by air-cooled chillers.  Exceptions may apply per §140.4(j).</w:t>
            </w:r>
          </w:p>
        </w:tc>
        <w:tc>
          <w:tcPr>
            <w:tcW w:w="332" w:type="pct"/>
            <w:tcBorders>
              <w:top w:val="nil"/>
              <w:left w:val="nil"/>
              <w:bottom w:val="nil"/>
              <w:right w:val="nil"/>
            </w:tcBorders>
            <w:shd w:val="clear" w:color="auto" w:fill="auto"/>
            <w:noWrap/>
            <w:vAlign w:val="bottom"/>
            <w:hideMark/>
          </w:tcPr>
          <w:p w14:paraId="292E0AFC"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249" w:type="pct"/>
            <w:tcBorders>
              <w:top w:val="nil"/>
              <w:left w:val="nil"/>
              <w:bottom w:val="nil"/>
              <w:right w:val="nil"/>
            </w:tcBorders>
            <w:shd w:val="clear" w:color="auto" w:fill="auto"/>
            <w:noWrap/>
            <w:vAlign w:val="bottom"/>
            <w:hideMark/>
          </w:tcPr>
          <w:p w14:paraId="66683D83" w14:textId="77777777" w:rsidR="00330B50" w:rsidRPr="00330B50" w:rsidRDefault="00330B50" w:rsidP="00330B50">
            <w:pPr>
              <w:spacing w:after="0" w:line="240" w:lineRule="auto"/>
              <w:jc w:val="center"/>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noWrap/>
            <w:vAlign w:val="center"/>
            <w:hideMark/>
          </w:tcPr>
          <w:p w14:paraId="480CADDF" w14:textId="77777777" w:rsidR="00330B50" w:rsidRPr="00330B50" w:rsidRDefault="00330B50" w:rsidP="00330B50">
            <w:pPr>
              <w:spacing w:after="0" w:line="240" w:lineRule="auto"/>
              <w:jc w:val="center"/>
              <w:rPr>
                <w:rFonts w:ascii="Times New Roman" w:eastAsia="Times New Roman" w:hAnsi="Times New Roman" w:cs="Times New Roman"/>
                <w:sz w:val="20"/>
                <w:szCs w:val="20"/>
              </w:rPr>
            </w:pPr>
          </w:p>
        </w:tc>
      </w:tr>
      <w:tr w:rsidR="00330B50" w:rsidRPr="00330B50" w14:paraId="2407EA52" w14:textId="77777777" w:rsidTr="00330B50">
        <w:trPr>
          <w:trHeight w:val="525"/>
        </w:trPr>
        <w:tc>
          <w:tcPr>
            <w:tcW w:w="4071" w:type="pct"/>
            <w:gridSpan w:val="15"/>
            <w:tcBorders>
              <w:top w:val="nil"/>
              <w:left w:val="nil"/>
              <w:bottom w:val="nil"/>
              <w:right w:val="nil"/>
            </w:tcBorders>
            <w:shd w:val="clear" w:color="auto" w:fill="auto"/>
            <w:hideMark/>
          </w:tcPr>
          <w:p w14:paraId="57E0FB77"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vertAlign w:val="superscript"/>
              </w:rPr>
              <w:t>2</w:t>
            </w:r>
            <w:r w:rsidRPr="00330B50">
              <w:rPr>
                <w:rFonts w:ascii="Calibri" w:eastAsia="Times New Roman" w:hAnsi="Calibri" w:cs="Calibri"/>
                <w:i/>
                <w:iCs/>
                <w:color w:val="000000"/>
                <w:sz w:val="18"/>
                <w:szCs w:val="18"/>
              </w:rPr>
              <w:t xml:space="preserve"> Efficiency required is a minimum when "EER" or "COP" is the Efficiency Unit in column 08.  It is also a minimum when "IPLV" is the unit for air-cooled, absorption, and </w:t>
            </w:r>
            <w:proofErr w:type="gramStart"/>
            <w:r w:rsidRPr="00330B50">
              <w:rPr>
                <w:rFonts w:ascii="Calibri" w:eastAsia="Times New Roman" w:hAnsi="Calibri" w:cs="Calibri"/>
                <w:i/>
                <w:iCs/>
                <w:color w:val="000000"/>
                <w:sz w:val="18"/>
                <w:szCs w:val="18"/>
              </w:rPr>
              <w:t>water cooled</w:t>
            </w:r>
            <w:proofErr w:type="gramEnd"/>
            <w:r w:rsidRPr="00330B50">
              <w:rPr>
                <w:rFonts w:ascii="Calibri" w:eastAsia="Times New Roman" w:hAnsi="Calibri" w:cs="Calibri"/>
                <w:i/>
                <w:iCs/>
                <w:color w:val="000000"/>
                <w:sz w:val="18"/>
                <w:szCs w:val="18"/>
              </w:rPr>
              <w:t xml:space="preserve"> gas engine chillers.  Efficiency required is a maximum when "kW/ton" is the Efficiency Unit and when "IPLV" is the unit for water cooled electrically operated chillers.</w:t>
            </w:r>
          </w:p>
        </w:tc>
        <w:tc>
          <w:tcPr>
            <w:tcW w:w="332" w:type="pct"/>
            <w:tcBorders>
              <w:top w:val="nil"/>
              <w:left w:val="nil"/>
              <w:bottom w:val="nil"/>
              <w:right w:val="nil"/>
            </w:tcBorders>
            <w:shd w:val="clear" w:color="auto" w:fill="auto"/>
            <w:noWrap/>
            <w:vAlign w:val="bottom"/>
            <w:hideMark/>
          </w:tcPr>
          <w:p w14:paraId="6D1BDB4B"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249" w:type="pct"/>
            <w:tcBorders>
              <w:top w:val="nil"/>
              <w:left w:val="nil"/>
              <w:bottom w:val="nil"/>
              <w:right w:val="nil"/>
            </w:tcBorders>
            <w:shd w:val="clear" w:color="000000" w:fill="FFFFFF"/>
            <w:noWrap/>
            <w:vAlign w:val="bottom"/>
            <w:hideMark/>
          </w:tcPr>
          <w:p w14:paraId="60B8CEFF" w14:textId="77777777" w:rsidR="00330B50" w:rsidRPr="00330B50" w:rsidRDefault="00330B50" w:rsidP="00330B50">
            <w:pPr>
              <w:spacing w:after="0" w:line="240" w:lineRule="auto"/>
              <w:rPr>
                <w:rFonts w:ascii="Calibri" w:eastAsia="Times New Roman" w:hAnsi="Calibri" w:cs="Calibri"/>
                <w:color w:val="000000"/>
              </w:rPr>
            </w:pPr>
            <w:r w:rsidRPr="00330B50">
              <w:rPr>
                <w:rFonts w:ascii="Calibri" w:eastAsia="Times New Roman" w:hAnsi="Calibri" w:cs="Calibri"/>
                <w:color w:val="000000"/>
              </w:rPr>
              <w:t> </w:t>
            </w:r>
          </w:p>
        </w:tc>
        <w:tc>
          <w:tcPr>
            <w:tcW w:w="349" w:type="pct"/>
            <w:tcBorders>
              <w:top w:val="nil"/>
              <w:left w:val="nil"/>
              <w:bottom w:val="nil"/>
              <w:right w:val="nil"/>
            </w:tcBorders>
            <w:shd w:val="clear" w:color="auto" w:fill="auto"/>
            <w:noWrap/>
            <w:vAlign w:val="bottom"/>
            <w:hideMark/>
          </w:tcPr>
          <w:p w14:paraId="2CE9E521" w14:textId="77777777" w:rsidR="00330B50" w:rsidRPr="00330B50" w:rsidRDefault="00330B50" w:rsidP="00330B50">
            <w:pPr>
              <w:spacing w:after="0" w:line="240" w:lineRule="auto"/>
              <w:rPr>
                <w:rFonts w:ascii="Calibri" w:eastAsia="Times New Roman" w:hAnsi="Calibri" w:cs="Calibri"/>
                <w:color w:val="000000"/>
              </w:rPr>
            </w:pPr>
          </w:p>
        </w:tc>
      </w:tr>
    </w:tbl>
    <w:p w14:paraId="62B06331" w14:textId="04F08778" w:rsidR="00C342E2" w:rsidRDefault="00C342E2" w:rsidP="00877887">
      <w:pPr>
        <w:ind w:left="-1152" w:right="-1152"/>
      </w:pPr>
    </w:p>
    <w:p w14:paraId="1A89C2EA" w14:textId="320746F4" w:rsidR="00330B50" w:rsidRDefault="00330B50" w:rsidP="00877887">
      <w:pPr>
        <w:ind w:left="-1152" w:right="-1152"/>
      </w:pPr>
    </w:p>
    <w:p w14:paraId="5C39BE1A" w14:textId="2E3EE5E1" w:rsidR="00330B50" w:rsidRDefault="00330B50" w:rsidP="00877887">
      <w:pPr>
        <w:ind w:left="-1152" w:right="-1152"/>
      </w:pPr>
    </w:p>
    <w:p w14:paraId="3E05BAEF" w14:textId="77777777" w:rsidR="00330B50" w:rsidRDefault="00330B50" w:rsidP="00877887">
      <w:pPr>
        <w:ind w:left="-1152" w:right="-1152"/>
      </w:pPr>
    </w:p>
    <w:tbl>
      <w:tblPr>
        <w:tblW w:w="5000" w:type="pct"/>
        <w:tblLook w:val="04A0" w:firstRow="1" w:lastRow="0" w:firstColumn="1" w:lastColumn="0" w:noHBand="0" w:noVBand="1"/>
      </w:tblPr>
      <w:tblGrid>
        <w:gridCol w:w="2097"/>
        <w:gridCol w:w="1799"/>
        <w:gridCol w:w="1150"/>
        <w:gridCol w:w="1450"/>
        <w:gridCol w:w="2170"/>
        <w:gridCol w:w="1034"/>
        <w:gridCol w:w="1896"/>
        <w:gridCol w:w="1132"/>
        <w:gridCol w:w="222"/>
      </w:tblGrid>
      <w:tr w:rsidR="00330B50" w:rsidRPr="00330B50" w14:paraId="1CC03E4C" w14:textId="77777777" w:rsidTr="00330B50">
        <w:trPr>
          <w:gridAfter w:val="1"/>
          <w:wAfter w:w="51" w:type="pct"/>
          <w:trHeight w:val="300"/>
        </w:trPr>
        <w:tc>
          <w:tcPr>
            <w:tcW w:w="4949"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3A1AEEA"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DX-DOAS Efficiency</w:t>
            </w:r>
          </w:p>
        </w:tc>
      </w:tr>
      <w:tr w:rsidR="00330B50" w:rsidRPr="00330B50" w14:paraId="383B6DAC" w14:textId="77777777" w:rsidTr="00330B50">
        <w:trPr>
          <w:gridAfter w:val="1"/>
          <w:wAfter w:w="51" w:type="pct"/>
          <w:trHeight w:val="300"/>
        </w:trPr>
        <w:tc>
          <w:tcPr>
            <w:tcW w:w="815"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622A3A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01</w:t>
            </w:r>
          </w:p>
        </w:tc>
        <w:tc>
          <w:tcPr>
            <w:tcW w:w="700" w:type="pct"/>
            <w:tcBorders>
              <w:top w:val="nil"/>
              <w:left w:val="nil"/>
              <w:bottom w:val="single" w:sz="4" w:space="0" w:color="auto"/>
              <w:right w:val="single" w:sz="4" w:space="0" w:color="auto"/>
            </w:tcBorders>
            <w:shd w:val="clear" w:color="000000" w:fill="F2F2F2"/>
            <w:noWrap/>
            <w:vAlign w:val="bottom"/>
            <w:hideMark/>
          </w:tcPr>
          <w:p w14:paraId="49EE1B4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02</w:t>
            </w:r>
          </w:p>
        </w:tc>
        <w:tc>
          <w:tcPr>
            <w:tcW w:w="449" w:type="pct"/>
            <w:tcBorders>
              <w:top w:val="nil"/>
              <w:left w:val="nil"/>
              <w:bottom w:val="single" w:sz="4" w:space="0" w:color="auto"/>
              <w:right w:val="single" w:sz="4" w:space="0" w:color="auto"/>
            </w:tcBorders>
            <w:shd w:val="clear" w:color="000000" w:fill="F2F2F2"/>
            <w:noWrap/>
            <w:vAlign w:val="bottom"/>
            <w:hideMark/>
          </w:tcPr>
          <w:p w14:paraId="4E99878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03</w:t>
            </w:r>
          </w:p>
        </w:tc>
        <w:tc>
          <w:tcPr>
            <w:tcW w:w="565" w:type="pct"/>
            <w:tcBorders>
              <w:top w:val="nil"/>
              <w:left w:val="nil"/>
              <w:bottom w:val="single" w:sz="4" w:space="0" w:color="auto"/>
              <w:right w:val="single" w:sz="4" w:space="0" w:color="auto"/>
            </w:tcBorders>
            <w:shd w:val="clear" w:color="000000" w:fill="F2F2F2"/>
            <w:noWrap/>
            <w:vAlign w:val="bottom"/>
            <w:hideMark/>
          </w:tcPr>
          <w:p w14:paraId="72F10ED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04</w:t>
            </w:r>
          </w:p>
        </w:tc>
        <w:tc>
          <w:tcPr>
            <w:tcW w:w="843" w:type="pct"/>
            <w:tcBorders>
              <w:top w:val="single" w:sz="4" w:space="0" w:color="auto"/>
              <w:left w:val="nil"/>
              <w:bottom w:val="single" w:sz="4" w:space="0" w:color="auto"/>
              <w:right w:val="nil"/>
            </w:tcBorders>
            <w:shd w:val="clear" w:color="000000" w:fill="F2F2F2"/>
            <w:noWrap/>
            <w:vAlign w:val="bottom"/>
            <w:hideMark/>
          </w:tcPr>
          <w:p w14:paraId="24D47022"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05</w:t>
            </w:r>
          </w:p>
        </w:tc>
        <w:tc>
          <w:tcPr>
            <w:tcW w:w="398" w:type="pct"/>
            <w:tcBorders>
              <w:top w:val="nil"/>
              <w:left w:val="single" w:sz="4" w:space="0" w:color="auto"/>
              <w:bottom w:val="single" w:sz="4" w:space="0" w:color="auto"/>
              <w:right w:val="single" w:sz="4" w:space="0" w:color="auto"/>
            </w:tcBorders>
            <w:shd w:val="clear" w:color="000000" w:fill="F2F2F2"/>
            <w:noWrap/>
            <w:vAlign w:val="bottom"/>
            <w:hideMark/>
          </w:tcPr>
          <w:p w14:paraId="04DE8A3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06</w:t>
            </w:r>
          </w:p>
        </w:tc>
        <w:tc>
          <w:tcPr>
            <w:tcW w:w="737" w:type="pct"/>
            <w:tcBorders>
              <w:top w:val="nil"/>
              <w:left w:val="nil"/>
              <w:bottom w:val="single" w:sz="4" w:space="0" w:color="auto"/>
              <w:right w:val="single" w:sz="4" w:space="0" w:color="auto"/>
            </w:tcBorders>
            <w:shd w:val="clear" w:color="000000" w:fill="F2F2F2"/>
            <w:noWrap/>
            <w:vAlign w:val="center"/>
            <w:hideMark/>
          </w:tcPr>
          <w:p w14:paraId="68692CDB"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07</w:t>
            </w:r>
          </w:p>
        </w:tc>
        <w:tc>
          <w:tcPr>
            <w:tcW w:w="440" w:type="pct"/>
            <w:tcBorders>
              <w:top w:val="nil"/>
              <w:left w:val="nil"/>
              <w:bottom w:val="single" w:sz="4" w:space="0" w:color="auto"/>
              <w:right w:val="single" w:sz="4" w:space="0" w:color="auto"/>
            </w:tcBorders>
            <w:shd w:val="clear" w:color="000000" w:fill="F2F2F2"/>
            <w:noWrap/>
            <w:vAlign w:val="center"/>
            <w:hideMark/>
          </w:tcPr>
          <w:p w14:paraId="25EAB55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08</w:t>
            </w:r>
          </w:p>
        </w:tc>
      </w:tr>
      <w:tr w:rsidR="00330B50" w:rsidRPr="00330B50" w14:paraId="70A950AF" w14:textId="77777777" w:rsidTr="00330B50">
        <w:trPr>
          <w:gridAfter w:val="1"/>
          <w:wAfter w:w="51" w:type="pct"/>
          <w:trHeight w:val="450"/>
        </w:trPr>
        <w:tc>
          <w:tcPr>
            <w:tcW w:w="81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AEB399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Name or Item Tag</w:t>
            </w:r>
          </w:p>
        </w:tc>
        <w:tc>
          <w:tcPr>
            <w:tcW w:w="700"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0D0E764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Equipment Type</w:t>
            </w:r>
          </w:p>
        </w:tc>
        <w:tc>
          <w:tcPr>
            <w:tcW w:w="4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7EDD7D9A"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Qty</w:t>
            </w:r>
          </w:p>
        </w:tc>
        <w:tc>
          <w:tcPr>
            <w:tcW w:w="565" w:type="pct"/>
            <w:vMerge w:val="restart"/>
            <w:tcBorders>
              <w:top w:val="nil"/>
              <w:left w:val="single" w:sz="4" w:space="0" w:color="auto"/>
              <w:bottom w:val="single" w:sz="4" w:space="0" w:color="auto"/>
              <w:right w:val="single" w:sz="4" w:space="0" w:color="auto"/>
            </w:tcBorders>
            <w:shd w:val="clear" w:color="000000" w:fill="F2F2F2"/>
            <w:vAlign w:val="center"/>
            <w:hideMark/>
          </w:tcPr>
          <w:p w14:paraId="1228730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Energy Recovery</w:t>
            </w:r>
          </w:p>
        </w:tc>
        <w:tc>
          <w:tcPr>
            <w:tcW w:w="843" w:type="pct"/>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34D1DDF0"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Rating Condition</w:t>
            </w:r>
          </w:p>
        </w:tc>
        <w:tc>
          <w:tcPr>
            <w:tcW w:w="398"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3C0678"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Rated Efficiencies</w:t>
            </w:r>
          </w:p>
        </w:tc>
        <w:tc>
          <w:tcPr>
            <w:tcW w:w="737" w:type="pct"/>
            <w:vMerge w:val="restart"/>
            <w:tcBorders>
              <w:top w:val="nil"/>
              <w:left w:val="single" w:sz="4" w:space="0" w:color="auto"/>
              <w:bottom w:val="single" w:sz="4" w:space="0" w:color="auto"/>
              <w:right w:val="single" w:sz="4" w:space="0" w:color="auto"/>
            </w:tcBorders>
            <w:shd w:val="clear" w:color="000000" w:fill="F2F2F2"/>
            <w:vAlign w:val="center"/>
            <w:hideMark/>
          </w:tcPr>
          <w:p w14:paraId="03D111F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Efficiency Unit</w:t>
            </w:r>
          </w:p>
        </w:tc>
        <w:tc>
          <w:tcPr>
            <w:tcW w:w="440" w:type="pct"/>
            <w:vMerge w:val="restart"/>
            <w:tcBorders>
              <w:top w:val="nil"/>
              <w:left w:val="single" w:sz="4" w:space="0" w:color="auto"/>
              <w:bottom w:val="single" w:sz="4" w:space="0" w:color="auto"/>
              <w:right w:val="single" w:sz="4" w:space="0" w:color="auto"/>
            </w:tcBorders>
            <w:shd w:val="clear" w:color="000000" w:fill="F2F2F2"/>
            <w:vAlign w:val="center"/>
            <w:hideMark/>
          </w:tcPr>
          <w:p w14:paraId="06AB31FC"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Minimum Efficiency</w:t>
            </w:r>
          </w:p>
        </w:tc>
      </w:tr>
      <w:tr w:rsidR="00330B50" w:rsidRPr="00330B50" w14:paraId="5A9E0B71" w14:textId="77777777" w:rsidTr="00330B50">
        <w:trPr>
          <w:trHeight w:val="300"/>
        </w:trPr>
        <w:tc>
          <w:tcPr>
            <w:tcW w:w="815" w:type="pct"/>
            <w:vMerge/>
            <w:tcBorders>
              <w:top w:val="single" w:sz="4" w:space="0" w:color="auto"/>
              <w:left w:val="single" w:sz="4" w:space="0" w:color="auto"/>
              <w:bottom w:val="single" w:sz="4" w:space="0" w:color="auto"/>
              <w:right w:val="single" w:sz="4" w:space="0" w:color="auto"/>
            </w:tcBorders>
            <w:vAlign w:val="center"/>
            <w:hideMark/>
          </w:tcPr>
          <w:p w14:paraId="2A8935FF"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00" w:type="pct"/>
            <w:vMerge/>
            <w:tcBorders>
              <w:top w:val="nil"/>
              <w:left w:val="single" w:sz="4" w:space="0" w:color="auto"/>
              <w:bottom w:val="single" w:sz="4" w:space="0" w:color="auto"/>
              <w:right w:val="single" w:sz="4" w:space="0" w:color="auto"/>
            </w:tcBorders>
            <w:vAlign w:val="center"/>
            <w:hideMark/>
          </w:tcPr>
          <w:p w14:paraId="6CE94B2E"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449" w:type="pct"/>
            <w:vMerge/>
            <w:tcBorders>
              <w:top w:val="nil"/>
              <w:left w:val="single" w:sz="4" w:space="0" w:color="auto"/>
              <w:bottom w:val="single" w:sz="4" w:space="0" w:color="auto"/>
              <w:right w:val="single" w:sz="4" w:space="0" w:color="auto"/>
            </w:tcBorders>
            <w:vAlign w:val="center"/>
            <w:hideMark/>
          </w:tcPr>
          <w:p w14:paraId="4CF611DB"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65" w:type="pct"/>
            <w:vMerge/>
            <w:tcBorders>
              <w:top w:val="nil"/>
              <w:left w:val="single" w:sz="4" w:space="0" w:color="auto"/>
              <w:bottom w:val="single" w:sz="4" w:space="0" w:color="auto"/>
              <w:right w:val="single" w:sz="4" w:space="0" w:color="auto"/>
            </w:tcBorders>
            <w:vAlign w:val="center"/>
            <w:hideMark/>
          </w:tcPr>
          <w:p w14:paraId="1717D900"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843" w:type="pct"/>
            <w:vMerge/>
            <w:tcBorders>
              <w:top w:val="single" w:sz="4" w:space="0" w:color="auto"/>
              <w:left w:val="single" w:sz="4" w:space="0" w:color="auto"/>
              <w:bottom w:val="single" w:sz="4" w:space="0" w:color="000000"/>
              <w:right w:val="single" w:sz="4" w:space="0" w:color="000000"/>
            </w:tcBorders>
            <w:vAlign w:val="center"/>
            <w:hideMark/>
          </w:tcPr>
          <w:p w14:paraId="08EC91B2"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398" w:type="pct"/>
            <w:vMerge/>
            <w:tcBorders>
              <w:top w:val="nil"/>
              <w:left w:val="single" w:sz="4" w:space="0" w:color="auto"/>
              <w:bottom w:val="single" w:sz="4" w:space="0" w:color="auto"/>
              <w:right w:val="single" w:sz="4" w:space="0" w:color="auto"/>
            </w:tcBorders>
            <w:vAlign w:val="center"/>
            <w:hideMark/>
          </w:tcPr>
          <w:p w14:paraId="769E1215"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37" w:type="pct"/>
            <w:vMerge/>
            <w:tcBorders>
              <w:top w:val="nil"/>
              <w:left w:val="single" w:sz="4" w:space="0" w:color="auto"/>
              <w:bottom w:val="single" w:sz="4" w:space="0" w:color="auto"/>
              <w:right w:val="single" w:sz="4" w:space="0" w:color="auto"/>
            </w:tcBorders>
            <w:vAlign w:val="center"/>
            <w:hideMark/>
          </w:tcPr>
          <w:p w14:paraId="2928A737"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440" w:type="pct"/>
            <w:vMerge/>
            <w:tcBorders>
              <w:top w:val="nil"/>
              <w:left w:val="single" w:sz="4" w:space="0" w:color="auto"/>
              <w:bottom w:val="single" w:sz="4" w:space="0" w:color="auto"/>
              <w:right w:val="single" w:sz="4" w:space="0" w:color="auto"/>
            </w:tcBorders>
            <w:vAlign w:val="center"/>
            <w:hideMark/>
          </w:tcPr>
          <w:p w14:paraId="17A3BEED"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1" w:type="pct"/>
            <w:tcBorders>
              <w:top w:val="nil"/>
              <w:left w:val="nil"/>
              <w:bottom w:val="nil"/>
              <w:right w:val="nil"/>
            </w:tcBorders>
            <w:shd w:val="clear" w:color="auto" w:fill="auto"/>
            <w:noWrap/>
            <w:vAlign w:val="bottom"/>
            <w:hideMark/>
          </w:tcPr>
          <w:p w14:paraId="7FE04AAF" w14:textId="77777777" w:rsidR="00330B50" w:rsidRPr="00330B50" w:rsidRDefault="00330B50" w:rsidP="00330B50">
            <w:pPr>
              <w:spacing w:after="0" w:line="240" w:lineRule="auto"/>
              <w:jc w:val="center"/>
              <w:rPr>
                <w:rFonts w:ascii="Calibri" w:eastAsia="Times New Roman" w:hAnsi="Calibri" w:cs="Calibri"/>
                <w:color w:val="000000"/>
                <w:sz w:val="18"/>
                <w:szCs w:val="18"/>
              </w:rPr>
            </w:pPr>
          </w:p>
        </w:tc>
      </w:tr>
      <w:tr w:rsidR="00330B50" w:rsidRPr="00330B50" w14:paraId="609F98A7" w14:textId="77777777" w:rsidTr="00330B50">
        <w:trPr>
          <w:trHeight w:val="300"/>
        </w:trPr>
        <w:tc>
          <w:tcPr>
            <w:tcW w:w="815"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bottom"/>
            <w:hideMark/>
          </w:tcPr>
          <w:p w14:paraId="7C29CF3B"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700"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AFFFAD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9"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79465C2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65"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B4AF70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84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F28DF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98" w:type="pct"/>
            <w:tcBorders>
              <w:top w:val="nil"/>
              <w:left w:val="nil"/>
              <w:bottom w:val="single" w:sz="4" w:space="0" w:color="auto"/>
              <w:right w:val="single" w:sz="4" w:space="0" w:color="auto"/>
            </w:tcBorders>
            <w:shd w:val="clear" w:color="000000" w:fill="FFFFFF"/>
            <w:vAlign w:val="center"/>
            <w:hideMark/>
          </w:tcPr>
          <w:p w14:paraId="653C59AC"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737" w:type="pct"/>
            <w:tcBorders>
              <w:top w:val="nil"/>
              <w:left w:val="nil"/>
              <w:bottom w:val="single" w:sz="4" w:space="0" w:color="auto"/>
              <w:right w:val="single" w:sz="4" w:space="0" w:color="auto"/>
            </w:tcBorders>
            <w:shd w:val="clear" w:color="000000" w:fill="FFFFFF"/>
            <w:vAlign w:val="center"/>
            <w:hideMark/>
          </w:tcPr>
          <w:p w14:paraId="574916B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0" w:type="pct"/>
            <w:tcBorders>
              <w:top w:val="nil"/>
              <w:left w:val="nil"/>
              <w:bottom w:val="single" w:sz="4" w:space="0" w:color="auto"/>
              <w:right w:val="single" w:sz="4" w:space="0" w:color="auto"/>
            </w:tcBorders>
            <w:shd w:val="clear" w:color="000000" w:fill="FFFFFF"/>
            <w:vAlign w:val="center"/>
            <w:hideMark/>
          </w:tcPr>
          <w:p w14:paraId="29FA4926"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51" w:type="pct"/>
            <w:vAlign w:val="center"/>
            <w:hideMark/>
          </w:tcPr>
          <w:p w14:paraId="01D4ED4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r w:rsidR="00330B50" w:rsidRPr="00330B50" w14:paraId="0B98EE09" w14:textId="77777777" w:rsidTr="00330B50">
        <w:trPr>
          <w:trHeight w:val="300"/>
        </w:trPr>
        <w:tc>
          <w:tcPr>
            <w:tcW w:w="815" w:type="pct"/>
            <w:vMerge/>
            <w:tcBorders>
              <w:top w:val="single" w:sz="4" w:space="0" w:color="auto"/>
              <w:left w:val="single" w:sz="4" w:space="0" w:color="auto"/>
              <w:bottom w:val="single" w:sz="4" w:space="0" w:color="000000"/>
              <w:right w:val="single" w:sz="4" w:space="0" w:color="000000"/>
            </w:tcBorders>
            <w:vAlign w:val="center"/>
            <w:hideMark/>
          </w:tcPr>
          <w:p w14:paraId="65B03308" w14:textId="77777777" w:rsidR="00330B50" w:rsidRPr="00330B50" w:rsidRDefault="00330B50" w:rsidP="00330B50">
            <w:pPr>
              <w:spacing w:after="0" w:line="240" w:lineRule="auto"/>
              <w:rPr>
                <w:rFonts w:ascii="Calibri" w:eastAsia="Times New Roman" w:hAnsi="Calibri" w:cs="Calibri"/>
                <w:i/>
                <w:iCs/>
                <w:color w:val="000000"/>
              </w:rPr>
            </w:pPr>
          </w:p>
        </w:tc>
        <w:tc>
          <w:tcPr>
            <w:tcW w:w="700" w:type="pct"/>
            <w:vMerge/>
            <w:tcBorders>
              <w:top w:val="nil"/>
              <w:left w:val="single" w:sz="4" w:space="0" w:color="auto"/>
              <w:bottom w:val="single" w:sz="4" w:space="0" w:color="000000"/>
              <w:right w:val="single" w:sz="4" w:space="0" w:color="auto"/>
            </w:tcBorders>
            <w:vAlign w:val="center"/>
            <w:hideMark/>
          </w:tcPr>
          <w:p w14:paraId="33A2AE1F" w14:textId="77777777" w:rsidR="00330B50" w:rsidRPr="00330B50" w:rsidRDefault="00330B50" w:rsidP="00330B50">
            <w:pPr>
              <w:spacing w:after="0" w:line="240" w:lineRule="auto"/>
              <w:rPr>
                <w:rFonts w:ascii="Calibri" w:eastAsia="Times New Roman" w:hAnsi="Calibri" w:cs="Calibri"/>
                <w:i/>
                <w:iCs/>
              </w:rPr>
            </w:pPr>
          </w:p>
        </w:tc>
        <w:tc>
          <w:tcPr>
            <w:tcW w:w="449" w:type="pct"/>
            <w:vMerge/>
            <w:tcBorders>
              <w:top w:val="nil"/>
              <w:left w:val="single" w:sz="4" w:space="0" w:color="auto"/>
              <w:bottom w:val="single" w:sz="4" w:space="0" w:color="000000"/>
              <w:right w:val="single" w:sz="4" w:space="0" w:color="auto"/>
            </w:tcBorders>
            <w:vAlign w:val="center"/>
            <w:hideMark/>
          </w:tcPr>
          <w:p w14:paraId="02FEAA8A" w14:textId="77777777" w:rsidR="00330B50" w:rsidRPr="00330B50" w:rsidRDefault="00330B50" w:rsidP="00330B50">
            <w:pPr>
              <w:spacing w:after="0" w:line="240" w:lineRule="auto"/>
              <w:rPr>
                <w:rFonts w:ascii="Calibri" w:eastAsia="Times New Roman" w:hAnsi="Calibri" w:cs="Calibri"/>
              </w:rPr>
            </w:pPr>
          </w:p>
        </w:tc>
        <w:tc>
          <w:tcPr>
            <w:tcW w:w="565" w:type="pct"/>
            <w:vMerge/>
            <w:tcBorders>
              <w:top w:val="nil"/>
              <w:left w:val="single" w:sz="4" w:space="0" w:color="auto"/>
              <w:bottom w:val="single" w:sz="4" w:space="0" w:color="000000"/>
              <w:right w:val="single" w:sz="4" w:space="0" w:color="auto"/>
            </w:tcBorders>
            <w:vAlign w:val="center"/>
            <w:hideMark/>
          </w:tcPr>
          <w:p w14:paraId="7EE12A59" w14:textId="77777777" w:rsidR="00330B50" w:rsidRPr="00330B50" w:rsidRDefault="00330B50" w:rsidP="00330B50">
            <w:pPr>
              <w:spacing w:after="0" w:line="240" w:lineRule="auto"/>
              <w:rPr>
                <w:rFonts w:ascii="Calibri" w:eastAsia="Times New Roman" w:hAnsi="Calibri" w:cs="Calibri"/>
                <w:i/>
                <w:iCs/>
              </w:rPr>
            </w:pPr>
          </w:p>
        </w:tc>
        <w:tc>
          <w:tcPr>
            <w:tcW w:w="843" w:type="pct"/>
            <w:vMerge/>
            <w:tcBorders>
              <w:top w:val="single" w:sz="4" w:space="0" w:color="auto"/>
              <w:left w:val="single" w:sz="4" w:space="0" w:color="auto"/>
              <w:bottom w:val="single" w:sz="4" w:space="0" w:color="auto"/>
              <w:right w:val="single" w:sz="4" w:space="0" w:color="auto"/>
            </w:tcBorders>
            <w:vAlign w:val="center"/>
            <w:hideMark/>
          </w:tcPr>
          <w:p w14:paraId="1F229DB6" w14:textId="77777777" w:rsidR="00330B50" w:rsidRPr="00330B50" w:rsidRDefault="00330B50" w:rsidP="00330B50">
            <w:pPr>
              <w:spacing w:after="0" w:line="240" w:lineRule="auto"/>
              <w:rPr>
                <w:rFonts w:ascii="Calibri" w:eastAsia="Times New Roman" w:hAnsi="Calibri" w:cs="Calibri"/>
                <w:i/>
                <w:iCs/>
              </w:rPr>
            </w:pPr>
          </w:p>
        </w:tc>
        <w:tc>
          <w:tcPr>
            <w:tcW w:w="398" w:type="pct"/>
            <w:tcBorders>
              <w:top w:val="nil"/>
              <w:left w:val="nil"/>
              <w:bottom w:val="single" w:sz="4" w:space="0" w:color="auto"/>
              <w:right w:val="single" w:sz="4" w:space="0" w:color="auto"/>
            </w:tcBorders>
            <w:shd w:val="clear" w:color="000000" w:fill="FFFFFF"/>
            <w:noWrap/>
            <w:vAlign w:val="bottom"/>
            <w:hideMark/>
          </w:tcPr>
          <w:p w14:paraId="0E08FF99"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737" w:type="pct"/>
            <w:tcBorders>
              <w:top w:val="nil"/>
              <w:left w:val="nil"/>
              <w:bottom w:val="single" w:sz="4" w:space="0" w:color="auto"/>
              <w:right w:val="single" w:sz="4" w:space="0" w:color="auto"/>
            </w:tcBorders>
            <w:shd w:val="clear" w:color="000000" w:fill="FFFFFF"/>
            <w:noWrap/>
            <w:vAlign w:val="bottom"/>
            <w:hideMark/>
          </w:tcPr>
          <w:p w14:paraId="0A425811"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440" w:type="pct"/>
            <w:tcBorders>
              <w:top w:val="nil"/>
              <w:left w:val="nil"/>
              <w:bottom w:val="single" w:sz="4" w:space="0" w:color="auto"/>
              <w:right w:val="single" w:sz="4" w:space="0" w:color="auto"/>
            </w:tcBorders>
            <w:shd w:val="clear" w:color="000000" w:fill="FFFFFF"/>
            <w:noWrap/>
            <w:vAlign w:val="bottom"/>
            <w:hideMark/>
          </w:tcPr>
          <w:p w14:paraId="2E39429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51" w:type="pct"/>
            <w:vAlign w:val="center"/>
            <w:hideMark/>
          </w:tcPr>
          <w:p w14:paraId="65BC8075"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508AE5F4" w14:textId="7CE146A0" w:rsidR="00330B50" w:rsidRDefault="00330B50" w:rsidP="00877887">
      <w:pPr>
        <w:ind w:left="-1152" w:right="-1152"/>
      </w:pPr>
    </w:p>
    <w:tbl>
      <w:tblPr>
        <w:tblW w:w="5000" w:type="pct"/>
        <w:tblLook w:val="04A0" w:firstRow="1" w:lastRow="0" w:firstColumn="1" w:lastColumn="0" w:noHBand="0" w:noVBand="1"/>
      </w:tblPr>
      <w:tblGrid>
        <w:gridCol w:w="652"/>
        <w:gridCol w:w="1452"/>
        <w:gridCol w:w="1802"/>
        <w:gridCol w:w="1152"/>
        <w:gridCol w:w="1452"/>
        <w:gridCol w:w="1083"/>
        <w:gridCol w:w="1083"/>
        <w:gridCol w:w="1021"/>
        <w:gridCol w:w="1899"/>
        <w:gridCol w:w="1132"/>
        <w:gridCol w:w="222"/>
      </w:tblGrid>
      <w:tr w:rsidR="00330B50" w:rsidRPr="00330B50" w14:paraId="2ED9649E" w14:textId="77777777" w:rsidTr="00330B50">
        <w:trPr>
          <w:gridAfter w:val="1"/>
          <w:wAfter w:w="51" w:type="pct"/>
          <w:trHeight w:val="300"/>
        </w:trPr>
        <w:tc>
          <w:tcPr>
            <w:tcW w:w="4949"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C3C42BE"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Dual Fuel Heat Pump</w:t>
            </w:r>
          </w:p>
        </w:tc>
      </w:tr>
      <w:tr w:rsidR="00330B50" w:rsidRPr="00330B50" w14:paraId="4ED077DE" w14:textId="77777777" w:rsidTr="00330B50">
        <w:trPr>
          <w:gridAfter w:val="1"/>
          <w:wAfter w:w="51" w:type="pct"/>
          <w:trHeight w:val="300"/>
        </w:trPr>
        <w:tc>
          <w:tcPr>
            <w:tcW w:w="250" w:type="pct"/>
            <w:tcBorders>
              <w:top w:val="nil"/>
              <w:left w:val="single" w:sz="4" w:space="0" w:color="auto"/>
              <w:bottom w:val="single" w:sz="4" w:space="0" w:color="auto"/>
              <w:right w:val="single" w:sz="4" w:space="0" w:color="auto"/>
            </w:tcBorders>
            <w:shd w:val="clear" w:color="000000" w:fill="F2F2F2"/>
            <w:noWrap/>
            <w:vAlign w:val="center"/>
            <w:hideMark/>
          </w:tcPr>
          <w:p w14:paraId="64F5C2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65" w:type="pct"/>
            <w:tcBorders>
              <w:top w:val="nil"/>
              <w:left w:val="nil"/>
              <w:bottom w:val="single" w:sz="4" w:space="0" w:color="auto"/>
              <w:right w:val="single" w:sz="4" w:space="0" w:color="auto"/>
            </w:tcBorders>
            <w:shd w:val="clear" w:color="000000" w:fill="F2F2F2"/>
            <w:noWrap/>
            <w:vAlign w:val="center"/>
            <w:hideMark/>
          </w:tcPr>
          <w:p w14:paraId="43452EB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700" w:type="pct"/>
            <w:tcBorders>
              <w:top w:val="nil"/>
              <w:left w:val="nil"/>
              <w:bottom w:val="single" w:sz="4" w:space="0" w:color="auto"/>
              <w:right w:val="single" w:sz="4" w:space="0" w:color="auto"/>
            </w:tcBorders>
            <w:shd w:val="clear" w:color="000000" w:fill="F2F2F2"/>
            <w:noWrap/>
            <w:vAlign w:val="center"/>
            <w:hideMark/>
          </w:tcPr>
          <w:p w14:paraId="501EB43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449" w:type="pct"/>
            <w:tcBorders>
              <w:top w:val="nil"/>
              <w:left w:val="nil"/>
              <w:bottom w:val="single" w:sz="4" w:space="0" w:color="auto"/>
              <w:right w:val="single" w:sz="4" w:space="0" w:color="auto"/>
            </w:tcBorders>
            <w:shd w:val="clear" w:color="000000" w:fill="F2F2F2"/>
            <w:noWrap/>
            <w:vAlign w:val="center"/>
            <w:hideMark/>
          </w:tcPr>
          <w:p w14:paraId="44F3AA18"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565" w:type="pct"/>
            <w:tcBorders>
              <w:top w:val="nil"/>
              <w:left w:val="nil"/>
              <w:bottom w:val="single" w:sz="4" w:space="0" w:color="auto"/>
              <w:right w:val="single" w:sz="4" w:space="0" w:color="auto"/>
            </w:tcBorders>
            <w:shd w:val="clear" w:color="000000" w:fill="F2F2F2"/>
            <w:noWrap/>
            <w:vAlign w:val="center"/>
            <w:hideMark/>
          </w:tcPr>
          <w:p w14:paraId="52D142F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22" w:type="pct"/>
            <w:tcBorders>
              <w:top w:val="nil"/>
              <w:left w:val="nil"/>
              <w:bottom w:val="single" w:sz="4" w:space="0" w:color="auto"/>
              <w:right w:val="single" w:sz="4" w:space="0" w:color="auto"/>
            </w:tcBorders>
            <w:shd w:val="clear" w:color="000000" w:fill="EDEDED"/>
            <w:noWrap/>
            <w:vAlign w:val="center"/>
            <w:hideMark/>
          </w:tcPr>
          <w:p w14:paraId="41020AC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22" w:type="pct"/>
            <w:tcBorders>
              <w:top w:val="nil"/>
              <w:left w:val="nil"/>
              <w:bottom w:val="single" w:sz="4" w:space="0" w:color="auto"/>
              <w:right w:val="single" w:sz="4" w:space="0" w:color="auto"/>
            </w:tcBorders>
            <w:shd w:val="clear" w:color="000000" w:fill="EDEDED"/>
            <w:noWrap/>
            <w:vAlign w:val="center"/>
            <w:hideMark/>
          </w:tcPr>
          <w:p w14:paraId="0664CF2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98" w:type="pct"/>
            <w:tcBorders>
              <w:top w:val="nil"/>
              <w:left w:val="nil"/>
              <w:bottom w:val="single" w:sz="4" w:space="0" w:color="auto"/>
              <w:right w:val="single" w:sz="4" w:space="0" w:color="auto"/>
            </w:tcBorders>
            <w:shd w:val="clear" w:color="000000" w:fill="EDEDED"/>
            <w:noWrap/>
            <w:vAlign w:val="center"/>
            <w:hideMark/>
          </w:tcPr>
          <w:p w14:paraId="646C215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737" w:type="pct"/>
            <w:tcBorders>
              <w:top w:val="nil"/>
              <w:left w:val="nil"/>
              <w:bottom w:val="single" w:sz="4" w:space="0" w:color="auto"/>
              <w:right w:val="single" w:sz="4" w:space="0" w:color="auto"/>
            </w:tcBorders>
            <w:shd w:val="clear" w:color="000000" w:fill="EDEDED"/>
            <w:noWrap/>
            <w:vAlign w:val="center"/>
            <w:hideMark/>
          </w:tcPr>
          <w:p w14:paraId="2347474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440" w:type="pct"/>
            <w:tcBorders>
              <w:top w:val="nil"/>
              <w:left w:val="nil"/>
              <w:bottom w:val="single" w:sz="4" w:space="0" w:color="auto"/>
              <w:right w:val="single" w:sz="4" w:space="0" w:color="auto"/>
            </w:tcBorders>
            <w:shd w:val="clear" w:color="000000" w:fill="EDEDED"/>
            <w:noWrap/>
            <w:vAlign w:val="center"/>
            <w:hideMark/>
          </w:tcPr>
          <w:p w14:paraId="0086CF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330B50" w:rsidRPr="00330B50" w14:paraId="09A708D1" w14:textId="77777777" w:rsidTr="00330B50">
        <w:trPr>
          <w:gridAfter w:val="1"/>
          <w:wAfter w:w="51" w:type="pct"/>
          <w:trHeight w:val="300"/>
        </w:trPr>
        <w:tc>
          <w:tcPr>
            <w:tcW w:w="25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E934F6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65" w:type="pct"/>
            <w:tcBorders>
              <w:top w:val="nil"/>
              <w:left w:val="nil"/>
              <w:bottom w:val="single" w:sz="4" w:space="0" w:color="auto"/>
              <w:right w:val="single" w:sz="4" w:space="0" w:color="auto"/>
            </w:tcBorders>
            <w:shd w:val="clear" w:color="000000" w:fill="F2F2F2"/>
            <w:vAlign w:val="center"/>
            <w:hideMark/>
          </w:tcPr>
          <w:p w14:paraId="6458DF0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Category</w:t>
            </w:r>
          </w:p>
        </w:tc>
        <w:tc>
          <w:tcPr>
            <w:tcW w:w="700" w:type="pct"/>
            <w:vMerge w:val="restart"/>
            <w:tcBorders>
              <w:top w:val="nil"/>
              <w:left w:val="single" w:sz="4" w:space="0" w:color="auto"/>
              <w:bottom w:val="single" w:sz="4" w:space="0" w:color="auto"/>
              <w:right w:val="single" w:sz="4" w:space="0" w:color="auto"/>
            </w:tcBorders>
            <w:shd w:val="clear" w:color="000000" w:fill="F2F2F2"/>
            <w:vAlign w:val="center"/>
            <w:hideMark/>
          </w:tcPr>
          <w:p w14:paraId="40700DF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Size Category </w:t>
            </w:r>
            <w:r w:rsidRPr="00330B50">
              <w:rPr>
                <w:rFonts w:ascii="Calibri" w:eastAsia="Times New Roman" w:hAnsi="Calibri" w:cs="Calibri"/>
                <w:sz w:val="18"/>
                <w:szCs w:val="18"/>
              </w:rPr>
              <w:br/>
              <w:t>(Btu/h)</w:t>
            </w:r>
          </w:p>
        </w:tc>
        <w:tc>
          <w:tcPr>
            <w:tcW w:w="1858"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5D5A0F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Heating Mode</w:t>
            </w:r>
          </w:p>
        </w:tc>
        <w:tc>
          <w:tcPr>
            <w:tcW w:w="1575"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0F8C04F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Cooling Mode</w:t>
            </w:r>
          </w:p>
        </w:tc>
      </w:tr>
      <w:tr w:rsidR="00330B50" w:rsidRPr="00330B50" w14:paraId="050874AB" w14:textId="77777777" w:rsidTr="00330B50">
        <w:trPr>
          <w:gridAfter w:val="1"/>
          <w:wAfter w:w="51" w:type="pct"/>
          <w:trHeight w:val="720"/>
        </w:trPr>
        <w:tc>
          <w:tcPr>
            <w:tcW w:w="250" w:type="pct"/>
            <w:vMerge/>
            <w:tcBorders>
              <w:top w:val="nil"/>
              <w:left w:val="single" w:sz="4" w:space="0" w:color="auto"/>
              <w:bottom w:val="single" w:sz="4" w:space="0" w:color="auto"/>
              <w:right w:val="single" w:sz="4" w:space="0" w:color="auto"/>
            </w:tcBorders>
            <w:vAlign w:val="center"/>
            <w:hideMark/>
          </w:tcPr>
          <w:p w14:paraId="6809FD49" w14:textId="77777777" w:rsidR="00330B50" w:rsidRPr="00330B50" w:rsidRDefault="00330B50" w:rsidP="00330B50">
            <w:pPr>
              <w:spacing w:after="0" w:line="240" w:lineRule="auto"/>
              <w:rPr>
                <w:rFonts w:ascii="Calibri" w:eastAsia="Times New Roman" w:hAnsi="Calibri" w:cs="Calibri"/>
                <w:sz w:val="18"/>
                <w:szCs w:val="18"/>
              </w:rPr>
            </w:pPr>
          </w:p>
        </w:tc>
        <w:tc>
          <w:tcPr>
            <w:tcW w:w="565" w:type="pct"/>
            <w:tcBorders>
              <w:top w:val="nil"/>
              <w:left w:val="nil"/>
              <w:bottom w:val="single" w:sz="4" w:space="0" w:color="auto"/>
              <w:right w:val="single" w:sz="4" w:space="0" w:color="auto"/>
            </w:tcBorders>
            <w:shd w:val="clear" w:color="000000" w:fill="F2F2F2"/>
            <w:vAlign w:val="center"/>
            <w:hideMark/>
          </w:tcPr>
          <w:p w14:paraId="6246BEA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700" w:type="pct"/>
            <w:vMerge/>
            <w:tcBorders>
              <w:top w:val="nil"/>
              <w:left w:val="single" w:sz="4" w:space="0" w:color="auto"/>
              <w:bottom w:val="single" w:sz="4" w:space="0" w:color="auto"/>
              <w:right w:val="single" w:sz="4" w:space="0" w:color="auto"/>
            </w:tcBorders>
            <w:vAlign w:val="center"/>
            <w:hideMark/>
          </w:tcPr>
          <w:p w14:paraId="4F0DAE91" w14:textId="77777777" w:rsidR="00330B50" w:rsidRPr="00330B50" w:rsidRDefault="00330B50" w:rsidP="00330B50">
            <w:pPr>
              <w:spacing w:after="0" w:line="240" w:lineRule="auto"/>
              <w:rPr>
                <w:rFonts w:ascii="Calibri" w:eastAsia="Times New Roman" w:hAnsi="Calibri" w:cs="Calibri"/>
                <w:sz w:val="18"/>
                <w:szCs w:val="18"/>
              </w:rPr>
            </w:pPr>
          </w:p>
        </w:tc>
        <w:tc>
          <w:tcPr>
            <w:tcW w:w="449" w:type="pct"/>
            <w:tcBorders>
              <w:top w:val="nil"/>
              <w:left w:val="nil"/>
              <w:bottom w:val="single" w:sz="4" w:space="0" w:color="auto"/>
              <w:right w:val="single" w:sz="4" w:space="0" w:color="auto"/>
            </w:tcBorders>
            <w:shd w:val="clear" w:color="000000" w:fill="F2F2F2"/>
            <w:vAlign w:val="center"/>
            <w:hideMark/>
          </w:tcPr>
          <w:p w14:paraId="5AEEC19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Rating Condition </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565" w:type="pct"/>
            <w:tcBorders>
              <w:top w:val="nil"/>
              <w:left w:val="nil"/>
              <w:bottom w:val="single" w:sz="4" w:space="0" w:color="auto"/>
              <w:right w:val="single" w:sz="4" w:space="0" w:color="auto"/>
            </w:tcBorders>
            <w:shd w:val="clear" w:color="000000" w:fill="F2F2F2"/>
            <w:vAlign w:val="center"/>
            <w:hideMark/>
          </w:tcPr>
          <w:p w14:paraId="1485EB0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422" w:type="pct"/>
            <w:tcBorders>
              <w:top w:val="nil"/>
              <w:left w:val="nil"/>
              <w:bottom w:val="single" w:sz="4" w:space="0" w:color="auto"/>
              <w:right w:val="single" w:sz="4" w:space="0" w:color="auto"/>
            </w:tcBorders>
            <w:shd w:val="clear" w:color="000000" w:fill="F2F2F2"/>
            <w:vAlign w:val="center"/>
            <w:hideMark/>
          </w:tcPr>
          <w:p w14:paraId="7095C98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422" w:type="pct"/>
            <w:tcBorders>
              <w:top w:val="nil"/>
              <w:left w:val="nil"/>
              <w:bottom w:val="single" w:sz="4" w:space="0" w:color="auto"/>
              <w:right w:val="single" w:sz="4" w:space="0" w:color="auto"/>
            </w:tcBorders>
            <w:shd w:val="clear" w:color="000000" w:fill="F2F2F2"/>
            <w:vAlign w:val="center"/>
            <w:hideMark/>
          </w:tcPr>
          <w:p w14:paraId="3D61080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c>
          <w:tcPr>
            <w:tcW w:w="398" w:type="pct"/>
            <w:tcBorders>
              <w:top w:val="nil"/>
              <w:left w:val="nil"/>
              <w:bottom w:val="single" w:sz="4" w:space="0" w:color="auto"/>
              <w:right w:val="single" w:sz="4" w:space="0" w:color="auto"/>
            </w:tcBorders>
            <w:shd w:val="clear" w:color="000000" w:fill="F2F2F2"/>
            <w:vAlign w:val="center"/>
            <w:hideMark/>
          </w:tcPr>
          <w:p w14:paraId="4E7EA3A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737" w:type="pct"/>
            <w:tcBorders>
              <w:top w:val="nil"/>
              <w:left w:val="nil"/>
              <w:bottom w:val="single" w:sz="4" w:space="0" w:color="auto"/>
              <w:right w:val="single" w:sz="4" w:space="0" w:color="auto"/>
            </w:tcBorders>
            <w:shd w:val="clear" w:color="000000" w:fill="F2F2F2"/>
            <w:vAlign w:val="center"/>
            <w:hideMark/>
          </w:tcPr>
          <w:p w14:paraId="6B5827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440" w:type="pct"/>
            <w:tcBorders>
              <w:top w:val="nil"/>
              <w:left w:val="nil"/>
              <w:bottom w:val="single" w:sz="4" w:space="0" w:color="auto"/>
              <w:right w:val="single" w:sz="4" w:space="0" w:color="auto"/>
            </w:tcBorders>
            <w:shd w:val="clear" w:color="000000" w:fill="F2F2F2"/>
            <w:vAlign w:val="center"/>
            <w:hideMark/>
          </w:tcPr>
          <w:p w14:paraId="2FE526A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r>
      <w:tr w:rsidR="00330B50" w:rsidRPr="00330B50" w14:paraId="7ACDDF05" w14:textId="77777777" w:rsidTr="00330B50">
        <w:trPr>
          <w:gridAfter w:val="1"/>
          <w:wAfter w:w="51" w:type="pct"/>
          <w:trHeight w:val="465"/>
        </w:trPr>
        <w:tc>
          <w:tcPr>
            <w:tcW w:w="250" w:type="pct"/>
            <w:vMerge w:val="restart"/>
            <w:tcBorders>
              <w:top w:val="nil"/>
              <w:left w:val="single" w:sz="4" w:space="0" w:color="auto"/>
              <w:bottom w:val="single" w:sz="4" w:space="0" w:color="auto"/>
              <w:right w:val="single" w:sz="4" w:space="0" w:color="auto"/>
            </w:tcBorders>
            <w:shd w:val="clear" w:color="000000" w:fill="FFFFFF"/>
            <w:vAlign w:val="center"/>
            <w:hideMark/>
          </w:tcPr>
          <w:p w14:paraId="307066BD"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6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322375A"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70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2B2579B"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4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7ED79BF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6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087379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22"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E6C3BD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22"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940E3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9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9580C0A"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73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1D2BB8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4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C718A2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0F4908BF" w14:textId="77777777" w:rsidTr="00330B50">
        <w:trPr>
          <w:trHeight w:val="375"/>
        </w:trPr>
        <w:tc>
          <w:tcPr>
            <w:tcW w:w="250" w:type="pct"/>
            <w:vMerge/>
            <w:tcBorders>
              <w:top w:val="nil"/>
              <w:left w:val="single" w:sz="4" w:space="0" w:color="auto"/>
              <w:bottom w:val="single" w:sz="4" w:space="0" w:color="auto"/>
              <w:right w:val="single" w:sz="4" w:space="0" w:color="auto"/>
            </w:tcBorders>
            <w:vAlign w:val="center"/>
            <w:hideMark/>
          </w:tcPr>
          <w:p w14:paraId="46F1C662" w14:textId="77777777" w:rsidR="00330B50" w:rsidRPr="00330B50" w:rsidRDefault="00330B50" w:rsidP="00330B50">
            <w:pPr>
              <w:spacing w:after="0" w:line="240" w:lineRule="auto"/>
              <w:rPr>
                <w:rFonts w:ascii="Calibri" w:eastAsia="Times New Roman" w:hAnsi="Calibri" w:cs="Calibri"/>
                <w:i/>
                <w:iCs/>
              </w:rPr>
            </w:pPr>
          </w:p>
        </w:tc>
        <w:tc>
          <w:tcPr>
            <w:tcW w:w="565" w:type="pct"/>
            <w:vMerge/>
            <w:tcBorders>
              <w:top w:val="nil"/>
              <w:left w:val="single" w:sz="4" w:space="0" w:color="auto"/>
              <w:bottom w:val="single" w:sz="4" w:space="0" w:color="000000"/>
              <w:right w:val="single" w:sz="4" w:space="0" w:color="auto"/>
            </w:tcBorders>
            <w:vAlign w:val="center"/>
            <w:hideMark/>
          </w:tcPr>
          <w:p w14:paraId="445466CE" w14:textId="77777777" w:rsidR="00330B50" w:rsidRPr="00330B50" w:rsidRDefault="00330B50" w:rsidP="00330B50">
            <w:pPr>
              <w:spacing w:after="0" w:line="240" w:lineRule="auto"/>
              <w:rPr>
                <w:rFonts w:ascii="Calibri" w:eastAsia="Times New Roman" w:hAnsi="Calibri" w:cs="Calibri"/>
                <w:i/>
                <w:iCs/>
                <w:sz w:val="24"/>
                <w:szCs w:val="24"/>
              </w:rPr>
            </w:pPr>
          </w:p>
        </w:tc>
        <w:tc>
          <w:tcPr>
            <w:tcW w:w="700" w:type="pct"/>
            <w:vMerge/>
            <w:tcBorders>
              <w:top w:val="nil"/>
              <w:left w:val="single" w:sz="4" w:space="0" w:color="auto"/>
              <w:bottom w:val="single" w:sz="4" w:space="0" w:color="000000"/>
              <w:right w:val="single" w:sz="4" w:space="0" w:color="auto"/>
            </w:tcBorders>
            <w:vAlign w:val="center"/>
            <w:hideMark/>
          </w:tcPr>
          <w:p w14:paraId="74F8D86E" w14:textId="77777777" w:rsidR="00330B50" w:rsidRPr="00330B50" w:rsidRDefault="00330B50" w:rsidP="00330B50">
            <w:pPr>
              <w:spacing w:after="0" w:line="240" w:lineRule="auto"/>
              <w:rPr>
                <w:rFonts w:ascii="Calibri" w:eastAsia="Times New Roman" w:hAnsi="Calibri" w:cs="Calibri"/>
                <w:i/>
                <w:iCs/>
                <w:sz w:val="24"/>
                <w:szCs w:val="24"/>
              </w:rPr>
            </w:pPr>
          </w:p>
        </w:tc>
        <w:tc>
          <w:tcPr>
            <w:tcW w:w="449" w:type="pct"/>
            <w:vMerge/>
            <w:tcBorders>
              <w:top w:val="nil"/>
              <w:left w:val="single" w:sz="4" w:space="0" w:color="auto"/>
              <w:bottom w:val="single" w:sz="4" w:space="0" w:color="000000"/>
              <w:right w:val="single" w:sz="4" w:space="0" w:color="auto"/>
            </w:tcBorders>
            <w:vAlign w:val="center"/>
            <w:hideMark/>
          </w:tcPr>
          <w:p w14:paraId="0993EDDF" w14:textId="77777777" w:rsidR="00330B50" w:rsidRPr="00330B50" w:rsidRDefault="00330B50" w:rsidP="00330B50">
            <w:pPr>
              <w:spacing w:after="0" w:line="240" w:lineRule="auto"/>
              <w:rPr>
                <w:rFonts w:ascii="Calibri" w:eastAsia="Times New Roman" w:hAnsi="Calibri" w:cs="Calibri"/>
                <w:i/>
                <w:iCs/>
                <w:sz w:val="24"/>
                <w:szCs w:val="24"/>
              </w:rPr>
            </w:pPr>
          </w:p>
        </w:tc>
        <w:tc>
          <w:tcPr>
            <w:tcW w:w="565" w:type="pct"/>
            <w:vMerge/>
            <w:tcBorders>
              <w:top w:val="nil"/>
              <w:left w:val="single" w:sz="4" w:space="0" w:color="auto"/>
              <w:bottom w:val="single" w:sz="4" w:space="0" w:color="000000"/>
              <w:right w:val="single" w:sz="4" w:space="0" w:color="auto"/>
            </w:tcBorders>
            <w:vAlign w:val="center"/>
            <w:hideMark/>
          </w:tcPr>
          <w:p w14:paraId="0B194BDF" w14:textId="77777777" w:rsidR="00330B50" w:rsidRPr="00330B50" w:rsidRDefault="00330B50" w:rsidP="00330B50">
            <w:pPr>
              <w:spacing w:after="0" w:line="240" w:lineRule="auto"/>
              <w:rPr>
                <w:rFonts w:ascii="Calibri" w:eastAsia="Times New Roman" w:hAnsi="Calibri" w:cs="Calibri"/>
                <w:i/>
                <w:iCs/>
                <w:sz w:val="24"/>
                <w:szCs w:val="24"/>
              </w:rPr>
            </w:pPr>
          </w:p>
        </w:tc>
        <w:tc>
          <w:tcPr>
            <w:tcW w:w="422" w:type="pct"/>
            <w:vMerge/>
            <w:tcBorders>
              <w:top w:val="nil"/>
              <w:left w:val="single" w:sz="4" w:space="0" w:color="auto"/>
              <w:bottom w:val="single" w:sz="4" w:space="0" w:color="000000"/>
              <w:right w:val="single" w:sz="4" w:space="0" w:color="auto"/>
            </w:tcBorders>
            <w:vAlign w:val="center"/>
            <w:hideMark/>
          </w:tcPr>
          <w:p w14:paraId="648064E7" w14:textId="77777777" w:rsidR="00330B50" w:rsidRPr="00330B50" w:rsidRDefault="00330B50" w:rsidP="00330B50">
            <w:pPr>
              <w:spacing w:after="0" w:line="240" w:lineRule="auto"/>
              <w:rPr>
                <w:rFonts w:ascii="Calibri" w:eastAsia="Times New Roman" w:hAnsi="Calibri" w:cs="Calibri"/>
                <w:i/>
                <w:iCs/>
                <w:sz w:val="18"/>
                <w:szCs w:val="18"/>
              </w:rPr>
            </w:pPr>
          </w:p>
        </w:tc>
        <w:tc>
          <w:tcPr>
            <w:tcW w:w="422" w:type="pct"/>
            <w:vMerge/>
            <w:tcBorders>
              <w:top w:val="nil"/>
              <w:left w:val="single" w:sz="4" w:space="0" w:color="auto"/>
              <w:bottom w:val="single" w:sz="4" w:space="0" w:color="000000"/>
              <w:right w:val="single" w:sz="4" w:space="0" w:color="auto"/>
            </w:tcBorders>
            <w:vAlign w:val="center"/>
            <w:hideMark/>
          </w:tcPr>
          <w:p w14:paraId="2CABE948" w14:textId="77777777" w:rsidR="00330B50" w:rsidRPr="00330B50" w:rsidRDefault="00330B50" w:rsidP="00330B50">
            <w:pPr>
              <w:spacing w:after="0" w:line="240" w:lineRule="auto"/>
              <w:rPr>
                <w:rFonts w:ascii="Calibri" w:eastAsia="Times New Roman" w:hAnsi="Calibri" w:cs="Calibri"/>
                <w:sz w:val="18"/>
                <w:szCs w:val="18"/>
              </w:rPr>
            </w:pPr>
          </w:p>
        </w:tc>
        <w:tc>
          <w:tcPr>
            <w:tcW w:w="398" w:type="pct"/>
            <w:vMerge/>
            <w:tcBorders>
              <w:top w:val="nil"/>
              <w:left w:val="single" w:sz="4" w:space="0" w:color="auto"/>
              <w:bottom w:val="single" w:sz="4" w:space="0" w:color="000000"/>
              <w:right w:val="single" w:sz="4" w:space="0" w:color="auto"/>
            </w:tcBorders>
            <w:vAlign w:val="center"/>
            <w:hideMark/>
          </w:tcPr>
          <w:p w14:paraId="5A213031" w14:textId="77777777" w:rsidR="00330B50" w:rsidRPr="00330B50" w:rsidRDefault="00330B50" w:rsidP="00330B50">
            <w:pPr>
              <w:spacing w:after="0" w:line="240" w:lineRule="auto"/>
              <w:rPr>
                <w:rFonts w:ascii="Calibri" w:eastAsia="Times New Roman" w:hAnsi="Calibri" w:cs="Calibri"/>
                <w:i/>
                <w:iCs/>
                <w:sz w:val="18"/>
                <w:szCs w:val="18"/>
              </w:rPr>
            </w:pPr>
          </w:p>
        </w:tc>
        <w:tc>
          <w:tcPr>
            <w:tcW w:w="737" w:type="pct"/>
            <w:vMerge/>
            <w:tcBorders>
              <w:top w:val="nil"/>
              <w:left w:val="single" w:sz="4" w:space="0" w:color="auto"/>
              <w:bottom w:val="single" w:sz="4" w:space="0" w:color="000000"/>
              <w:right w:val="single" w:sz="4" w:space="0" w:color="auto"/>
            </w:tcBorders>
            <w:vAlign w:val="center"/>
            <w:hideMark/>
          </w:tcPr>
          <w:p w14:paraId="4642BB1E" w14:textId="77777777" w:rsidR="00330B50" w:rsidRPr="00330B50" w:rsidRDefault="00330B50" w:rsidP="00330B50">
            <w:pPr>
              <w:spacing w:after="0" w:line="240" w:lineRule="auto"/>
              <w:rPr>
                <w:rFonts w:ascii="Calibri" w:eastAsia="Times New Roman" w:hAnsi="Calibri" w:cs="Calibri"/>
                <w:i/>
                <w:iCs/>
                <w:sz w:val="18"/>
                <w:szCs w:val="18"/>
              </w:rPr>
            </w:pPr>
          </w:p>
        </w:tc>
        <w:tc>
          <w:tcPr>
            <w:tcW w:w="440" w:type="pct"/>
            <w:vMerge/>
            <w:tcBorders>
              <w:top w:val="nil"/>
              <w:left w:val="single" w:sz="4" w:space="0" w:color="auto"/>
              <w:bottom w:val="single" w:sz="4" w:space="0" w:color="000000"/>
              <w:right w:val="single" w:sz="4" w:space="0" w:color="auto"/>
            </w:tcBorders>
            <w:vAlign w:val="center"/>
            <w:hideMark/>
          </w:tcPr>
          <w:p w14:paraId="09113648" w14:textId="77777777" w:rsidR="00330B50" w:rsidRPr="00330B50" w:rsidRDefault="00330B50" w:rsidP="00330B50">
            <w:pPr>
              <w:spacing w:after="0" w:line="240" w:lineRule="auto"/>
              <w:rPr>
                <w:rFonts w:ascii="Calibri" w:eastAsia="Times New Roman" w:hAnsi="Calibri" w:cs="Calibri"/>
                <w:i/>
                <w:iCs/>
              </w:rPr>
            </w:pPr>
          </w:p>
        </w:tc>
        <w:tc>
          <w:tcPr>
            <w:tcW w:w="51" w:type="pct"/>
            <w:tcBorders>
              <w:top w:val="nil"/>
              <w:left w:val="nil"/>
              <w:bottom w:val="nil"/>
              <w:right w:val="nil"/>
            </w:tcBorders>
            <w:shd w:val="clear" w:color="auto" w:fill="auto"/>
            <w:noWrap/>
            <w:vAlign w:val="bottom"/>
            <w:hideMark/>
          </w:tcPr>
          <w:p w14:paraId="745C2D76" w14:textId="77777777" w:rsidR="00330B50" w:rsidRPr="00330B50" w:rsidRDefault="00330B50" w:rsidP="00330B50">
            <w:pPr>
              <w:spacing w:after="0" w:line="240" w:lineRule="auto"/>
              <w:jc w:val="center"/>
              <w:rPr>
                <w:rFonts w:ascii="Calibri" w:eastAsia="Times New Roman" w:hAnsi="Calibri" w:cs="Calibri"/>
                <w:i/>
                <w:iCs/>
              </w:rPr>
            </w:pPr>
          </w:p>
        </w:tc>
      </w:tr>
      <w:tr w:rsidR="00330B50" w:rsidRPr="00330B50" w14:paraId="0F94FB52" w14:textId="77777777" w:rsidTr="00330B50">
        <w:trPr>
          <w:trHeight w:val="600"/>
        </w:trPr>
        <w:tc>
          <w:tcPr>
            <w:tcW w:w="250" w:type="pct"/>
            <w:vMerge/>
            <w:tcBorders>
              <w:top w:val="nil"/>
              <w:left w:val="single" w:sz="4" w:space="0" w:color="auto"/>
              <w:bottom w:val="single" w:sz="4" w:space="0" w:color="auto"/>
              <w:right w:val="single" w:sz="4" w:space="0" w:color="auto"/>
            </w:tcBorders>
            <w:vAlign w:val="center"/>
            <w:hideMark/>
          </w:tcPr>
          <w:p w14:paraId="7FE14B0B" w14:textId="77777777" w:rsidR="00330B50" w:rsidRPr="00330B50" w:rsidRDefault="00330B50" w:rsidP="00330B50">
            <w:pPr>
              <w:spacing w:after="0" w:line="240" w:lineRule="auto"/>
              <w:rPr>
                <w:rFonts w:ascii="Calibri" w:eastAsia="Times New Roman" w:hAnsi="Calibri" w:cs="Calibri"/>
                <w:i/>
                <w:iCs/>
              </w:rPr>
            </w:pPr>
          </w:p>
        </w:tc>
        <w:tc>
          <w:tcPr>
            <w:tcW w:w="565" w:type="pct"/>
            <w:tcBorders>
              <w:top w:val="nil"/>
              <w:left w:val="nil"/>
              <w:bottom w:val="single" w:sz="4" w:space="0" w:color="auto"/>
              <w:right w:val="single" w:sz="4" w:space="0" w:color="auto"/>
            </w:tcBorders>
            <w:shd w:val="clear" w:color="000000" w:fill="FFFFFF"/>
            <w:vAlign w:val="center"/>
            <w:hideMark/>
          </w:tcPr>
          <w:p w14:paraId="0108E607"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700" w:type="pct"/>
            <w:tcBorders>
              <w:top w:val="nil"/>
              <w:left w:val="nil"/>
              <w:bottom w:val="single" w:sz="4" w:space="0" w:color="auto"/>
              <w:right w:val="single" w:sz="4" w:space="0" w:color="auto"/>
            </w:tcBorders>
            <w:shd w:val="clear" w:color="000000" w:fill="FFFFFF"/>
            <w:noWrap/>
            <w:vAlign w:val="center"/>
            <w:hideMark/>
          </w:tcPr>
          <w:p w14:paraId="4D6D45ED"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49" w:type="pct"/>
            <w:tcBorders>
              <w:top w:val="nil"/>
              <w:left w:val="nil"/>
              <w:bottom w:val="single" w:sz="4" w:space="0" w:color="auto"/>
              <w:right w:val="single" w:sz="4" w:space="0" w:color="auto"/>
            </w:tcBorders>
            <w:shd w:val="clear" w:color="000000" w:fill="FFFFFF"/>
            <w:noWrap/>
            <w:vAlign w:val="center"/>
            <w:hideMark/>
          </w:tcPr>
          <w:p w14:paraId="74207574"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65" w:type="pct"/>
            <w:tcBorders>
              <w:top w:val="nil"/>
              <w:left w:val="nil"/>
              <w:bottom w:val="single" w:sz="4" w:space="0" w:color="auto"/>
              <w:right w:val="single" w:sz="4" w:space="0" w:color="auto"/>
            </w:tcBorders>
            <w:shd w:val="clear" w:color="000000" w:fill="FFFFFF"/>
            <w:noWrap/>
            <w:vAlign w:val="center"/>
            <w:hideMark/>
          </w:tcPr>
          <w:p w14:paraId="1C46DF13"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22" w:type="pct"/>
            <w:tcBorders>
              <w:top w:val="nil"/>
              <w:left w:val="nil"/>
              <w:bottom w:val="single" w:sz="4" w:space="0" w:color="auto"/>
              <w:right w:val="single" w:sz="4" w:space="0" w:color="auto"/>
            </w:tcBorders>
            <w:shd w:val="clear" w:color="000000" w:fill="FFFFFF"/>
            <w:vAlign w:val="center"/>
            <w:hideMark/>
          </w:tcPr>
          <w:p w14:paraId="65E8A02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22" w:type="pct"/>
            <w:tcBorders>
              <w:top w:val="nil"/>
              <w:left w:val="nil"/>
              <w:bottom w:val="single" w:sz="4" w:space="0" w:color="auto"/>
              <w:right w:val="single" w:sz="4" w:space="0" w:color="auto"/>
            </w:tcBorders>
            <w:shd w:val="clear" w:color="000000" w:fill="FFFFFF"/>
            <w:vAlign w:val="center"/>
            <w:hideMark/>
          </w:tcPr>
          <w:p w14:paraId="285530F1"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398" w:type="pct"/>
            <w:tcBorders>
              <w:top w:val="nil"/>
              <w:left w:val="nil"/>
              <w:bottom w:val="single" w:sz="4" w:space="0" w:color="auto"/>
              <w:right w:val="single" w:sz="4" w:space="0" w:color="auto"/>
            </w:tcBorders>
            <w:shd w:val="clear" w:color="000000" w:fill="FFFFFF"/>
            <w:vAlign w:val="center"/>
            <w:hideMark/>
          </w:tcPr>
          <w:p w14:paraId="6743648A"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737" w:type="pct"/>
            <w:tcBorders>
              <w:top w:val="nil"/>
              <w:left w:val="nil"/>
              <w:bottom w:val="single" w:sz="4" w:space="0" w:color="auto"/>
              <w:right w:val="single" w:sz="4" w:space="0" w:color="auto"/>
            </w:tcBorders>
            <w:shd w:val="clear" w:color="000000" w:fill="FFFFFF"/>
            <w:vAlign w:val="center"/>
            <w:hideMark/>
          </w:tcPr>
          <w:p w14:paraId="1F74FDE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440" w:type="pct"/>
            <w:tcBorders>
              <w:top w:val="nil"/>
              <w:left w:val="nil"/>
              <w:bottom w:val="single" w:sz="4" w:space="0" w:color="auto"/>
              <w:right w:val="single" w:sz="4" w:space="0" w:color="auto"/>
            </w:tcBorders>
            <w:shd w:val="clear" w:color="000000" w:fill="FFFFFF"/>
            <w:vAlign w:val="center"/>
            <w:hideMark/>
          </w:tcPr>
          <w:p w14:paraId="663DD68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51" w:type="pct"/>
            <w:vAlign w:val="center"/>
            <w:hideMark/>
          </w:tcPr>
          <w:p w14:paraId="6D5C78D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695F663A" w14:textId="04DC739D" w:rsidR="00330B50" w:rsidRDefault="00330B50" w:rsidP="00877887">
      <w:pPr>
        <w:ind w:left="-1152" w:right="-1152"/>
      </w:pPr>
    </w:p>
    <w:p w14:paraId="184C0C4E" w14:textId="3880BDA4" w:rsidR="00330B50" w:rsidRDefault="00330B50" w:rsidP="00877887">
      <w:pPr>
        <w:ind w:left="-1152" w:right="-1152"/>
      </w:pPr>
    </w:p>
    <w:p w14:paraId="3DF803FC" w14:textId="6EBDB85B" w:rsidR="00330B50" w:rsidRDefault="00330B50" w:rsidP="00877887">
      <w:pPr>
        <w:ind w:left="-1152" w:right="-1152"/>
      </w:pPr>
    </w:p>
    <w:p w14:paraId="7F5664C7" w14:textId="306531E3" w:rsidR="00330B50" w:rsidRDefault="00330B50" w:rsidP="00877887">
      <w:pPr>
        <w:ind w:left="-1152" w:right="-1152"/>
      </w:pPr>
    </w:p>
    <w:p w14:paraId="3537943A" w14:textId="303E48D7" w:rsidR="00330B50" w:rsidRDefault="00330B50" w:rsidP="00877887">
      <w:pPr>
        <w:ind w:left="-1152" w:right="-1152"/>
      </w:pPr>
    </w:p>
    <w:p w14:paraId="607D3CCA" w14:textId="77777777" w:rsidR="00330B50" w:rsidRDefault="00330B50" w:rsidP="00877887">
      <w:pPr>
        <w:ind w:left="-1152" w:right="-1152"/>
      </w:pPr>
    </w:p>
    <w:tbl>
      <w:tblPr>
        <w:tblW w:w="5000" w:type="pct"/>
        <w:tblLook w:val="04A0" w:firstRow="1" w:lastRow="0" w:firstColumn="1" w:lastColumn="0" w:noHBand="0" w:noVBand="1"/>
      </w:tblPr>
      <w:tblGrid>
        <w:gridCol w:w="652"/>
        <w:gridCol w:w="1472"/>
        <w:gridCol w:w="956"/>
        <w:gridCol w:w="929"/>
        <w:gridCol w:w="1165"/>
        <w:gridCol w:w="1165"/>
        <w:gridCol w:w="1165"/>
        <w:gridCol w:w="1011"/>
        <w:gridCol w:w="1119"/>
        <w:gridCol w:w="1018"/>
        <w:gridCol w:w="1073"/>
        <w:gridCol w:w="1003"/>
        <w:gridCol w:w="222"/>
      </w:tblGrid>
      <w:tr w:rsidR="00330B50" w:rsidRPr="00330B50" w14:paraId="0F16EFBB" w14:textId="77777777" w:rsidTr="00330B50">
        <w:trPr>
          <w:gridAfter w:val="1"/>
          <w:wAfter w:w="43" w:type="pct"/>
          <w:trHeight w:val="492"/>
        </w:trPr>
        <w:tc>
          <w:tcPr>
            <w:tcW w:w="4957" w:type="pct"/>
            <w:gridSpan w:val="1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389F8B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lastRenderedPageBreak/>
              <w:t>Heat Rejection Equipment (Cooling Towers, Condensers, Waterside Economizers) Efficiency and Controls</w:t>
            </w:r>
          </w:p>
        </w:tc>
      </w:tr>
      <w:tr w:rsidR="00330B50" w:rsidRPr="00330B50" w14:paraId="049B8461" w14:textId="77777777" w:rsidTr="00330B50">
        <w:trPr>
          <w:gridAfter w:val="1"/>
          <w:wAfter w:w="43" w:type="pct"/>
          <w:trHeight w:val="510"/>
        </w:trPr>
        <w:tc>
          <w:tcPr>
            <w:tcW w:w="222" w:type="pct"/>
            <w:tcBorders>
              <w:top w:val="nil"/>
              <w:left w:val="single" w:sz="4" w:space="0" w:color="auto"/>
              <w:bottom w:val="single" w:sz="4" w:space="0" w:color="auto"/>
              <w:right w:val="single" w:sz="4" w:space="0" w:color="auto"/>
            </w:tcBorders>
            <w:shd w:val="clear" w:color="000000" w:fill="F2F2F2"/>
            <w:noWrap/>
            <w:vAlign w:val="bottom"/>
            <w:hideMark/>
          </w:tcPr>
          <w:p w14:paraId="7DF7806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369" w:type="pct"/>
            <w:tcBorders>
              <w:top w:val="nil"/>
              <w:left w:val="nil"/>
              <w:bottom w:val="single" w:sz="4" w:space="0" w:color="auto"/>
              <w:right w:val="single" w:sz="4" w:space="0" w:color="auto"/>
            </w:tcBorders>
            <w:shd w:val="clear" w:color="000000" w:fill="F2F2F2"/>
            <w:noWrap/>
            <w:vAlign w:val="bottom"/>
            <w:hideMark/>
          </w:tcPr>
          <w:p w14:paraId="1B067E8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79" w:type="pct"/>
            <w:tcBorders>
              <w:top w:val="nil"/>
              <w:left w:val="nil"/>
              <w:bottom w:val="single" w:sz="4" w:space="0" w:color="auto"/>
              <w:right w:val="single" w:sz="4" w:space="0" w:color="auto"/>
            </w:tcBorders>
            <w:shd w:val="clear" w:color="000000" w:fill="F2F2F2"/>
            <w:noWrap/>
            <w:vAlign w:val="bottom"/>
            <w:hideMark/>
          </w:tcPr>
          <w:p w14:paraId="633021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87" w:type="pct"/>
            <w:tcBorders>
              <w:top w:val="nil"/>
              <w:left w:val="nil"/>
              <w:bottom w:val="single" w:sz="4" w:space="0" w:color="auto"/>
              <w:right w:val="single" w:sz="4" w:space="0" w:color="auto"/>
            </w:tcBorders>
            <w:shd w:val="clear" w:color="000000" w:fill="F2F2F2"/>
            <w:noWrap/>
            <w:vAlign w:val="bottom"/>
            <w:hideMark/>
          </w:tcPr>
          <w:p w14:paraId="4893A0F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494" w:type="pct"/>
            <w:tcBorders>
              <w:top w:val="nil"/>
              <w:left w:val="nil"/>
              <w:bottom w:val="single" w:sz="4" w:space="0" w:color="auto"/>
              <w:right w:val="single" w:sz="4" w:space="0" w:color="auto"/>
            </w:tcBorders>
            <w:shd w:val="clear" w:color="000000" w:fill="F2F2F2"/>
            <w:noWrap/>
            <w:vAlign w:val="bottom"/>
            <w:hideMark/>
          </w:tcPr>
          <w:p w14:paraId="6292682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04" w:type="pct"/>
            <w:tcBorders>
              <w:top w:val="nil"/>
              <w:left w:val="nil"/>
              <w:bottom w:val="single" w:sz="4" w:space="0" w:color="auto"/>
              <w:right w:val="single" w:sz="4" w:space="0" w:color="auto"/>
            </w:tcBorders>
            <w:shd w:val="clear" w:color="000000" w:fill="F2F2F2"/>
            <w:noWrap/>
            <w:vAlign w:val="bottom"/>
            <w:hideMark/>
          </w:tcPr>
          <w:p w14:paraId="25B2DD9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04" w:type="pct"/>
            <w:tcBorders>
              <w:top w:val="nil"/>
              <w:left w:val="nil"/>
              <w:bottom w:val="single" w:sz="4" w:space="0" w:color="auto"/>
              <w:right w:val="single" w:sz="4" w:space="0" w:color="auto"/>
            </w:tcBorders>
            <w:shd w:val="clear" w:color="000000" w:fill="F2F2F2"/>
            <w:noWrap/>
            <w:vAlign w:val="bottom"/>
            <w:hideMark/>
          </w:tcPr>
          <w:p w14:paraId="59EBA48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67" w:type="pct"/>
            <w:tcBorders>
              <w:top w:val="nil"/>
              <w:left w:val="nil"/>
              <w:bottom w:val="single" w:sz="4" w:space="0" w:color="auto"/>
              <w:right w:val="single" w:sz="4" w:space="0" w:color="auto"/>
            </w:tcBorders>
            <w:shd w:val="clear" w:color="000000" w:fill="F2F2F2"/>
            <w:noWrap/>
            <w:vAlign w:val="bottom"/>
            <w:hideMark/>
          </w:tcPr>
          <w:p w14:paraId="40138B2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580" w:type="pct"/>
            <w:tcBorders>
              <w:top w:val="nil"/>
              <w:left w:val="nil"/>
              <w:bottom w:val="single" w:sz="4" w:space="0" w:color="auto"/>
              <w:right w:val="single" w:sz="4" w:space="0" w:color="auto"/>
            </w:tcBorders>
            <w:shd w:val="clear" w:color="000000" w:fill="F2F2F2"/>
            <w:noWrap/>
            <w:vAlign w:val="bottom"/>
            <w:hideMark/>
          </w:tcPr>
          <w:p w14:paraId="48CD8B1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95" w:type="pct"/>
            <w:tcBorders>
              <w:top w:val="nil"/>
              <w:left w:val="nil"/>
              <w:bottom w:val="single" w:sz="4" w:space="0" w:color="auto"/>
              <w:right w:val="single" w:sz="4" w:space="0" w:color="auto"/>
            </w:tcBorders>
            <w:shd w:val="clear" w:color="000000" w:fill="F2F2F2"/>
            <w:noWrap/>
            <w:vAlign w:val="bottom"/>
            <w:hideMark/>
          </w:tcPr>
          <w:p w14:paraId="105EC9B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466" w:type="pct"/>
            <w:tcBorders>
              <w:top w:val="nil"/>
              <w:left w:val="nil"/>
              <w:bottom w:val="single" w:sz="4" w:space="0" w:color="auto"/>
              <w:right w:val="single" w:sz="4" w:space="0" w:color="auto"/>
            </w:tcBorders>
            <w:shd w:val="clear" w:color="000000" w:fill="F2F2F2"/>
            <w:noWrap/>
            <w:vAlign w:val="bottom"/>
            <w:hideMark/>
          </w:tcPr>
          <w:p w14:paraId="1F6DB78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389" w:type="pct"/>
            <w:tcBorders>
              <w:top w:val="nil"/>
              <w:left w:val="nil"/>
              <w:bottom w:val="single" w:sz="4" w:space="0" w:color="auto"/>
              <w:right w:val="single" w:sz="4" w:space="0" w:color="auto"/>
            </w:tcBorders>
            <w:shd w:val="clear" w:color="000000" w:fill="F2F2F2"/>
            <w:noWrap/>
            <w:vAlign w:val="bottom"/>
            <w:hideMark/>
          </w:tcPr>
          <w:p w14:paraId="4F261FB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330B50" w:rsidRPr="00330B50" w14:paraId="625925E4" w14:textId="77777777" w:rsidTr="00330B50">
        <w:trPr>
          <w:gridAfter w:val="1"/>
          <w:wAfter w:w="43" w:type="pct"/>
          <w:trHeight w:val="720"/>
        </w:trPr>
        <w:tc>
          <w:tcPr>
            <w:tcW w:w="222" w:type="pct"/>
            <w:vMerge w:val="restart"/>
            <w:tcBorders>
              <w:top w:val="nil"/>
              <w:left w:val="single" w:sz="4" w:space="0" w:color="auto"/>
              <w:bottom w:val="single" w:sz="4" w:space="0" w:color="auto"/>
              <w:right w:val="single" w:sz="4" w:space="0" w:color="auto"/>
            </w:tcBorders>
            <w:shd w:val="clear" w:color="000000" w:fill="F2F2F2"/>
            <w:vAlign w:val="center"/>
            <w:hideMark/>
          </w:tcPr>
          <w:p w14:paraId="5D3228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3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85B9B7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r w:rsidRPr="00330B50">
              <w:rPr>
                <w:rFonts w:ascii="Calibri" w:eastAsia="Times New Roman" w:hAnsi="Calibri" w:cs="Calibri"/>
                <w:sz w:val="18"/>
                <w:szCs w:val="18"/>
                <w:vertAlign w:val="superscript"/>
              </w:rPr>
              <w:t>1</w:t>
            </w:r>
          </w:p>
        </w:tc>
        <w:tc>
          <w:tcPr>
            <w:tcW w:w="479" w:type="pct"/>
            <w:vMerge w:val="restart"/>
            <w:tcBorders>
              <w:top w:val="nil"/>
              <w:left w:val="single" w:sz="4" w:space="0" w:color="auto"/>
              <w:bottom w:val="single" w:sz="4" w:space="0" w:color="auto"/>
              <w:right w:val="single" w:sz="4" w:space="0" w:color="auto"/>
            </w:tcBorders>
            <w:shd w:val="clear" w:color="000000" w:fill="F2F2F2"/>
            <w:vAlign w:val="center"/>
            <w:hideMark/>
          </w:tcPr>
          <w:p w14:paraId="1D684CD2"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387" w:type="pct"/>
            <w:vMerge w:val="restart"/>
            <w:tcBorders>
              <w:top w:val="nil"/>
              <w:left w:val="single" w:sz="4" w:space="0" w:color="auto"/>
              <w:bottom w:val="single" w:sz="4" w:space="0" w:color="auto"/>
              <w:right w:val="single" w:sz="4" w:space="0" w:color="auto"/>
            </w:tcBorders>
            <w:shd w:val="clear" w:color="000000" w:fill="F2F2F2"/>
            <w:vAlign w:val="center"/>
            <w:hideMark/>
          </w:tcPr>
          <w:p w14:paraId="4557E24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Rating Condition</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494" w:type="pct"/>
            <w:vMerge w:val="restart"/>
            <w:tcBorders>
              <w:top w:val="nil"/>
              <w:left w:val="single" w:sz="4" w:space="0" w:color="auto"/>
              <w:bottom w:val="single" w:sz="4" w:space="0" w:color="auto"/>
              <w:right w:val="single" w:sz="4" w:space="0" w:color="auto"/>
            </w:tcBorders>
            <w:shd w:val="clear" w:color="000000" w:fill="F2F2F2"/>
            <w:vAlign w:val="center"/>
            <w:hideMark/>
          </w:tcPr>
          <w:p w14:paraId="57910E18"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Rated Performance </w:t>
            </w:r>
          </w:p>
        </w:tc>
        <w:tc>
          <w:tcPr>
            <w:tcW w:w="404"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D6870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Required Performance per Table 110.2-F, §140.4(h)5 &amp; §170.2(c)</w:t>
            </w:r>
            <w:proofErr w:type="spellStart"/>
            <w:r w:rsidRPr="00330B50">
              <w:rPr>
                <w:rFonts w:ascii="Calibri" w:eastAsia="Times New Roman" w:hAnsi="Calibri" w:cs="Calibri"/>
                <w:sz w:val="18"/>
                <w:szCs w:val="18"/>
              </w:rPr>
              <w:t>fv</w:t>
            </w:r>
            <w:proofErr w:type="spellEnd"/>
          </w:p>
        </w:tc>
        <w:tc>
          <w:tcPr>
            <w:tcW w:w="404" w:type="pct"/>
            <w:vMerge w:val="restart"/>
            <w:tcBorders>
              <w:top w:val="nil"/>
              <w:left w:val="single" w:sz="4" w:space="0" w:color="auto"/>
              <w:bottom w:val="single" w:sz="4" w:space="0" w:color="auto"/>
              <w:right w:val="single" w:sz="4" w:space="0" w:color="auto"/>
            </w:tcBorders>
            <w:shd w:val="clear" w:color="000000" w:fill="F2F2F2"/>
            <w:vAlign w:val="center"/>
            <w:hideMark/>
          </w:tcPr>
          <w:p w14:paraId="2B082A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Performance Unit</w:t>
            </w:r>
          </w:p>
        </w:tc>
        <w:tc>
          <w:tcPr>
            <w:tcW w:w="367" w:type="pct"/>
            <w:vMerge w:val="restart"/>
            <w:tcBorders>
              <w:top w:val="nil"/>
              <w:left w:val="single" w:sz="4" w:space="0" w:color="auto"/>
              <w:bottom w:val="single" w:sz="4" w:space="0" w:color="auto"/>
              <w:right w:val="single" w:sz="4" w:space="0" w:color="auto"/>
            </w:tcBorders>
            <w:shd w:val="clear" w:color="000000" w:fill="F2F2F2"/>
            <w:vAlign w:val="center"/>
            <w:hideMark/>
          </w:tcPr>
          <w:p w14:paraId="7348127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Speed Control</w:t>
            </w:r>
            <w:r w:rsidRPr="00330B50">
              <w:rPr>
                <w:rFonts w:ascii="Calibri" w:eastAsia="Times New Roman" w:hAnsi="Calibri" w:cs="Calibri"/>
                <w:sz w:val="18"/>
                <w:szCs w:val="18"/>
              </w:rPr>
              <w:br/>
              <w:t>§140.4(h)1</w:t>
            </w:r>
          </w:p>
        </w:tc>
        <w:tc>
          <w:tcPr>
            <w:tcW w:w="58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EFA1A1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Tower Flow Turndown</w:t>
            </w:r>
            <w:r w:rsidRPr="00330B50">
              <w:rPr>
                <w:rFonts w:ascii="Calibri" w:eastAsia="Times New Roman" w:hAnsi="Calibri" w:cs="Calibri"/>
                <w:sz w:val="18"/>
                <w:szCs w:val="18"/>
              </w:rPr>
              <w:br/>
              <w:t>§140.4(h)2</w:t>
            </w:r>
          </w:p>
        </w:tc>
        <w:tc>
          <w:tcPr>
            <w:tcW w:w="3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4BC754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Control in Multiple Cell Equipment</w:t>
            </w:r>
            <w:r w:rsidRPr="00330B50">
              <w:rPr>
                <w:rFonts w:ascii="Calibri" w:eastAsia="Times New Roman" w:hAnsi="Calibri" w:cs="Calibri"/>
                <w:sz w:val="18"/>
                <w:szCs w:val="18"/>
              </w:rPr>
              <w:br/>
              <w:t>§140.4(h)4</w:t>
            </w:r>
          </w:p>
        </w:tc>
        <w:tc>
          <w:tcPr>
            <w:tcW w:w="466" w:type="pct"/>
            <w:vMerge w:val="restart"/>
            <w:tcBorders>
              <w:top w:val="nil"/>
              <w:left w:val="single" w:sz="4" w:space="0" w:color="auto"/>
              <w:bottom w:val="single" w:sz="4" w:space="0" w:color="auto"/>
              <w:right w:val="single" w:sz="4" w:space="0" w:color="auto"/>
            </w:tcBorders>
            <w:shd w:val="clear" w:color="000000" w:fill="F2F2F2"/>
            <w:vAlign w:val="center"/>
            <w:hideMark/>
          </w:tcPr>
          <w:p w14:paraId="39148B6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Economizer Controls</w:t>
            </w:r>
            <w:r w:rsidRPr="00330B50">
              <w:rPr>
                <w:rFonts w:ascii="Calibri" w:eastAsia="Times New Roman" w:hAnsi="Calibri" w:cs="Calibri"/>
                <w:sz w:val="18"/>
                <w:szCs w:val="18"/>
              </w:rPr>
              <w:br/>
              <w:t>§140.4(e)</w:t>
            </w:r>
          </w:p>
        </w:tc>
        <w:tc>
          <w:tcPr>
            <w:tcW w:w="389" w:type="pct"/>
            <w:vMerge w:val="restart"/>
            <w:tcBorders>
              <w:top w:val="nil"/>
              <w:left w:val="single" w:sz="4" w:space="0" w:color="auto"/>
              <w:bottom w:val="single" w:sz="4" w:space="0" w:color="auto"/>
              <w:right w:val="single" w:sz="4" w:space="0" w:color="auto"/>
            </w:tcBorders>
            <w:shd w:val="clear" w:color="000000" w:fill="F2F2F2"/>
            <w:vAlign w:val="center"/>
            <w:hideMark/>
          </w:tcPr>
          <w:p w14:paraId="64350DA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Condenser Water Temp Reset Controls</w:t>
            </w:r>
          </w:p>
        </w:tc>
      </w:tr>
      <w:tr w:rsidR="00330B50" w:rsidRPr="00330B50" w14:paraId="18B46244" w14:textId="77777777" w:rsidTr="00330B50">
        <w:trPr>
          <w:trHeight w:val="525"/>
        </w:trPr>
        <w:tc>
          <w:tcPr>
            <w:tcW w:w="222" w:type="pct"/>
            <w:vMerge/>
            <w:tcBorders>
              <w:top w:val="nil"/>
              <w:left w:val="single" w:sz="4" w:space="0" w:color="auto"/>
              <w:bottom w:val="single" w:sz="4" w:space="0" w:color="auto"/>
              <w:right w:val="single" w:sz="4" w:space="0" w:color="auto"/>
            </w:tcBorders>
            <w:vAlign w:val="center"/>
            <w:hideMark/>
          </w:tcPr>
          <w:p w14:paraId="110F8974" w14:textId="77777777" w:rsidR="00330B50" w:rsidRPr="00330B50" w:rsidRDefault="00330B50" w:rsidP="00330B50">
            <w:pPr>
              <w:spacing w:after="0" w:line="240" w:lineRule="auto"/>
              <w:rPr>
                <w:rFonts w:ascii="Calibri" w:eastAsia="Times New Roman" w:hAnsi="Calibri" w:cs="Calibri"/>
                <w:sz w:val="18"/>
                <w:szCs w:val="18"/>
              </w:rPr>
            </w:pPr>
          </w:p>
        </w:tc>
        <w:tc>
          <w:tcPr>
            <w:tcW w:w="369" w:type="pct"/>
            <w:vMerge/>
            <w:tcBorders>
              <w:top w:val="nil"/>
              <w:left w:val="single" w:sz="4" w:space="0" w:color="auto"/>
              <w:bottom w:val="single" w:sz="4" w:space="0" w:color="auto"/>
              <w:right w:val="single" w:sz="4" w:space="0" w:color="auto"/>
            </w:tcBorders>
            <w:vAlign w:val="center"/>
            <w:hideMark/>
          </w:tcPr>
          <w:p w14:paraId="1C18D0A7" w14:textId="77777777" w:rsidR="00330B50" w:rsidRPr="00330B50" w:rsidRDefault="00330B50" w:rsidP="00330B50">
            <w:pPr>
              <w:spacing w:after="0" w:line="240" w:lineRule="auto"/>
              <w:rPr>
                <w:rFonts w:ascii="Calibri" w:eastAsia="Times New Roman" w:hAnsi="Calibri" w:cs="Calibri"/>
                <w:sz w:val="18"/>
                <w:szCs w:val="18"/>
              </w:rPr>
            </w:pPr>
          </w:p>
        </w:tc>
        <w:tc>
          <w:tcPr>
            <w:tcW w:w="479" w:type="pct"/>
            <w:vMerge/>
            <w:tcBorders>
              <w:top w:val="nil"/>
              <w:left w:val="single" w:sz="4" w:space="0" w:color="auto"/>
              <w:bottom w:val="single" w:sz="4" w:space="0" w:color="auto"/>
              <w:right w:val="single" w:sz="4" w:space="0" w:color="auto"/>
            </w:tcBorders>
            <w:vAlign w:val="center"/>
            <w:hideMark/>
          </w:tcPr>
          <w:p w14:paraId="7F096244" w14:textId="77777777" w:rsidR="00330B50" w:rsidRPr="00330B50" w:rsidRDefault="00330B50" w:rsidP="00330B50">
            <w:pPr>
              <w:spacing w:after="0" w:line="240" w:lineRule="auto"/>
              <w:rPr>
                <w:rFonts w:ascii="Calibri" w:eastAsia="Times New Roman" w:hAnsi="Calibri" w:cs="Calibri"/>
                <w:sz w:val="18"/>
                <w:szCs w:val="18"/>
              </w:rPr>
            </w:pPr>
          </w:p>
        </w:tc>
        <w:tc>
          <w:tcPr>
            <w:tcW w:w="387" w:type="pct"/>
            <w:vMerge/>
            <w:tcBorders>
              <w:top w:val="nil"/>
              <w:left w:val="single" w:sz="4" w:space="0" w:color="auto"/>
              <w:bottom w:val="single" w:sz="4" w:space="0" w:color="auto"/>
              <w:right w:val="single" w:sz="4" w:space="0" w:color="auto"/>
            </w:tcBorders>
            <w:vAlign w:val="center"/>
            <w:hideMark/>
          </w:tcPr>
          <w:p w14:paraId="260BD579" w14:textId="77777777" w:rsidR="00330B50" w:rsidRPr="00330B50" w:rsidRDefault="00330B50" w:rsidP="00330B50">
            <w:pPr>
              <w:spacing w:after="0" w:line="240" w:lineRule="auto"/>
              <w:rPr>
                <w:rFonts w:ascii="Calibri" w:eastAsia="Times New Roman" w:hAnsi="Calibri" w:cs="Calibri"/>
                <w:sz w:val="18"/>
                <w:szCs w:val="18"/>
              </w:rPr>
            </w:pPr>
          </w:p>
        </w:tc>
        <w:tc>
          <w:tcPr>
            <w:tcW w:w="494" w:type="pct"/>
            <w:vMerge/>
            <w:tcBorders>
              <w:top w:val="nil"/>
              <w:left w:val="single" w:sz="4" w:space="0" w:color="auto"/>
              <w:bottom w:val="single" w:sz="4" w:space="0" w:color="auto"/>
              <w:right w:val="single" w:sz="4" w:space="0" w:color="auto"/>
            </w:tcBorders>
            <w:vAlign w:val="center"/>
            <w:hideMark/>
          </w:tcPr>
          <w:p w14:paraId="2F0945B8" w14:textId="77777777" w:rsidR="00330B50" w:rsidRPr="00330B50" w:rsidRDefault="00330B50" w:rsidP="00330B50">
            <w:pPr>
              <w:spacing w:after="0" w:line="240" w:lineRule="auto"/>
              <w:rPr>
                <w:rFonts w:ascii="Calibri" w:eastAsia="Times New Roman" w:hAnsi="Calibri" w:cs="Calibri"/>
                <w:sz w:val="18"/>
                <w:szCs w:val="18"/>
              </w:rPr>
            </w:pPr>
          </w:p>
        </w:tc>
        <w:tc>
          <w:tcPr>
            <w:tcW w:w="404" w:type="pct"/>
            <w:vMerge/>
            <w:tcBorders>
              <w:top w:val="nil"/>
              <w:left w:val="single" w:sz="4" w:space="0" w:color="auto"/>
              <w:bottom w:val="single" w:sz="4" w:space="0" w:color="auto"/>
              <w:right w:val="single" w:sz="4" w:space="0" w:color="auto"/>
            </w:tcBorders>
            <w:vAlign w:val="center"/>
            <w:hideMark/>
          </w:tcPr>
          <w:p w14:paraId="11C4779E" w14:textId="77777777" w:rsidR="00330B50" w:rsidRPr="00330B50" w:rsidRDefault="00330B50" w:rsidP="00330B50">
            <w:pPr>
              <w:spacing w:after="0" w:line="240" w:lineRule="auto"/>
              <w:rPr>
                <w:rFonts w:ascii="Calibri" w:eastAsia="Times New Roman" w:hAnsi="Calibri" w:cs="Calibri"/>
                <w:sz w:val="18"/>
                <w:szCs w:val="18"/>
              </w:rPr>
            </w:pPr>
          </w:p>
        </w:tc>
        <w:tc>
          <w:tcPr>
            <w:tcW w:w="404" w:type="pct"/>
            <w:vMerge/>
            <w:tcBorders>
              <w:top w:val="nil"/>
              <w:left w:val="single" w:sz="4" w:space="0" w:color="auto"/>
              <w:bottom w:val="single" w:sz="4" w:space="0" w:color="auto"/>
              <w:right w:val="single" w:sz="4" w:space="0" w:color="auto"/>
            </w:tcBorders>
            <w:vAlign w:val="center"/>
            <w:hideMark/>
          </w:tcPr>
          <w:p w14:paraId="392D9EB9" w14:textId="77777777" w:rsidR="00330B50" w:rsidRPr="00330B50" w:rsidRDefault="00330B50" w:rsidP="00330B50">
            <w:pPr>
              <w:spacing w:after="0" w:line="240" w:lineRule="auto"/>
              <w:rPr>
                <w:rFonts w:ascii="Calibri" w:eastAsia="Times New Roman" w:hAnsi="Calibri" w:cs="Calibri"/>
                <w:sz w:val="18"/>
                <w:szCs w:val="18"/>
              </w:rPr>
            </w:pPr>
          </w:p>
        </w:tc>
        <w:tc>
          <w:tcPr>
            <w:tcW w:w="367" w:type="pct"/>
            <w:vMerge/>
            <w:tcBorders>
              <w:top w:val="nil"/>
              <w:left w:val="single" w:sz="4" w:space="0" w:color="auto"/>
              <w:bottom w:val="single" w:sz="4" w:space="0" w:color="auto"/>
              <w:right w:val="single" w:sz="4" w:space="0" w:color="auto"/>
            </w:tcBorders>
            <w:vAlign w:val="center"/>
            <w:hideMark/>
          </w:tcPr>
          <w:p w14:paraId="262EED22" w14:textId="77777777" w:rsidR="00330B50" w:rsidRPr="00330B50" w:rsidRDefault="00330B50" w:rsidP="00330B50">
            <w:pPr>
              <w:spacing w:after="0" w:line="240" w:lineRule="auto"/>
              <w:rPr>
                <w:rFonts w:ascii="Calibri" w:eastAsia="Times New Roman" w:hAnsi="Calibri" w:cs="Calibri"/>
                <w:sz w:val="18"/>
                <w:szCs w:val="18"/>
              </w:rPr>
            </w:pPr>
          </w:p>
        </w:tc>
        <w:tc>
          <w:tcPr>
            <w:tcW w:w="580" w:type="pct"/>
            <w:vMerge/>
            <w:tcBorders>
              <w:top w:val="nil"/>
              <w:left w:val="single" w:sz="4" w:space="0" w:color="auto"/>
              <w:bottom w:val="single" w:sz="4" w:space="0" w:color="auto"/>
              <w:right w:val="single" w:sz="4" w:space="0" w:color="auto"/>
            </w:tcBorders>
            <w:vAlign w:val="center"/>
            <w:hideMark/>
          </w:tcPr>
          <w:p w14:paraId="714C0797" w14:textId="77777777" w:rsidR="00330B50" w:rsidRPr="00330B50" w:rsidRDefault="00330B50" w:rsidP="00330B50">
            <w:pPr>
              <w:spacing w:after="0" w:line="240" w:lineRule="auto"/>
              <w:rPr>
                <w:rFonts w:ascii="Calibri" w:eastAsia="Times New Roman" w:hAnsi="Calibri" w:cs="Calibri"/>
                <w:sz w:val="18"/>
                <w:szCs w:val="18"/>
              </w:rPr>
            </w:pPr>
          </w:p>
        </w:tc>
        <w:tc>
          <w:tcPr>
            <w:tcW w:w="395" w:type="pct"/>
            <w:vMerge/>
            <w:tcBorders>
              <w:top w:val="nil"/>
              <w:left w:val="single" w:sz="4" w:space="0" w:color="auto"/>
              <w:bottom w:val="single" w:sz="4" w:space="0" w:color="auto"/>
              <w:right w:val="single" w:sz="4" w:space="0" w:color="auto"/>
            </w:tcBorders>
            <w:vAlign w:val="center"/>
            <w:hideMark/>
          </w:tcPr>
          <w:p w14:paraId="0CCC2EAF" w14:textId="77777777" w:rsidR="00330B50" w:rsidRPr="00330B50" w:rsidRDefault="00330B50" w:rsidP="00330B50">
            <w:pPr>
              <w:spacing w:after="0" w:line="240" w:lineRule="auto"/>
              <w:rPr>
                <w:rFonts w:ascii="Calibri" w:eastAsia="Times New Roman" w:hAnsi="Calibri" w:cs="Calibri"/>
                <w:sz w:val="18"/>
                <w:szCs w:val="18"/>
              </w:rPr>
            </w:pPr>
          </w:p>
        </w:tc>
        <w:tc>
          <w:tcPr>
            <w:tcW w:w="466" w:type="pct"/>
            <w:vMerge/>
            <w:tcBorders>
              <w:top w:val="nil"/>
              <w:left w:val="single" w:sz="4" w:space="0" w:color="auto"/>
              <w:bottom w:val="single" w:sz="4" w:space="0" w:color="auto"/>
              <w:right w:val="single" w:sz="4" w:space="0" w:color="auto"/>
            </w:tcBorders>
            <w:vAlign w:val="center"/>
            <w:hideMark/>
          </w:tcPr>
          <w:p w14:paraId="1027A8BF" w14:textId="77777777" w:rsidR="00330B50" w:rsidRPr="00330B50" w:rsidRDefault="00330B50" w:rsidP="00330B50">
            <w:pPr>
              <w:spacing w:after="0" w:line="240" w:lineRule="auto"/>
              <w:rPr>
                <w:rFonts w:ascii="Calibri" w:eastAsia="Times New Roman" w:hAnsi="Calibri" w:cs="Calibri"/>
                <w:sz w:val="18"/>
                <w:szCs w:val="18"/>
              </w:rPr>
            </w:pPr>
          </w:p>
        </w:tc>
        <w:tc>
          <w:tcPr>
            <w:tcW w:w="389" w:type="pct"/>
            <w:vMerge/>
            <w:tcBorders>
              <w:top w:val="nil"/>
              <w:left w:val="single" w:sz="4" w:space="0" w:color="auto"/>
              <w:bottom w:val="single" w:sz="4" w:space="0" w:color="auto"/>
              <w:right w:val="single" w:sz="4" w:space="0" w:color="auto"/>
            </w:tcBorders>
            <w:vAlign w:val="center"/>
            <w:hideMark/>
          </w:tcPr>
          <w:p w14:paraId="5C817190" w14:textId="77777777" w:rsidR="00330B50" w:rsidRPr="00330B50" w:rsidRDefault="00330B50" w:rsidP="00330B50">
            <w:pPr>
              <w:spacing w:after="0" w:line="240" w:lineRule="auto"/>
              <w:rPr>
                <w:rFonts w:ascii="Calibri" w:eastAsia="Times New Roman" w:hAnsi="Calibri" w:cs="Calibri"/>
                <w:sz w:val="18"/>
                <w:szCs w:val="18"/>
              </w:rPr>
            </w:pPr>
          </w:p>
        </w:tc>
        <w:tc>
          <w:tcPr>
            <w:tcW w:w="43" w:type="pct"/>
            <w:tcBorders>
              <w:top w:val="nil"/>
              <w:left w:val="nil"/>
              <w:bottom w:val="nil"/>
              <w:right w:val="nil"/>
            </w:tcBorders>
            <w:shd w:val="clear" w:color="auto" w:fill="auto"/>
            <w:noWrap/>
            <w:vAlign w:val="bottom"/>
            <w:hideMark/>
          </w:tcPr>
          <w:p w14:paraId="6CEE9AC5" w14:textId="77777777" w:rsidR="00330B50" w:rsidRPr="00330B50" w:rsidRDefault="00330B50" w:rsidP="00330B50">
            <w:pPr>
              <w:spacing w:after="0" w:line="240" w:lineRule="auto"/>
              <w:jc w:val="center"/>
              <w:rPr>
                <w:rFonts w:ascii="Calibri" w:eastAsia="Times New Roman" w:hAnsi="Calibri" w:cs="Calibri"/>
                <w:sz w:val="18"/>
                <w:szCs w:val="18"/>
              </w:rPr>
            </w:pPr>
          </w:p>
        </w:tc>
      </w:tr>
      <w:tr w:rsidR="00330B50" w:rsidRPr="00330B50" w14:paraId="465D4280" w14:textId="77777777" w:rsidTr="00330B50">
        <w:trPr>
          <w:trHeight w:val="540"/>
        </w:trPr>
        <w:tc>
          <w:tcPr>
            <w:tcW w:w="222" w:type="pct"/>
            <w:tcBorders>
              <w:top w:val="nil"/>
              <w:left w:val="single" w:sz="4" w:space="0" w:color="auto"/>
              <w:bottom w:val="single" w:sz="4" w:space="0" w:color="auto"/>
              <w:right w:val="single" w:sz="4" w:space="0" w:color="auto"/>
            </w:tcBorders>
            <w:shd w:val="clear" w:color="000000" w:fill="FFFFFF"/>
            <w:noWrap/>
            <w:vAlign w:val="bottom"/>
            <w:hideMark/>
          </w:tcPr>
          <w:p w14:paraId="5B2A975A"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369" w:type="pct"/>
            <w:tcBorders>
              <w:top w:val="nil"/>
              <w:left w:val="nil"/>
              <w:bottom w:val="single" w:sz="4" w:space="0" w:color="auto"/>
              <w:right w:val="single" w:sz="4" w:space="0" w:color="auto"/>
            </w:tcBorders>
            <w:shd w:val="clear" w:color="000000" w:fill="FFFFFF"/>
            <w:noWrap/>
            <w:vAlign w:val="bottom"/>
            <w:hideMark/>
          </w:tcPr>
          <w:p w14:paraId="0BFD50EF"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479" w:type="pct"/>
            <w:tcBorders>
              <w:top w:val="nil"/>
              <w:left w:val="nil"/>
              <w:bottom w:val="single" w:sz="4" w:space="0" w:color="auto"/>
              <w:right w:val="single" w:sz="4" w:space="0" w:color="auto"/>
            </w:tcBorders>
            <w:shd w:val="clear" w:color="000000" w:fill="FFFFFF"/>
            <w:vAlign w:val="center"/>
            <w:hideMark/>
          </w:tcPr>
          <w:p w14:paraId="10169042"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87" w:type="pct"/>
            <w:tcBorders>
              <w:top w:val="nil"/>
              <w:left w:val="nil"/>
              <w:bottom w:val="single" w:sz="4" w:space="0" w:color="auto"/>
              <w:right w:val="single" w:sz="4" w:space="0" w:color="auto"/>
            </w:tcBorders>
            <w:shd w:val="clear" w:color="000000" w:fill="FFFFFF"/>
            <w:noWrap/>
            <w:vAlign w:val="center"/>
            <w:hideMark/>
          </w:tcPr>
          <w:p w14:paraId="4CA8E6A1"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94" w:type="pct"/>
            <w:tcBorders>
              <w:top w:val="nil"/>
              <w:left w:val="nil"/>
              <w:bottom w:val="single" w:sz="4" w:space="0" w:color="auto"/>
              <w:right w:val="single" w:sz="4" w:space="0" w:color="auto"/>
            </w:tcBorders>
            <w:shd w:val="clear" w:color="000000" w:fill="FFFFFF"/>
            <w:noWrap/>
            <w:vAlign w:val="center"/>
            <w:hideMark/>
          </w:tcPr>
          <w:p w14:paraId="06A4803D"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04" w:type="pct"/>
            <w:tcBorders>
              <w:top w:val="nil"/>
              <w:left w:val="nil"/>
              <w:bottom w:val="single" w:sz="4" w:space="0" w:color="auto"/>
              <w:right w:val="single" w:sz="4" w:space="0" w:color="auto"/>
            </w:tcBorders>
            <w:shd w:val="clear" w:color="000000" w:fill="FFFFFF"/>
            <w:noWrap/>
            <w:vAlign w:val="center"/>
            <w:hideMark/>
          </w:tcPr>
          <w:p w14:paraId="6FD85E27"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404" w:type="pct"/>
            <w:tcBorders>
              <w:top w:val="nil"/>
              <w:left w:val="nil"/>
              <w:bottom w:val="single" w:sz="4" w:space="0" w:color="auto"/>
              <w:right w:val="single" w:sz="4" w:space="0" w:color="auto"/>
            </w:tcBorders>
            <w:shd w:val="clear" w:color="000000" w:fill="FFFFFF"/>
            <w:noWrap/>
            <w:vAlign w:val="center"/>
            <w:hideMark/>
          </w:tcPr>
          <w:p w14:paraId="5AA0EEA2"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67" w:type="pct"/>
            <w:tcBorders>
              <w:top w:val="nil"/>
              <w:left w:val="nil"/>
              <w:bottom w:val="single" w:sz="4" w:space="0" w:color="auto"/>
              <w:right w:val="single" w:sz="4" w:space="0" w:color="auto"/>
            </w:tcBorders>
            <w:shd w:val="clear" w:color="000000" w:fill="FFFFFF"/>
            <w:noWrap/>
            <w:vAlign w:val="center"/>
            <w:hideMark/>
          </w:tcPr>
          <w:p w14:paraId="6AEFAF6A"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80" w:type="pct"/>
            <w:tcBorders>
              <w:top w:val="nil"/>
              <w:left w:val="nil"/>
              <w:bottom w:val="single" w:sz="4" w:space="0" w:color="auto"/>
              <w:right w:val="single" w:sz="4" w:space="0" w:color="auto"/>
            </w:tcBorders>
            <w:shd w:val="clear" w:color="000000" w:fill="FFFFFF"/>
            <w:noWrap/>
            <w:vAlign w:val="center"/>
            <w:hideMark/>
          </w:tcPr>
          <w:p w14:paraId="08296B4C"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95" w:type="pct"/>
            <w:tcBorders>
              <w:top w:val="nil"/>
              <w:left w:val="nil"/>
              <w:bottom w:val="single" w:sz="4" w:space="0" w:color="auto"/>
              <w:right w:val="single" w:sz="4" w:space="0" w:color="auto"/>
            </w:tcBorders>
            <w:shd w:val="clear" w:color="000000" w:fill="FFFFFF"/>
            <w:noWrap/>
            <w:vAlign w:val="center"/>
            <w:hideMark/>
          </w:tcPr>
          <w:p w14:paraId="38060AC4"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66" w:type="pct"/>
            <w:tcBorders>
              <w:top w:val="nil"/>
              <w:left w:val="nil"/>
              <w:bottom w:val="single" w:sz="4" w:space="0" w:color="auto"/>
              <w:right w:val="single" w:sz="4" w:space="0" w:color="auto"/>
            </w:tcBorders>
            <w:shd w:val="clear" w:color="000000" w:fill="FFFFFF"/>
            <w:noWrap/>
            <w:vAlign w:val="center"/>
            <w:hideMark/>
          </w:tcPr>
          <w:p w14:paraId="5AD7D7F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89" w:type="pct"/>
            <w:tcBorders>
              <w:top w:val="nil"/>
              <w:left w:val="nil"/>
              <w:bottom w:val="single" w:sz="4" w:space="0" w:color="auto"/>
              <w:right w:val="single" w:sz="4" w:space="0" w:color="auto"/>
            </w:tcBorders>
            <w:shd w:val="clear" w:color="000000" w:fill="FFFFFF"/>
            <w:noWrap/>
            <w:vAlign w:val="center"/>
            <w:hideMark/>
          </w:tcPr>
          <w:p w14:paraId="25852BF9"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3" w:type="pct"/>
            <w:vAlign w:val="center"/>
            <w:hideMark/>
          </w:tcPr>
          <w:p w14:paraId="00F4B1FF"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r w:rsidR="00330B50" w:rsidRPr="00330B50" w14:paraId="7AB174D8" w14:textId="77777777" w:rsidTr="00330B50">
        <w:trPr>
          <w:trHeight w:val="555"/>
        </w:trPr>
        <w:tc>
          <w:tcPr>
            <w:tcW w:w="2760" w:type="pct"/>
            <w:gridSpan w:val="7"/>
            <w:tcBorders>
              <w:top w:val="single" w:sz="4" w:space="0" w:color="auto"/>
              <w:left w:val="nil"/>
              <w:bottom w:val="nil"/>
              <w:right w:val="nil"/>
            </w:tcBorders>
            <w:shd w:val="clear" w:color="auto" w:fill="auto"/>
            <w:hideMark/>
          </w:tcPr>
          <w:p w14:paraId="02CD118E" w14:textId="77777777" w:rsidR="00330B50" w:rsidRPr="00330B50" w:rsidRDefault="00330B50" w:rsidP="00330B50">
            <w:pPr>
              <w:spacing w:after="0" w:line="240" w:lineRule="auto"/>
              <w:rPr>
                <w:rFonts w:ascii="Calibri" w:eastAsia="Times New Roman" w:hAnsi="Calibri" w:cs="Calibri"/>
                <w:i/>
                <w:iCs/>
                <w:sz w:val="18"/>
                <w:szCs w:val="18"/>
              </w:rPr>
            </w:pPr>
            <w:r w:rsidRPr="00330B50">
              <w:rPr>
                <w:rFonts w:ascii="Calibri" w:eastAsia="Times New Roman" w:hAnsi="Calibri" w:cs="Calibri"/>
                <w:i/>
                <w:iCs/>
                <w:sz w:val="18"/>
                <w:szCs w:val="18"/>
                <w:vertAlign w:val="superscript"/>
              </w:rPr>
              <w:t>1</w:t>
            </w:r>
            <w:r w:rsidRPr="00330B50">
              <w:rPr>
                <w:rFonts w:ascii="Calibri" w:eastAsia="Times New Roman" w:hAnsi="Calibri" w:cs="Calibri"/>
                <w:i/>
                <w:iCs/>
                <w:sz w:val="18"/>
                <w:szCs w:val="18"/>
              </w:rPr>
              <w:t xml:space="preserve"> FOOTNOTES: Centrifugal fan open-circuit towers are not allowed for rated capacities </w:t>
            </w:r>
            <w:r w:rsidRPr="00330B50">
              <w:rPr>
                <w:rFonts w:ascii="Calibri" w:eastAsia="Times New Roman" w:hAnsi="Calibri" w:cs="Calibri"/>
                <w:i/>
                <w:iCs/>
                <w:sz w:val="18"/>
                <w:szCs w:val="18"/>
                <w:u w:val="single"/>
              </w:rPr>
              <w:t>&gt;</w:t>
            </w:r>
            <w:r w:rsidRPr="00330B50">
              <w:rPr>
                <w:rFonts w:ascii="Calibri" w:eastAsia="Times New Roman" w:hAnsi="Calibri" w:cs="Calibri"/>
                <w:i/>
                <w:iCs/>
                <w:sz w:val="18"/>
                <w:szCs w:val="18"/>
              </w:rPr>
              <w:t xml:space="preserve"> 900 </w:t>
            </w:r>
            <w:proofErr w:type="spellStart"/>
            <w:r w:rsidRPr="00330B50">
              <w:rPr>
                <w:rFonts w:ascii="Calibri" w:eastAsia="Times New Roman" w:hAnsi="Calibri" w:cs="Calibri"/>
                <w:i/>
                <w:iCs/>
                <w:sz w:val="18"/>
                <w:szCs w:val="18"/>
              </w:rPr>
              <w:t>gpm</w:t>
            </w:r>
            <w:proofErr w:type="spellEnd"/>
            <w:r w:rsidRPr="00330B50">
              <w:rPr>
                <w:rFonts w:ascii="Calibri" w:eastAsia="Times New Roman" w:hAnsi="Calibri" w:cs="Calibri"/>
                <w:i/>
                <w:iCs/>
                <w:sz w:val="18"/>
                <w:szCs w:val="18"/>
              </w:rPr>
              <w:t xml:space="preserve"> at 95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return, 85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supply and 75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outdoor wet-bulb temperature.  Exceptions may apply per §140.4(h)4.</w:t>
            </w:r>
          </w:p>
        </w:tc>
        <w:tc>
          <w:tcPr>
            <w:tcW w:w="367" w:type="pct"/>
            <w:tcBorders>
              <w:top w:val="nil"/>
              <w:left w:val="nil"/>
              <w:bottom w:val="nil"/>
              <w:right w:val="nil"/>
            </w:tcBorders>
            <w:shd w:val="clear" w:color="auto" w:fill="auto"/>
            <w:hideMark/>
          </w:tcPr>
          <w:p w14:paraId="1027267E"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580" w:type="pct"/>
            <w:tcBorders>
              <w:top w:val="nil"/>
              <w:left w:val="nil"/>
              <w:bottom w:val="nil"/>
              <w:right w:val="nil"/>
            </w:tcBorders>
            <w:shd w:val="clear" w:color="auto" w:fill="auto"/>
            <w:hideMark/>
          </w:tcPr>
          <w:p w14:paraId="48FC6234"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395" w:type="pct"/>
            <w:tcBorders>
              <w:top w:val="nil"/>
              <w:left w:val="nil"/>
              <w:bottom w:val="nil"/>
              <w:right w:val="nil"/>
            </w:tcBorders>
            <w:shd w:val="clear" w:color="auto" w:fill="auto"/>
            <w:hideMark/>
          </w:tcPr>
          <w:p w14:paraId="155038BD" w14:textId="77777777" w:rsidR="00330B50" w:rsidRPr="00330B50" w:rsidRDefault="00330B50"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rPr>
              <w:t> </w:t>
            </w:r>
          </w:p>
        </w:tc>
        <w:tc>
          <w:tcPr>
            <w:tcW w:w="466" w:type="pct"/>
            <w:tcBorders>
              <w:top w:val="nil"/>
              <w:left w:val="nil"/>
              <w:bottom w:val="nil"/>
              <w:right w:val="nil"/>
            </w:tcBorders>
            <w:shd w:val="clear" w:color="auto" w:fill="auto"/>
            <w:noWrap/>
            <w:vAlign w:val="bottom"/>
            <w:hideMark/>
          </w:tcPr>
          <w:p w14:paraId="419D67F4" w14:textId="77777777" w:rsidR="00330B50" w:rsidRPr="00330B50" w:rsidRDefault="00330B50" w:rsidP="00330B50">
            <w:pPr>
              <w:spacing w:after="0" w:line="240" w:lineRule="auto"/>
              <w:rPr>
                <w:rFonts w:ascii="Calibri" w:eastAsia="Times New Roman" w:hAnsi="Calibri" w:cs="Calibri"/>
                <w:i/>
                <w:iCs/>
                <w:color w:val="000000"/>
                <w:sz w:val="18"/>
                <w:szCs w:val="18"/>
              </w:rPr>
            </w:pPr>
          </w:p>
        </w:tc>
        <w:tc>
          <w:tcPr>
            <w:tcW w:w="389" w:type="pct"/>
            <w:tcBorders>
              <w:top w:val="nil"/>
              <w:left w:val="nil"/>
              <w:bottom w:val="nil"/>
              <w:right w:val="nil"/>
            </w:tcBorders>
            <w:shd w:val="clear" w:color="000000" w:fill="FFFFFF"/>
            <w:noWrap/>
            <w:vAlign w:val="bottom"/>
            <w:hideMark/>
          </w:tcPr>
          <w:p w14:paraId="4EA9C572" w14:textId="77777777" w:rsidR="00330B50" w:rsidRPr="00330B50" w:rsidRDefault="00330B50" w:rsidP="00330B50">
            <w:pPr>
              <w:spacing w:after="0" w:line="240" w:lineRule="auto"/>
              <w:rPr>
                <w:rFonts w:ascii="Calibri" w:eastAsia="Times New Roman" w:hAnsi="Calibri" w:cs="Calibri"/>
                <w:color w:val="000000"/>
              </w:rPr>
            </w:pPr>
            <w:r w:rsidRPr="00330B50">
              <w:rPr>
                <w:rFonts w:ascii="Calibri" w:eastAsia="Times New Roman" w:hAnsi="Calibri" w:cs="Calibri"/>
                <w:color w:val="000000"/>
              </w:rPr>
              <w:t> </w:t>
            </w:r>
          </w:p>
        </w:tc>
        <w:tc>
          <w:tcPr>
            <w:tcW w:w="43" w:type="pct"/>
            <w:vAlign w:val="center"/>
            <w:hideMark/>
          </w:tcPr>
          <w:p w14:paraId="62087D0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274BBB04" w14:textId="3F9205AC" w:rsidR="00330B50" w:rsidRDefault="00330B50" w:rsidP="00877887">
      <w:pPr>
        <w:ind w:left="-1152" w:right="-1152"/>
      </w:pPr>
    </w:p>
    <w:tbl>
      <w:tblPr>
        <w:tblW w:w="5000" w:type="pct"/>
        <w:tblLook w:val="04A0" w:firstRow="1" w:lastRow="0" w:firstColumn="1" w:lastColumn="0" w:noHBand="0" w:noVBand="1"/>
      </w:tblPr>
      <w:tblGrid>
        <w:gridCol w:w="652"/>
        <w:gridCol w:w="910"/>
        <w:gridCol w:w="1895"/>
        <w:gridCol w:w="839"/>
        <w:gridCol w:w="8654"/>
      </w:tblGrid>
      <w:tr w:rsidR="00330B50" w:rsidRPr="00330B50" w14:paraId="783FF833" w14:textId="77777777" w:rsidTr="00330B50">
        <w:trPr>
          <w:trHeight w:val="360"/>
        </w:trPr>
        <w:tc>
          <w:tcPr>
            <w:tcW w:w="5000" w:type="pct"/>
            <w:gridSpan w:val="5"/>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878681"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Electric Resistance Heating</w:t>
            </w:r>
          </w:p>
        </w:tc>
      </w:tr>
      <w:tr w:rsidR="00330B50" w:rsidRPr="00330B50" w14:paraId="604625E0" w14:textId="77777777" w:rsidTr="00330B50">
        <w:trPr>
          <w:trHeight w:val="600"/>
        </w:trPr>
        <w:tc>
          <w:tcPr>
            <w:tcW w:w="193" w:type="pct"/>
            <w:tcBorders>
              <w:top w:val="nil"/>
              <w:left w:val="single" w:sz="4" w:space="0" w:color="auto"/>
              <w:bottom w:val="single" w:sz="4" w:space="0" w:color="auto"/>
              <w:right w:val="single" w:sz="4" w:space="0" w:color="auto"/>
            </w:tcBorders>
            <w:shd w:val="clear" w:color="000000" w:fill="F2F2F2"/>
            <w:noWrap/>
            <w:vAlign w:val="bottom"/>
            <w:hideMark/>
          </w:tcPr>
          <w:p w14:paraId="4921A79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435" w:type="pct"/>
            <w:tcBorders>
              <w:top w:val="nil"/>
              <w:left w:val="nil"/>
              <w:bottom w:val="single" w:sz="4" w:space="0" w:color="auto"/>
              <w:right w:val="single" w:sz="4" w:space="0" w:color="auto"/>
            </w:tcBorders>
            <w:shd w:val="clear" w:color="000000" w:fill="F2F2F2"/>
            <w:noWrap/>
            <w:vAlign w:val="bottom"/>
            <w:hideMark/>
          </w:tcPr>
          <w:p w14:paraId="2B27882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 </w:t>
            </w:r>
          </w:p>
        </w:tc>
        <w:tc>
          <w:tcPr>
            <w:tcW w:w="539" w:type="pct"/>
            <w:tcBorders>
              <w:top w:val="nil"/>
              <w:left w:val="nil"/>
              <w:bottom w:val="single" w:sz="4" w:space="0" w:color="auto"/>
              <w:right w:val="single" w:sz="4" w:space="0" w:color="auto"/>
            </w:tcBorders>
            <w:shd w:val="clear" w:color="000000" w:fill="F2F2F2"/>
            <w:noWrap/>
            <w:vAlign w:val="bottom"/>
            <w:hideMark/>
          </w:tcPr>
          <w:p w14:paraId="269F056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346" w:type="pct"/>
            <w:tcBorders>
              <w:top w:val="nil"/>
              <w:left w:val="nil"/>
              <w:bottom w:val="single" w:sz="4" w:space="0" w:color="auto"/>
              <w:right w:val="single" w:sz="4" w:space="0" w:color="auto"/>
            </w:tcBorders>
            <w:shd w:val="clear" w:color="000000" w:fill="F2F2F2"/>
            <w:noWrap/>
            <w:vAlign w:val="bottom"/>
            <w:hideMark/>
          </w:tcPr>
          <w:p w14:paraId="3D9F13F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487" w:type="pct"/>
            <w:tcBorders>
              <w:top w:val="single" w:sz="4" w:space="0" w:color="auto"/>
              <w:left w:val="nil"/>
              <w:bottom w:val="single" w:sz="4" w:space="0" w:color="auto"/>
              <w:right w:val="single" w:sz="4" w:space="0" w:color="000000"/>
            </w:tcBorders>
            <w:shd w:val="clear" w:color="000000" w:fill="F2F2F2"/>
            <w:noWrap/>
            <w:vAlign w:val="center"/>
            <w:hideMark/>
          </w:tcPr>
          <w:p w14:paraId="1ACDB28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r>
      <w:tr w:rsidR="00330B50" w:rsidRPr="00330B50" w14:paraId="1104E11F" w14:textId="77777777" w:rsidTr="00330B50">
        <w:trPr>
          <w:trHeight w:val="615"/>
        </w:trPr>
        <w:tc>
          <w:tcPr>
            <w:tcW w:w="193" w:type="pct"/>
            <w:tcBorders>
              <w:top w:val="nil"/>
              <w:left w:val="single" w:sz="4" w:space="0" w:color="auto"/>
              <w:bottom w:val="single" w:sz="4" w:space="0" w:color="auto"/>
              <w:right w:val="single" w:sz="4" w:space="0" w:color="auto"/>
            </w:tcBorders>
            <w:shd w:val="clear" w:color="000000" w:fill="F2F2F2"/>
            <w:vAlign w:val="center"/>
            <w:hideMark/>
          </w:tcPr>
          <w:p w14:paraId="7E27FDD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435" w:type="pct"/>
            <w:tcBorders>
              <w:top w:val="nil"/>
              <w:left w:val="nil"/>
              <w:bottom w:val="single" w:sz="4" w:space="0" w:color="auto"/>
              <w:right w:val="single" w:sz="4" w:space="0" w:color="auto"/>
            </w:tcBorders>
            <w:shd w:val="clear" w:color="000000" w:fill="F2F2F2"/>
            <w:vAlign w:val="center"/>
            <w:hideMark/>
          </w:tcPr>
          <w:p w14:paraId="5F42A19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539" w:type="pct"/>
            <w:tcBorders>
              <w:top w:val="nil"/>
              <w:left w:val="nil"/>
              <w:bottom w:val="single" w:sz="4" w:space="0" w:color="auto"/>
              <w:right w:val="single" w:sz="4" w:space="0" w:color="auto"/>
            </w:tcBorders>
            <w:shd w:val="clear" w:color="000000" w:fill="F2F2F2"/>
            <w:noWrap/>
            <w:vAlign w:val="center"/>
            <w:hideMark/>
          </w:tcPr>
          <w:p w14:paraId="1A3DC80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Description</w:t>
            </w:r>
          </w:p>
        </w:tc>
        <w:tc>
          <w:tcPr>
            <w:tcW w:w="346" w:type="pct"/>
            <w:tcBorders>
              <w:top w:val="nil"/>
              <w:left w:val="nil"/>
              <w:bottom w:val="single" w:sz="4" w:space="0" w:color="auto"/>
              <w:right w:val="single" w:sz="4" w:space="0" w:color="auto"/>
            </w:tcBorders>
            <w:shd w:val="clear" w:color="000000" w:fill="F2F2F2"/>
            <w:vAlign w:val="center"/>
            <w:hideMark/>
          </w:tcPr>
          <w:p w14:paraId="4F300B9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Output Capacity</w:t>
            </w:r>
            <w:r w:rsidRPr="00330B50">
              <w:rPr>
                <w:rFonts w:ascii="Calibri" w:eastAsia="Times New Roman" w:hAnsi="Calibri" w:cs="Calibri"/>
                <w:sz w:val="18"/>
                <w:szCs w:val="18"/>
              </w:rPr>
              <w:br/>
              <w:t>(kW)</w:t>
            </w:r>
          </w:p>
        </w:tc>
        <w:tc>
          <w:tcPr>
            <w:tcW w:w="3487" w:type="pct"/>
            <w:tcBorders>
              <w:top w:val="single" w:sz="4" w:space="0" w:color="auto"/>
              <w:left w:val="nil"/>
              <w:bottom w:val="single" w:sz="4" w:space="0" w:color="auto"/>
              <w:right w:val="single" w:sz="4" w:space="0" w:color="000000"/>
            </w:tcBorders>
            <w:shd w:val="clear" w:color="000000" w:fill="F2F2F2"/>
            <w:noWrap/>
            <w:vAlign w:val="center"/>
            <w:hideMark/>
          </w:tcPr>
          <w:p w14:paraId="01395F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Applicable Exception to §140.4(g) Allowing Electric Resistance Heating</w:t>
            </w:r>
          </w:p>
        </w:tc>
      </w:tr>
      <w:tr w:rsidR="00330B50" w:rsidRPr="00330B50" w14:paraId="4046E2DC" w14:textId="77777777" w:rsidTr="00330B50">
        <w:trPr>
          <w:trHeight w:val="300"/>
        </w:trPr>
        <w:tc>
          <w:tcPr>
            <w:tcW w:w="193" w:type="pct"/>
            <w:tcBorders>
              <w:top w:val="nil"/>
              <w:left w:val="single" w:sz="4" w:space="0" w:color="auto"/>
              <w:bottom w:val="single" w:sz="4" w:space="0" w:color="auto"/>
              <w:right w:val="single" w:sz="4" w:space="0" w:color="auto"/>
            </w:tcBorders>
            <w:shd w:val="clear" w:color="000000" w:fill="FFFFFF"/>
            <w:noWrap/>
            <w:vAlign w:val="bottom"/>
            <w:hideMark/>
          </w:tcPr>
          <w:p w14:paraId="033D165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435" w:type="pct"/>
            <w:tcBorders>
              <w:top w:val="nil"/>
              <w:left w:val="nil"/>
              <w:bottom w:val="single" w:sz="4" w:space="0" w:color="auto"/>
              <w:right w:val="single" w:sz="4" w:space="0" w:color="auto"/>
            </w:tcBorders>
            <w:shd w:val="clear" w:color="000000" w:fill="FFFFFF"/>
            <w:noWrap/>
            <w:vAlign w:val="bottom"/>
            <w:hideMark/>
          </w:tcPr>
          <w:p w14:paraId="598ECFCC"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539" w:type="pct"/>
            <w:tcBorders>
              <w:top w:val="nil"/>
              <w:left w:val="nil"/>
              <w:bottom w:val="single" w:sz="4" w:space="0" w:color="auto"/>
              <w:right w:val="single" w:sz="4" w:space="0" w:color="auto"/>
            </w:tcBorders>
            <w:shd w:val="clear" w:color="000000" w:fill="FFFFFF"/>
            <w:vAlign w:val="center"/>
            <w:hideMark/>
          </w:tcPr>
          <w:p w14:paraId="56C6B28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46" w:type="pct"/>
            <w:tcBorders>
              <w:top w:val="nil"/>
              <w:left w:val="nil"/>
              <w:bottom w:val="single" w:sz="4" w:space="0" w:color="auto"/>
              <w:right w:val="single" w:sz="4" w:space="0" w:color="auto"/>
            </w:tcBorders>
            <w:shd w:val="clear" w:color="000000" w:fill="FFFFFF"/>
            <w:noWrap/>
            <w:vAlign w:val="bottom"/>
            <w:hideMark/>
          </w:tcPr>
          <w:p w14:paraId="1FBC6719" w14:textId="77777777" w:rsidR="00330B50" w:rsidRPr="00330B50" w:rsidRDefault="00330B50" w:rsidP="00330B50">
            <w:pPr>
              <w:spacing w:after="0" w:line="240" w:lineRule="auto"/>
              <w:rPr>
                <w:rFonts w:ascii="Calibri" w:eastAsia="Times New Roman" w:hAnsi="Calibri" w:cs="Calibri"/>
                <w:color w:val="FF0000"/>
              </w:rPr>
            </w:pPr>
            <w:r w:rsidRPr="00330B50">
              <w:rPr>
                <w:rFonts w:ascii="Calibri" w:eastAsia="Times New Roman" w:hAnsi="Calibri" w:cs="Calibri"/>
                <w:color w:val="FF0000"/>
              </w:rPr>
              <w:t> </w:t>
            </w:r>
          </w:p>
        </w:tc>
        <w:tc>
          <w:tcPr>
            <w:tcW w:w="3487" w:type="pct"/>
            <w:tcBorders>
              <w:top w:val="single" w:sz="4" w:space="0" w:color="auto"/>
              <w:left w:val="nil"/>
              <w:bottom w:val="single" w:sz="4" w:space="0" w:color="auto"/>
              <w:right w:val="nil"/>
            </w:tcBorders>
            <w:shd w:val="clear" w:color="000000" w:fill="FFFFFF"/>
            <w:noWrap/>
            <w:vAlign w:val="center"/>
            <w:hideMark/>
          </w:tcPr>
          <w:p w14:paraId="19CBF371" w14:textId="77777777" w:rsidR="00330B50" w:rsidRPr="00330B50" w:rsidRDefault="00330B50" w:rsidP="00330B50">
            <w:pPr>
              <w:spacing w:after="0" w:line="240" w:lineRule="auto"/>
              <w:jc w:val="center"/>
              <w:rPr>
                <w:rFonts w:ascii="Calibri" w:eastAsia="Times New Roman" w:hAnsi="Calibri" w:cs="Calibri"/>
                <w:i/>
                <w:iCs/>
                <w:sz w:val="20"/>
                <w:szCs w:val="20"/>
              </w:rPr>
            </w:pPr>
            <w:r w:rsidRPr="00330B50">
              <w:rPr>
                <w:rFonts w:ascii="Calibri" w:eastAsia="Times New Roman" w:hAnsi="Calibri" w:cs="Calibri"/>
                <w:i/>
                <w:iCs/>
                <w:sz w:val="20"/>
                <w:szCs w:val="20"/>
              </w:rPr>
              <w:t> </w:t>
            </w:r>
          </w:p>
        </w:tc>
      </w:tr>
    </w:tbl>
    <w:p w14:paraId="5FF06DBA" w14:textId="25AE5509" w:rsidR="00330B50" w:rsidRDefault="00330B50" w:rsidP="00877887">
      <w:pPr>
        <w:ind w:left="-1152" w:right="-1152"/>
      </w:pPr>
    </w:p>
    <w:p w14:paraId="2C00F34B" w14:textId="7803C233" w:rsidR="00330B50" w:rsidRDefault="00330B50" w:rsidP="00877887">
      <w:pPr>
        <w:ind w:left="-1152" w:right="-1152"/>
      </w:pPr>
    </w:p>
    <w:p w14:paraId="433E2121" w14:textId="4189B98B" w:rsidR="00330B50" w:rsidRDefault="00330B50" w:rsidP="00877887">
      <w:pPr>
        <w:ind w:left="-1152" w:right="-1152"/>
      </w:pPr>
    </w:p>
    <w:p w14:paraId="5B9FD912" w14:textId="1E575DA2" w:rsidR="00330B50" w:rsidRDefault="00330B50" w:rsidP="00877887">
      <w:pPr>
        <w:ind w:left="-1152" w:right="-1152"/>
      </w:pPr>
    </w:p>
    <w:p w14:paraId="18AFDE61" w14:textId="2DF2F081" w:rsidR="00330B50" w:rsidRDefault="00330B50" w:rsidP="00877887">
      <w:pPr>
        <w:ind w:left="-1152" w:right="-1152"/>
      </w:pPr>
    </w:p>
    <w:p w14:paraId="5C01405B" w14:textId="77777777" w:rsidR="00330B50" w:rsidRDefault="00330B50" w:rsidP="00877887">
      <w:pPr>
        <w:ind w:left="-1152" w:right="-1152"/>
      </w:pPr>
    </w:p>
    <w:tbl>
      <w:tblPr>
        <w:tblW w:w="5000" w:type="pct"/>
        <w:tblLook w:val="04A0" w:firstRow="1" w:lastRow="0" w:firstColumn="1" w:lastColumn="0" w:noHBand="0" w:noVBand="1"/>
      </w:tblPr>
      <w:tblGrid>
        <w:gridCol w:w="902"/>
        <w:gridCol w:w="1427"/>
        <w:gridCol w:w="541"/>
        <w:gridCol w:w="518"/>
        <w:gridCol w:w="1759"/>
        <w:gridCol w:w="2701"/>
        <w:gridCol w:w="3126"/>
        <w:gridCol w:w="1976"/>
      </w:tblGrid>
      <w:tr w:rsidR="00330B50" w:rsidRPr="00330B50" w14:paraId="2ED2CF65" w14:textId="77777777" w:rsidTr="00330B50">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CD3E0F"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lastRenderedPageBreak/>
              <w:t>G. PUMPS</w:t>
            </w:r>
          </w:p>
        </w:tc>
      </w:tr>
      <w:tr w:rsidR="00330B50" w:rsidRPr="00330B50" w14:paraId="6F9BADA6" w14:textId="77777777" w:rsidTr="00330B50">
        <w:trPr>
          <w:trHeight w:val="582"/>
        </w:trPr>
        <w:tc>
          <w:tcPr>
            <w:tcW w:w="5000" w:type="pct"/>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686B189A" w14:textId="77777777" w:rsidR="00330B50" w:rsidRPr="00330B50" w:rsidRDefault="00330B50" w:rsidP="00330B50">
            <w:pPr>
              <w:spacing w:after="0" w:line="240" w:lineRule="auto"/>
              <w:rPr>
                <w:rFonts w:ascii="Calibri" w:eastAsia="Times New Roman" w:hAnsi="Calibri" w:cs="Calibri"/>
                <w:i/>
                <w:iCs/>
                <w:sz w:val="20"/>
                <w:szCs w:val="20"/>
              </w:rPr>
            </w:pPr>
            <w:r w:rsidRPr="00330B50">
              <w:rPr>
                <w:rFonts w:ascii="Calibri" w:eastAsia="Times New Roman" w:hAnsi="Calibri" w:cs="Calibri"/>
                <w:i/>
                <w:iCs/>
                <w:sz w:val="20"/>
                <w:szCs w:val="20"/>
              </w:rPr>
              <w:t xml:space="preserve">This table is used to demonstrate compliance with Prescriptive hydronic system requirements found in §140.4(k) &amp; §170.2(c)4I applicable to pumps &lt; 5hp. </w:t>
            </w:r>
          </w:p>
        </w:tc>
      </w:tr>
      <w:tr w:rsidR="00330B50" w:rsidRPr="00330B50" w14:paraId="3D6D948D" w14:textId="77777777" w:rsidTr="00330B50">
        <w:trPr>
          <w:trHeight w:val="300"/>
        </w:trPr>
        <w:tc>
          <w:tcPr>
            <w:tcW w:w="348" w:type="pct"/>
            <w:tcBorders>
              <w:top w:val="nil"/>
              <w:left w:val="single" w:sz="4" w:space="0" w:color="auto"/>
              <w:bottom w:val="single" w:sz="4" w:space="0" w:color="auto"/>
              <w:right w:val="single" w:sz="4" w:space="0" w:color="auto"/>
            </w:tcBorders>
            <w:shd w:val="clear" w:color="000000" w:fill="F2F2F2"/>
            <w:noWrap/>
            <w:vAlign w:val="bottom"/>
            <w:hideMark/>
          </w:tcPr>
          <w:p w14:paraId="4261B41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51" w:type="pct"/>
            <w:tcBorders>
              <w:top w:val="nil"/>
              <w:left w:val="nil"/>
              <w:bottom w:val="single" w:sz="4" w:space="0" w:color="auto"/>
              <w:right w:val="single" w:sz="4" w:space="0" w:color="auto"/>
            </w:tcBorders>
            <w:shd w:val="clear" w:color="000000" w:fill="F2F2F2"/>
            <w:noWrap/>
            <w:vAlign w:val="bottom"/>
            <w:hideMark/>
          </w:tcPr>
          <w:p w14:paraId="39478B4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209" w:type="pct"/>
            <w:tcBorders>
              <w:top w:val="nil"/>
              <w:left w:val="nil"/>
              <w:bottom w:val="single" w:sz="4" w:space="0" w:color="auto"/>
              <w:right w:val="single" w:sz="4" w:space="0" w:color="auto"/>
            </w:tcBorders>
            <w:shd w:val="clear" w:color="000000" w:fill="F2F2F2"/>
            <w:noWrap/>
            <w:vAlign w:val="bottom"/>
            <w:hideMark/>
          </w:tcPr>
          <w:p w14:paraId="08B745B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200" w:type="pct"/>
            <w:tcBorders>
              <w:top w:val="nil"/>
              <w:left w:val="nil"/>
              <w:bottom w:val="single" w:sz="4" w:space="0" w:color="auto"/>
              <w:right w:val="single" w:sz="4" w:space="0" w:color="auto"/>
            </w:tcBorders>
            <w:shd w:val="clear" w:color="000000" w:fill="F2F2F2"/>
            <w:noWrap/>
            <w:vAlign w:val="bottom"/>
            <w:hideMark/>
          </w:tcPr>
          <w:p w14:paraId="79F9466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679" w:type="pct"/>
            <w:tcBorders>
              <w:top w:val="nil"/>
              <w:left w:val="nil"/>
              <w:bottom w:val="single" w:sz="4" w:space="0" w:color="auto"/>
              <w:right w:val="single" w:sz="4" w:space="0" w:color="auto"/>
            </w:tcBorders>
            <w:shd w:val="clear" w:color="000000" w:fill="F2F2F2"/>
            <w:noWrap/>
            <w:vAlign w:val="bottom"/>
            <w:hideMark/>
          </w:tcPr>
          <w:p w14:paraId="6B0FCD7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1043" w:type="pct"/>
            <w:tcBorders>
              <w:top w:val="nil"/>
              <w:left w:val="nil"/>
              <w:bottom w:val="single" w:sz="4" w:space="0" w:color="auto"/>
              <w:right w:val="single" w:sz="4" w:space="0" w:color="auto"/>
            </w:tcBorders>
            <w:shd w:val="clear" w:color="000000" w:fill="F2F2F2"/>
            <w:noWrap/>
            <w:vAlign w:val="bottom"/>
            <w:hideMark/>
          </w:tcPr>
          <w:p w14:paraId="584A30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1207" w:type="pct"/>
            <w:tcBorders>
              <w:top w:val="nil"/>
              <w:left w:val="nil"/>
              <w:bottom w:val="single" w:sz="4" w:space="0" w:color="auto"/>
              <w:right w:val="single" w:sz="4" w:space="0" w:color="auto"/>
            </w:tcBorders>
            <w:shd w:val="clear" w:color="000000" w:fill="F2F2F2"/>
            <w:noWrap/>
            <w:vAlign w:val="bottom"/>
            <w:hideMark/>
          </w:tcPr>
          <w:p w14:paraId="3131FDC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762" w:type="pct"/>
            <w:tcBorders>
              <w:top w:val="nil"/>
              <w:left w:val="nil"/>
              <w:bottom w:val="single" w:sz="4" w:space="0" w:color="auto"/>
              <w:right w:val="single" w:sz="4" w:space="0" w:color="auto"/>
            </w:tcBorders>
            <w:shd w:val="clear" w:color="000000" w:fill="F2F2F2"/>
            <w:noWrap/>
            <w:vAlign w:val="center"/>
            <w:hideMark/>
          </w:tcPr>
          <w:p w14:paraId="65E280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r>
      <w:tr w:rsidR="00330B50" w:rsidRPr="00330B50" w14:paraId="62EAF082" w14:textId="77777777" w:rsidTr="00330B50">
        <w:trPr>
          <w:trHeight w:val="300"/>
        </w:trPr>
        <w:tc>
          <w:tcPr>
            <w:tcW w:w="3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2FE8CCE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5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10A62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209" w:type="pct"/>
            <w:vMerge w:val="restart"/>
            <w:tcBorders>
              <w:top w:val="nil"/>
              <w:left w:val="single" w:sz="4" w:space="0" w:color="auto"/>
              <w:bottom w:val="single" w:sz="4" w:space="0" w:color="auto"/>
              <w:right w:val="single" w:sz="4" w:space="0" w:color="auto"/>
            </w:tcBorders>
            <w:shd w:val="clear" w:color="000000" w:fill="F2F2F2"/>
            <w:vAlign w:val="center"/>
            <w:hideMark/>
          </w:tcPr>
          <w:p w14:paraId="5673E63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200" w:type="pct"/>
            <w:vMerge w:val="restart"/>
            <w:tcBorders>
              <w:top w:val="nil"/>
              <w:left w:val="single" w:sz="4" w:space="0" w:color="auto"/>
              <w:bottom w:val="single" w:sz="4" w:space="0" w:color="auto"/>
              <w:right w:val="single" w:sz="4" w:space="0" w:color="auto"/>
            </w:tcBorders>
            <w:shd w:val="clear" w:color="000000" w:fill="F2F2F2"/>
            <w:vAlign w:val="center"/>
            <w:hideMark/>
          </w:tcPr>
          <w:p w14:paraId="37536C6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HP</w:t>
            </w:r>
          </w:p>
        </w:tc>
        <w:tc>
          <w:tcPr>
            <w:tcW w:w="3692"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16735E0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§140.4(k) &amp; §170.2(c)4I</w:t>
            </w:r>
          </w:p>
        </w:tc>
      </w:tr>
      <w:tr w:rsidR="00330B50" w:rsidRPr="00330B50" w14:paraId="128E6FAE" w14:textId="77777777" w:rsidTr="00330B50">
        <w:trPr>
          <w:trHeight w:val="480"/>
        </w:trPr>
        <w:tc>
          <w:tcPr>
            <w:tcW w:w="348" w:type="pct"/>
            <w:vMerge/>
            <w:tcBorders>
              <w:top w:val="nil"/>
              <w:left w:val="single" w:sz="4" w:space="0" w:color="auto"/>
              <w:bottom w:val="single" w:sz="4" w:space="0" w:color="auto"/>
              <w:right w:val="single" w:sz="4" w:space="0" w:color="auto"/>
            </w:tcBorders>
            <w:vAlign w:val="center"/>
            <w:hideMark/>
          </w:tcPr>
          <w:p w14:paraId="6A198D61" w14:textId="77777777" w:rsidR="00330B50" w:rsidRPr="00330B50" w:rsidRDefault="00330B50" w:rsidP="00330B50">
            <w:pPr>
              <w:spacing w:after="0" w:line="240" w:lineRule="auto"/>
              <w:rPr>
                <w:rFonts w:ascii="Calibri" w:eastAsia="Times New Roman" w:hAnsi="Calibri" w:cs="Calibri"/>
                <w:sz w:val="18"/>
                <w:szCs w:val="18"/>
              </w:rPr>
            </w:pPr>
          </w:p>
        </w:tc>
        <w:tc>
          <w:tcPr>
            <w:tcW w:w="551" w:type="pct"/>
            <w:vMerge/>
            <w:tcBorders>
              <w:top w:val="nil"/>
              <w:left w:val="single" w:sz="4" w:space="0" w:color="auto"/>
              <w:bottom w:val="single" w:sz="4" w:space="0" w:color="auto"/>
              <w:right w:val="single" w:sz="4" w:space="0" w:color="auto"/>
            </w:tcBorders>
            <w:vAlign w:val="center"/>
            <w:hideMark/>
          </w:tcPr>
          <w:p w14:paraId="7151C07D" w14:textId="77777777" w:rsidR="00330B50" w:rsidRPr="00330B50" w:rsidRDefault="00330B50" w:rsidP="00330B50">
            <w:pPr>
              <w:spacing w:after="0" w:line="240" w:lineRule="auto"/>
              <w:rPr>
                <w:rFonts w:ascii="Calibri" w:eastAsia="Times New Roman" w:hAnsi="Calibri" w:cs="Calibri"/>
                <w:sz w:val="18"/>
                <w:szCs w:val="18"/>
              </w:rPr>
            </w:pPr>
          </w:p>
        </w:tc>
        <w:tc>
          <w:tcPr>
            <w:tcW w:w="209" w:type="pct"/>
            <w:vMerge/>
            <w:tcBorders>
              <w:top w:val="nil"/>
              <w:left w:val="single" w:sz="4" w:space="0" w:color="auto"/>
              <w:bottom w:val="single" w:sz="4" w:space="0" w:color="auto"/>
              <w:right w:val="single" w:sz="4" w:space="0" w:color="auto"/>
            </w:tcBorders>
            <w:vAlign w:val="center"/>
            <w:hideMark/>
          </w:tcPr>
          <w:p w14:paraId="68527E15" w14:textId="77777777" w:rsidR="00330B50" w:rsidRPr="00330B50" w:rsidRDefault="00330B50" w:rsidP="00330B50">
            <w:pPr>
              <w:spacing w:after="0" w:line="240" w:lineRule="auto"/>
              <w:rPr>
                <w:rFonts w:ascii="Calibri" w:eastAsia="Times New Roman" w:hAnsi="Calibri" w:cs="Calibri"/>
                <w:sz w:val="18"/>
                <w:szCs w:val="18"/>
              </w:rPr>
            </w:pPr>
          </w:p>
        </w:tc>
        <w:tc>
          <w:tcPr>
            <w:tcW w:w="200" w:type="pct"/>
            <w:vMerge/>
            <w:tcBorders>
              <w:top w:val="nil"/>
              <w:left w:val="single" w:sz="4" w:space="0" w:color="auto"/>
              <w:bottom w:val="single" w:sz="4" w:space="0" w:color="auto"/>
              <w:right w:val="single" w:sz="4" w:space="0" w:color="auto"/>
            </w:tcBorders>
            <w:vAlign w:val="center"/>
            <w:hideMark/>
          </w:tcPr>
          <w:p w14:paraId="3FBBE371" w14:textId="77777777" w:rsidR="00330B50" w:rsidRPr="00330B50" w:rsidRDefault="00330B50" w:rsidP="00330B50">
            <w:pPr>
              <w:spacing w:after="0" w:line="240" w:lineRule="auto"/>
              <w:rPr>
                <w:rFonts w:ascii="Calibri" w:eastAsia="Times New Roman" w:hAnsi="Calibri" w:cs="Calibri"/>
                <w:sz w:val="18"/>
                <w:szCs w:val="18"/>
              </w:rPr>
            </w:pPr>
          </w:p>
        </w:tc>
        <w:tc>
          <w:tcPr>
            <w:tcW w:w="679" w:type="pct"/>
            <w:tcBorders>
              <w:top w:val="nil"/>
              <w:left w:val="nil"/>
              <w:bottom w:val="single" w:sz="4" w:space="0" w:color="auto"/>
              <w:right w:val="single" w:sz="4" w:space="0" w:color="auto"/>
            </w:tcBorders>
            <w:shd w:val="clear" w:color="000000" w:fill="F2F2F2"/>
            <w:vAlign w:val="center"/>
            <w:hideMark/>
          </w:tcPr>
          <w:p w14:paraId="26112A8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Variable Flow</w:t>
            </w:r>
          </w:p>
        </w:tc>
        <w:tc>
          <w:tcPr>
            <w:tcW w:w="1043" w:type="pct"/>
            <w:tcBorders>
              <w:top w:val="nil"/>
              <w:left w:val="nil"/>
              <w:bottom w:val="single" w:sz="4" w:space="0" w:color="auto"/>
              <w:right w:val="single" w:sz="4" w:space="0" w:color="auto"/>
            </w:tcBorders>
            <w:shd w:val="clear" w:color="000000" w:fill="F2F2F2"/>
            <w:vAlign w:val="center"/>
            <w:hideMark/>
          </w:tcPr>
          <w:p w14:paraId="7B99A45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Hydronic Heat Pump Isolation</w:t>
            </w:r>
          </w:p>
        </w:tc>
        <w:tc>
          <w:tcPr>
            <w:tcW w:w="1207" w:type="pct"/>
            <w:tcBorders>
              <w:top w:val="nil"/>
              <w:left w:val="nil"/>
              <w:bottom w:val="single" w:sz="4" w:space="0" w:color="auto"/>
              <w:right w:val="single" w:sz="4" w:space="0" w:color="auto"/>
            </w:tcBorders>
            <w:shd w:val="clear" w:color="000000" w:fill="F2F2F2"/>
            <w:vAlign w:val="center"/>
            <w:hideMark/>
          </w:tcPr>
          <w:p w14:paraId="5043280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VSD on Pumps &gt; 5HP</w:t>
            </w:r>
          </w:p>
        </w:tc>
        <w:tc>
          <w:tcPr>
            <w:tcW w:w="762" w:type="pct"/>
            <w:tcBorders>
              <w:top w:val="nil"/>
              <w:left w:val="nil"/>
              <w:bottom w:val="single" w:sz="4" w:space="0" w:color="auto"/>
              <w:right w:val="single" w:sz="4" w:space="0" w:color="auto"/>
            </w:tcBorders>
            <w:shd w:val="clear" w:color="000000" w:fill="F2F2F2"/>
            <w:vAlign w:val="center"/>
            <w:hideMark/>
          </w:tcPr>
          <w:p w14:paraId="3B64514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Differential Pressure Sensor </w:t>
            </w:r>
          </w:p>
        </w:tc>
      </w:tr>
      <w:tr w:rsidR="00330B50" w:rsidRPr="00330B50" w14:paraId="5DBB5DA1" w14:textId="77777777" w:rsidTr="00330B50">
        <w:trPr>
          <w:trHeight w:val="300"/>
        </w:trPr>
        <w:tc>
          <w:tcPr>
            <w:tcW w:w="348" w:type="pct"/>
            <w:tcBorders>
              <w:top w:val="nil"/>
              <w:left w:val="single" w:sz="4" w:space="0" w:color="auto"/>
              <w:bottom w:val="single" w:sz="4" w:space="0" w:color="auto"/>
              <w:right w:val="single" w:sz="4" w:space="0" w:color="auto"/>
            </w:tcBorders>
            <w:shd w:val="clear" w:color="000000" w:fill="FFFFFF"/>
            <w:noWrap/>
            <w:vAlign w:val="bottom"/>
            <w:hideMark/>
          </w:tcPr>
          <w:p w14:paraId="7D5F0EBE"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551" w:type="pct"/>
            <w:tcBorders>
              <w:top w:val="nil"/>
              <w:left w:val="nil"/>
              <w:bottom w:val="single" w:sz="4" w:space="0" w:color="auto"/>
              <w:right w:val="single" w:sz="4" w:space="0" w:color="auto"/>
            </w:tcBorders>
            <w:shd w:val="clear" w:color="000000" w:fill="FFFFFF"/>
            <w:noWrap/>
            <w:vAlign w:val="bottom"/>
            <w:hideMark/>
          </w:tcPr>
          <w:p w14:paraId="42C5997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9" w:type="pct"/>
            <w:tcBorders>
              <w:top w:val="nil"/>
              <w:left w:val="nil"/>
              <w:bottom w:val="single" w:sz="4" w:space="0" w:color="auto"/>
              <w:right w:val="single" w:sz="4" w:space="0" w:color="auto"/>
            </w:tcBorders>
            <w:shd w:val="clear" w:color="000000" w:fill="FFFFFF"/>
            <w:noWrap/>
            <w:vAlign w:val="center"/>
            <w:hideMark/>
          </w:tcPr>
          <w:p w14:paraId="319E4407"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0" w:type="pct"/>
            <w:tcBorders>
              <w:top w:val="nil"/>
              <w:left w:val="nil"/>
              <w:bottom w:val="single" w:sz="4" w:space="0" w:color="auto"/>
              <w:right w:val="single" w:sz="4" w:space="0" w:color="auto"/>
            </w:tcBorders>
            <w:shd w:val="clear" w:color="000000" w:fill="FFFFFF"/>
            <w:noWrap/>
            <w:vAlign w:val="center"/>
            <w:hideMark/>
          </w:tcPr>
          <w:p w14:paraId="1FA47E7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679" w:type="pct"/>
            <w:tcBorders>
              <w:top w:val="nil"/>
              <w:left w:val="nil"/>
              <w:bottom w:val="single" w:sz="4" w:space="0" w:color="auto"/>
              <w:right w:val="single" w:sz="4" w:space="0" w:color="auto"/>
            </w:tcBorders>
            <w:shd w:val="clear" w:color="000000" w:fill="FFFFFF"/>
            <w:noWrap/>
            <w:vAlign w:val="center"/>
            <w:hideMark/>
          </w:tcPr>
          <w:p w14:paraId="04934384"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043" w:type="pct"/>
            <w:tcBorders>
              <w:top w:val="nil"/>
              <w:left w:val="nil"/>
              <w:bottom w:val="single" w:sz="4" w:space="0" w:color="auto"/>
              <w:right w:val="single" w:sz="4" w:space="0" w:color="auto"/>
            </w:tcBorders>
            <w:shd w:val="clear" w:color="000000" w:fill="FFFFFF"/>
            <w:noWrap/>
            <w:vAlign w:val="center"/>
            <w:hideMark/>
          </w:tcPr>
          <w:p w14:paraId="2091D49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207" w:type="pct"/>
            <w:tcBorders>
              <w:top w:val="nil"/>
              <w:left w:val="nil"/>
              <w:bottom w:val="single" w:sz="4" w:space="0" w:color="auto"/>
              <w:right w:val="single" w:sz="4" w:space="0" w:color="auto"/>
            </w:tcBorders>
            <w:shd w:val="clear" w:color="000000" w:fill="FFFFFF"/>
            <w:noWrap/>
            <w:vAlign w:val="center"/>
            <w:hideMark/>
          </w:tcPr>
          <w:p w14:paraId="1595F3E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762" w:type="pct"/>
            <w:tcBorders>
              <w:top w:val="nil"/>
              <w:left w:val="nil"/>
              <w:bottom w:val="single" w:sz="4" w:space="0" w:color="auto"/>
              <w:right w:val="single" w:sz="4" w:space="0" w:color="auto"/>
            </w:tcBorders>
            <w:shd w:val="clear" w:color="000000" w:fill="FFFFFF"/>
            <w:noWrap/>
            <w:vAlign w:val="center"/>
            <w:hideMark/>
          </w:tcPr>
          <w:p w14:paraId="34B9FA12"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r>
    </w:tbl>
    <w:p w14:paraId="3028C29A" w14:textId="423E2B16" w:rsidR="00330B50" w:rsidRDefault="00330B50" w:rsidP="00877887">
      <w:pPr>
        <w:ind w:left="-1152" w:right="-1152"/>
      </w:pPr>
    </w:p>
    <w:p w14:paraId="6607BEC3" w14:textId="522E1B86" w:rsidR="006051BB" w:rsidRDefault="006051BB" w:rsidP="00877887">
      <w:pPr>
        <w:ind w:left="-1152" w:right="-1152"/>
      </w:pPr>
    </w:p>
    <w:p w14:paraId="4DE2D7F8" w14:textId="12841B57" w:rsidR="006051BB" w:rsidRDefault="006051BB" w:rsidP="00877887">
      <w:pPr>
        <w:ind w:left="-1152" w:right="-1152"/>
      </w:pPr>
    </w:p>
    <w:p w14:paraId="71198EB3" w14:textId="7C846EC5" w:rsidR="006051BB" w:rsidRDefault="006051BB" w:rsidP="00877887">
      <w:pPr>
        <w:ind w:left="-1152" w:right="-1152"/>
      </w:pPr>
    </w:p>
    <w:p w14:paraId="7F9A849B" w14:textId="65DE370D" w:rsidR="006051BB" w:rsidRDefault="006051BB" w:rsidP="00877887">
      <w:pPr>
        <w:ind w:left="-1152" w:right="-1152"/>
      </w:pPr>
    </w:p>
    <w:p w14:paraId="18F2DA99" w14:textId="37B8D023" w:rsidR="006051BB" w:rsidRDefault="006051BB" w:rsidP="00877887">
      <w:pPr>
        <w:ind w:left="-1152" w:right="-1152"/>
      </w:pPr>
    </w:p>
    <w:p w14:paraId="48159D2A" w14:textId="003B34EB" w:rsidR="006051BB" w:rsidRDefault="006051BB" w:rsidP="00877887">
      <w:pPr>
        <w:ind w:left="-1152" w:right="-1152"/>
      </w:pPr>
    </w:p>
    <w:p w14:paraId="7A69DAFB" w14:textId="4A02D78E" w:rsidR="006051BB" w:rsidRDefault="006051BB" w:rsidP="00877887">
      <w:pPr>
        <w:ind w:left="-1152" w:right="-1152"/>
      </w:pPr>
    </w:p>
    <w:p w14:paraId="6A143AED" w14:textId="252575DC" w:rsidR="006051BB" w:rsidRDefault="006051BB" w:rsidP="00877887">
      <w:pPr>
        <w:ind w:left="-1152" w:right="-1152"/>
      </w:pPr>
    </w:p>
    <w:p w14:paraId="292731A5" w14:textId="5FA84DAC" w:rsidR="006051BB" w:rsidRDefault="006051BB" w:rsidP="00877887">
      <w:pPr>
        <w:ind w:left="-1152" w:right="-1152"/>
      </w:pPr>
    </w:p>
    <w:p w14:paraId="56B8AB4E" w14:textId="0590B7CA" w:rsidR="006051BB" w:rsidRDefault="006051BB" w:rsidP="00877887">
      <w:pPr>
        <w:ind w:left="-1152" w:right="-1152"/>
      </w:pPr>
    </w:p>
    <w:p w14:paraId="1BE77BCE" w14:textId="1A8542E3" w:rsidR="006051BB" w:rsidRDefault="006051BB" w:rsidP="00877887">
      <w:pPr>
        <w:ind w:left="-1152" w:right="-1152"/>
      </w:pPr>
    </w:p>
    <w:p w14:paraId="0563C906" w14:textId="60239463" w:rsidR="006051BB" w:rsidRDefault="006051BB" w:rsidP="00877887">
      <w:pPr>
        <w:ind w:left="-1152" w:right="-1152"/>
      </w:pPr>
    </w:p>
    <w:p w14:paraId="5000966C" w14:textId="41977BC2" w:rsidR="006051BB" w:rsidRDefault="006051BB" w:rsidP="00877887">
      <w:pPr>
        <w:ind w:left="-1152" w:right="-1152"/>
      </w:pPr>
    </w:p>
    <w:p w14:paraId="6B73A91A" w14:textId="77777777" w:rsidR="006051BB" w:rsidRDefault="006051BB" w:rsidP="00877887">
      <w:pPr>
        <w:ind w:left="-1152" w:right="-1152"/>
      </w:pPr>
    </w:p>
    <w:tbl>
      <w:tblPr>
        <w:tblW w:w="5000" w:type="pct"/>
        <w:tblLook w:val="04A0" w:firstRow="1" w:lastRow="0" w:firstColumn="1" w:lastColumn="0" w:noHBand="0" w:noVBand="1"/>
      </w:tblPr>
      <w:tblGrid>
        <w:gridCol w:w="926"/>
        <w:gridCol w:w="713"/>
        <w:gridCol w:w="1048"/>
        <w:gridCol w:w="400"/>
        <w:gridCol w:w="1260"/>
        <w:gridCol w:w="400"/>
        <w:gridCol w:w="871"/>
        <w:gridCol w:w="373"/>
        <w:gridCol w:w="1084"/>
        <w:gridCol w:w="1016"/>
        <w:gridCol w:w="847"/>
        <w:gridCol w:w="1016"/>
        <w:gridCol w:w="989"/>
        <w:gridCol w:w="584"/>
        <w:gridCol w:w="771"/>
        <w:gridCol w:w="434"/>
        <w:gridCol w:w="218"/>
      </w:tblGrid>
      <w:tr w:rsidR="006051BB" w:rsidRPr="006051BB" w14:paraId="7F068B57" w14:textId="77777777" w:rsidTr="006051BB">
        <w:trPr>
          <w:gridAfter w:val="1"/>
          <w:wAfter w:w="85" w:type="pct"/>
          <w:trHeight w:val="300"/>
        </w:trPr>
        <w:tc>
          <w:tcPr>
            <w:tcW w:w="4915" w:type="pct"/>
            <w:gridSpan w:val="16"/>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C6E331"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lastRenderedPageBreak/>
              <w:t>H. FAN SYSTEMS &amp; AIR ECONOMIZERS</w:t>
            </w:r>
          </w:p>
        </w:tc>
      </w:tr>
      <w:tr w:rsidR="006051BB" w:rsidRPr="006051BB" w14:paraId="15604E78" w14:textId="77777777" w:rsidTr="006051BB">
        <w:trPr>
          <w:gridAfter w:val="1"/>
          <w:wAfter w:w="85" w:type="pct"/>
          <w:trHeight w:val="420"/>
        </w:trPr>
        <w:tc>
          <w:tcPr>
            <w:tcW w:w="4915" w:type="pct"/>
            <w:gridSpan w:val="16"/>
            <w:tcBorders>
              <w:top w:val="single" w:sz="4" w:space="0" w:color="auto"/>
              <w:left w:val="single" w:sz="4" w:space="0" w:color="auto"/>
              <w:bottom w:val="single" w:sz="4" w:space="0" w:color="auto"/>
              <w:right w:val="single" w:sz="4" w:space="0" w:color="auto"/>
            </w:tcBorders>
            <w:shd w:val="clear" w:color="000000" w:fill="F2F2F2"/>
            <w:vAlign w:val="center"/>
            <w:hideMark/>
          </w:tcPr>
          <w:p w14:paraId="391C7FD1"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requirements found in §140.4(c), §140.4(e) §140.4(m), §170.2(c)3 &amp; §170.2(c)4A for fan systems.  Fan systems serving only process loads are exempt from these requirements and do not need to be included in Table H.</w:t>
            </w:r>
          </w:p>
        </w:tc>
      </w:tr>
      <w:tr w:rsidR="006051BB" w:rsidRPr="006051BB" w14:paraId="4114D21F" w14:textId="77777777" w:rsidTr="006051BB">
        <w:trPr>
          <w:gridAfter w:val="1"/>
          <w:wAfter w:w="85" w:type="pct"/>
          <w:trHeight w:val="870"/>
        </w:trPr>
        <w:tc>
          <w:tcPr>
            <w:tcW w:w="310" w:type="pct"/>
            <w:tcBorders>
              <w:top w:val="nil"/>
              <w:left w:val="single" w:sz="4" w:space="0" w:color="auto"/>
              <w:bottom w:val="single" w:sz="4" w:space="0" w:color="auto"/>
              <w:right w:val="nil"/>
            </w:tcBorders>
            <w:shd w:val="clear" w:color="000000" w:fill="F2F2F2"/>
            <w:noWrap/>
            <w:vAlign w:val="center"/>
            <w:hideMark/>
          </w:tcPr>
          <w:p w14:paraId="2AAF0765"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System Name:</w:t>
            </w:r>
          </w:p>
        </w:tc>
        <w:tc>
          <w:tcPr>
            <w:tcW w:w="225" w:type="pct"/>
            <w:tcBorders>
              <w:top w:val="nil"/>
              <w:left w:val="single" w:sz="4" w:space="0" w:color="auto"/>
              <w:bottom w:val="single" w:sz="4" w:space="0" w:color="auto"/>
              <w:right w:val="single" w:sz="4" w:space="0" w:color="auto"/>
            </w:tcBorders>
            <w:shd w:val="clear" w:color="000000" w:fill="FFFFFF"/>
            <w:noWrap/>
            <w:vAlign w:val="center"/>
            <w:hideMark/>
          </w:tcPr>
          <w:p w14:paraId="17BB7134"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 </w:t>
            </w:r>
          </w:p>
        </w:tc>
        <w:tc>
          <w:tcPr>
            <w:tcW w:w="358" w:type="pct"/>
            <w:tcBorders>
              <w:top w:val="nil"/>
              <w:left w:val="nil"/>
              <w:bottom w:val="single" w:sz="4" w:space="0" w:color="auto"/>
              <w:right w:val="single" w:sz="4" w:space="0" w:color="auto"/>
            </w:tcBorders>
            <w:shd w:val="clear" w:color="000000" w:fill="F2F2F2"/>
            <w:noWrap/>
            <w:vAlign w:val="center"/>
            <w:hideMark/>
          </w:tcPr>
          <w:p w14:paraId="0CF2A49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Quantity</w:t>
            </w:r>
          </w:p>
        </w:tc>
        <w:tc>
          <w:tcPr>
            <w:tcW w:w="101" w:type="pct"/>
            <w:tcBorders>
              <w:top w:val="nil"/>
              <w:left w:val="nil"/>
              <w:bottom w:val="single" w:sz="4" w:space="0" w:color="auto"/>
              <w:right w:val="single" w:sz="4" w:space="0" w:color="auto"/>
            </w:tcBorders>
            <w:shd w:val="clear" w:color="000000" w:fill="FFFFFF"/>
            <w:noWrap/>
            <w:vAlign w:val="center"/>
            <w:hideMark/>
          </w:tcPr>
          <w:p w14:paraId="53A21B3D"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42" w:type="pct"/>
            <w:tcBorders>
              <w:top w:val="nil"/>
              <w:left w:val="nil"/>
              <w:bottom w:val="nil"/>
              <w:right w:val="nil"/>
            </w:tcBorders>
            <w:shd w:val="clear" w:color="000000" w:fill="F2F2F2"/>
            <w:noWrap/>
            <w:vAlign w:val="center"/>
            <w:hideMark/>
          </w:tcPr>
          <w:p w14:paraId="0CFBC4D6"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Status:</w:t>
            </w:r>
          </w:p>
        </w:tc>
        <w:tc>
          <w:tcPr>
            <w:tcW w:w="101" w:type="pct"/>
            <w:tcBorders>
              <w:top w:val="nil"/>
              <w:left w:val="single" w:sz="4" w:space="0" w:color="auto"/>
              <w:bottom w:val="single" w:sz="4" w:space="0" w:color="auto"/>
              <w:right w:val="single" w:sz="4" w:space="0" w:color="auto"/>
            </w:tcBorders>
            <w:shd w:val="clear" w:color="000000" w:fill="FFFFFF"/>
            <w:noWrap/>
            <w:vAlign w:val="center"/>
            <w:hideMark/>
          </w:tcPr>
          <w:p w14:paraId="31BAF8C5"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22" w:type="pct"/>
            <w:tcBorders>
              <w:top w:val="nil"/>
              <w:left w:val="nil"/>
              <w:bottom w:val="single" w:sz="4" w:space="0" w:color="auto"/>
              <w:right w:val="single" w:sz="4" w:space="0" w:color="auto"/>
            </w:tcBorders>
            <w:shd w:val="clear" w:color="000000" w:fill="F2F2F2"/>
            <w:noWrap/>
            <w:vAlign w:val="center"/>
            <w:hideMark/>
          </w:tcPr>
          <w:p w14:paraId="6CE66BCA"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System Zoning</w:t>
            </w:r>
          </w:p>
        </w:tc>
        <w:tc>
          <w:tcPr>
            <w:tcW w:w="101" w:type="pct"/>
            <w:tcBorders>
              <w:top w:val="nil"/>
              <w:left w:val="nil"/>
              <w:bottom w:val="single" w:sz="4" w:space="0" w:color="auto"/>
              <w:right w:val="single" w:sz="4" w:space="0" w:color="auto"/>
            </w:tcBorders>
            <w:shd w:val="clear" w:color="000000" w:fill="FFFFFF"/>
            <w:noWrap/>
            <w:vAlign w:val="center"/>
            <w:hideMark/>
          </w:tcPr>
          <w:p w14:paraId="5EC2167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16" w:type="pct"/>
            <w:tcBorders>
              <w:top w:val="nil"/>
              <w:left w:val="nil"/>
              <w:bottom w:val="single" w:sz="4" w:space="0" w:color="auto"/>
              <w:right w:val="single" w:sz="4" w:space="0" w:color="auto"/>
            </w:tcBorders>
            <w:shd w:val="clear" w:color="000000" w:fill="F2F2F2"/>
            <w:vAlign w:val="center"/>
            <w:hideMark/>
          </w:tcPr>
          <w:p w14:paraId="56E5F88D"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xml:space="preserve"> Serving Dwelling Units</w:t>
            </w:r>
          </w:p>
        </w:tc>
        <w:tc>
          <w:tcPr>
            <w:tcW w:w="386" w:type="pct"/>
            <w:tcBorders>
              <w:top w:val="nil"/>
              <w:left w:val="nil"/>
              <w:bottom w:val="single" w:sz="4" w:space="0" w:color="auto"/>
              <w:right w:val="single" w:sz="4" w:space="0" w:color="auto"/>
            </w:tcBorders>
            <w:shd w:val="clear" w:color="000000" w:fill="FFFFFF"/>
            <w:noWrap/>
            <w:vAlign w:val="center"/>
            <w:hideMark/>
          </w:tcPr>
          <w:p w14:paraId="4F7D211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tcBorders>
              <w:top w:val="nil"/>
              <w:left w:val="nil"/>
              <w:bottom w:val="single" w:sz="4" w:space="0" w:color="auto"/>
              <w:right w:val="single" w:sz="4" w:space="0" w:color="auto"/>
            </w:tcBorders>
            <w:shd w:val="clear" w:color="000000" w:fill="F2F2F2"/>
            <w:vAlign w:val="center"/>
            <w:hideMark/>
          </w:tcPr>
          <w:p w14:paraId="0E6AA64E"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Fan System Airflow</w:t>
            </w:r>
          </w:p>
        </w:tc>
        <w:tc>
          <w:tcPr>
            <w:tcW w:w="386" w:type="pct"/>
            <w:tcBorders>
              <w:top w:val="nil"/>
              <w:left w:val="nil"/>
              <w:bottom w:val="single" w:sz="4" w:space="0" w:color="auto"/>
              <w:right w:val="single" w:sz="4" w:space="0" w:color="auto"/>
            </w:tcBorders>
            <w:shd w:val="clear" w:color="000000" w:fill="FFFFFF"/>
            <w:noWrap/>
            <w:vAlign w:val="center"/>
            <w:hideMark/>
          </w:tcPr>
          <w:p w14:paraId="2C7AADFE"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374" w:type="pct"/>
            <w:tcBorders>
              <w:top w:val="nil"/>
              <w:left w:val="nil"/>
              <w:bottom w:val="single" w:sz="4" w:space="0" w:color="auto"/>
              <w:right w:val="single" w:sz="4" w:space="0" w:color="auto"/>
            </w:tcBorders>
            <w:shd w:val="clear" w:color="000000" w:fill="F2F2F2"/>
            <w:vAlign w:val="center"/>
            <w:hideMark/>
          </w:tcPr>
          <w:p w14:paraId="7971B0D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Site Elevation</w:t>
            </w:r>
          </w:p>
        </w:tc>
        <w:tc>
          <w:tcPr>
            <w:tcW w:w="316" w:type="pct"/>
            <w:tcBorders>
              <w:top w:val="nil"/>
              <w:left w:val="nil"/>
              <w:bottom w:val="single" w:sz="4" w:space="0" w:color="auto"/>
              <w:right w:val="single" w:sz="4" w:space="0" w:color="auto"/>
            </w:tcBorders>
            <w:shd w:val="clear" w:color="000000" w:fill="FFFFFF"/>
            <w:noWrap/>
            <w:vAlign w:val="center"/>
            <w:hideMark/>
          </w:tcPr>
          <w:p w14:paraId="1999A0C4"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51" w:type="pct"/>
            <w:tcBorders>
              <w:top w:val="nil"/>
              <w:left w:val="nil"/>
              <w:bottom w:val="single" w:sz="4" w:space="0" w:color="auto"/>
              <w:right w:val="nil"/>
            </w:tcBorders>
            <w:shd w:val="clear" w:color="000000" w:fill="F2F2F2"/>
            <w:noWrap/>
            <w:vAlign w:val="center"/>
            <w:hideMark/>
          </w:tcPr>
          <w:p w14:paraId="35B93A79"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Economizer</w:t>
            </w:r>
          </w:p>
        </w:tc>
        <w:tc>
          <w:tcPr>
            <w:tcW w:w="316" w:type="pct"/>
            <w:tcBorders>
              <w:top w:val="nil"/>
              <w:left w:val="single" w:sz="4" w:space="0" w:color="auto"/>
              <w:bottom w:val="single" w:sz="4" w:space="0" w:color="auto"/>
              <w:right w:val="single" w:sz="4" w:space="0" w:color="auto"/>
            </w:tcBorders>
            <w:shd w:val="clear" w:color="000000" w:fill="FFFFFF"/>
            <w:noWrap/>
            <w:vAlign w:val="center"/>
            <w:hideMark/>
          </w:tcPr>
          <w:p w14:paraId="1E05016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r>
      <w:tr w:rsidR="006051BB" w:rsidRPr="006051BB" w14:paraId="516DC078" w14:textId="77777777" w:rsidTr="006051BB">
        <w:trPr>
          <w:gridAfter w:val="1"/>
          <w:wAfter w:w="85" w:type="pct"/>
          <w:trHeight w:val="300"/>
        </w:trPr>
        <w:tc>
          <w:tcPr>
            <w:tcW w:w="310" w:type="pct"/>
            <w:tcBorders>
              <w:top w:val="nil"/>
              <w:left w:val="single" w:sz="4" w:space="0" w:color="auto"/>
              <w:bottom w:val="single" w:sz="4" w:space="0" w:color="auto"/>
              <w:right w:val="single" w:sz="4" w:space="0" w:color="auto"/>
            </w:tcBorders>
            <w:shd w:val="clear" w:color="000000" w:fill="F2F2F2"/>
            <w:noWrap/>
            <w:vAlign w:val="center"/>
            <w:hideMark/>
          </w:tcPr>
          <w:p w14:paraId="56CDBE1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225" w:type="pct"/>
            <w:tcBorders>
              <w:top w:val="nil"/>
              <w:left w:val="nil"/>
              <w:bottom w:val="single" w:sz="4" w:space="0" w:color="auto"/>
              <w:right w:val="single" w:sz="4" w:space="0" w:color="auto"/>
            </w:tcBorders>
            <w:shd w:val="clear" w:color="000000" w:fill="F2F2F2"/>
            <w:noWrap/>
            <w:vAlign w:val="center"/>
            <w:hideMark/>
          </w:tcPr>
          <w:p w14:paraId="2E022F2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358" w:type="pct"/>
            <w:tcBorders>
              <w:top w:val="nil"/>
              <w:left w:val="nil"/>
              <w:bottom w:val="single" w:sz="4" w:space="0" w:color="auto"/>
              <w:right w:val="single" w:sz="4" w:space="0" w:color="auto"/>
            </w:tcBorders>
            <w:shd w:val="clear" w:color="000000" w:fill="F2F2F2"/>
            <w:noWrap/>
            <w:vAlign w:val="center"/>
            <w:hideMark/>
          </w:tcPr>
          <w:p w14:paraId="24D6D65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1482" w:type="pct"/>
            <w:gridSpan w:val="6"/>
            <w:tcBorders>
              <w:top w:val="single" w:sz="4" w:space="0" w:color="auto"/>
              <w:left w:val="nil"/>
              <w:bottom w:val="single" w:sz="4" w:space="0" w:color="auto"/>
              <w:right w:val="single" w:sz="4" w:space="0" w:color="000000"/>
            </w:tcBorders>
            <w:shd w:val="clear" w:color="000000" w:fill="F2F2F2"/>
            <w:noWrap/>
            <w:vAlign w:val="center"/>
            <w:hideMark/>
          </w:tcPr>
          <w:p w14:paraId="60EA6B4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386" w:type="pct"/>
            <w:tcBorders>
              <w:top w:val="nil"/>
              <w:left w:val="nil"/>
              <w:bottom w:val="nil"/>
              <w:right w:val="single" w:sz="4" w:space="0" w:color="auto"/>
            </w:tcBorders>
            <w:shd w:val="clear" w:color="000000" w:fill="F2F2F2"/>
            <w:noWrap/>
            <w:vAlign w:val="center"/>
            <w:hideMark/>
          </w:tcPr>
          <w:p w14:paraId="1C2347A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310" w:type="pct"/>
            <w:tcBorders>
              <w:top w:val="nil"/>
              <w:left w:val="nil"/>
              <w:bottom w:val="nil"/>
              <w:right w:val="single" w:sz="4" w:space="0" w:color="auto"/>
            </w:tcBorders>
            <w:shd w:val="clear" w:color="000000" w:fill="F2F2F2"/>
            <w:noWrap/>
            <w:vAlign w:val="center"/>
            <w:hideMark/>
          </w:tcPr>
          <w:p w14:paraId="1081CED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386" w:type="pct"/>
            <w:tcBorders>
              <w:top w:val="nil"/>
              <w:left w:val="nil"/>
              <w:bottom w:val="nil"/>
              <w:right w:val="single" w:sz="4" w:space="0" w:color="auto"/>
            </w:tcBorders>
            <w:shd w:val="clear" w:color="000000" w:fill="F2F2F2"/>
            <w:noWrap/>
            <w:vAlign w:val="center"/>
            <w:hideMark/>
          </w:tcPr>
          <w:p w14:paraId="5EE87514"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74" w:type="pct"/>
            <w:tcBorders>
              <w:top w:val="nil"/>
              <w:left w:val="nil"/>
              <w:bottom w:val="nil"/>
              <w:right w:val="single" w:sz="4" w:space="0" w:color="auto"/>
            </w:tcBorders>
            <w:shd w:val="clear" w:color="000000" w:fill="F2F2F2"/>
            <w:noWrap/>
            <w:vAlign w:val="center"/>
            <w:hideMark/>
          </w:tcPr>
          <w:p w14:paraId="16E066D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16" w:type="pct"/>
            <w:tcBorders>
              <w:top w:val="nil"/>
              <w:left w:val="nil"/>
              <w:bottom w:val="nil"/>
              <w:right w:val="single" w:sz="4" w:space="0" w:color="auto"/>
            </w:tcBorders>
            <w:shd w:val="clear" w:color="000000" w:fill="F2F2F2"/>
            <w:noWrap/>
            <w:vAlign w:val="center"/>
            <w:hideMark/>
          </w:tcPr>
          <w:p w14:paraId="39D6397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451" w:type="pct"/>
            <w:tcBorders>
              <w:top w:val="nil"/>
              <w:left w:val="nil"/>
              <w:bottom w:val="nil"/>
              <w:right w:val="single" w:sz="4" w:space="0" w:color="auto"/>
            </w:tcBorders>
            <w:shd w:val="clear" w:color="000000" w:fill="F2F2F2"/>
            <w:noWrap/>
            <w:vAlign w:val="center"/>
            <w:hideMark/>
          </w:tcPr>
          <w:p w14:paraId="6A688C7C"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11</w:t>
            </w:r>
          </w:p>
        </w:tc>
        <w:tc>
          <w:tcPr>
            <w:tcW w:w="316" w:type="pct"/>
            <w:tcBorders>
              <w:top w:val="nil"/>
              <w:left w:val="nil"/>
              <w:bottom w:val="nil"/>
              <w:right w:val="single" w:sz="4" w:space="0" w:color="auto"/>
            </w:tcBorders>
            <w:shd w:val="clear" w:color="000000" w:fill="F2F2F2"/>
            <w:noWrap/>
            <w:vAlign w:val="center"/>
            <w:hideMark/>
          </w:tcPr>
          <w:p w14:paraId="47E2589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12</w:t>
            </w:r>
          </w:p>
        </w:tc>
      </w:tr>
      <w:tr w:rsidR="006051BB" w:rsidRPr="006051BB" w14:paraId="3B58DD38" w14:textId="77777777" w:rsidTr="006051BB">
        <w:trPr>
          <w:gridAfter w:val="1"/>
          <w:wAfter w:w="85" w:type="pct"/>
          <w:trHeight w:val="300"/>
        </w:trPr>
        <w:tc>
          <w:tcPr>
            <w:tcW w:w="310" w:type="pct"/>
            <w:tcBorders>
              <w:top w:val="nil"/>
              <w:left w:val="single" w:sz="4" w:space="0" w:color="auto"/>
              <w:bottom w:val="single" w:sz="4" w:space="0" w:color="auto"/>
              <w:right w:val="single" w:sz="4" w:space="0" w:color="auto"/>
            </w:tcBorders>
            <w:shd w:val="clear" w:color="000000" w:fill="F2F2F2"/>
            <w:noWrap/>
            <w:vAlign w:val="center"/>
            <w:hideMark/>
          </w:tcPr>
          <w:p w14:paraId="7A7DA218"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225" w:type="pct"/>
            <w:tcBorders>
              <w:top w:val="nil"/>
              <w:left w:val="nil"/>
              <w:bottom w:val="single" w:sz="4" w:space="0" w:color="auto"/>
              <w:right w:val="single" w:sz="4" w:space="0" w:color="auto"/>
            </w:tcBorders>
            <w:shd w:val="clear" w:color="000000" w:fill="F2F2F2"/>
            <w:noWrap/>
            <w:vAlign w:val="center"/>
            <w:hideMark/>
          </w:tcPr>
          <w:p w14:paraId="40C05F24"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358" w:type="pct"/>
            <w:tcBorders>
              <w:top w:val="nil"/>
              <w:left w:val="nil"/>
              <w:bottom w:val="single" w:sz="4" w:space="0" w:color="auto"/>
              <w:right w:val="single" w:sz="4" w:space="0" w:color="auto"/>
            </w:tcBorders>
            <w:shd w:val="clear" w:color="000000" w:fill="F2F2F2"/>
            <w:noWrap/>
            <w:vAlign w:val="center"/>
            <w:hideMark/>
          </w:tcPr>
          <w:p w14:paraId="2F0EBBA0"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101" w:type="pct"/>
            <w:tcBorders>
              <w:top w:val="nil"/>
              <w:left w:val="nil"/>
              <w:bottom w:val="single" w:sz="4" w:space="0" w:color="auto"/>
              <w:right w:val="single" w:sz="4" w:space="0" w:color="auto"/>
            </w:tcBorders>
            <w:shd w:val="clear" w:color="000000" w:fill="F2F2F2"/>
            <w:noWrap/>
            <w:vAlign w:val="center"/>
            <w:hideMark/>
          </w:tcPr>
          <w:p w14:paraId="6340B0E8"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1381" w:type="pct"/>
            <w:gridSpan w:val="5"/>
            <w:tcBorders>
              <w:top w:val="single" w:sz="4" w:space="0" w:color="auto"/>
              <w:left w:val="nil"/>
              <w:bottom w:val="single" w:sz="4" w:space="0" w:color="auto"/>
              <w:right w:val="single" w:sz="4" w:space="0" w:color="000000"/>
            </w:tcBorders>
            <w:shd w:val="clear" w:color="000000" w:fill="F2F2F2"/>
            <w:noWrap/>
            <w:vAlign w:val="center"/>
            <w:hideMark/>
          </w:tcPr>
          <w:p w14:paraId="43CF8E9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86" w:type="pct"/>
            <w:tcBorders>
              <w:top w:val="single" w:sz="4" w:space="0" w:color="auto"/>
              <w:left w:val="nil"/>
              <w:bottom w:val="single" w:sz="4" w:space="0" w:color="auto"/>
              <w:right w:val="single" w:sz="4" w:space="0" w:color="auto"/>
            </w:tcBorders>
            <w:shd w:val="clear" w:color="000000" w:fill="F2F2F2"/>
            <w:noWrap/>
            <w:vAlign w:val="center"/>
            <w:hideMark/>
          </w:tcPr>
          <w:p w14:paraId="0C9D4C29"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310" w:type="pct"/>
            <w:tcBorders>
              <w:top w:val="single" w:sz="4" w:space="0" w:color="auto"/>
              <w:left w:val="nil"/>
              <w:bottom w:val="single" w:sz="4" w:space="0" w:color="auto"/>
              <w:right w:val="single" w:sz="4" w:space="0" w:color="auto"/>
            </w:tcBorders>
            <w:shd w:val="clear" w:color="000000" w:fill="F2F2F2"/>
            <w:noWrap/>
            <w:vAlign w:val="center"/>
            <w:hideMark/>
          </w:tcPr>
          <w:p w14:paraId="097F8190"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w:t>
            </w:r>
          </w:p>
        </w:tc>
        <w:tc>
          <w:tcPr>
            <w:tcW w:w="760"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7B9A1B6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Allowance</w:t>
            </w:r>
          </w:p>
        </w:tc>
        <w:tc>
          <w:tcPr>
            <w:tcW w:w="1083"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621ADB3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Design</w:t>
            </w:r>
          </w:p>
        </w:tc>
      </w:tr>
      <w:tr w:rsidR="006051BB" w:rsidRPr="006051BB" w14:paraId="7B230359" w14:textId="77777777" w:rsidTr="006051BB">
        <w:trPr>
          <w:gridAfter w:val="1"/>
          <w:wAfter w:w="85" w:type="pct"/>
          <w:trHeight w:val="450"/>
        </w:trPr>
        <w:tc>
          <w:tcPr>
            <w:tcW w:w="310" w:type="pct"/>
            <w:vMerge w:val="restart"/>
            <w:tcBorders>
              <w:top w:val="nil"/>
              <w:left w:val="single" w:sz="4" w:space="0" w:color="auto"/>
              <w:bottom w:val="single" w:sz="4" w:space="0" w:color="auto"/>
              <w:right w:val="single" w:sz="4" w:space="0" w:color="auto"/>
            </w:tcBorders>
            <w:shd w:val="clear" w:color="000000" w:fill="F2F2F2"/>
            <w:vAlign w:val="center"/>
            <w:hideMark/>
          </w:tcPr>
          <w:p w14:paraId="5B2B7A1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Name or Item Tag</w:t>
            </w:r>
          </w:p>
        </w:tc>
        <w:tc>
          <w:tcPr>
            <w:tcW w:w="22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DF6DE6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Type</w:t>
            </w:r>
          </w:p>
        </w:tc>
        <w:tc>
          <w:tcPr>
            <w:tcW w:w="358" w:type="pct"/>
            <w:vMerge w:val="restart"/>
            <w:tcBorders>
              <w:top w:val="nil"/>
              <w:left w:val="single" w:sz="4" w:space="0" w:color="auto"/>
              <w:bottom w:val="single" w:sz="4" w:space="0" w:color="auto"/>
              <w:right w:val="single" w:sz="4" w:space="0" w:color="auto"/>
            </w:tcBorders>
            <w:shd w:val="clear" w:color="000000" w:fill="F2F2F2"/>
            <w:vAlign w:val="center"/>
            <w:hideMark/>
          </w:tcPr>
          <w:p w14:paraId="72BE00E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Qty</w:t>
            </w: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E35C40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Qty</w:t>
            </w:r>
          </w:p>
        </w:tc>
        <w:tc>
          <w:tcPr>
            <w:tcW w:w="38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FAE5B9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Airflow Through Component (%)</w:t>
            </w:r>
          </w:p>
        </w:tc>
        <w:tc>
          <w:tcPr>
            <w:tcW w:w="31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EFBC2D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Water Gauge</w:t>
            </w:r>
          </w:p>
        </w:tc>
        <w:tc>
          <w:tcPr>
            <w:tcW w:w="386" w:type="pct"/>
            <w:vMerge w:val="restart"/>
            <w:tcBorders>
              <w:top w:val="nil"/>
              <w:left w:val="single" w:sz="4" w:space="0" w:color="auto"/>
              <w:bottom w:val="single" w:sz="4" w:space="0" w:color="000000"/>
              <w:right w:val="nil"/>
            </w:tcBorders>
            <w:shd w:val="clear" w:color="000000" w:fill="F2F2F2"/>
            <w:vAlign w:val="center"/>
            <w:hideMark/>
          </w:tcPr>
          <w:p w14:paraId="6B6E5AA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Component Allowance</w:t>
            </w:r>
          </w:p>
        </w:tc>
        <w:tc>
          <w:tcPr>
            <w:tcW w:w="37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39829B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Fan Allowance</w:t>
            </w:r>
            <w:r w:rsidRPr="006051BB">
              <w:rPr>
                <w:rFonts w:ascii="Calibri" w:eastAsia="Times New Roman" w:hAnsi="Calibri" w:cs="Calibri"/>
                <w:sz w:val="18"/>
                <w:szCs w:val="18"/>
                <w:vertAlign w:val="superscript"/>
              </w:rPr>
              <w:t>3</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F83EBD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Design Electrical Input Power Method</w:t>
            </w:r>
          </w:p>
        </w:tc>
        <w:tc>
          <w:tcPr>
            <w:tcW w:w="451"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2FAE1E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Motor Nameplate Horsepower</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DB95C9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Design Electrical Input Power</w:t>
            </w:r>
          </w:p>
        </w:tc>
      </w:tr>
      <w:tr w:rsidR="006051BB" w:rsidRPr="006051BB" w14:paraId="4B0A9C3F" w14:textId="77777777" w:rsidTr="006051BB">
        <w:trPr>
          <w:trHeight w:val="495"/>
        </w:trPr>
        <w:tc>
          <w:tcPr>
            <w:tcW w:w="310" w:type="pct"/>
            <w:vMerge/>
            <w:tcBorders>
              <w:top w:val="nil"/>
              <w:left w:val="single" w:sz="4" w:space="0" w:color="auto"/>
              <w:bottom w:val="single" w:sz="4" w:space="0" w:color="auto"/>
              <w:right w:val="single" w:sz="4" w:space="0" w:color="auto"/>
            </w:tcBorders>
            <w:vAlign w:val="center"/>
            <w:hideMark/>
          </w:tcPr>
          <w:p w14:paraId="0944581C" w14:textId="77777777" w:rsidR="006051BB" w:rsidRPr="006051BB" w:rsidRDefault="006051BB" w:rsidP="006051BB">
            <w:pPr>
              <w:spacing w:after="0" w:line="240" w:lineRule="auto"/>
              <w:rPr>
                <w:rFonts w:ascii="Calibri" w:eastAsia="Times New Roman" w:hAnsi="Calibri" w:cs="Calibri"/>
                <w:sz w:val="18"/>
                <w:szCs w:val="18"/>
              </w:rPr>
            </w:pPr>
          </w:p>
        </w:tc>
        <w:tc>
          <w:tcPr>
            <w:tcW w:w="225" w:type="pct"/>
            <w:vMerge/>
            <w:tcBorders>
              <w:top w:val="nil"/>
              <w:left w:val="single" w:sz="4" w:space="0" w:color="auto"/>
              <w:bottom w:val="single" w:sz="4" w:space="0" w:color="auto"/>
              <w:right w:val="single" w:sz="4" w:space="0" w:color="auto"/>
            </w:tcBorders>
            <w:vAlign w:val="center"/>
            <w:hideMark/>
          </w:tcPr>
          <w:p w14:paraId="1DF4D782" w14:textId="77777777" w:rsidR="006051BB" w:rsidRPr="006051BB" w:rsidRDefault="006051BB" w:rsidP="006051BB">
            <w:pPr>
              <w:spacing w:after="0" w:line="240" w:lineRule="auto"/>
              <w:rPr>
                <w:rFonts w:ascii="Calibri" w:eastAsia="Times New Roman" w:hAnsi="Calibri" w:cs="Calibri"/>
                <w:sz w:val="18"/>
                <w:szCs w:val="18"/>
              </w:rPr>
            </w:pPr>
          </w:p>
        </w:tc>
        <w:tc>
          <w:tcPr>
            <w:tcW w:w="358" w:type="pct"/>
            <w:vMerge/>
            <w:tcBorders>
              <w:top w:val="nil"/>
              <w:left w:val="single" w:sz="4" w:space="0" w:color="auto"/>
              <w:bottom w:val="single" w:sz="4" w:space="0" w:color="auto"/>
              <w:right w:val="single" w:sz="4" w:space="0" w:color="auto"/>
            </w:tcBorders>
            <w:vAlign w:val="center"/>
            <w:hideMark/>
          </w:tcPr>
          <w:p w14:paraId="54FC4595" w14:textId="77777777" w:rsidR="006051BB" w:rsidRPr="006051BB" w:rsidRDefault="006051BB" w:rsidP="006051BB">
            <w:pPr>
              <w:spacing w:after="0" w:line="240" w:lineRule="auto"/>
              <w:rPr>
                <w:rFonts w:ascii="Calibri" w:eastAsia="Times New Roman" w:hAnsi="Calibri" w:cs="Calibri"/>
                <w:sz w:val="18"/>
                <w:szCs w:val="18"/>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6D06372C" w14:textId="77777777" w:rsidR="006051BB" w:rsidRPr="006051BB" w:rsidRDefault="006051BB" w:rsidP="006051BB">
            <w:pPr>
              <w:spacing w:after="0" w:line="240" w:lineRule="auto"/>
              <w:rPr>
                <w:rFonts w:ascii="Calibri" w:eastAsia="Times New Roman" w:hAnsi="Calibri" w:cs="Calibri"/>
                <w:sz w:val="18"/>
                <w:szCs w:val="18"/>
              </w:rPr>
            </w:pPr>
          </w:p>
        </w:tc>
        <w:tc>
          <w:tcPr>
            <w:tcW w:w="386" w:type="pct"/>
            <w:vMerge/>
            <w:tcBorders>
              <w:top w:val="nil"/>
              <w:left w:val="single" w:sz="4" w:space="0" w:color="auto"/>
              <w:bottom w:val="single" w:sz="4" w:space="0" w:color="000000"/>
              <w:right w:val="single" w:sz="4" w:space="0" w:color="auto"/>
            </w:tcBorders>
            <w:vAlign w:val="center"/>
            <w:hideMark/>
          </w:tcPr>
          <w:p w14:paraId="227F8F38" w14:textId="77777777" w:rsidR="006051BB" w:rsidRPr="006051BB" w:rsidRDefault="006051BB" w:rsidP="006051BB">
            <w:pPr>
              <w:spacing w:after="0" w:line="240" w:lineRule="auto"/>
              <w:rPr>
                <w:rFonts w:ascii="Calibri" w:eastAsia="Times New Roman" w:hAnsi="Calibri" w:cs="Calibri"/>
                <w:sz w:val="18"/>
                <w:szCs w:val="18"/>
              </w:rPr>
            </w:pPr>
          </w:p>
        </w:tc>
        <w:tc>
          <w:tcPr>
            <w:tcW w:w="310" w:type="pct"/>
            <w:vMerge/>
            <w:tcBorders>
              <w:top w:val="nil"/>
              <w:left w:val="single" w:sz="4" w:space="0" w:color="auto"/>
              <w:bottom w:val="single" w:sz="4" w:space="0" w:color="000000"/>
              <w:right w:val="single" w:sz="4" w:space="0" w:color="auto"/>
            </w:tcBorders>
            <w:vAlign w:val="center"/>
            <w:hideMark/>
          </w:tcPr>
          <w:p w14:paraId="12A6111E" w14:textId="77777777" w:rsidR="006051BB" w:rsidRPr="006051BB" w:rsidRDefault="006051BB" w:rsidP="006051BB">
            <w:pPr>
              <w:spacing w:after="0" w:line="240" w:lineRule="auto"/>
              <w:rPr>
                <w:rFonts w:ascii="Calibri" w:eastAsia="Times New Roman" w:hAnsi="Calibri" w:cs="Calibri"/>
                <w:sz w:val="18"/>
                <w:szCs w:val="18"/>
              </w:rPr>
            </w:pPr>
          </w:p>
        </w:tc>
        <w:tc>
          <w:tcPr>
            <w:tcW w:w="386" w:type="pct"/>
            <w:vMerge/>
            <w:tcBorders>
              <w:top w:val="nil"/>
              <w:left w:val="single" w:sz="4" w:space="0" w:color="auto"/>
              <w:bottom w:val="single" w:sz="4" w:space="0" w:color="000000"/>
              <w:right w:val="nil"/>
            </w:tcBorders>
            <w:vAlign w:val="center"/>
            <w:hideMark/>
          </w:tcPr>
          <w:p w14:paraId="07EB611A" w14:textId="77777777" w:rsidR="006051BB" w:rsidRPr="006051BB" w:rsidRDefault="006051BB" w:rsidP="006051BB">
            <w:pPr>
              <w:spacing w:after="0" w:line="240" w:lineRule="auto"/>
              <w:rPr>
                <w:rFonts w:ascii="Calibri" w:eastAsia="Times New Roman" w:hAnsi="Calibri" w:cs="Calibri"/>
                <w:sz w:val="18"/>
                <w:szCs w:val="18"/>
              </w:rPr>
            </w:pPr>
          </w:p>
        </w:tc>
        <w:tc>
          <w:tcPr>
            <w:tcW w:w="374" w:type="pct"/>
            <w:vMerge/>
            <w:tcBorders>
              <w:top w:val="nil"/>
              <w:left w:val="single" w:sz="4" w:space="0" w:color="auto"/>
              <w:bottom w:val="single" w:sz="4" w:space="0" w:color="000000"/>
              <w:right w:val="single" w:sz="4" w:space="0" w:color="auto"/>
            </w:tcBorders>
            <w:vAlign w:val="center"/>
            <w:hideMark/>
          </w:tcPr>
          <w:p w14:paraId="6BF8D492"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43FFD2BC"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000000"/>
              <w:right w:val="single" w:sz="4" w:space="0" w:color="auto"/>
            </w:tcBorders>
            <w:vAlign w:val="center"/>
            <w:hideMark/>
          </w:tcPr>
          <w:p w14:paraId="48444D23"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7F50258E"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40BDC3BA"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5785C019" w14:textId="77777777" w:rsidTr="006051BB">
        <w:trPr>
          <w:trHeight w:val="300"/>
        </w:trPr>
        <w:tc>
          <w:tcPr>
            <w:tcW w:w="310"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1190961"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22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889CF0A"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58"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9D895C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54F63F97"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05F2775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vMerge w:val="restart"/>
            <w:tcBorders>
              <w:top w:val="nil"/>
              <w:left w:val="single" w:sz="4" w:space="0" w:color="auto"/>
              <w:bottom w:val="single" w:sz="4" w:space="0" w:color="000000"/>
              <w:right w:val="single" w:sz="4" w:space="0" w:color="auto"/>
            </w:tcBorders>
            <w:shd w:val="clear" w:color="000000" w:fill="FFFFFF"/>
            <w:noWrap/>
            <w:vAlign w:val="bottom"/>
            <w:hideMark/>
          </w:tcPr>
          <w:p w14:paraId="41D85B1B"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vAlign w:val="bottom"/>
            <w:hideMark/>
          </w:tcPr>
          <w:p w14:paraId="242BFE3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74"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6C5456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31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905233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451"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524CCCB"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16"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FD1837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85" w:type="pct"/>
            <w:vAlign w:val="center"/>
            <w:hideMark/>
          </w:tcPr>
          <w:p w14:paraId="43ACCEC9"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846F642"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41275912"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1D90E726"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5B006DF3"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3A86F89E"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66FC8A1B" w14:textId="77777777" w:rsidR="006051BB" w:rsidRPr="006051BB" w:rsidRDefault="006051BB" w:rsidP="006051BB">
            <w:pPr>
              <w:spacing w:after="0" w:line="240" w:lineRule="auto"/>
              <w:rPr>
                <w:rFonts w:ascii="Calibri" w:eastAsia="Times New Roman" w:hAnsi="Calibri" w:cs="Calibri"/>
              </w:rPr>
            </w:pPr>
          </w:p>
        </w:tc>
        <w:tc>
          <w:tcPr>
            <w:tcW w:w="310" w:type="pct"/>
            <w:vMerge/>
            <w:tcBorders>
              <w:top w:val="nil"/>
              <w:left w:val="single" w:sz="4" w:space="0" w:color="auto"/>
              <w:bottom w:val="single" w:sz="4" w:space="0" w:color="000000"/>
              <w:right w:val="single" w:sz="4" w:space="0" w:color="auto"/>
            </w:tcBorders>
            <w:vAlign w:val="center"/>
            <w:hideMark/>
          </w:tcPr>
          <w:p w14:paraId="014B1D4E"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39AFF79A" w14:textId="77777777" w:rsidR="006051BB" w:rsidRPr="006051BB" w:rsidRDefault="006051BB" w:rsidP="006051BB">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000000"/>
              <w:right w:val="single" w:sz="4" w:space="0" w:color="auto"/>
            </w:tcBorders>
            <w:vAlign w:val="center"/>
            <w:hideMark/>
          </w:tcPr>
          <w:p w14:paraId="2EBAA69D"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4996A7E8"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33B44513"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25CAC2EB"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6EA4831E"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2651E844"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15620C3C"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6D7C0D7F"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4B1EA7B7"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14E49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691FE73"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1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9DB3ED8"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86" w:type="pct"/>
            <w:vMerge w:val="restart"/>
            <w:tcBorders>
              <w:top w:val="nil"/>
              <w:left w:val="single" w:sz="4" w:space="0" w:color="auto"/>
              <w:bottom w:val="single" w:sz="4" w:space="0" w:color="000000"/>
              <w:right w:val="single" w:sz="4" w:space="0" w:color="auto"/>
            </w:tcBorders>
            <w:shd w:val="clear" w:color="000000" w:fill="FFFFFF"/>
            <w:vAlign w:val="bottom"/>
            <w:hideMark/>
          </w:tcPr>
          <w:p w14:paraId="7B06BFB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74" w:type="pct"/>
            <w:vMerge/>
            <w:tcBorders>
              <w:top w:val="nil"/>
              <w:left w:val="single" w:sz="4" w:space="0" w:color="auto"/>
              <w:bottom w:val="single" w:sz="4" w:space="0" w:color="000000"/>
              <w:right w:val="single" w:sz="4" w:space="0" w:color="auto"/>
            </w:tcBorders>
            <w:vAlign w:val="center"/>
            <w:hideMark/>
          </w:tcPr>
          <w:p w14:paraId="4CF64BEA"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1FCB27E7"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4FC67EDE"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0CFDDC19"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vAlign w:val="center"/>
            <w:hideMark/>
          </w:tcPr>
          <w:p w14:paraId="01F16F92"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07548F2B" w14:textId="77777777" w:rsidTr="006051BB">
        <w:trPr>
          <w:trHeight w:val="300"/>
        </w:trPr>
        <w:tc>
          <w:tcPr>
            <w:tcW w:w="310" w:type="pct"/>
            <w:vMerge/>
            <w:tcBorders>
              <w:top w:val="nil"/>
              <w:left w:val="single" w:sz="4" w:space="0" w:color="auto"/>
              <w:bottom w:val="single" w:sz="4" w:space="0" w:color="auto"/>
              <w:right w:val="single" w:sz="4" w:space="0" w:color="auto"/>
            </w:tcBorders>
            <w:vAlign w:val="center"/>
            <w:hideMark/>
          </w:tcPr>
          <w:p w14:paraId="2F484356" w14:textId="77777777" w:rsidR="006051BB" w:rsidRPr="006051BB" w:rsidRDefault="006051BB" w:rsidP="006051BB">
            <w:pPr>
              <w:spacing w:after="0" w:line="240" w:lineRule="auto"/>
              <w:rPr>
                <w:rFonts w:ascii="Calibri" w:eastAsia="Times New Roman" w:hAnsi="Calibri" w:cs="Calibri"/>
              </w:rPr>
            </w:pPr>
          </w:p>
        </w:tc>
        <w:tc>
          <w:tcPr>
            <w:tcW w:w="225" w:type="pct"/>
            <w:vMerge/>
            <w:tcBorders>
              <w:top w:val="nil"/>
              <w:left w:val="single" w:sz="4" w:space="0" w:color="auto"/>
              <w:bottom w:val="single" w:sz="4" w:space="0" w:color="auto"/>
              <w:right w:val="single" w:sz="4" w:space="0" w:color="auto"/>
            </w:tcBorders>
            <w:vAlign w:val="center"/>
            <w:hideMark/>
          </w:tcPr>
          <w:p w14:paraId="024C016E" w14:textId="77777777" w:rsidR="006051BB" w:rsidRPr="006051BB" w:rsidRDefault="006051BB" w:rsidP="006051BB">
            <w:pPr>
              <w:spacing w:after="0" w:line="240" w:lineRule="auto"/>
              <w:rPr>
                <w:rFonts w:ascii="Calibri" w:eastAsia="Times New Roman" w:hAnsi="Calibri" w:cs="Calibri"/>
              </w:rPr>
            </w:pPr>
          </w:p>
        </w:tc>
        <w:tc>
          <w:tcPr>
            <w:tcW w:w="358" w:type="pct"/>
            <w:vMerge/>
            <w:tcBorders>
              <w:top w:val="nil"/>
              <w:left w:val="single" w:sz="4" w:space="0" w:color="auto"/>
              <w:bottom w:val="single" w:sz="4" w:space="0" w:color="auto"/>
              <w:right w:val="single" w:sz="4" w:space="0" w:color="auto"/>
            </w:tcBorders>
            <w:vAlign w:val="center"/>
            <w:hideMark/>
          </w:tcPr>
          <w:p w14:paraId="38DF7B81" w14:textId="77777777" w:rsidR="006051BB" w:rsidRPr="006051BB" w:rsidRDefault="006051BB" w:rsidP="006051BB">
            <w:pPr>
              <w:spacing w:after="0" w:line="240" w:lineRule="auto"/>
              <w:rPr>
                <w:rFonts w:ascii="Calibri" w:eastAsia="Times New Roman" w:hAnsi="Calibri" w:cs="Calibri"/>
              </w:rPr>
            </w:pPr>
          </w:p>
        </w:tc>
        <w:tc>
          <w:tcPr>
            <w:tcW w:w="1482" w:type="pct"/>
            <w:gridSpan w:val="6"/>
            <w:vMerge/>
            <w:tcBorders>
              <w:top w:val="single" w:sz="4" w:space="0" w:color="auto"/>
              <w:left w:val="single" w:sz="4" w:space="0" w:color="auto"/>
              <w:bottom w:val="single" w:sz="4" w:space="0" w:color="auto"/>
              <w:right w:val="single" w:sz="4" w:space="0" w:color="auto"/>
            </w:tcBorders>
            <w:vAlign w:val="center"/>
            <w:hideMark/>
          </w:tcPr>
          <w:p w14:paraId="7091D396"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256F1C87" w14:textId="77777777" w:rsidR="006051BB" w:rsidRPr="006051BB" w:rsidRDefault="006051BB" w:rsidP="006051BB">
            <w:pPr>
              <w:spacing w:after="0" w:line="240" w:lineRule="auto"/>
              <w:rPr>
                <w:rFonts w:ascii="Calibri" w:eastAsia="Times New Roman" w:hAnsi="Calibri" w:cs="Calibri"/>
              </w:rPr>
            </w:pPr>
          </w:p>
        </w:tc>
        <w:tc>
          <w:tcPr>
            <w:tcW w:w="310" w:type="pct"/>
            <w:vMerge/>
            <w:tcBorders>
              <w:top w:val="nil"/>
              <w:left w:val="single" w:sz="4" w:space="0" w:color="auto"/>
              <w:bottom w:val="single" w:sz="4" w:space="0" w:color="000000"/>
              <w:right w:val="single" w:sz="4" w:space="0" w:color="auto"/>
            </w:tcBorders>
            <w:vAlign w:val="center"/>
            <w:hideMark/>
          </w:tcPr>
          <w:p w14:paraId="32A62469" w14:textId="77777777" w:rsidR="006051BB" w:rsidRPr="006051BB" w:rsidRDefault="006051BB" w:rsidP="006051BB">
            <w:pPr>
              <w:spacing w:after="0" w:line="240" w:lineRule="auto"/>
              <w:rPr>
                <w:rFonts w:ascii="Calibri" w:eastAsia="Times New Roman" w:hAnsi="Calibri" w:cs="Calibri"/>
              </w:rPr>
            </w:pPr>
          </w:p>
        </w:tc>
        <w:tc>
          <w:tcPr>
            <w:tcW w:w="386" w:type="pct"/>
            <w:vMerge/>
            <w:tcBorders>
              <w:top w:val="nil"/>
              <w:left w:val="single" w:sz="4" w:space="0" w:color="auto"/>
              <w:bottom w:val="single" w:sz="4" w:space="0" w:color="000000"/>
              <w:right w:val="single" w:sz="4" w:space="0" w:color="auto"/>
            </w:tcBorders>
            <w:vAlign w:val="center"/>
            <w:hideMark/>
          </w:tcPr>
          <w:p w14:paraId="2ACFA0EB" w14:textId="77777777" w:rsidR="006051BB" w:rsidRPr="006051BB" w:rsidRDefault="006051BB" w:rsidP="006051BB">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000000"/>
              <w:right w:val="single" w:sz="4" w:space="0" w:color="auto"/>
            </w:tcBorders>
            <w:vAlign w:val="center"/>
            <w:hideMark/>
          </w:tcPr>
          <w:p w14:paraId="7A5D29DD" w14:textId="77777777" w:rsidR="006051BB" w:rsidRPr="006051BB" w:rsidRDefault="006051BB" w:rsidP="006051BB">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631C02F6" w14:textId="77777777" w:rsidR="006051BB" w:rsidRPr="006051BB" w:rsidRDefault="006051BB" w:rsidP="006051BB">
            <w:pPr>
              <w:spacing w:after="0" w:line="240" w:lineRule="auto"/>
              <w:rPr>
                <w:rFonts w:ascii="Calibri" w:eastAsia="Times New Roman" w:hAnsi="Calibri" w:cs="Calibri"/>
                <w:sz w:val="18"/>
                <w:szCs w:val="18"/>
              </w:rPr>
            </w:pPr>
          </w:p>
        </w:tc>
        <w:tc>
          <w:tcPr>
            <w:tcW w:w="451" w:type="pct"/>
            <w:vMerge/>
            <w:tcBorders>
              <w:top w:val="nil"/>
              <w:left w:val="single" w:sz="4" w:space="0" w:color="auto"/>
              <w:bottom w:val="single" w:sz="4" w:space="0" w:color="auto"/>
              <w:right w:val="single" w:sz="4" w:space="0" w:color="auto"/>
            </w:tcBorders>
            <w:vAlign w:val="center"/>
            <w:hideMark/>
          </w:tcPr>
          <w:p w14:paraId="44AA84FD" w14:textId="77777777" w:rsidR="006051BB" w:rsidRPr="006051BB" w:rsidRDefault="006051BB" w:rsidP="006051BB">
            <w:pPr>
              <w:spacing w:after="0" w:line="240" w:lineRule="auto"/>
              <w:rPr>
                <w:rFonts w:ascii="Calibri" w:eastAsia="Times New Roman" w:hAnsi="Calibri" w:cs="Calibri"/>
                <w:color w:val="000000"/>
              </w:rPr>
            </w:pPr>
          </w:p>
        </w:tc>
        <w:tc>
          <w:tcPr>
            <w:tcW w:w="316" w:type="pct"/>
            <w:vMerge/>
            <w:tcBorders>
              <w:top w:val="nil"/>
              <w:left w:val="single" w:sz="4" w:space="0" w:color="auto"/>
              <w:bottom w:val="single" w:sz="4" w:space="0" w:color="000000"/>
              <w:right w:val="single" w:sz="4" w:space="0" w:color="auto"/>
            </w:tcBorders>
            <w:vAlign w:val="center"/>
            <w:hideMark/>
          </w:tcPr>
          <w:p w14:paraId="5CBCADC8" w14:textId="77777777" w:rsidR="006051BB" w:rsidRPr="006051BB" w:rsidRDefault="006051BB" w:rsidP="006051BB">
            <w:pPr>
              <w:spacing w:after="0" w:line="240" w:lineRule="auto"/>
              <w:rPr>
                <w:rFonts w:ascii="Calibri" w:eastAsia="Times New Roman" w:hAnsi="Calibri" w:cs="Calibri"/>
                <w:sz w:val="18"/>
                <w:szCs w:val="18"/>
              </w:rPr>
            </w:pPr>
          </w:p>
        </w:tc>
        <w:tc>
          <w:tcPr>
            <w:tcW w:w="85" w:type="pct"/>
            <w:tcBorders>
              <w:top w:val="nil"/>
              <w:left w:val="nil"/>
              <w:bottom w:val="nil"/>
              <w:right w:val="nil"/>
            </w:tcBorders>
            <w:shd w:val="clear" w:color="auto" w:fill="auto"/>
            <w:noWrap/>
            <w:vAlign w:val="bottom"/>
            <w:hideMark/>
          </w:tcPr>
          <w:p w14:paraId="4D63C39F" w14:textId="77777777" w:rsidR="006051BB" w:rsidRPr="006051BB" w:rsidRDefault="006051BB" w:rsidP="006051BB">
            <w:pPr>
              <w:spacing w:after="0" w:line="240" w:lineRule="auto"/>
              <w:jc w:val="center"/>
              <w:rPr>
                <w:rFonts w:ascii="Calibri" w:eastAsia="Times New Roman" w:hAnsi="Calibri" w:cs="Calibri"/>
                <w:sz w:val="20"/>
                <w:szCs w:val="20"/>
              </w:rPr>
            </w:pPr>
          </w:p>
        </w:tc>
      </w:tr>
      <w:tr w:rsidR="006051BB" w:rsidRPr="006051BB" w14:paraId="576CD232" w14:textId="77777777" w:rsidTr="006051BB">
        <w:trPr>
          <w:trHeight w:val="345"/>
        </w:trPr>
        <w:tc>
          <w:tcPr>
            <w:tcW w:w="2375" w:type="pct"/>
            <w:gridSpan w:val="9"/>
            <w:tcBorders>
              <w:top w:val="single" w:sz="4" w:space="0" w:color="auto"/>
              <w:left w:val="nil"/>
              <w:bottom w:val="single" w:sz="4" w:space="0" w:color="auto"/>
              <w:right w:val="single" w:sz="4" w:space="0" w:color="000000"/>
            </w:tcBorders>
            <w:shd w:val="clear" w:color="000000" w:fill="F2F2F2"/>
            <w:noWrap/>
            <w:vAlign w:val="bottom"/>
            <w:hideMark/>
          </w:tcPr>
          <w:p w14:paraId="52052762"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697"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2AC4AE5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Allowance</w:t>
            </w:r>
            <w:r w:rsidRPr="006051BB">
              <w:rPr>
                <w:rFonts w:ascii="Calibri" w:eastAsia="Times New Roman" w:hAnsi="Calibri" w:cs="Calibri"/>
                <w:color w:val="000000"/>
                <w:vertAlign w:val="superscript"/>
              </w:rPr>
              <w:t>3</w:t>
            </w:r>
          </w:p>
        </w:tc>
        <w:tc>
          <w:tcPr>
            <w:tcW w:w="760"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56624F32"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767"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14852575"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Fan System Electrical Input Power</w:t>
            </w:r>
          </w:p>
        </w:tc>
        <w:tc>
          <w:tcPr>
            <w:tcW w:w="316" w:type="pct"/>
            <w:tcBorders>
              <w:top w:val="nil"/>
              <w:left w:val="nil"/>
              <w:bottom w:val="single" w:sz="4" w:space="0" w:color="auto"/>
              <w:right w:val="single" w:sz="4" w:space="0" w:color="auto"/>
            </w:tcBorders>
            <w:shd w:val="clear" w:color="000000" w:fill="FFFFFF"/>
            <w:noWrap/>
            <w:vAlign w:val="bottom"/>
            <w:hideMark/>
          </w:tcPr>
          <w:p w14:paraId="52FAA962"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85" w:type="pct"/>
            <w:vAlign w:val="center"/>
            <w:hideMark/>
          </w:tcPr>
          <w:p w14:paraId="7540F10F"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4CF515ED" w14:textId="77777777" w:rsidTr="006051BB">
        <w:trPr>
          <w:trHeight w:val="300"/>
        </w:trPr>
        <w:tc>
          <w:tcPr>
            <w:tcW w:w="893" w:type="pct"/>
            <w:gridSpan w:val="3"/>
            <w:tcBorders>
              <w:top w:val="nil"/>
              <w:left w:val="nil"/>
              <w:bottom w:val="nil"/>
              <w:right w:val="nil"/>
            </w:tcBorders>
            <w:shd w:val="clear" w:color="auto" w:fill="auto"/>
            <w:noWrap/>
            <w:vAlign w:val="bottom"/>
            <w:hideMark/>
          </w:tcPr>
          <w:p w14:paraId="04C8AAD9" w14:textId="434B7E6E"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t xml:space="preserve">1 </w:t>
            </w:r>
            <w:r w:rsidRPr="006051BB">
              <w:rPr>
                <w:rFonts w:ascii="Calibri" w:eastAsia="Times New Roman" w:hAnsi="Calibri" w:cs="Calibri"/>
                <w:i/>
                <w:iCs/>
                <w:color w:val="000000"/>
                <w:sz w:val="18"/>
                <w:szCs w:val="18"/>
              </w:rPr>
              <w:t>Fans serving spaces with</w:t>
            </w:r>
            <w:r>
              <w:rPr>
                <w:rFonts w:ascii="Calibri" w:eastAsia="Times New Roman" w:hAnsi="Calibri" w:cs="Calibri"/>
                <w:i/>
                <w:iCs/>
                <w:color w:val="000000"/>
                <w:sz w:val="18"/>
                <w:szCs w:val="18"/>
              </w:rPr>
              <w:t xml:space="preserve"> </w:t>
            </w:r>
            <w:r w:rsidRPr="006051BB">
              <w:rPr>
                <w:rFonts w:ascii="Calibri" w:eastAsia="Times New Roman" w:hAnsi="Calibri" w:cs="Calibri"/>
                <w:i/>
                <w:iCs/>
                <w:color w:val="000000"/>
                <w:sz w:val="18"/>
                <w:szCs w:val="18"/>
              </w:rPr>
              <w:t>design background noise goals below NC35</w:t>
            </w:r>
          </w:p>
        </w:tc>
        <w:tc>
          <w:tcPr>
            <w:tcW w:w="101" w:type="pct"/>
            <w:tcBorders>
              <w:top w:val="nil"/>
              <w:left w:val="nil"/>
              <w:bottom w:val="nil"/>
              <w:right w:val="nil"/>
            </w:tcBorders>
            <w:shd w:val="clear" w:color="auto" w:fill="auto"/>
            <w:noWrap/>
            <w:vAlign w:val="bottom"/>
            <w:hideMark/>
          </w:tcPr>
          <w:p w14:paraId="214F02C7"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442" w:type="pct"/>
            <w:tcBorders>
              <w:top w:val="nil"/>
              <w:left w:val="nil"/>
              <w:bottom w:val="nil"/>
              <w:right w:val="nil"/>
            </w:tcBorders>
            <w:shd w:val="clear" w:color="auto" w:fill="auto"/>
            <w:noWrap/>
            <w:vAlign w:val="bottom"/>
            <w:hideMark/>
          </w:tcPr>
          <w:p w14:paraId="6F2A4BC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44A9258C"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28123E3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5EE942A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35AE105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71B61BD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725619E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6C2DCD2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center"/>
            <w:hideMark/>
          </w:tcPr>
          <w:p w14:paraId="3424173A"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center"/>
            <w:hideMark/>
          </w:tcPr>
          <w:p w14:paraId="679BDF9D"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61DE782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2EB55700"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7DD7701D"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5A4E7133" w14:textId="77777777" w:rsidTr="006051BB">
        <w:trPr>
          <w:trHeight w:val="345"/>
        </w:trPr>
        <w:tc>
          <w:tcPr>
            <w:tcW w:w="3832" w:type="pct"/>
            <w:gridSpan w:val="13"/>
            <w:tcBorders>
              <w:top w:val="nil"/>
              <w:left w:val="nil"/>
              <w:bottom w:val="nil"/>
              <w:right w:val="nil"/>
            </w:tcBorders>
            <w:shd w:val="clear" w:color="auto" w:fill="auto"/>
            <w:noWrap/>
            <w:vAlign w:val="bottom"/>
            <w:hideMark/>
          </w:tcPr>
          <w:p w14:paraId="7156F5A5"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lastRenderedPageBreak/>
              <w:t>2</w:t>
            </w:r>
            <w:r w:rsidRPr="006051BB">
              <w:rPr>
                <w:rFonts w:ascii="Calibri" w:eastAsia="Times New Roman" w:hAnsi="Calibri" w:cs="Calibri"/>
                <w:color w:val="000000"/>
              </w:rPr>
              <w:t xml:space="preserve"> Low-turndown single-zone VAV fan system must be capable of and configured to reduce airflow to 50 percent of design airflow and use no more than 30 percent of the design wattage at that airflow. No more than 10 percent of the design load served by the equipment shall have fixed loads.</w:t>
            </w:r>
          </w:p>
        </w:tc>
        <w:tc>
          <w:tcPr>
            <w:tcW w:w="316" w:type="pct"/>
            <w:tcBorders>
              <w:top w:val="nil"/>
              <w:left w:val="nil"/>
              <w:bottom w:val="nil"/>
              <w:right w:val="nil"/>
            </w:tcBorders>
            <w:shd w:val="clear" w:color="auto" w:fill="auto"/>
            <w:noWrap/>
            <w:vAlign w:val="bottom"/>
            <w:hideMark/>
          </w:tcPr>
          <w:p w14:paraId="301A9EE6" w14:textId="77777777" w:rsidR="006051BB" w:rsidRPr="006051BB" w:rsidRDefault="006051BB" w:rsidP="006051BB">
            <w:pPr>
              <w:spacing w:after="0" w:line="240" w:lineRule="auto"/>
              <w:rPr>
                <w:rFonts w:ascii="Calibri" w:eastAsia="Times New Roman" w:hAnsi="Calibri" w:cs="Calibri"/>
                <w:color w:val="000000"/>
              </w:rPr>
            </w:pPr>
          </w:p>
        </w:tc>
        <w:tc>
          <w:tcPr>
            <w:tcW w:w="451" w:type="pct"/>
            <w:tcBorders>
              <w:top w:val="nil"/>
              <w:left w:val="nil"/>
              <w:bottom w:val="nil"/>
              <w:right w:val="nil"/>
            </w:tcBorders>
            <w:shd w:val="clear" w:color="auto" w:fill="auto"/>
            <w:noWrap/>
            <w:vAlign w:val="center"/>
            <w:hideMark/>
          </w:tcPr>
          <w:p w14:paraId="084E9D0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4AEA9CE3"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259182AA"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25980E36" w14:textId="77777777" w:rsidTr="006051BB">
        <w:trPr>
          <w:trHeight w:val="300"/>
        </w:trPr>
        <w:tc>
          <w:tcPr>
            <w:tcW w:w="893" w:type="pct"/>
            <w:gridSpan w:val="3"/>
            <w:tcBorders>
              <w:top w:val="nil"/>
              <w:left w:val="nil"/>
              <w:bottom w:val="nil"/>
              <w:right w:val="nil"/>
            </w:tcBorders>
            <w:shd w:val="clear" w:color="auto" w:fill="auto"/>
            <w:noWrap/>
            <w:vAlign w:val="bottom"/>
            <w:hideMark/>
          </w:tcPr>
          <w:p w14:paraId="0E598946"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3 Fan system allowance includes fan system base allowance</w:t>
            </w:r>
          </w:p>
        </w:tc>
        <w:tc>
          <w:tcPr>
            <w:tcW w:w="101" w:type="pct"/>
            <w:tcBorders>
              <w:top w:val="nil"/>
              <w:left w:val="nil"/>
              <w:bottom w:val="nil"/>
              <w:right w:val="nil"/>
            </w:tcBorders>
            <w:shd w:val="clear" w:color="auto" w:fill="auto"/>
            <w:noWrap/>
            <w:vAlign w:val="bottom"/>
            <w:hideMark/>
          </w:tcPr>
          <w:p w14:paraId="1BF3EA72" w14:textId="77777777" w:rsidR="006051BB" w:rsidRPr="006051BB" w:rsidRDefault="006051BB" w:rsidP="006051BB">
            <w:pPr>
              <w:spacing w:after="0" w:line="240" w:lineRule="auto"/>
              <w:rPr>
                <w:rFonts w:ascii="Calibri" w:eastAsia="Times New Roman" w:hAnsi="Calibri" w:cs="Calibri"/>
                <w:color w:val="000000"/>
              </w:rPr>
            </w:pPr>
          </w:p>
        </w:tc>
        <w:tc>
          <w:tcPr>
            <w:tcW w:w="442" w:type="pct"/>
            <w:tcBorders>
              <w:top w:val="nil"/>
              <w:left w:val="nil"/>
              <w:bottom w:val="nil"/>
              <w:right w:val="nil"/>
            </w:tcBorders>
            <w:shd w:val="clear" w:color="auto" w:fill="auto"/>
            <w:noWrap/>
            <w:vAlign w:val="bottom"/>
            <w:hideMark/>
          </w:tcPr>
          <w:p w14:paraId="7775CABD"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7CEF9EC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0FAA5A1D"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154FB1B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2D61DFF9"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1EDA1E2A"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30C3E868"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66B7ABA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2F403521"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4D42ED3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1B92E944"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6E0B9577"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4D71E62C"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1A179ACC" w14:textId="77777777" w:rsidTr="006051BB">
        <w:trPr>
          <w:trHeight w:val="345"/>
        </w:trPr>
        <w:tc>
          <w:tcPr>
            <w:tcW w:w="893" w:type="pct"/>
            <w:gridSpan w:val="3"/>
            <w:tcBorders>
              <w:top w:val="nil"/>
              <w:left w:val="nil"/>
              <w:bottom w:val="nil"/>
              <w:right w:val="nil"/>
            </w:tcBorders>
            <w:shd w:val="clear" w:color="auto" w:fill="auto"/>
            <w:noWrap/>
            <w:vAlign w:val="bottom"/>
            <w:hideMark/>
          </w:tcPr>
          <w:p w14:paraId="5565FA7E"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t>4</w:t>
            </w:r>
            <w:r w:rsidRPr="006051BB">
              <w:rPr>
                <w:rFonts w:ascii="Calibri" w:eastAsia="Times New Roman" w:hAnsi="Calibri" w:cs="Calibri"/>
                <w:color w:val="000000"/>
              </w:rPr>
              <w:t xml:space="preserve"> Filter pressure loss can only be counted once per fan system</w:t>
            </w:r>
          </w:p>
        </w:tc>
        <w:tc>
          <w:tcPr>
            <w:tcW w:w="101" w:type="pct"/>
            <w:tcBorders>
              <w:top w:val="nil"/>
              <w:left w:val="nil"/>
              <w:bottom w:val="nil"/>
              <w:right w:val="nil"/>
            </w:tcBorders>
            <w:shd w:val="clear" w:color="auto" w:fill="auto"/>
            <w:noWrap/>
            <w:vAlign w:val="bottom"/>
            <w:hideMark/>
          </w:tcPr>
          <w:p w14:paraId="44479B8D" w14:textId="77777777" w:rsidR="006051BB" w:rsidRPr="006051BB" w:rsidRDefault="006051BB" w:rsidP="006051BB">
            <w:pPr>
              <w:spacing w:after="0" w:line="240" w:lineRule="auto"/>
              <w:rPr>
                <w:rFonts w:ascii="Calibri" w:eastAsia="Times New Roman" w:hAnsi="Calibri" w:cs="Calibri"/>
                <w:color w:val="000000"/>
              </w:rPr>
            </w:pPr>
          </w:p>
        </w:tc>
        <w:tc>
          <w:tcPr>
            <w:tcW w:w="442" w:type="pct"/>
            <w:tcBorders>
              <w:top w:val="nil"/>
              <w:left w:val="nil"/>
              <w:bottom w:val="nil"/>
              <w:right w:val="nil"/>
            </w:tcBorders>
            <w:shd w:val="clear" w:color="auto" w:fill="auto"/>
            <w:noWrap/>
            <w:vAlign w:val="bottom"/>
            <w:hideMark/>
          </w:tcPr>
          <w:p w14:paraId="0A2739A8"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1DDB95C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22" w:type="pct"/>
            <w:tcBorders>
              <w:top w:val="nil"/>
              <w:left w:val="nil"/>
              <w:bottom w:val="nil"/>
              <w:right w:val="nil"/>
            </w:tcBorders>
            <w:shd w:val="clear" w:color="auto" w:fill="auto"/>
            <w:noWrap/>
            <w:vAlign w:val="bottom"/>
            <w:hideMark/>
          </w:tcPr>
          <w:p w14:paraId="0C0EED62"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101" w:type="pct"/>
            <w:tcBorders>
              <w:top w:val="nil"/>
              <w:left w:val="nil"/>
              <w:bottom w:val="nil"/>
              <w:right w:val="nil"/>
            </w:tcBorders>
            <w:shd w:val="clear" w:color="auto" w:fill="auto"/>
            <w:noWrap/>
            <w:vAlign w:val="bottom"/>
            <w:hideMark/>
          </w:tcPr>
          <w:p w14:paraId="33B59182"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579BF7F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1584094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0565E1FC"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309B428F"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4F5542C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14EF1260"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32A0B70E"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5A9B672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16D23A69"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7DF4FAA" w14:textId="77777777" w:rsidTr="006051BB">
        <w:trPr>
          <w:trHeight w:val="345"/>
        </w:trPr>
        <w:tc>
          <w:tcPr>
            <w:tcW w:w="1536" w:type="pct"/>
            <w:gridSpan w:val="6"/>
            <w:tcBorders>
              <w:top w:val="nil"/>
              <w:left w:val="nil"/>
              <w:bottom w:val="nil"/>
              <w:right w:val="nil"/>
            </w:tcBorders>
            <w:shd w:val="clear" w:color="auto" w:fill="auto"/>
            <w:noWrap/>
            <w:vAlign w:val="bottom"/>
            <w:hideMark/>
          </w:tcPr>
          <w:p w14:paraId="169A56FC"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vertAlign w:val="superscript"/>
              </w:rPr>
              <w:t xml:space="preserve">5 </w:t>
            </w:r>
            <w:r w:rsidRPr="006051BB">
              <w:rPr>
                <w:rFonts w:ascii="Calibri" w:eastAsia="Times New Roman" w:hAnsi="Calibri" w:cs="Calibri"/>
                <w:color w:val="000000"/>
              </w:rPr>
              <w:t xml:space="preserve">Complex Fan System means a fan system that combines a </w:t>
            </w:r>
            <w:proofErr w:type="spellStart"/>
            <w:r w:rsidRPr="006051BB">
              <w:rPr>
                <w:rFonts w:ascii="Calibri" w:eastAsia="Times New Roman" w:hAnsi="Calibri" w:cs="Calibri"/>
                <w:color w:val="000000"/>
              </w:rPr>
              <w:t>signle</w:t>
            </w:r>
            <w:proofErr w:type="spellEnd"/>
            <w:r w:rsidRPr="006051BB">
              <w:rPr>
                <w:rFonts w:ascii="Calibri" w:eastAsia="Times New Roman" w:hAnsi="Calibri" w:cs="Calibri"/>
                <w:color w:val="000000"/>
              </w:rPr>
              <w:t xml:space="preserve"> cabinet fan system with other supply fans, exhaust fans, or both</w:t>
            </w:r>
          </w:p>
        </w:tc>
        <w:tc>
          <w:tcPr>
            <w:tcW w:w="322" w:type="pct"/>
            <w:tcBorders>
              <w:top w:val="nil"/>
              <w:left w:val="nil"/>
              <w:bottom w:val="nil"/>
              <w:right w:val="nil"/>
            </w:tcBorders>
            <w:shd w:val="clear" w:color="auto" w:fill="auto"/>
            <w:noWrap/>
            <w:vAlign w:val="bottom"/>
            <w:hideMark/>
          </w:tcPr>
          <w:p w14:paraId="3A07B0FA" w14:textId="77777777" w:rsidR="006051BB" w:rsidRPr="006051BB" w:rsidRDefault="006051BB" w:rsidP="006051BB">
            <w:pPr>
              <w:spacing w:after="0" w:line="240" w:lineRule="auto"/>
              <w:rPr>
                <w:rFonts w:ascii="Calibri" w:eastAsia="Times New Roman" w:hAnsi="Calibri" w:cs="Calibri"/>
                <w:color w:val="000000"/>
              </w:rPr>
            </w:pPr>
          </w:p>
        </w:tc>
        <w:tc>
          <w:tcPr>
            <w:tcW w:w="101" w:type="pct"/>
            <w:tcBorders>
              <w:top w:val="nil"/>
              <w:left w:val="nil"/>
              <w:bottom w:val="nil"/>
              <w:right w:val="nil"/>
            </w:tcBorders>
            <w:shd w:val="clear" w:color="auto" w:fill="auto"/>
            <w:noWrap/>
            <w:vAlign w:val="bottom"/>
            <w:hideMark/>
          </w:tcPr>
          <w:p w14:paraId="541D3FD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16" w:type="pct"/>
            <w:tcBorders>
              <w:top w:val="nil"/>
              <w:left w:val="nil"/>
              <w:bottom w:val="nil"/>
              <w:right w:val="nil"/>
            </w:tcBorders>
            <w:shd w:val="clear" w:color="auto" w:fill="auto"/>
            <w:noWrap/>
            <w:vAlign w:val="bottom"/>
            <w:hideMark/>
          </w:tcPr>
          <w:p w14:paraId="0126C67E"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479989C5"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0" w:type="pct"/>
            <w:tcBorders>
              <w:top w:val="nil"/>
              <w:left w:val="nil"/>
              <w:bottom w:val="nil"/>
              <w:right w:val="nil"/>
            </w:tcBorders>
            <w:shd w:val="clear" w:color="auto" w:fill="auto"/>
            <w:noWrap/>
            <w:vAlign w:val="bottom"/>
            <w:hideMark/>
          </w:tcPr>
          <w:p w14:paraId="684714AB"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86" w:type="pct"/>
            <w:tcBorders>
              <w:top w:val="nil"/>
              <w:left w:val="nil"/>
              <w:bottom w:val="nil"/>
              <w:right w:val="nil"/>
            </w:tcBorders>
            <w:shd w:val="clear" w:color="auto" w:fill="auto"/>
            <w:noWrap/>
            <w:vAlign w:val="bottom"/>
            <w:hideMark/>
          </w:tcPr>
          <w:p w14:paraId="09F0E214"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74" w:type="pct"/>
            <w:tcBorders>
              <w:top w:val="nil"/>
              <w:left w:val="nil"/>
              <w:bottom w:val="nil"/>
              <w:right w:val="nil"/>
            </w:tcBorders>
            <w:shd w:val="clear" w:color="auto" w:fill="auto"/>
            <w:noWrap/>
            <w:vAlign w:val="bottom"/>
            <w:hideMark/>
          </w:tcPr>
          <w:p w14:paraId="791DD9B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0935B053"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451" w:type="pct"/>
            <w:tcBorders>
              <w:top w:val="nil"/>
              <w:left w:val="nil"/>
              <w:bottom w:val="nil"/>
              <w:right w:val="nil"/>
            </w:tcBorders>
            <w:shd w:val="clear" w:color="auto" w:fill="auto"/>
            <w:noWrap/>
            <w:vAlign w:val="center"/>
            <w:hideMark/>
          </w:tcPr>
          <w:p w14:paraId="6BBA2336" w14:textId="77777777" w:rsidR="006051BB" w:rsidRPr="006051BB" w:rsidRDefault="006051BB" w:rsidP="006051BB">
            <w:pPr>
              <w:spacing w:after="0" w:line="240" w:lineRule="auto"/>
              <w:rPr>
                <w:rFonts w:ascii="Times New Roman" w:eastAsia="Times New Roman" w:hAnsi="Times New Roman" w:cs="Times New Roman"/>
                <w:sz w:val="20"/>
                <w:szCs w:val="20"/>
              </w:rPr>
            </w:pPr>
          </w:p>
        </w:tc>
        <w:tc>
          <w:tcPr>
            <w:tcW w:w="316" w:type="pct"/>
            <w:tcBorders>
              <w:top w:val="nil"/>
              <w:left w:val="nil"/>
              <w:bottom w:val="nil"/>
              <w:right w:val="nil"/>
            </w:tcBorders>
            <w:shd w:val="clear" w:color="auto" w:fill="auto"/>
            <w:noWrap/>
            <w:vAlign w:val="bottom"/>
            <w:hideMark/>
          </w:tcPr>
          <w:p w14:paraId="5EE5BE42"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85" w:type="pct"/>
            <w:vAlign w:val="center"/>
            <w:hideMark/>
          </w:tcPr>
          <w:p w14:paraId="2EC0DCB1"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bl>
    <w:p w14:paraId="3351CC8B" w14:textId="6420CD55" w:rsidR="006051BB" w:rsidRDefault="006051BB" w:rsidP="00877887">
      <w:pPr>
        <w:ind w:left="-1152" w:right="-1152"/>
      </w:pPr>
    </w:p>
    <w:p w14:paraId="597211BD" w14:textId="081F7407" w:rsidR="006051BB" w:rsidRDefault="006051BB" w:rsidP="00877887">
      <w:pPr>
        <w:ind w:left="-1152" w:right="-1152"/>
      </w:pPr>
    </w:p>
    <w:p w14:paraId="39B2E764" w14:textId="1F63BFAC" w:rsidR="006051BB" w:rsidRDefault="006051BB" w:rsidP="00877887">
      <w:pPr>
        <w:ind w:left="-1152" w:right="-1152"/>
      </w:pPr>
    </w:p>
    <w:p w14:paraId="50BCE2E1" w14:textId="7958B0D2" w:rsidR="006051BB" w:rsidRDefault="006051BB" w:rsidP="00877887">
      <w:pPr>
        <w:ind w:left="-1152" w:right="-1152"/>
      </w:pPr>
    </w:p>
    <w:p w14:paraId="5A845562" w14:textId="21CC7C6D" w:rsidR="006051BB" w:rsidRDefault="006051BB" w:rsidP="00877887">
      <w:pPr>
        <w:ind w:left="-1152" w:right="-1152"/>
      </w:pPr>
    </w:p>
    <w:p w14:paraId="3CCE23AF" w14:textId="4B3BD25B" w:rsidR="006051BB" w:rsidRDefault="006051BB" w:rsidP="00877887">
      <w:pPr>
        <w:ind w:left="-1152" w:right="-1152"/>
      </w:pPr>
    </w:p>
    <w:p w14:paraId="5101C878" w14:textId="4C749483" w:rsidR="006051BB" w:rsidRDefault="006051BB" w:rsidP="00877887">
      <w:pPr>
        <w:ind w:left="-1152" w:right="-1152"/>
      </w:pPr>
    </w:p>
    <w:p w14:paraId="2F72352A" w14:textId="4B6E625A" w:rsidR="006051BB" w:rsidRDefault="006051BB" w:rsidP="00877887">
      <w:pPr>
        <w:ind w:left="-1152" w:right="-1152"/>
      </w:pPr>
    </w:p>
    <w:p w14:paraId="158A1731" w14:textId="0CFFECAD" w:rsidR="006051BB" w:rsidRDefault="006051BB" w:rsidP="006051BB">
      <w:pPr>
        <w:ind w:right="-1152"/>
      </w:pPr>
    </w:p>
    <w:p w14:paraId="51275A00" w14:textId="4F2B2C4D" w:rsidR="006051BB" w:rsidRDefault="006051BB" w:rsidP="006051BB">
      <w:pPr>
        <w:ind w:right="-1152"/>
      </w:pPr>
    </w:p>
    <w:p w14:paraId="464F6881" w14:textId="6F68F13B" w:rsidR="006051BB" w:rsidRDefault="006051BB" w:rsidP="006051BB">
      <w:pPr>
        <w:ind w:right="-1152"/>
      </w:pPr>
    </w:p>
    <w:p w14:paraId="27FB5281" w14:textId="77777777" w:rsidR="006051BB" w:rsidRDefault="006051BB" w:rsidP="006051BB">
      <w:pPr>
        <w:ind w:right="-1152"/>
      </w:pPr>
    </w:p>
    <w:p w14:paraId="3E5F4428" w14:textId="67C67ECE" w:rsidR="00330B50" w:rsidRDefault="00330B50" w:rsidP="00877887">
      <w:pPr>
        <w:ind w:left="-1152" w:right="-1152"/>
      </w:pPr>
    </w:p>
    <w:tbl>
      <w:tblPr>
        <w:tblW w:w="5000" w:type="pct"/>
        <w:tblLook w:val="04A0" w:firstRow="1" w:lastRow="0" w:firstColumn="1" w:lastColumn="0" w:noHBand="0" w:noVBand="1"/>
      </w:tblPr>
      <w:tblGrid>
        <w:gridCol w:w="726"/>
        <w:gridCol w:w="726"/>
        <w:gridCol w:w="735"/>
        <w:gridCol w:w="727"/>
        <w:gridCol w:w="691"/>
        <w:gridCol w:w="1178"/>
        <w:gridCol w:w="1178"/>
        <w:gridCol w:w="1090"/>
        <w:gridCol w:w="863"/>
        <w:gridCol w:w="1862"/>
        <w:gridCol w:w="1862"/>
        <w:gridCol w:w="1312"/>
      </w:tblGrid>
      <w:tr w:rsidR="00330B50" w:rsidRPr="00330B50" w14:paraId="65E3A622" w14:textId="77777777" w:rsidTr="00330B50">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F3B7ED"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 xml:space="preserve">H. DWELLING UNIT FAN EFFICACY &amp; ENERGY/HEAT RECOVERY </w:t>
            </w:r>
            <w:r w:rsidRPr="00330B50">
              <w:rPr>
                <w:rFonts w:ascii="Calibri" w:eastAsia="Times New Roman" w:hAnsi="Calibri" w:cs="Calibri"/>
              </w:rPr>
              <w:t>170.2(c)3B</w:t>
            </w:r>
          </w:p>
        </w:tc>
      </w:tr>
      <w:tr w:rsidR="00330B50" w:rsidRPr="00330B50" w14:paraId="4DC56655" w14:textId="77777777" w:rsidTr="00330B50">
        <w:trPr>
          <w:trHeight w:val="300"/>
        </w:trPr>
        <w:tc>
          <w:tcPr>
            <w:tcW w:w="375" w:type="pct"/>
            <w:tcBorders>
              <w:top w:val="nil"/>
              <w:left w:val="single" w:sz="4" w:space="0" w:color="auto"/>
              <w:bottom w:val="single" w:sz="4" w:space="0" w:color="auto"/>
              <w:right w:val="single" w:sz="4" w:space="0" w:color="auto"/>
            </w:tcBorders>
            <w:shd w:val="clear" w:color="000000" w:fill="F2F2F2"/>
            <w:noWrap/>
            <w:vAlign w:val="center"/>
            <w:hideMark/>
          </w:tcPr>
          <w:p w14:paraId="6969588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375" w:type="pct"/>
            <w:tcBorders>
              <w:top w:val="nil"/>
              <w:left w:val="nil"/>
              <w:bottom w:val="single" w:sz="4" w:space="0" w:color="auto"/>
              <w:right w:val="single" w:sz="4" w:space="0" w:color="auto"/>
            </w:tcBorders>
            <w:shd w:val="clear" w:color="000000" w:fill="F2F2F2"/>
            <w:noWrap/>
            <w:vAlign w:val="center"/>
            <w:hideMark/>
          </w:tcPr>
          <w:p w14:paraId="09769F7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580" w:type="pct"/>
            <w:tcBorders>
              <w:top w:val="nil"/>
              <w:left w:val="nil"/>
              <w:bottom w:val="single" w:sz="4" w:space="0" w:color="auto"/>
              <w:right w:val="single" w:sz="4" w:space="0" w:color="auto"/>
            </w:tcBorders>
            <w:shd w:val="clear" w:color="000000" w:fill="F2F2F2"/>
            <w:noWrap/>
            <w:vAlign w:val="center"/>
            <w:hideMark/>
          </w:tcPr>
          <w:p w14:paraId="26CF8ED0"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458" w:type="pct"/>
            <w:tcBorders>
              <w:top w:val="nil"/>
              <w:left w:val="nil"/>
              <w:bottom w:val="single" w:sz="4" w:space="0" w:color="auto"/>
              <w:right w:val="single" w:sz="4" w:space="0" w:color="auto"/>
            </w:tcBorders>
            <w:shd w:val="clear" w:color="000000" w:fill="F2F2F2"/>
            <w:noWrap/>
            <w:vAlign w:val="center"/>
            <w:hideMark/>
          </w:tcPr>
          <w:p w14:paraId="03A696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466" w:type="pct"/>
            <w:tcBorders>
              <w:top w:val="nil"/>
              <w:left w:val="nil"/>
              <w:bottom w:val="single" w:sz="4" w:space="0" w:color="auto"/>
              <w:right w:val="single" w:sz="4" w:space="0" w:color="auto"/>
            </w:tcBorders>
            <w:shd w:val="clear" w:color="000000" w:fill="F2F2F2"/>
            <w:noWrap/>
            <w:vAlign w:val="center"/>
            <w:hideMark/>
          </w:tcPr>
          <w:p w14:paraId="28E6D8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339" w:type="pct"/>
            <w:tcBorders>
              <w:top w:val="nil"/>
              <w:left w:val="nil"/>
              <w:bottom w:val="single" w:sz="4" w:space="0" w:color="auto"/>
              <w:right w:val="single" w:sz="4" w:space="0" w:color="auto"/>
            </w:tcBorders>
            <w:shd w:val="clear" w:color="000000" w:fill="F2F2F2"/>
            <w:noWrap/>
            <w:vAlign w:val="center"/>
            <w:hideMark/>
          </w:tcPr>
          <w:p w14:paraId="3B114EF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316" w:type="pct"/>
            <w:tcBorders>
              <w:top w:val="nil"/>
              <w:left w:val="nil"/>
              <w:bottom w:val="single" w:sz="4" w:space="0" w:color="auto"/>
              <w:right w:val="single" w:sz="4" w:space="0" w:color="auto"/>
            </w:tcBorders>
            <w:shd w:val="clear" w:color="000000" w:fill="F2F2F2"/>
            <w:noWrap/>
            <w:vAlign w:val="center"/>
            <w:hideMark/>
          </w:tcPr>
          <w:p w14:paraId="220F0F3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410" w:type="pct"/>
            <w:tcBorders>
              <w:top w:val="nil"/>
              <w:left w:val="nil"/>
              <w:bottom w:val="single" w:sz="4" w:space="0" w:color="auto"/>
              <w:right w:val="single" w:sz="4" w:space="0" w:color="auto"/>
            </w:tcBorders>
            <w:shd w:val="clear" w:color="000000" w:fill="F2F2F2"/>
            <w:noWrap/>
            <w:vAlign w:val="center"/>
            <w:hideMark/>
          </w:tcPr>
          <w:p w14:paraId="36C818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458" w:type="pct"/>
            <w:tcBorders>
              <w:top w:val="nil"/>
              <w:left w:val="nil"/>
              <w:bottom w:val="single" w:sz="4" w:space="0" w:color="auto"/>
              <w:right w:val="single" w:sz="4" w:space="0" w:color="auto"/>
            </w:tcBorders>
            <w:shd w:val="clear" w:color="000000" w:fill="F2F2F2"/>
            <w:noWrap/>
            <w:vAlign w:val="center"/>
            <w:hideMark/>
          </w:tcPr>
          <w:p w14:paraId="355E378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79" w:type="pct"/>
            <w:tcBorders>
              <w:top w:val="nil"/>
              <w:left w:val="nil"/>
              <w:bottom w:val="single" w:sz="4" w:space="0" w:color="auto"/>
              <w:right w:val="single" w:sz="4" w:space="0" w:color="auto"/>
            </w:tcBorders>
            <w:shd w:val="clear" w:color="000000" w:fill="F2F2F2"/>
            <w:noWrap/>
            <w:vAlign w:val="center"/>
            <w:hideMark/>
          </w:tcPr>
          <w:p w14:paraId="7A855B1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446" w:type="pct"/>
            <w:tcBorders>
              <w:top w:val="nil"/>
              <w:left w:val="nil"/>
              <w:bottom w:val="single" w:sz="4" w:space="0" w:color="auto"/>
              <w:right w:val="single" w:sz="4" w:space="0" w:color="auto"/>
            </w:tcBorders>
            <w:shd w:val="clear" w:color="000000" w:fill="F2F2F2"/>
            <w:noWrap/>
            <w:vAlign w:val="center"/>
            <w:hideMark/>
          </w:tcPr>
          <w:p w14:paraId="690520E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399" w:type="pct"/>
            <w:tcBorders>
              <w:top w:val="nil"/>
              <w:left w:val="nil"/>
              <w:bottom w:val="single" w:sz="4" w:space="0" w:color="auto"/>
              <w:right w:val="single" w:sz="4" w:space="0" w:color="auto"/>
            </w:tcBorders>
            <w:shd w:val="clear" w:color="000000" w:fill="F2F2F2"/>
            <w:noWrap/>
            <w:vAlign w:val="center"/>
            <w:hideMark/>
          </w:tcPr>
          <w:p w14:paraId="04CD29B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330B50" w:rsidRPr="00330B50" w14:paraId="784F3E1B" w14:textId="77777777" w:rsidTr="00330B50">
        <w:trPr>
          <w:trHeight w:val="480"/>
        </w:trPr>
        <w:tc>
          <w:tcPr>
            <w:tcW w:w="37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8F3AE7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 Fan System Name or Item Tag</w:t>
            </w:r>
          </w:p>
        </w:tc>
        <w:tc>
          <w:tcPr>
            <w:tcW w:w="375" w:type="pct"/>
            <w:vMerge w:val="restart"/>
            <w:tcBorders>
              <w:top w:val="nil"/>
              <w:left w:val="single" w:sz="4" w:space="0" w:color="auto"/>
              <w:bottom w:val="single" w:sz="4" w:space="0" w:color="auto"/>
              <w:right w:val="single" w:sz="4" w:space="0" w:color="auto"/>
            </w:tcBorders>
            <w:shd w:val="clear" w:color="000000" w:fill="F2F2F2"/>
            <w:vAlign w:val="center"/>
            <w:hideMark/>
          </w:tcPr>
          <w:p w14:paraId="2778A7B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Zoning</w:t>
            </w:r>
          </w:p>
        </w:tc>
        <w:tc>
          <w:tcPr>
            <w:tcW w:w="580" w:type="pct"/>
            <w:vMerge w:val="restart"/>
            <w:tcBorders>
              <w:top w:val="nil"/>
              <w:left w:val="single" w:sz="4" w:space="0" w:color="auto"/>
              <w:bottom w:val="single" w:sz="4" w:space="0" w:color="auto"/>
              <w:right w:val="single" w:sz="4" w:space="0" w:color="auto"/>
            </w:tcBorders>
            <w:shd w:val="clear" w:color="000000" w:fill="F2F2F2"/>
            <w:vAlign w:val="center"/>
            <w:hideMark/>
          </w:tcPr>
          <w:p w14:paraId="5AC67F2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Type Serving</w:t>
            </w:r>
          </w:p>
        </w:tc>
        <w:tc>
          <w:tcPr>
            <w:tcW w:w="4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C07ED8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Airflow (cfm)</w:t>
            </w:r>
          </w:p>
        </w:tc>
        <w:tc>
          <w:tcPr>
            <w:tcW w:w="46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7312EE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Power (kW)</w:t>
            </w:r>
          </w:p>
        </w:tc>
        <w:tc>
          <w:tcPr>
            <w:tcW w:w="33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4E08D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Watts/CFM</w:t>
            </w:r>
            <w:r w:rsidRPr="00330B50">
              <w:rPr>
                <w:rFonts w:ascii="Calibri" w:eastAsia="Times New Roman" w:hAnsi="Calibri" w:cs="Calibri"/>
                <w:sz w:val="18"/>
                <w:szCs w:val="18"/>
              </w:rPr>
              <w:br/>
              <w:t>§170.2(c)3biii</w:t>
            </w:r>
          </w:p>
        </w:tc>
        <w:tc>
          <w:tcPr>
            <w:tcW w:w="316"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595324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Maximum Watts/CFM</w:t>
            </w:r>
            <w:r w:rsidRPr="00330B50">
              <w:rPr>
                <w:rFonts w:ascii="Calibri" w:eastAsia="Times New Roman" w:hAnsi="Calibri" w:cs="Calibri"/>
                <w:sz w:val="18"/>
                <w:szCs w:val="18"/>
              </w:rPr>
              <w:br/>
              <w:t>§170.2(c)3biii</w:t>
            </w:r>
          </w:p>
        </w:tc>
        <w:tc>
          <w:tcPr>
            <w:tcW w:w="410" w:type="pct"/>
            <w:tcBorders>
              <w:top w:val="nil"/>
              <w:left w:val="nil"/>
              <w:bottom w:val="nil"/>
              <w:right w:val="single" w:sz="4" w:space="0" w:color="auto"/>
            </w:tcBorders>
            <w:shd w:val="clear" w:color="000000" w:fill="F2F2F2"/>
            <w:vAlign w:val="center"/>
            <w:hideMark/>
          </w:tcPr>
          <w:p w14:paraId="57B7488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ERV/HRV Required?</w:t>
            </w:r>
            <w:r w:rsidRPr="00330B50">
              <w:rPr>
                <w:rFonts w:ascii="Calibri" w:eastAsia="Times New Roman" w:hAnsi="Calibri" w:cs="Calibri"/>
                <w:sz w:val="18"/>
                <w:szCs w:val="18"/>
              </w:rPr>
              <w:br/>
              <w:t>170.2(c)3biv</w:t>
            </w:r>
          </w:p>
        </w:tc>
        <w:tc>
          <w:tcPr>
            <w:tcW w:w="45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D654DD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ERV/HRV</w:t>
            </w:r>
          </w:p>
        </w:tc>
        <w:tc>
          <w:tcPr>
            <w:tcW w:w="379" w:type="pct"/>
            <w:tcBorders>
              <w:top w:val="nil"/>
              <w:left w:val="nil"/>
              <w:bottom w:val="nil"/>
              <w:right w:val="single" w:sz="4" w:space="0" w:color="auto"/>
            </w:tcBorders>
            <w:shd w:val="clear" w:color="000000" w:fill="F2F2F2"/>
            <w:vAlign w:val="center"/>
            <w:hideMark/>
          </w:tcPr>
          <w:p w14:paraId="2268D85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Sensible Recovery/Effectiveness</w:t>
            </w:r>
          </w:p>
        </w:tc>
        <w:tc>
          <w:tcPr>
            <w:tcW w:w="446" w:type="pct"/>
            <w:tcBorders>
              <w:top w:val="nil"/>
              <w:left w:val="nil"/>
              <w:bottom w:val="nil"/>
              <w:right w:val="single" w:sz="4" w:space="0" w:color="auto"/>
            </w:tcBorders>
            <w:shd w:val="clear" w:color="000000" w:fill="F2F2F2"/>
            <w:vAlign w:val="center"/>
            <w:hideMark/>
          </w:tcPr>
          <w:p w14:paraId="2B3FB51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Required </w:t>
            </w:r>
            <w:proofErr w:type="spellStart"/>
            <w:r w:rsidRPr="00330B50">
              <w:rPr>
                <w:rFonts w:ascii="Calibri" w:eastAsia="Times New Roman" w:hAnsi="Calibri" w:cs="Calibri"/>
                <w:sz w:val="18"/>
                <w:szCs w:val="18"/>
              </w:rPr>
              <w:t>Senisble</w:t>
            </w:r>
            <w:proofErr w:type="spellEnd"/>
            <w:r w:rsidRPr="00330B50">
              <w:rPr>
                <w:rFonts w:ascii="Calibri" w:eastAsia="Times New Roman" w:hAnsi="Calibri" w:cs="Calibri"/>
                <w:sz w:val="18"/>
                <w:szCs w:val="18"/>
              </w:rPr>
              <w:t xml:space="preserve"> Recovery/Effectiveness</w:t>
            </w:r>
            <w:r w:rsidRPr="00330B50">
              <w:rPr>
                <w:rFonts w:ascii="Calibri" w:eastAsia="Times New Roman" w:hAnsi="Calibri" w:cs="Calibri"/>
                <w:sz w:val="18"/>
                <w:szCs w:val="18"/>
              </w:rPr>
              <w:br/>
              <w:t>§170.2(c)3biv</w:t>
            </w:r>
          </w:p>
        </w:tc>
        <w:tc>
          <w:tcPr>
            <w:tcW w:w="399" w:type="pct"/>
            <w:tcBorders>
              <w:top w:val="nil"/>
              <w:left w:val="nil"/>
              <w:bottom w:val="nil"/>
              <w:right w:val="single" w:sz="4" w:space="0" w:color="auto"/>
            </w:tcBorders>
            <w:shd w:val="clear" w:color="000000" w:fill="F2F2F2"/>
            <w:vAlign w:val="center"/>
            <w:hideMark/>
          </w:tcPr>
          <w:p w14:paraId="461395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Recovery Bypass/Directly Economize Controls</w:t>
            </w:r>
            <w:r w:rsidRPr="00330B50">
              <w:rPr>
                <w:rFonts w:ascii="Calibri" w:eastAsia="Times New Roman" w:hAnsi="Calibri" w:cs="Calibri"/>
                <w:sz w:val="18"/>
                <w:szCs w:val="18"/>
              </w:rPr>
              <w:br/>
              <w:t>§170.2(c)3biv</w:t>
            </w:r>
          </w:p>
        </w:tc>
      </w:tr>
      <w:tr w:rsidR="00330B50" w:rsidRPr="00330B50" w14:paraId="1630D400"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130E92B0" w14:textId="77777777" w:rsidR="00330B50" w:rsidRPr="00330B50" w:rsidRDefault="00330B50" w:rsidP="00330B50">
            <w:pPr>
              <w:spacing w:after="0" w:line="240" w:lineRule="auto"/>
              <w:rPr>
                <w:rFonts w:ascii="Calibri" w:eastAsia="Times New Roman" w:hAnsi="Calibri" w:cs="Calibri"/>
                <w:sz w:val="18"/>
                <w:szCs w:val="18"/>
              </w:rPr>
            </w:pPr>
          </w:p>
        </w:tc>
        <w:tc>
          <w:tcPr>
            <w:tcW w:w="375" w:type="pct"/>
            <w:vMerge/>
            <w:tcBorders>
              <w:top w:val="nil"/>
              <w:left w:val="single" w:sz="4" w:space="0" w:color="auto"/>
              <w:bottom w:val="single" w:sz="4" w:space="0" w:color="auto"/>
              <w:right w:val="single" w:sz="4" w:space="0" w:color="auto"/>
            </w:tcBorders>
            <w:vAlign w:val="center"/>
            <w:hideMark/>
          </w:tcPr>
          <w:p w14:paraId="311E2D99" w14:textId="77777777" w:rsidR="00330B50" w:rsidRPr="00330B50" w:rsidRDefault="00330B50" w:rsidP="00330B50">
            <w:pPr>
              <w:spacing w:after="0" w:line="240" w:lineRule="auto"/>
              <w:rPr>
                <w:rFonts w:ascii="Calibri" w:eastAsia="Times New Roman" w:hAnsi="Calibri" w:cs="Calibri"/>
                <w:sz w:val="18"/>
                <w:szCs w:val="18"/>
              </w:rPr>
            </w:pPr>
          </w:p>
        </w:tc>
        <w:tc>
          <w:tcPr>
            <w:tcW w:w="580" w:type="pct"/>
            <w:vMerge/>
            <w:tcBorders>
              <w:top w:val="nil"/>
              <w:left w:val="single" w:sz="4" w:space="0" w:color="auto"/>
              <w:bottom w:val="single" w:sz="4" w:space="0" w:color="auto"/>
              <w:right w:val="single" w:sz="4" w:space="0" w:color="auto"/>
            </w:tcBorders>
            <w:vAlign w:val="center"/>
            <w:hideMark/>
          </w:tcPr>
          <w:p w14:paraId="6DC8213E" w14:textId="77777777" w:rsidR="00330B50" w:rsidRPr="00330B50" w:rsidRDefault="00330B50" w:rsidP="00330B50">
            <w:pPr>
              <w:spacing w:after="0" w:line="240" w:lineRule="auto"/>
              <w:rPr>
                <w:rFonts w:ascii="Calibri" w:eastAsia="Times New Roman" w:hAnsi="Calibri" w:cs="Calibri"/>
                <w:sz w:val="18"/>
                <w:szCs w:val="18"/>
              </w:rPr>
            </w:pPr>
          </w:p>
        </w:tc>
        <w:tc>
          <w:tcPr>
            <w:tcW w:w="458" w:type="pct"/>
            <w:vMerge/>
            <w:tcBorders>
              <w:top w:val="nil"/>
              <w:left w:val="single" w:sz="4" w:space="0" w:color="auto"/>
              <w:bottom w:val="single" w:sz="4" w:space="0" w:color="000000"/>
              <w:right w:val="single" w:sz="4" w:space="0" w:color="auto"/>
            </w:tcBorders>
            <w:vAlign w:val="center"/>
            <w:hideMark/>
          </w:tcPr>
          <w:p w14:paraId="31B03F7C" w14:textId="77777777" w:rsidR="00330B50" w:rsidRPr="00330B50" w:rsidRDefault="00330B50" w:rsidP="00330B50">
            <w:pPr>
              <w:spacing w:after="0" w:line="240" w:lineRule="auto"/>
              <w:rPr>
                <w:rFonts w:ascii="Calibri" w:eastAsia="Times New Roman" w:hAnsi="Calibri" w:cs="Calibri"/>
                <w:sz w:val="18"/>
                <w:szCs w:val="18"/>
              </w:rPr>
            </w:pPr>
          </w:p>
        </w:tc>
        <w:tc>
          <w:tcPr>
            <w:tcW w:w="466" w:type="pct"/>
            <w:vMerge/>
            <w:tcBorders>
              <w:top w:val="nil"/>
              <w:left w:val="single" w:sz="4" w:space="0" w:color="auto"/>
              <w:bottom w:val="single" w:sz="4" w:space="0" w:color="000000"/>
              <w:right w:val="single" w:sz="4" w:space="0" w:color="auto"/>
            </w:tcBorders>
            <w:vAlign w:val="center"/>
            <w:hideMark/>
          </w:tcPr>
          <w:p w14:paraId="51804A8B" w14:textId="77777777" w:rsidR="00330B50" w:rsidRPr="00330B50" w:rsidRDefault="00330B50" w:rsidP="00330B50">
            <w:pPr>
              <w:spacing w:after="0" w:line="240" w:lineRule="auto"/>
              <w:rPr>
                <w:rFonts w:ascii="Calibri" w:eastAsia="Times New Roman" w:hAnsi="Calibri" w:cs="Calibri"/>
                <w:sz w:val="18"/>
                <w:szCs w:val="18"/>
              </w:rPr>
            </w:pPr>
          </w:p>
        </w:tc>
        <w:tc>
          <w:tcPr>
            <w:tcW w:w="339" w:type="pct"/>
            <w:vMerge/>
            <w:tcBorders>
              <w:top w:val="nil"/>
              <w:left w:val="single" w:sz="4" w:space="0" w:color="auto"/>
              <w:bottom w:val="single" w:sz="4" w:space="0" w:color="000000"/>
              <w:right w:val="single" w:sz="4" w:space="0" w:color="auto"/>
            </w:tcBorders>
            <w:vAlign w:val="center"/>
            <w:hideMark/>
          </w:tcPr>
          <w:p w14:paraId="41B88FD0" w14:textId="77777777" w:rsidR="00330B50" w:rsidRPr="00330B50" w:rsidRDefault="00330B50" w:rsidP="00330B50">
            <w:pPr>
              <w:spacing w:after="0" w:line="240" w:lineRule="auto"/>
              <w:rPr>
                <w:rFonts w:ascii="Calibri" w:eastAsia="Times New Roman" w:hAnsi="Calibri" w:cs="Calibri"/>
                <w:sz w:val="18"/>
                <w:szCs w:val="18"/>
              </w:rPr>
            </w:pPr>
          </w:p>
        </w:tc>
        <w:tc>
          <w:tcPr>
            <w:tcW w:w="316" w:type="pct"/>
            <w:vMerge/>
            <w:tcBorders>
              <w:top w:val="nil"/>
              <w:left w:val="single" w:sz="4" w:space="0" w:color="auto"/>
              <w:bottom w:val="single" w:sz="4" w:space="0" w:color="000000"/>
              <w:right w:val="single" w:sz="4" w:space="0" w:color="auto"/>
            </w:tcBorders>
            <w:vAlign w:val="center"/>
            <w:hideMark/>
          </w:tcPr>
          <w:p w14:paraId="6071E5D1" w14:textId="77777777" w:rsidR="00330B50" w:rsidRPr="00330B50" w:rsidRDefault="00330B50" w:rsidP="00330B50">
            <w:pPr>
              <w:spacing w:after="0" w:line="240" w:lineRule="auto"/>
              <w:rPr>
                <w:rFonts w:ascii="Calibri" w:eastAsia="Times New Roman" w:hAnsi="Calibri" w:cs="Calibri"/>
                <w:sz w:val="18"/>
                <w:szCs w:val="18"/>
              </w:rPr>
            </w:pPr>
          </w:p>
        </w:tc>
        <w:tc>
          <w:tcPr>
            <w:tcW w:w="410" w:type="pct"/>
            <w:tcBorders>
              <w:top w:val="nil"/>
              <w:left w:val="nil"/>
              <w:bottom w:val="single" w:sz="4" w:space="0" w:color="auto"/>
              <w:right w:val="single" w:sz="4" w:space="0" w:color="auto"/>
            </w:tcBorders>
            <w:shd w:val="clear" w:color="000000" w:fill="F2F2F2"/>
            <w:vAlign w:val="center"/>
            <w:hideMark/>
          </w:tcPr>
          <w:p w14:paraId="0C8A792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458" w:type="pct"/>
            <w:vMerge/>
            <w:tcBorders>
              <w:top w:val="nil"/>
              <w:left w:val="single" w:sz="4" w:space="0" w:color="auto"/>
              <w:bottom w:val="single" w:sz="4" w:space="0" w:color="000000"/>
              <w:right w:val="single" w:sz="4" w:space="0" w:color="auto"/>
            </w:tcBorders>
            <w:vAlign w:val="center"/>
            <w:hideMark/>
          </w:tcPr>
          <w:p w14:paraId="37570BDC" w14:textId="77777777" w:rsidR="00330B50" w:rsidRPr="00330B50" w:rsidRDefault="00330B50" w:rsidP="00330B50">
            <w:pPr>
              <w:spacing w:after="0" w:line="240" w:lineRule="auto"/>
              <w:rPr>
                <w:rFonts w:ascii="Calibri" w:eastAsia="Times New Roman" w:hAnsi="Calibri" w:cs="Calibri"/>
                <w:sz w:val="18"/>
                <w:szCs w:val="18"/>
              </w:rPr>
            </w:pPr>
          </w:p>
        </w:tc>
        <w:tc>
          <w:tcPr>
            <w:tcW w:w="379" w:type="pct"/>
            <w:tcBorders>
              <w:top w:val="nil"/>
              <w:left w:val="nil"/>
              <w:bottom w:val="single" w:sz="4" w:space="0" w:color="auto"/>
              <w:right w:val="single" w:sz="4" w:space="0" w:color="auto"/>
            </w:tcBorders>
            <w:shd w:val="clear" w:color="000000" w:fill="F2F2F2"/>
            <w:vAlign w:val="center"/>
            <w:hideMark/>
          </w:tcPr>
          <w:p w14:paraId="216EDB5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446" w:type="pct"/>
            <w:tcBorders>
              <w:top w:val="nil"/>
              <w:left w:val="nil"/>
              <w:bottom w:val="single" w:sz="4" w:space="0" w:color="auto"/>
              <w:right w:val="single" w:sz="4" w:space="0" w:color="auto"/>
            </w:tcBorders>
            <w:shd w:val="clear" w:color="000000" w:fill="F2F2F2"/>
            <w:vAlign w:val="center"/>
            <w:hideMark/>
          </w:tcPr>
          <w:p w14:paraId="34E0E84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99" w:type="pct"/>
            <w:tcBorders>
              <w:top w:val="nil"/>
              <w:left w:val="nil"/>
              <w:bottom w:val="single" w:sz="4" w:space="0" w:color="auto"/>
              <w:right w:val="single" w:sz="4" w:space="0" w:color="auto"/>
            </w:tcBorders>
            <w:shd w:val="clear" w:color="000000" w:fill="F2F2F2"/>
            <w:vAlign w:val="center"/>
            <w:hideMark/>
          </w:tcPr>
          <w:p w14:paraId="333BBF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r>
      <w:tr w:rsidR="00330B50" w:rsidRPr="00330B50" w14:paraId="0B343BA8" w14:textId="77777777" w:rsidTr="00330B50">
        <w:trPr>
          <w:trHeight w:val="300"/>
        </w:trPr>
        <w:tc>
          <w:tcPr>
            <w:tcW w:w="375" w:type="pct"/>
            <w:vMerge w:val="restart"/>
            <w:tcBorders>
              <w:top w:val="nil"/>
              <w:left w:val="single" w:sz="4" w:space="0" w:color="auto"/>
              <w:bottom w:val="single" w:sz="4" w:space="0" w:color="auto"/>
              <w:right w:val="single" w:sz="4" w:space="0" w:color="auto"/>
            </w:tcBorders>
            <w:shd w:val="clear" w:color="000000" w:fill="FFFFFF"/>
            <w:vAlign w:val="center"/>
            <w:hideMark/>
          </w:tcPr>
          <w:p w14:paraId="6A41D1E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7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A1F475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80"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1D00B11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5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E95B8B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6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0DBE84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3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F6B7EB4"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1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9E8AA17"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1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D2010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58"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C7D7C9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79" w:type="pct"/>
            <w:tcBorders>
              <w:top w:val="nil"/>
              <w:left w:val="nil"/>
              <w:bottom w:val="nil"/>
              <w:right w:val="single" w:sz="4" w:space="0" w:color="auto"/>
            </w:tcBorders>
            <w:shd w:val="clear" w:color="000000" w:fill="FFFFFF"/>
            <w:noWrap/>
            <w:vAlign w:val="center"/>
            <w:hideMark/>
          </w:tcPr>
          <w:p w14:paraId="2521CF60"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1D1D6EF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0D36D273"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3F658A75"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6DE14025"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7566BA68"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010A2870"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7DBDFF84"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7D0058F2"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11613A2C"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5A016002"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01CD0525"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314B1CCE"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nil"/>
              <w:right w:val="single" w:sz="4" w:space="0" w:color="auto"/>
            </w:tcBorders>
            <w:shd w:val="clear" w:color="000000" w:fill="FFFFFF"/>
            <w:noWrap/>
            <w:vAlign w:val="center"/>
            <w:hideMark/>
          </w:tcPr>
          <w:p w14:paraId="299CE5C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0328C79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4E7D7E5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28F5511A"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357D7EB9"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2A735F57"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271D682B"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2E32121D"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51EDA9DE"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259A807E"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33402942"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3F7B8764"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0105ECEF"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nil"/>
              <w:right w:val="single" w:sz="4" w:space="0" w:color="auto"/>
            </w:tcBorders>
            <w:shd w:val="clear" w:color="000000" w:fill="FFFFFF"/>
            <w:noWrap/>
            <w:vAlign w:val="center"/>
            <w:hideMark/>
          </w:tcPr>
          <w:p w14:paraId="5B5F4BF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nil"/>
              <w:right w:val="single" w:sz="4" w:space="0" w:color="auto"/>
            </w:tcBorders>
            <w:shd w:val="clear" w:color="000000" w:fill="FFFFFF"/>
            <w:noWrap/>
            <w:vAlign w:val="center"/>
            <w:hideMark/>
          </w:tcPr>
          <w:p w14:paraId="71F307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nil"/>
              <w:right w:val="single" w:sz="4" w:space="0" w:color="auto"/>
            </w:tcBorders>
            <w:shd w:val="clear" w:color="000000" w:fill="FFFFFF"/>
            <w:noWrap/>
            <w:vAlign w:val="center"/>
            <w:hideMark/>
          </w:tcPr>
          <w:p w14:paraId="137274B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5DF79E44" w14:textId="77777777" w:rsidTr="00330B50">
        <w:trPr>
          <w:trHeight w:val="300"/>
        </w:trPr>
        <w:tc>
          <w:tcPr>
            <w:tcW w:w="375" w:type="pct"/>
            <w:vMerge/>
            <w:tcBorders>
              <w:top w:val="nil"/>
              <w:left w:val="single" w:sz="4" w:space="0" w:color="auto"/>
              <w:bottom w:val="single" w:sz="4" w:space="0" w:color="auto"/>
              <w:right w:val="single" w:sz="4" w:space="0" w:color="auto"/>
            </w:tcBorders>
            <w:vAlign w:val="center"/>
            <w:hideMark/>
          </w:tcPr>
          <w:p w14:paraId="66350F23" w14:textId="77777777" w:rsidR="00330B50" w:rsidRPr="00330B50" w:rsidRDefault="00330B50" w:rsidP="00330B50">
            <w:pPr>
              <w:spacing w:after="0" w:line="240" w:lineRule="auto"/>
              <w:rPr>
                <w:rFonts w:ascii="Calibri" w:eastAsia="Times New Roman" w:hAnsi="Calibri" w:cs="Calibri"/>
              </w:rPr>
            </w:pPr>
          </w:p>
        </w:tc>
        <w:tc>
          <w:tcPr>
            <w:tcW w:w="375" w:type="pct"/>
            <w:vMerge/>
            <w:tcBorders>
              <w:top w:val="nil"/>
              <w:left w:val="single" w:sz="4" w:space="0" w:color="auto"/>
              <w:bottom w:val="single" w:sz="4" w:space="0" w:color="auto"/>
              <w:right w:val="single" w:sz="4" w:space="0" w:color="auto"/>
            </w:tcBorders>
            <w:vAlign w:val="center"/>
            <w:hideMark/>
          </w:tcPr>
          <w:p w14:paraId="1C929080" w14:textId="77777777" w:rsidR="00330B50" w:rsidRPr="00330B50" w:rsidRDefault="00330B50" w:rsidP="00330B50">
            <w:pPr>
              <w:spacing w:after="0" w:line="240" w:lineRule="auto"/>
              <w:rPr>
                <w:rFonts w:ascii="Calibri" w:eastAsia="Times New Roman" w:hAnsi="Calibri" w:cs="Calibri"/>
              </w:rPr>
            </w:pPr>
          </w:p>
        </w:tc>
        <w:tc>
          <w:tcPr>
            <w:tcW w:w="580" w:type="pct"/>
            <w:vMerge/>
            <w:tcBorders>
              <w:top w:val="nil"/>
              <w:left w:val="single" w:sz="4" w:space="0" w:color="auto"/>
              <w:bottom w:val="single" w:sz="4" w:space="0" w:color="auto"/>
              <w:right w:val="single" w:sz="4" w:space="0" w:color="auto"/>
            </w:tcBorders>
            <w:vAlign w:val="center"/>
            <w:hideMark/>
          </w:tcPr>
          <w:p w14:paraId="3DBE4FB9"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000000"/>
              <w:right w:val="single" w:sz="4" w:space="0" w:color="auto"/>
            </w:tcBorders>
            <w:vAlign w:val="center"/>
            <w:hideMark/>
          </w:tcPr>
          <w:p w14:paraId="49054226" w14:textId="77777777" w:rsidR="00330B50" w:rsidRPr="00330B50" w:rsidRDefault="00330B50" w:rsidP="00330B50">
            <w:pPr>
              <w:spacing w:after="0" w:line="240" w:lineRule="auto"/>
              <w:rPr>
                <w:rFonts w:ascii="Calibri" w:eastAsia="Times New Roman" w:hAnsi="Calibri" w:cs="Calibri"/>
              </w:rPr>
            </w:pPr>
          </w:p>
        </w:tc>
        <w:tc>
          <w:tcPr>
            <w:tcW w:w="466" w:type="pct"/>
            <w:vMerge/>
            <w:tcBorders>
              <w:top w:val="nil"/>
              <w:left w:val="single" w:sz="4" w:space="0" w:color="auto"/>
              <w:bottom w:val="single" w:sz="4" w:space="0" w:color="000000"/>
              <w:right w:val="single" w:sz="4" w:space="0" w:color="auto"/>
            </w:tcBorders>
            <w:vAlign w:val="center"/>
            <w:hideMark/>
          </w:tcPr>
          <w:p w14:paraId="69C792C1" w14:textId="77777777" w:rsidR="00330B50" w:rsidRPr="00330B50" w:rsidRDefault="00330B50" w:rsidP="00330B50">
            <w:pPr>
              <w:spacing w:after="0" w:line="240" w:lineRule="auto"/>
              <w:rPr>
                <w:rFonts w:ascii="Calibri" w:eastAsia="Times New Roman" w:hAnsi="Calibri" w:cs="Calibri"/>
              </w:rPr>
            </w:pPr>
          </w:p>
        </w:tc>
        <w:tc>
          <w:tcPr>
            <w:tcW w:w="339" w:type="pct"/>
            <w:vMerge/>
            <w:tcBorders>
              <w:top w:val="nil"/>
              <w:left w:val="single" w:sz="4" w:space="0" w:color="auto"/>
              <w:bottom w:val="single" w:sz="4" w:space="0" w:color="000000"/>
              <w:right w:val="single" w:sz="4" w:space="0" w:color="auto"/>
            </w:tcBorders>
            <w:vAlign w:val="center"/>
            <w:hideMark/>
          </w:tcPr>
          <w:p w14:paraId="2855E5FC" w14:textId="77777777" w:rsidR="00330B50" w:rsidRPr="00330B50" w:rsidRDefault="00330B50" w:rsidP="00330B50">
            <w:pPr>
              <w:spacing w:after="0" w:line="240" w:lineRule="auto"/>
              <w:rPr>
                <w:rFonts w:ascii="Calibri" w:eastAsia="Times New Roman" w:hAnsi="Calibri" w:cs="Calibri"/>
              </w:rPr>
            </w:pPr>
          </w:p>
        </w:tc>
        <w:tc>
          <w:tcPr>
            <w:tcW w:w="316" w:type="pct"/>
            <w:vMerge/>
            <w:tcBorders>
              <w:top w:val="nil"/>
              <w:left w:val="single" w:sz="4" w:space="0" w:color="auto"/>
              <w:bottom w:val="single" w:sz="4" w:space="0" w:color="000000"/>
              <w:right w:val="single" w:sz="4" w:space="0" w:color="auto"/>
            </w:tcBorders>
            <w:vAlign w:val="center"/>
            <w:hideMark/>
          </w:tcPr>
          <w:p w14:paraId="0264AF4B" w14:textId="77777777" w:rsidR="00330B50" w:rsidRPr="00330B50" w:rsidRDefault="00330B50" w:rsidP="00330B50">
            <w:pPr>
              <w:spacing w:after="0" w:line="240" w:lineRule="auto"/>
              <w:rPr>
                <w:rFonts w:ascii="Calibri" w:eastAsia="Times New Roman" w:hAnsi="Calibri" w:cs="Calibri"/>
              </w:rPr>
            </w:pPr>
          </w:p>
        </w:tc>
        <w:tc>
          <w:tcPr>
            <w:tcW w:w="410" w:type="pct"/>
            <w:vMerge/>
            <w:tcBorders>
              <w:top w:val="nil"/>
              <w:left w:val="single" w:sz="4" w:space="0" w:color="auto"/>
              <w:bottom w:val="single" w:sz="4" w:space="0" w:color="000000"/>
              <w:right w:val="single" w:sz="4" w:space="0" w:color="auto"/>
            </w:tcBorders>
            <w:vAlign w:val="center"/>
            <w:hideMark/>
          </w:tcPr>
          <w:p w14:paraId="6BA5934E" w14:textId="77777777" w:rsidR="00330B50" w:rsidRPr="00330B50" w:rsidRDefault="00330B50" w:rsidP="00330B50">
            <w:pPr>
              <w:spacing w:after="0" w:line="240" w:lineRule="auto"/>
              <w:rPr>
                <w:rFonts w:ascii="Calibri" w:eastAsia="Times New Roman" w:hAnsi="Calibri" w:cs="Calibri"/>
              </w:rPr>
            </w:pPr>
          </w:p>
        </w:tc>
        <w:tc>
          <w:tcPr>
            <w:tcW w:w="458" w:type="pct"/>
            <w:vMerge/>
            <w:tcBorders>
              <w:top w:val="nil"/>
              <w:left w:val="single" w:sz="4" w:space="0" w:color="auto"/>
              <w:bottom w:val="single" w:sz="4" w:space="0" w:color="auto"/>
              <w:right w:val="single" w:sz="4" w:space="0" w:color="auto"/>
            </w:tcBorders>
            <w:vAlign w:val="center"/>
            <w:hideMark/>
          </w:tcPr>
          <w:p w14:paraId="4A1106FB" w14:textId="77777777" w:rsidR="00330B50" w:rsidRPr="00330B50" w:rsidRDefault="00330B50" w:rsidP="00330B50">
            <w:pPr>
              <w:spacing w:after="0" w:line="240" w:lineRule="auto"/>
              <w:rPr>
                <w:rFonts w:ascii="Calibri" w:eastAsia="Times New Roman" w:hAnsi="Calibri" w:cs="Calibri"/>
              </w:rPr>
            </w:pPr>
          </w:p>
        </w:tc>
        <w:tc>
          <w:tcPr>
            <w:tcW w:w="379" w:type="pct"/>
            <w:tcBorders>
              <w:top w:val="nil"/>
              <w:left w:val="nil"/>
              <w:bottom w:val="single" w:sz="4" w:space="0" w:color="auto"/>
              <w:right w:val="single" w:sz="4" w:space="0" w:color="auto"/>
            </w:tcBorders>
            <w:shd w:val="clear" w:color="000000" w:fill="FFFFFF"/>
            <w:noWrap/>
            <w:vAlign w:val="center"/>
            <w:hideMark/>
          </w:tcPr>
          <w:p w14:paraId="0A45AE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46" w:type="pct"/>
            <w:tcBorders>
              <w:top w:val="nil"/>
              <w:left w:val="nil"/>
              <w:bottom w:val="single" w:sz="4" w:space="0" w:color="auto"/>
              <w:right w:val="single" w:sz="4" w:space="0" w:color="auto"/>
            </w:tcBorders>
            <w:shd w:val="clear" w:color="000000" w:fill="FFFFFF"/>
            <w:noWrap/>
            <w:vAlign w:val="center"/>
            <w:hideMark/>
          </w:tcPr>
          <w:p w14:paraId="2E42D88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99" w:type="pct"/>
            <w:tcBorders>
              <w:top w:val="nil"/>
              <w:left w:val="nil"/>
              <w:bottom w:val="single" w:sz="4" w:space="0" w:color="auto"/>
              <w:right w:val="single" w:sz="4" w:space="0" w:color="auto"/>
            </w:tcBorders>
            <w:shd w:val="clear" w:color="000000" w:fill="FFFFFF"/>
            <w:noWrap/>
            <w:vAlign w:val="center"/>
            <w:hideMark/>
          </w:tcPr>
          <w:p w14:paraId="557AAAC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bl>
    <w:p w14:paraId="44FBA197" w14:textId="04730842" w:rsidR="00330B50" w:rsidRDefault="00330B50" w:rsidP="00877887">
      <w:pPr>
        <w:ind w:left="-1152" w:right="-1152"/>
      </w:pPr>
    </w:p>
    <w:p w14:paraId="4C107CC1" w14:textId="2F8EDB78" w:rsidR="00330B50" w:rsidRDefault="00330B50" w:rsidP="00877887">
      <w:pPr>
        <w:ind w:left="-1152" w:right="-1152"/>
      </w:pPr>
    </w:p>
    <w:p w14:paraId="16865EE4" w14:textId="7F7F7316" w:rsidR="00330B50" w:rsidRDefault="00330B50" w:rsidP="00877887">
      <w:pPr>
        <w:ind w:left="-1152" w:right="-1152"/>
      </w:pPr>
    </w:p>
    <w:p w14:paraId="576F11C5" w14:textId="5B09994B" w:rsidR="00330B50" w:rsidRDefault="00330B50" w:rsidP="00877887">
      <w:pPr>
        <w:ind w:left="-1152" w:right="-1152"/>
      </w:pPr>
    </w:p>
    <w:p w14:paraId="1A4AAD36" w14:textId="3DE3B7B9" w:rsidR="00330B50" w:rsidRDefault="00330B50" w:rsidP="00877887">
      <w:pPr>
        <w:ind w:left="-1152" w:right="-1152"/>
      </w:pPr>
    </w:p>
    <w:p w14:paraId="640C1C81" w14:textId="3FAE7B12" w:rsidR="00330B50" w:rsidRDefault="00330B50" w:rsidP="00877887">
      <w:pPr>
        <w:ind w:left="-1152" w:right="-1152"/>
      </w:pPr>
    </w:p>
    <w:tbl>
      <w:tblPr>
        <w:tblW w:w="5000" w:type="pct"/>
        <w:tblLook w:val="04A0" w:firstRow="1" w:lastRow="0" w:firstColumn="1" w:lastColumn="0" w:noHBand="0" w:noVBand="1"/>
      </w:tblPr>
      <w:tblGrid>
        <w:gridCol w:w="852"/>
        <w:gridCol w:w="960"/>
        <w:gridCol w:w="1339"/>
        <w:gridCol w:w="1049"/>
        <w:gridCol w:w="1067"/>
        <w:gridCol w:w="838"/>
        <w:gridCol w:w="1683"/>
        <w:gridCol w:w="1088"/>
        <w:gridCol w:w="890"/>
        <w:gridCol w:w="1020"/>
        <w:gridCol w:w="1942"/>
        <w:gridCol w:w="222"/>
      </w:tblGrid>
      <w:tr w:rsidR="006051BB" w:rsidRPr="006051BB" w14:paraId="3C88D10D" w14:textId="77777777" w:rsidTr="006051BB">
        <w:trPr>
          <w:gridAfter w:val="1"/>
          <w:wAfter w:w="40" w:type="pct"/>
          <w:trHeight w:val="300"/>
        </w:trPr>
        <w:tc>
          <w:tcPr>
            <w:tcW w:w="4960" w:type="pct"/>
            <w:gridSpan w:val="11"/>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8ABD31"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 xml:space="preserve">H. EXHAUST AIR HEAT RECOVERY </w:t>
            </w:r>
            <w:r w:rsidRPr="006051BB">
              <w:rPr>
                <w:rFonts w:ascii="Calibri" w:eastAsia="Times New Roman" w:hAnsi="Calibri" w:cs="Calibri"/>
                <w:color w:val="000000"/>
              </w:rPr>
              <w:t>140.4(q), 170.2(c)4o</w:t>
            </w:r>
          </w:p>
        </w:tc>
      </w:tr>
      <w:tr w:rsidR="006051BB" w:rsidRPr="006051BB" w14:paraId="0F110FE1" w14:textId="77777777" w:rsidTr="006051BB">
        <w:trPr>
          <w:gridAfter w:val="1"/>
          <w:wAfter w:w="40" w:type="pct"/>
          <w:trHeight w:val="300"/>
        </w:trPr>
        <w:tc>
          <w:tcPr>
            <w:tcW w:w="342" w:type="pct"/>
            <w:tcBorders>
              <w:top w:val="nil"/>
              <w:left w:val="single" w:sz="4" w:space="0" w:color="auto"/>
              <w:bottom w:val="single" w:sz="4" w:space="0" w:color="auto"/>
              <w:right w:val="single" w:sz="4" w:space="0" w:color="auto"/>
            </w:tcBorders>
            <w:shd w:val="clear" w:color="000000" w:fill="F2F2F2"/>
            <w:noWrap/>
            <w:vAlign w:val="bottom"/>
            <w:hideMark/>
          </w:tcPr>
          <w:p w14:paraId="67C8A7C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342" w:type="pct"/>
            <w:tcBorders>
              <w:top w:val="nil"/>
              <w:left w:val="nil"/>
              <w:bottom w:val="single" w:sz="4" w:space="0" w:color="auto"/>
              <w:right w:val="single" w:sz="4" w:space="0" w:color="auto"/>
            </w:tcBorders>
            <w:shd w:val="clear" w:color="000000" w:fill="F2F2F2"/>
            <w:noWrap/>
            <w:vAlign w:val="bottom"/>
            <w:hideMark/>
          </w:tcPr>
          <w:p w14:paraId="17DA59A3"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02</w:t>
            </w:r>
          </w:p>
        </w:tc>
        <w:tc>
          <w:tcPr>
            <w:tcW w:w="530" w:type="pct"/>
            <w:tcBorders>
              <w:top w:val="nil"/>
              <w:left w:val="nil"/>
              <w:bottom w:val="single" w:sz="4" w:space="0" w:color="auto"/>
              <w:right w:val="single" w:sz="4" w:space="0" w:color="auto"/>
            </w:tcBorders>
            <w:shd w:val="clear" w:color="000000" w:fill="F2F2F2"/>
            <w:noWrap/>
            <w:vAlign w:val="bottom"/>
            <w:hideMark/>
          </w:tcPr>
          <w:p w14:paraId="2EAD86D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03</w:t>
            </w:r>
          </w:p>
        </w:tc>
        <w:tc>
          <w:tcPr>
            <w:tcW w:w="418" w:type="pct"/>
            <w:tcBorders>
              <w:top w:val="nil"/>
              <w:left w:val="nil"/>
              <w:bottom w:val="single" w:sz="4" w:space="0" w:color="auto"/>
              <w:right w:val="nil"/>
            </w:tcBorders>
            <w:shd w:val="clear" w:color="000000" w:fill="F2F2F2"/>
            <w:noWrap/>
            <w:vAlign w:val="center"/>
            <w:hideMark/>
          </w:tcPr>
          <w:p w14:paraId="521B1B5B"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04</w:t>
            </w:r>
          </w:p>
        </w:tc>
        <w:tc>
          <w:tcPr>
            <w:tcW w:w="425" w:type="pct"/>
            <w:tcBorders>
              <w:top w:val="nil"/>
              <w:left w:val="single" w:sz="4" w:space="0" w:color="auto"/>
              <w:bottom w:val="single" w:sz="4" w:space="0" w:color="auto"/>
              <w:right w:val="single" w:sz="4" w:space="0" w:color="auto"/>
            </w:tcBorders>
            <w:shd w:val="clear" w:color="000000" w:fill="F2F2F2"/>
            <w:noWrap/>
            <w:vAlign w:val="center"/>
            <w:hideMark/>
          </w:tcPr>
          <w:p w14:paraId="74F55ACE"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05</w:t>
            </w:r>
          </w:p>
        </w:tc>
        <w:tc>
          <w:tcPr>
            <w:tcW w:w="310" w:type="pct"/>
            <w:tcBorders>
              <w:top w:val="nil"/>
              <w:left w:val="nil"/>
              <w:bottom w:val="single" w:sz="4" w:space="0" w:color="auto"/>
              <w:right w:val="single" w:sz="4" w:space="0" w:color="auto"/>
            </w:tcBorders>
            <w:shd w:val="clear" w:color="000000" w:fill="F2F2F2"/>
            <w:noWrap/>
            <w:vAlign w:val="bottom"/>
            <w:hideMark/>
          </w:tcPr>
          <w:p w14:paraId="03A98E7F"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06</w:t>
            </w:r>
          </w:p>
        </w:tc>
        <w:tc>
          <w:tcPr>
            <w:tcW w:w="663" w:type="pct"/>
            <w:tcBorders>
              <w:top w:val="single" w:sz="4" w:space="0" w:color="auto"/>
              <w:left w:val="nil"/>
              <w:bottom w:val="single" w:sz="4" w:space="0" w:color="auto"/>
              <w:right w:val="single" w:sz="4" w:space="0" w:color="000000"/>
            </w:tcBorders>
            <w:shd w:val="clear" w:color="000000" w:fill="F2F2F2"/>
            <w:noWrap/>
            <w:vAlign w:val="bottom"/>
            <w:hideMark/>
          </w:tcPr>
          <w:p w14:paraId="1ACC42C7"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07</w:t>
            </w:r>
          </w:p>
        </w:tc>
        <w:tc>
          <w:tcPr>
            <w:tcW w:w="418" w:type="pct"/>
            <w:tcBorders>
              <w:top w:val="nil"/>
              <w:left w:val="nil"/>
              <w:bottom w:val="single" w:sz="4" w:space="0" w:color="auto"/>
              <w:right w:val="single" w:sz="4" w:space="0" w:color="auto"/>
            </w:tcBorders>
            <w:shd w:val="clear" w:color="000000" w:fill="F2F2F2"/>
            <w:noWrap/>
            <w:vAlign w:val="bottom"/>
            <w:hideMark/>
          </w:tcPr>
          <w:p w14:paraId="292A9F51"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08</w:t>
            </w:r>
          </w:p>
        </w:tc>
        <w:tc>
          <w:tcPr>
            <w:tcW w:w="342" w:type="pct"/>
            <w:tcBorders>
              <w:top w:val="nil"/>
              <w:left w:val="nil"/>
              <w:bottom w:val="single" w:sz="4" w:space="0" w:color="auto"/>
              <w:right w:val="single" w:sz="4" w:space="0" w:color="auto"/>
            </w:tcBorders>
            <w:shd w:val="clear" w:color="000000" w:fill="F2F2F2"/>
            <w:noWrap/>
            <w:vAlign w:val="center"/>
            <w:hideMark/>
          </w:tcPr>
          <w:p w14:paraId="632EA3C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09</w:t>
            </w:r>
          </w:p>
        </w:tc>
        <w:tc>
          <w:tcPr>
            <w:tcW w:w="407" w:type="pct"/>
            <w:tcBorders>
              <w:top w:val="nil"/>
              <w:left w:val="nil"/>
              <w:bottom w:val="single" w:sz="4" w:space="0" w:color="auto"/>
              <w:right w:val="single" w:sz="4" w:space="0" w:color="auto"/>
            </w:tcBorders>
            <w:shd w:val="clear" w:color="000000" w:fill="F2F2F2"/>
            <w:noWrap/>
            <w:vAlign w:val="center"/>
            <w:hideMark/>
          </w:tcPr>
          <w:p w14:paraId="0F4E7386"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10</w:t>
            </w:r>
          </w:p>
        </w:tc>
        <w:tc>
          <w:tcPr>
            <w:tcW w:w="761" w:type="pct"/>
            <w:tcBorders>
              <w:top w:val="single" w:sz="4" w:space="0" w:color="auto"/>
              <w:left w:val="nil"/>
              <w:bottom w:val="single" w:sz="4" w:space="0" w:color="auto"/>
              <w:right w:val="single" w:sz="4" w:space="0" w:color="000000"/>
            </w:tcBorders>
            <w:shd w:val="clear" w:color="000000" w:fill="F2F2F2"/>
            <w:noWrap/>
            <w:vAlign w:val="center"/>
            <w:hideMark/>
          </w:tcPr>
          <w:p w14:paraId="4FB287D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11</w:t>
            </w:r>
          </w:p>
        </w:tc>
      </w:tr>
      <w:tr w:rsidR="006051BB" w:rsidRPr="006051BB" w14:paraId="7A015449" w14:textId="77777777" w:rsidTr="006051BB">
        <w:trPr>
          <w:gridAfter w:val="1"/>
          <w:wAfter w:w="40" w:type="pct"/>
          <w:trHeight w:val="450"/>
        </w:trPr>
        <w:tc>
          <w:tcPr>
            <w:tcW w:w="3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1C9AF1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Name or Item Tag</w:t>
            </w:r>
          </w:p>
        </w:tc>
        <w:tc>
          <w:tcPr>
            <w:tcW w:w="3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7F42938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Hours of Operation Per Year</w:t>
            </w:r>
          </w:p>
        </w:tc>
        <w:tc>
          <w:tcPr>
            <w:tcW w:w="530" w:type="pct"/>
            <w:vMerge w:val="restart"/>
            <w:tcBorders>
              <w:top w:val="nil"/>
              <w:left w:val="single" w:sz="4" w:space="0" w:color="auto"/>
              <w:bottom w:val="single" w:sz="4" w:space="0" w:color="auto"/>
              <w:right w:val="single" w:sz="4" w:space="0" w:color="auto"/>
            </w:tcBorders>
            <w:shd w:val="clear" w:color="000000" w:fill="F2F2F2"/>
            <w:vAlign w:val="center"/>
            <w:hideMark/>
          </w:tcPr>
          <w:p w14:paraId="3821D43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Qty</w:t>
            </w:r>
          </w:p>
        </w:tc>
        <w:tc>
          <w:tcPr>
            <w:tcW w:w="418"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4D6404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Design Supply Airflow Rate</w:t>
            </w:r>
          </w:p>
        </w:tc>
        <w:tc>
          <w:tcPr>
            <w:tcW w:w="42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A6CD3E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Outdoor Airflow</w:t>
            </w:r>
          </w:p>
        </w:tc>
        <w:tc>
          <w:tcPr>
            <w:tcW w:w="310" w:type="pct"/>
            <w:vMerge w:val="restart"/>
            <w:tcBorders>
              <w:top w:val="nil"/>
              <w:left w:val="single" w:sz="4" w:space="0" w:color="auto"/>
              <w:bottom w:val="single" w:sz="4" w:space="0" w:color="auto"/>
              <w:right w:val="single" w:sz="4" w:space="0" w:color="auto"/>
            </w:tcBorders>
            <w:shd w:val="clear" w:color="000000" w:fill="F2F2F2"/>
            <w:vAlign w:val="center"/>
            <w:hideMark/>
          </w:tcPr>
          <w:p w14:paraId="2C097B1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Outdoor Air at Full Design Airflow</w:t>
            </w:r>
          </w:p>
        </w:tc>
        <w:tc>
          <w:tcPr>
            <w:tcW w:w="663" w:type="pct"/>
            <w:vMerge w:val="restart"/>
            <w:tcBorders>
              <w:top w:val="nil"/>
              <w:left w:val="single" w:sz="4" w:space="0" w:color="auto"/>
              <w:bottom w:val="nil"/>
              <w:right w:val="single" w:sz="4" w:space="0" w:color="000000"/>
            </w:tcBorders>
            <w:shd w:val="clear" w:color="000000" w:fill="F2F2F2"/>
            <w:vAlign w:val="center"/>
            <w:hideMark/>
          </w:tcPr>
          <w:p w14:paraId="02C4E49A"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Exemptions to Exhaust Air Heat Recovery Requirement per §140.4(q) &amp; §170.2(c)4o</w:t>
            </w:r>
          </w:p>
        </w:tc>
        <w:tc>
          <w:tcPr>
            <w:tcW w:w="418" w:type="pct"/>
            <w:vMerge w:val="restart"/>
            <w:tcBorders>
              <w:top w:val="nil"/>
              <w:left w:val="single" w:sz="4" w:space="0" w:color="auto"/>
              <w:bottom w:val="single" w:sz="4" w:space="0" w:color="auto"/>
              <w:right w:val="single" w:sz="4" w:space="0" w:color="auto"/>
            </w:tcBorders>
            <w:shd w:val="clear" w:color="000000" w:fill="F2F2F2"/>
            <w:vAlign w:val="center"/>
            <w:hideMark/>
          </w:tcPr>
          <w:p w14:paraId="56828BFC"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Exhuast</w:t>
            </w:r>
            <w:proofErr w:type="spellEnd"/>
            <w:r w:rsidRPr="006051BB">
              <w:rPr>
                <w:rFonts w:ascii="Calibri" w:eastAsia="Times New Roman" w:hAnsi="Calibri" w:cs="Calibri"/>
                <w:sz w:val="18"/>
                <w:szCs w:val="18"/>
              </w:rPr>
              <w:t xml:space="preserve"> Air Heat Recovery </w:t>
            </w:r>
            <w:r w:rsidRPr="006051BB">
              <w:rPr>
                <w:rFonts w:ascii="Calibri" w:eastAsia="Times New Roman" w:hAnsi="Calibri" w:cs="Calibri"/>
                <w:sz w:val="18"/>
                <w:szCs w:val="18"/>
              </w:rPr>
              <w:br/>
              <w:t>§140.4(q) &amp; §170.2(c)4o</w:t>
            </w:r>
          </w:p>
        </w:tc>
        <w:tc>
          <w:tcPr>
            <w:tcW w:w="34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9412A8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Type Of Heat Recovery Rating</w:t>
            </w:r>
          </w:p>
        </w:tc>
        <w:tc>
          <w:tcPr>
            <w:tcW w:w="407" w:type="pct"/>
            <w:vMerge w:val="restart"/>
            <w:tcBorders>
              <w:top w:val="nil"/>
              <w:left w:val="single" w:sz="4" w:space="0" w:color="auto"/>
              <w:bottom w:val="nil"/>
              <w:right w:val="single" w:sz="4" w:space="0" w:color="auto"/>
            </w:tcBorders>
            <w:shd w:val="clear" w:color="000000" w:fill="F2F2F2"/>
            <w:vAlign w:val="center"/>
            <w:hideMark/>
          </w:tcPr>
          <w:p w14:paraId="040A323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Required Recovery Ratio</w:t>
            </w:r>
          </w:p>
        </w:tc>
        <w:tc>
          <w:tcPr>
            <w:tcW w:w="761"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634933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Energy Recovery Bypass</w:t>
            </w:r>
          </w:p>
        </w:tc>
      </w:tr>
      <w:tr w:rsidR="006051BB" w:rsidRPr="006051BB" w14:paraId="571C7778" w14:textId="77777777" w:rsidTr="006051BB">
        <w:trPr>
          <w:trHeight w:val="540"/>
        </w:trPr>
        <w:tc>
          <w:tcPr>
            <w:tcW w:w="342" w:type="pct"/>
            <w:vMerge/>
            <w:tcBorders>
              <w:top w:val="nil"/>
              <w:left w:val="single" w:sz="4" w:space="0" w:color="auto"/>
              <w:bottom w:val="single" w:sz="4" w:space="0" w:color="auto"/>
              <w:right w:val="single" w:sz="4" w:space="0" w:color="auto"/>
            </w:tcBorders>
            <w:vAlign w:val="center"/>
            <w:hideMark/>
          </w:tcPr>
          <w:p w14:paraId="200B7F8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42" w:type="pct"/>
            <w:vMerge/>
            <w:tcBorders>
              <w:top w:val="nil"/>
              <w:left w:val="single" w:sz="4" w:space="0" w:color="auto"/>
              <w:bottom w:val="single" w:sz="4" w:space="0" w:color="auto"/>
              <w:right w:val="single" w:sz="4" w:space="0" w:color="auto"/>
            </w:tcBorders>
            <w:vAlign w:val="center"/>
            <w:hideMark/>
          </w:tcPr>
          <w:p w14:paraId="74279C5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30" w:type="pct"/>
            <w:vMerge/>
            <w:tcBorders>
              <w:top w:val="nil"/>
              <w:left w:val="single" w:sz="4" w:space="0" w:color="auto"/>
              <w:bottom w:val="single" w:sz="4" w:space="0" w:color="auto"/>
              <w:right w:val="single" w:sz="4" w:space="0" w:color="auto"/>
            </w:tcBorders>
            <w:vAlign w:val="center"/>
            <w:hideMark/>
          </w:tcPr>
          <w:p w14:paraId="2EA53741"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18" w:type="pct"/>
            <w:vMerge/>
            <w:tcBorders>
              <w:top w:val="nil"/>
              <w:left w:val="single" w:sz="4" w:space="0" w:color="auto"/>
              <w:bottom w:val="single" w:sz="4" w:space="0" w:color="000000"/>
              <w:right w:val="single" w:sz="4" w:space="0" w:color="auto"/>
            </w:tcBorders>
            <w:vAlign w:val="center"/>
            <w:hideMark/>
          </w:tcPr>
          <w:p w14:paraId="13459275"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25" w:type="pct"/>
            <w:vMerge/>
            <w:tcBorders>
              <w:top w:val="nil"/>
              <w:left w:val="single" w:sz="4" w:space="0" w:color="auto"/>
              <w:bottom w:val="single" w:sz="4" w:space="0" w:color="000000"/>
              <w:right w:val="single" w:sz="4" w:space="0" w:color="auto"/>
            </w:tcBorders>
            <w:vAlign w:val="center"/>
            <w:hideMark/>
          </w:tcPr>
          <w:p w14:paraId="6F103DCF"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10" w:type="pct"/>
            <w:vMerge/>
            <w:tcBorders>
              <w:top w:val="nil"/>
              <w:left w:val="single" w:sz="4" w:space="0" w:color="auto"/>
              <w:bottom w:val="single" w:sz="4" w:space="0" w:color="auto"/>
              <w:right w:val="single" w:sz="4" w:space="0" w:color="auto"/>
            </w:tcBorders>
            <w:vAlign w:val="center"/>
            <w:hideMark/>
          </w:tcPr>
          <w:p w14:paraId="5D202DF3"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663" w:type="pct"/>
            <w:vMerge/>
            <w:tcBorders>
              <w:top w:val="nil"/>
              <w:left w:val="single" w:sz="4" w:space="0" w:color="auto"/>
              <w:bottom w:val="nil"/>
              <w:right w:val="single" w:sz="4" w:space="0" w:color="000000"/>
            </w:tcBorders>
            <w:vAlign w:val="center"/>
            <w:hideMark/>
          </w:tcPr>
          <w:p w14:paraId="368FB7F1" w14:textId="77777777" w:rsidR="006051BB" w:rsidRPr="006051BB" w:rsidRDefault="006051BB" w:rsidP="006051BB">
            <w:pPr>
              <w:spacing w:after="0" w:line="240" w:lineRule="auto"/>
              <w:rPr>
                <w:rFonts w:ascii="Calibri" w:eastAsia="Times New Roman" w:hAnsi="Calibri" w:cs="Calibri"/>
                <w:color w:val="000000"/>
              </w:rPr>
            </w:pPr>
          </w:p>
        </w:tc>
        <w:tc>
          <w:tcPr>
            <w:tcW w:w="418" w:type="pct"/>
            <w:vMerge/>
            <w:tcBorders>
              <w:top w:val="nil"/>
              <w:left w:val="single" w:sz="4" w:space="0" w:color="auto"/>
              <w:bottom w:val="single" w:sz="4" w:space="0" w:color="auto"/>
              <w:right w:val="single" w:sz="4" w:space="0" w:color="auto"/>
            </w:tcBorders>
            <w:vAlign w:val="center"/>
            <w:hideMark/>
          </w:tcPr>
          <w:p w14:paraId="42906B46" w14:textId="77777777" w:rsidR="006051BB" w:rsidRPr="006051BB" w:rsidRDefault="006051BB" w:rsidP="006051BB">
            <w:pPr>
              <w:spacing w:after="0" w:line="240" w:lineRule="auto"/>
              <w:rPr>
                <w:rFonts w:ascii="Calibri" w:eastAsia="Times New Roman" w:hAnsi="Calibri" w:cs="Calibri"/>
                <w:sz w:val="18"/>
                <w:szCs w:val="18"/>
              </w:rPr>
            </w:pPr>
          </w:p>
        </w:tc>
        <w:tc>
          <w:tcPr>
            <w:tcW w:w="342" w:type="pct"/>
            <w:vMerge/>
            <w:tcBorders>
              <w:top w:val="nil"/>
              <w:left w:val="single" w:sz="4" w:space="0" w:color="auto"/>
              <w:bottom w:val="single" w:sz="4" w:space="0" w:color="000000"/>
              <w:right w:val="single" w:sz="4" w:space="0" w:color="auto"/>
            </w:tcBorders>
            <w:vAlign w:val="center"/>
            <w:hideMark/>
          </w:tcPr>
          <w:p w14:paraId="39702449" w14:textId="77777777" w:rsidR="006051BB" w:rsidRPr="006051BB" w:rsidRDefault="006051BB" w:rsidP="006051BB">
            <w:pPr>
              <w:spacing w:after="0" w:line="240" w:lineRule="auto"/>
              <w:rPr>
                <w:rFonts w:ascii="Calibri" w:eastAsia="Times New Roman" w:hAnsi="Calibri" w:cs="Calibri"/>
                <w:sz w:val="18"/>
                <w:szCs w:val="18"/>
              </w:rPr>
            </w:pPr>
          </w:p>
        </w:tc>
        <w:tc>
          <w:tcPr>
            <w:tcW w:w="407" w:type="pct"/>
            <w:vMerge/>
            <w:tcBorders>
              <w:top w:val="nil"/>
              <w:left w:val="single" w:sz="4" w:space="0" w:color="auto"/>
              <w:bottom w:val="nil"/>
              <w:right w:val="single" w:sz="4" w:space="0" w:color="auto"/>
            </w:tcBorders>
            <w:vAlign w:val="center"/>
            <w:hideMark/>
          </w:tcPr>
          <w:p w14:paraId="1E2CE5C7"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761" w:type="pct"/>
            <w:vMerge/>
            <w:tcBorders>
              <w:top w:val="single" w:sz="4" w:space="0" w:color="auto"/>
              <w:left w:val="single" w:sz="4" w:space="0" w:color="auto"/>
              <w:bottom w:val="single" w:sz="4" w:space="0" w:color="auto"/>
              <w:right w:val="single" w:sz="4" w:space="0" w:color="auto"/>
            </w:tcBorders>
            <w:vAlign w:val="center"/>
            <w:hideMark/>
          </w:tcPr>
          <w:p w14:paraId="3B77D4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0" w:type="pct"/>
            <w:tcBorders>
              <w:top w:val="nil"/>
              <w:left w:val="nil"/>
              <w:bottom w:val="nil"/>
              <w:right w:val="nil"/>
            </w:tcBorders>
            <w:shd w:val="clear" w:color="auto" w:fill="auto"/>
            <w:noWrap/>
            <w:vAlign w:val="bottom"/>
            <w:hideMark/>
          </w:tcPr>
          <w:p w14:paraId="7F180248" w14:textId="77777777" w:rsidR="006051BB" w:rsidRPr="006051BB" w:rsidRDefault="006051BB" w:rsidP="006051BB">
            <w:pPr>
              <w:spacing w:after="0" w:line="240" w:lineRule="auto"/>
              <w:jc w:val="center"/>
              <w:rPr>
                <w:rFonts w:ascii="Calibri" w:eastAsia="Times New Roman" w:hAnsi="Calibri" w:cs="Calibri"/>
                <w:color w:val="000000"/>
                <w:sz w:val="18"/>
                <w:szCs w:val="18"/>
              </w:rPr>
            </w:pPr>
          </w:p>
        </w:tc>
      </w:tr>
      <w:tr w:rsidR="006051BB" w:rsidRPr="006051BB" w14:paraId="301E3B57" w14:textId="77777777" w:rsidTr="006051BB">
        <w:trPr>
          <w:trHeight w:val="300"/>
        </w:trPr>
        <w:tc>
          <w:tcPr>
            <w:tcW w:w="342" w:type="pct"/>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7A20256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481FC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530" w:type="pct"/>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6FF8388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1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09EBE4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25"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04F6C59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10" w:type="pct"/>
            <w:vMerge w:val="restart"/>
            <w:tcBorders>
              <w:top w:val="nil"/>
              <w:left w:val="single" w:sz="4" w:space="0" w:color="auto"/>
              <w:bottom w:val="single" w:sz="4" w:space="0" w:color="auto"/>
              <w:right w:val="single" w:sz="4" w:space="0" w:color="auto"/>
            </w:tcBorders>
            <w:shd w:val="clear" w:color="000000" w:fill="FFFFFF"/>
            <w:vAlign w:val="center"/>
            <w:hideMark/>
          </w:tcPr>
          <w:p w14:paraId="0A063DB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663"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2C7A80DB"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1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2AE1032"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42"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AB048A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7"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77E0C7B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761"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5AEAD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 w:type="pct"/>
            <w:vAlign w:val="center"/>
            <w:hideMark/>
          </w:tcPr>
          <w:p w14:paraId="0BF0CE12"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36FB78AA" w14:textId="77777777" w:rsidTr="006051BB">
        <w:trPr>
          <w:trHeight w:val="300"/>
        </w:trPr>
        <w:tc>
          <w:tcPr>
            <w:tcW w:w="342" w:type="pct"/>
            <w:vMerge/>
            <w:tcBorders>
              <w:top w:val="single" w:sz="4" w:space="0" w:color="auto"/>
              <w:left w:val="single" w:sz="4" w:space="0" w:color="auto"/>
              <w:bottom w:val="single" w:sz="4" w:space="0" w:color="auto"/>
              <w:right w:val="single" w:sz="4" w:space="0" w:color="auto"/>
            </w:tcBorders>
            <w:vAlign w:val="center"/>
            <w:hideMark/>
          </w:tcPr>
          <w:p w14:paraId="12D758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42" w:type="pct"/>
            <w:vMerge/>
            <w:tcBorders>
              <w:top w:val="single" w:sz="4" w:space="0" w:color="auto"/>
              <w:left w:val="single" w:sz="4" w:space="0" w:color="auto"/>
              <w:bottom w:val="single" w:sz="4" w:space="0" w:color="auto"/>
              <w:right w:val="single" w:sz="4" w:space="0" w:color="auto"/>
            </w:tcBorders>
            <w:vAlign w:val="center"/>
            <w:hideMark/>
          </w:tcPr>
          <w:p w14:paraId="6A62E6FF" w14:textId="77777777" w:rsidR="006051BB" w:rsidRPr="006051BB" w:rsidRDefault="006051BB" w:rsidP="006051BB">
            <w:pPr>
              <w:spacing w:after="0" w:line="240" w:lineRule="auto"/>
              <w:rPr>
                <w:rFonts w:ascii="Calibri" w:eastAsia="Times New Roman" w:hAnsi="Calibri" w:cs="Calibri"/>
                <w:i/>
                <w:iCs/>
              </w:rPr>
            </w:pPr>
          </w:p>
        </w:tc>
        <w:tc>
          <w:tcPr>
            <w:tcW w:w="530" w:type="pct"/>
            <w:vMerge/>
            <w:tcBorders>
              <w:top w:val="single" w:sz="4" w:space="0" w:color="auto"/>
              <w:left w:val="single" w:sz="4" w:space="0" w:color="auto"/>
              <w:bottom w:val="single" w:sz="4" w:space="0" w:color="auto"/>
              <w:right w:val="single" w:sz="4" w:space="0" w:color="auto"/>
            </w:tcBorders>
            <w:vAlign w:val="center"/>
            <w:hideMark/>
          </w:tcPr>
          <w:p w14:paraId="6F44B5DA" w14:textId="77777777" w:rsidR="006051BB" w:rsidRPr="006051BB" w:rsidRDefault="006051BB" w:rsidP="006051BB">
            <w:pPr>
              <w:spacing w:after="0" w:line="240" w:lineRule="auto"/>
              <w:rPr>
                <w:rFonts w:ascii="Calibri" w:eastAsia="Times New Roman" w:hAnsi="Calibri" w:cs="Calibri"/>
              </w:rPr>
            </w:pPr>
          </w:p>
        </w:tc>
        <w:tc>
          <w:tcPr>
            <w:tcW w:w="418" w:type="pct"/>
            <w:vMerge/>
            <w:tcBorders>
              <w:top w:val="nil"/>
              <w:left w:val="single" w:sz="4" w:space="0" w:color="auto"/>
              <w:bottom w:val="single" w:sz="4" w:space="0" w:color="000000"/>
              <w:right w:val="single" w:sz="4" w:space="0" w:color="auto"/>
            </w:tcBorders>
            <w:vAlign w:val="center"/>
            <w:hideMark/>
          </w:tcPr>
          <w:p w14:paraId="3A0157A5" w14:textId="77777777" w:rsidR="006051BB" w:rsidRPr="006051BB" w:rsidRDefault="006051BB" w:rsidP="006051BB">
            <w:pPr>
              <w:spacing w:after="0" w:line="240" w:lineRule="auto"/>
              <w:rPr>
                <w:rFonts w:ascii="Calibri" w:eastAsia="Times New Roman" w:hAnsi="Calibri" w:cs="Calibri"/>
                <w:i/>
                <w:iCs/>
              </w:rPr>
            </w:pPr>
          </w:p>
        </w:tc>
        <w:tc>
          <w:tcPr>
            <w:tcW w:w="425" w:type="pct"/>
            <w:vMerge/>
            <w:tcBorders>
              <w:top w:val="nil"/>
              <w:left w:val="single" w:sz="4" w:space="0" w:color="auto"/>
              <w:bottom w:val="single" w:sz="4" w:space="0" w:color="000000"/>
              <w:right w:val="single" w:sz="4" w:space="0" w:color="auto"/>
            </w:tcBorders>
            <w:vAlign w:val="center"/>
            <w:hideMark/>
          </w:tcPr>
          <w:p w14:paraId="608C1AB3" w14:textId="77777777" w:rsidR="006051BB" w:rsidRPr="006051BB" w:rsidRDefault="006051BB" w:rsidP="006051BB">
            <w:pPr>
              <w:spacing w:after="0" w:line="240" w:lineRule="auto"/>
              <w:rPr>
                <w:rFonts w:ascii="Calibri" w:eastAsia="Times New Roman" w:hAnsi="Calibri" w:cs="Calibri"/>
                <w:i/>
                <w:iCs/>
              </w:rPr>
            </w:pPr>
          </w:p>
        </w:tc>
        <w:tc>
          <w:tcPr>
            <w:tcW w:w="310" w:type="pct"/>
            <w:vMerge/>
            <w:tcBorders>
              <w:top w:val="nil"/>
              <w:left w:val="single" w:sz="4" w:space="0" w:color="auto"/>
              <w:bottom w:val="single" w:sz="4" w:space="0" w:color="auto"/>
              <w:right w:val="single" w:sz="4" w:space="0" w:color="auto"/>
            </w:tcBorders>
            <w:vAlign w:val="center"/>
            <w:hideMark/>
          </w:tcPr>
          <w:p w14:paraId="79E922FC" w14:textId="77777777" w:rsidR="006051BB" w:rsidRPr="006051BB" w:rsidRDefault="006051BB" w:rsidP="006051BB">
            <w:pPr>
              <w:spacing w:after="0" w:line="240" w:lineRule="auto"/>
              <w:rPr>
                <w:rFonts w:ascii="Calibri" w:eastAsia="Times New Roman" w:hAnsi="Calibri" w:cs="Calibri"/>
                <w:i/>
                <w:iCs/>
              </w:rPr>
            </w:pPr>
          </w:p>
        </w:tc>
        <w:tc>
          <w:tcPr>
            <w:tcW w:w="663" w:type="pct"/>
            <w:vMerge/>
            <w:tcBorders>
              <w:top w:val="single" w:sz="4" w:space="0" w:color="auto"/>
              <w:left w:val="single" w:sz="4" w:space="0" w:color="auto"/>
              <w:bottom w:val="single" w:sz="4" w:space="0" w:color="000000"/>
              <w:right w:val="single" w:sz="4" w:space="0" w:color="000000"/>
            </w:tcBorders>
            <w:vAlign w:val="center"/>
            <w:hideMark/>
          </w:tcPr>
          <w:p w14:paraId="7FF01534" w14:textId="77777777" w:rsidR="006051BB" w:rsidRPr="006051BB" w:rsidRDefault="006051BB" w:rsidP="006051BB">
            <w:pPr>
              <w:spacing w:after="0" w:line="240" w:lineRule="auto"/>
              <w:rPr>
                <w:rFonts w:ascii="Calibri" w:eastAsia="Times New Roman" w:hAnsi="Calibri" w:cs="Calibri"/>
                <w:i/>
                <w:iCs/>
              </w:rPr>
            </w:pPr>
          </w:p>
        </w:tc>
        <w:tc>
          <w:tcPr>
            <w:tcW w:w="418" w:type="pct"/>
            <w:vMerge/>
            <w:tcBorders>
              <w:top w:val="nil"/>
              <w:left w:val="single" w:sz="4" w:space="0" w:color="auto"/>
              <w:bottom w:val="single" w:sz="4" w:space="0" w:color="auto"/>
              <w:right w:val="single" w:sz="4" w:space="0" w:color="auto"/>
            </w:tcBorders>
            <w:vAlign w:val="center"/>
            <w:hideMark/>
          </w:tcPr>
          <w:p w14:paraId="386A6F3E" w14:textId="77777777" w:rsidR="006051BB" w:rsidRPr="006051BB" w:rsidRDefault="006051BB" w:rsidP="006051BB">
            <w:pPr>
              <w:spacing w:after="0" w:line="240" w:lineRule="auto"/>
              <w:rPr>
                <w:rFonts w:ascii="Calibri" w:eastAsia="Times New Roman" w:hAnsi="Calibri" w:cs="Calibri"/>
                <w:i/>
                <w:iCs/>
              </w:rPr>
            </w:pPr>
          </w:p>
        </w:tc>
        <w:tc>
          <w:tcPr>
            <w:tcW w:w="342" w:type="pct"/>
            <w:vMerge/>
            <w:tcBorders>
              <w:top w:val="nil"/>
              <w:left w:val="single" w:sz="4" w:space="0" w:color="auto"/>
              <w:bottom w:val="single" w:sz="4" w:space="0" w:color="000000"/>
              <w:right w:val="single" w:sz="4" w:space="0" w:color="auto"/>
            </w:tcBorders>
            <w:vAlign w:val="center"/>
            <w:hideMark/>
          </w:tcPr>
          <w:p w14:paraId="663A6108" w14:textId="77777777" w:rsidR="006051BB" w:rsidRPr="006051BB" w:rsidRDefault="006051BB" w:rsidP="006051BB">
            <w:pPr>
              <w:spacing w:after="0" w:line="240" w:lineRule="auto"/>
              <w:rPr>
                <w:rFonts w:ascii="Calibri" w:eastAsia="Times New Roman" w:hAnsi="Calibri" w:cs="Calibri"/>
                <w:i/>
                <w:iCs/>
              </w:rPr>
            </w:pPr>
          </w:p>
        </w:tc>
        <w:tc>
          <w:tcPr>
            <w:tcW w:w="407" w:type="pct"/>
            <w:vMerge/>
            <w:tcBorders>
              <w:top w:val="single" w:sz="4" w:space="0" w:color="auto"/>
              <w:left w:val="single" w:sz="4" w:space="0" w:color="auto"/>
              <w:bottom w:val="single" w:sz="4" w:space="0" w:color="000000"/>
              <w:right w:val="single" w:sz="4" w:space="0" w:color="auto"/>
            </w:tcBorders>
            <w:vAlign w:val="center"/>
            <w:hideMark/>
          </w:tcPr>
          <w:p w14:paraId="68A962FE" w14:textId="77777777" w:rsidR="006051BB" w:rsidRPr="006051BB" w:rsidRDefault="006051BB" w:rsidP="006051BB">
            <w:pPr>
              <w:spacing w:after="0" w:line="240" w:lineRule="auto"/>
              <w:rPr>
                <w:rFonts w:ascii="Calibri" w:eastAsia="Times New Roman" w:hAnsi="Calibri" w:cs="Calibri"/>
                <w:i/>
                <w:iCs/>
              </w:rPr>
            </w:pPr>
          </w:p>
        </w:tc>
        <w:tc>
          <w:tcPr>
            <w:tcW w:w="761" w:type="pct"/>
            <w:vMerge/>
            <w:tcBorders>
              <w:top w:val="single" w:sz="4" w:space="0" w:color="auto"/>
              <w:left w:val="single" w:sz="4" w:space="0" w:color="auto"/>
              <w:bottom w:val="single" w:sz="4" w:space="0" w:color="auto"/>
              <w:right w:val="single" w:sz="4" w:space="0" w:color="auto"/>
            </w:tcBorders>
            <w:vAlign w:val="center"/>
            <w:hideMark/>
          </w:tcPr>
          <w:p w14:paraId="4547AA7A" w14:textId="77777777" w:rsidR="006051BB" w:rsidRPr="006051BB" w:rsidRDefault="006051BB" w:rsidP="006051BB">
            <w:pPr>
              <w:spacing w:after="0" w:line="240" w:lineRule="auto"/>
              <w:rPr>
                <w:rFonts w:ascii="Calibri" w:eastAsia="Times New Roman" w:hAnsi="Calibri" w:cs="Calibri"/>
                <w:i/>
                <w:iCs/>
              </w:rPr>
            </w:pPr>
          </w:p>
        </w:tc>
        <w:tc>
          <w:tcPr>
            <w:tcW w:w="40" w:type="pct"/>
            <w:tcBorders>
              <w:top w:val="nil"/>
              <w:left w:val="nil"/>
              <w:bottom w:val="nil"/>
              <w:right w:val="nil"/>
            </w:tcBorders>
            <w:shd w:val="clear" w:color="auto" w:fill="auto"/>
            <w:noWrap/>
            <w:vAlign w:val="bottom"/>
            <w:hideMark/>
          </w:tcPr>
          <w:p w14:paraId="6963DBFD" w14:textId="77777777" w:rsidR="006051BB" w:rsidRPr="006051BB" w:rsidRDefault="006051BB" w:rsidP="006051BB">
            <w:pPr>
              <w:spacing w:after="0" w:line="240" w:lineRule="auto"/>
              <w:jc w:val="center"/>
              <w:rPr>
                <w:rFonts w:ascii="Calibri" w:eastAsia="Times New Roman" w:hAnsi="Calibri" w:cs="Calibri"/>
                <w:i/>
                <w:iCs/>
              </w:rPr>
            </w:pPr>
          </w:p>
        </w:tc>
      </w:tr>
    </w:tbl>
    <w:p w14:paraId="23B44532" w14:textId="77777777" w:rsidR="00330B50" w:rsidRDefault="00330B50" w:rsidP="00877887">
      <w:pPr>
        <w:ind w:left="-1152" w:right="-1152"/>
      </w:pPr>
    </w:p>
    <w:tbl>
      <w:tblPr>
        <w:tblW w:w="5000" w:type="pct"/>
        <w:tblLook w:val="04A0" w:firstRow="1" w:lastRow="0" w:firstColumn="1" w:lastColumn="0" w:noHBand="0" w:noVBand="1"/>
      </w:tblPr>
      <w:tblGrid>
        <w:gridCol w:w="893"/>
        <w:gridCol w:w="893"/>
        <w:gridCol w:w="1422"/>
        <w:gridCol w:w="2302"/>
        <w:gridCol w:w="804"/>
        <w:gridCol w:w="1056"/>
        <w:gridCol w:w="1109"/>
        <w:gridCol w:w="1107"/>
        <w:gridCol w:w="1109"/>
        <w:gridCol w:w="1076"/>
        <w:gridCol w:w="957"/>
        <w:gridCol w:w="222"/>
      </w:tblGrid>
      <w:tr w:rsidR="006051BB" w:rsidRPr="006051BB" w14:paraId="2458AB31" w14:textId="77777777" w:rsidTr="006051BB">
        <w:trPr>
          <w:gridAfter w:val="1"/>
          <w:wAfter w:w="43" w:type="pct"/>
          <w:trHeight w:val="300"/>
        </w:trPr>
        <w:tc>
          <w:tcPr>
            <w:tcW w:w="4957" w:type="pct"/>
            <w:gridSpan w:val="11"/>
            <w:tcBorders>
              <w:top w:val="single" w:sz="4" w:space="0" w:color="auto"/>
              <w:left w:val="single" w:sz="4" w:space="0" w:color="auto"/>
              <w:bottom w:val="single" w:sz="4" w:space="0" w:color="auto"/>
              <w:right w:val="single" w:sz="4" w:space="0" w:color="auto"/>
            </w:tcBorders>
            <w:shd w:val="clear" w:color="000000" w:fill="D9D9D9"/>
            <w:noWrap/>
            <w:hideMark/>
          </w:tcPr>
          <w:p w14:paraId="03245835"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lastRenderedPageBreak/>
              <w:t>Dedicated Outdoor Air System (DOAS)</w:t>
            </w:r>
          </w:p>
        </w:tc>
      </w:tr>
      <w:tr w:rsidR="006051BB" w:rsidRPr="006051BB" w14:paraId="6ED7D0CB" w14:textId="77777777" w:rsidTr="006051BB">
        <w:trPr>
          <w:gridAfter w:val="1"/>
          <w:wAfter w:w="43" w:type="pct"/>
          <w:trHeight w:val="300"/>
        </w:trPr>
        <w:tc>
          <w:tcPr>
            <w:tcW w:w="372" w:type="pct"/>
            <w:tcBorders>
              <w:top w:val="nil"/>
              <w:left w:val="single" w:sz="4" w:space="0" w:color="auto"/>
              <w:bottom w:val="single" w:sz="4" w:space="0" w:color="auto"/>
              <w:right w:val="single" w:sz="4" w:space="0" w:color="auto"/>
            </w:tcBorders>
            <w:shd w:val="clear" w:color="000000" w:fill="F2F2F2"/>
            <w:noWrap/>
            <w:vAlign w:val="bottom"/>
            <w:hideMark/>
          </w:tcPr>
          <w:p w14:paraId="78AC4AA5"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372" w:type="pct"/>
            <w:tcBorders>
              <w:top w:val="nil"/>
              <w:left w:val="nil"/>
              <w:bottom w:val="single" w:sz="4" w:space="0" w:color="auto"/>
              <w:right w:val="single" w:sz="4" w:space="0" w:color="auto"/>
            </w:tcBorders>
            <w:shd w:val="clear" w:color="000000" w:fill="F2F2F2"/>
            <w:noWrap/>
            <w:vAlign w:val="bottom"/>
            <w:hideMark/>
          </w:tcPr>
          <w:p w14:paraId="04B8969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 </w:t>
            </w:r>
          </w:p>
        </w:tc>
        <w:tc>
          <w:tcPr>
            <w:tcW w:w="576" w:type="pct"/>
            <w:tcBorders>
              <w:top w:val="nil"/>
              <w:left w:val="nil"/>
              <w:bottom w:val="single" w:sz="4" w:space="0" w:color="auto"/>
              <w:right w:val="single" w:sz="4" w:space="0" w:color="auto"/>
            </w:tcBorders>
            <w:shd w:val="clear" w:color="000000" w:fill="F2F2F2"/>
            <w:noWrap/>
            <w:vAlign w:val="bottom"/>
            <w:hideMark/>
          </w:tcPr>
          <w:p w14:paraId="387652C2"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03</w:t>
            </w:r>
          </w:p>
        </w:tc>
        <w:tc>
          <w:tcPr>
            <w:tcW w:w="916" w:type="pct"/>
            <w:tcBorders>
              <w:top w:val="single" w:sz="4" w:space="0" w:color="auto"/>
              <w:left w:val="nil"/>
              <w:bottom w:val="single" w:sz="4" w:space="0" w:color="auto"/>
              <w:right w:val="single" w:sz="4" w:space="0" w:color="auto"/>
            </w:tcBorders>
            <w:shd w:val="clear" w:color="000000" w:fill="F2F2F2"/>
            <w:noWrap/>
            <w:vAlign w:val="bottom"/>
            <w:hideMark/>
          </w:tcPr>
          <w:p w14:paraId="2E51BAE3"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04</w:t>
            </w:r>
          </w:p>
        </w:tc>
        <w:tc>
          <w:tcPr>
            <w:tcW w:w="337" w:type="pct"/>
            <w:tcBorders>
              <w:top w:val="nil"/>
              <w:left w:val="nil"/>
              <w:bottom w:val="single" w:sz="4" w:space="0" w:color="auto"/>
              <w:right w:val="single" w:sz="4" w:space="0" w:color="auto"/>
            </w:tcBorders>
            <w:shd w:val="clear" w:color="000000" w:fill="F2F2F2"/>
            <w:noWrap/>
            <w:vAlign w:val="center"/>
            <w:hideMark/>
          </w:tcPr>
          <w:p w14:paraId="107B6B36"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05</w:t>
            </w:r>
          </w:p>
        </w:tc>
        <w:tc>
          <w:tcPr>
            <w:tcW w:w="313" w:type="pct"/>
            <w:tcBorders>
              <w:top w:val="nil"/>
              <w:left w:val="nil"/>
              <w:bottom w:val="single" w:sz="4" w:space="0" w:color="auto"/>
              <w:right w:val="single" w:sz="4" w:space="0" w:color="auto"/>
            </w:tcBorders>
            <w:shd w:val="clear" w:color="000000" w:fill="F2F2F2"/>
            <w:noWrap/>
            <w:vAlign w:val="center"/>
            <w:hideMark/>
          </w:tcPr>
          <w:p w14:paraId="69CCBAC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06</w:t>
            </w:r>
          </w:p>
        </w:tc>
        <w:tc>
          <w:tcPr>
            <w:tcW w:w="407" w:type="pct"/>
            <w:tcBorders>
              <w:top w:val="nil"/>
              <w:left w:val="nil"/>
              <w:bottom w:val="single" w:sz="4" w:space="0" w:color="auto"/>
              <w:right w:val="single" w:sz="4" w:space="0" w:color="auto"/>
            </w:tcBorders>
            <w:shd w:val="clear" w:color="000000" w:fill="F2F2F2"/>
            <w:noWrap/>
            <w:vAlign w:val="center"/>
            <w:hideMark/>
          </w:tcPr>
          <w:p w14:paraId="6E272F8C"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07</w:t>
            </w:r>
          </w:p>
        </w:tc>
        <w:tc>
          <w:tcPr>
            <w:tcW w:w="454" w:type="pct"/>
            <w:tcBorders>
              <w:top w:val="nil"/>
              <w:left w:val="nil"/>
              <w:bottom w:val="single" w:sz="4" w:space="0" w:color="auto"/>
              <w:right w:val="nil"/>
            </w:tcBorders>
            <w:shd w:val="clear" w:color="000000" w:fill="F2F2F2"/>
            <w:noWrap/>
            <w:vAlign w:val="center"/>
            <w:hideMark/>
          </w:tcPr>
          <w:p w14:paraId="70580F55"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08</w:t>
            </w:r>
          </w:p>
        </w:tc>
        <w:tc>
          <w:tcPr>
            <w:tcW w:w="372" w:type="pct"/>
            <w:tcBorders>
              <w:top w:val="nil"/>
              <w:left w:val="single" w:sz="4" w:space="0" w:color="auto"/>
              <w:bottom w:val="single" w:sz="4" w:space="0" w:color="auto"/>
              <w:right w:val="single" w:sz="4" w:space="0" w:color="auto"/>
            </w:tcBorders>
            <w:shd w:val="clear" w:color="000000" w:fill="F2F2F2"/>
            <w:noWrap/>
            <w:vAlign w:val="bottom"/>
            <w:hideMark/>
          </w:tcPr>
          <w:p w14:paraId="7D512B48"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09</w:t>
            </w:r>
          </w:p>
        </w:tc>
        <w:tc>
          <w:tcPr>
            <w:tcW w:w="442" w:type="pct"/>
            <w:tcBorders>
              <w:top w:val="nil"/>
              <w:left w:val="nil"/>
              <w:bottom w:val="single" w:sz="4" w:space="0" w:color="auto"/>
              <w:right w:val="single" w:sz="4" w:space="0" w:color="auto"/>
            </w:tcBorders>
            <w:shd w:val="clear" w:color="000000" w:fill="F2F2F2"/>
            <w:noWrap/>
            <w:vAlign w:val="bottom"/>
            <w:hideMark/>
          </w:tcPr>
          <w:p w14:paraId="2DF66FA7"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10</w:t>
            </w:r>
          </w:p>
        </w:tc>
        <w:tc>
          <w:tcPr>
            <w:tcW w:w="395" w:type="pct"/>
            <w:tcBorders>
              <w:top w:val="nil"/>
              <w:left w:val="nil"/>
              <w:bottom w:val="single" w:sz="4" w:space="0" w:color="auto"/>
              <w:right w:val="single" w:sz="4" w:space="0" w:color="auto"/>
            </w:tcBorders>
            <w:shd w:val="clear" w:color="000000" w:fill="F2F2F2"/>
            <w:noWrap/>
            <w:vAlign w:val="bottom"/>
            <w:hideMark/>
          </w:tcPr>
          <w:p w14:paraId="6226354E"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11</w:t>
            </w:r>
          </w:p>
        </w:tc>
      </w:tr>
      <w:tr w:rsidR="006051BB" w:rsidRPr="006051BB" w14:paraId="653CD571" w14:textId="77777777" w:rsidTr="006051BB">
        <w:trPr>
          <w:gridAfter w:val="1"/>
          <w:wAfter w:w="43" w:type="pct"/>
          <w:trHeight w:val="450"/>
        </w:trPr>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6871E55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Name or Item Tag</w:t>
            </w:r>
          </w:p>
        </w:tc>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74775214"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Quantity</w:t>
            </w:r>
          </w:p>
        </w:tc>
        <w:tc>
          <w:tcPr>
            <w:tcW w:w="576" w:type="pct"/>
            <w:vMerge w:val="restart"/>
            <w:tcBorders>
              <w:top w:val="nil"/>
              <w:left w:val="single" w:sz="4" w:space="0" w:color="auto"/>
              <w:bottom w:val="single" w:sz="4" w:space="0" w:color="auto"/>
              <w:right w:val="single" w:sz="4" w:space="0" w:color="auto"/>
            </w:tcBorders>
            <w:shd w:val="clear" w:color="000000" w:fill="F2F2F2"/>
            <w:vAlign w:val="center"/>
            <w:hideMark/>
          </w:tcPr>
          <w:p w14:paraId="2094BA8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Delivered Directly </w:t>
            </w:r>
            <w:proofErr w:type="gramStart"/>
            <w:r w:rsidRPr="006051BB">
              <w:rPr>
                <w:rFonts w:ascii="Calibri" w:eastAsia="Times New Roman" w:hAnsi="Calibri" w:cs="Calibri"/>
                <w:color w:val="000000"/>
                <w:sz w:val="18"/>
                <w:szCs w:val="18"/>
              </w:rPr>
              <w:t>To</w:t>
            </w:r>
            <w:proofErr w:type="gramEnd"/>
            <w:r w:rsidRPr="006051BB">
              <w:rPr>
                <w:rFonts w:ascii="Calibri" w:eastAsia="Times New Roman" w:hAnsi="Calibri" w:cs="Calibri"/>
                <w:color w:val="000000"/>
                <w:sz w:val="18"/>
                <w:szCs w:val="18"/>
              </w:rPr>
              <w:t xml:space="preserve"> The Space</w:t>
            </w:r>
          </w:p>
        </w:tc>
        <w:tc>
          <w:tcPr>
            <w:tcW w:w="916"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4C5CC0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Fan System Power (kW)</w:t>
            </w:r>
          </w:p>
        </w:tc>
        <w:tc>
          <w:tcPr>
            <w:tcW w:w="337" w:type="pct"/>
            <w:vMerge w:val="restart"/>
            <w:tcBorders>
              <w:top w:val="nil"/>
              <w:left w:val="single" w:sz="4" w:space="0" w:color="auto"/>
              <w:bottom w:val="single" w:sz="4" w:space="0" w:color="auto"/>
              <w:right w:val="single" w:sz="4" w:space="0" w:color="auto"/>
            </w:tcBorders>
            <w:shd w:val="clear" w:color="000000" w:fill="F2F2F2"/>
            <w:vAlign w:val="center"/>
            <w:hideMark/>
          </w:tcPr>
          <w:p w14:paraId="333003DA"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Fan System Airflow</w:t>
            </w:r>
          </w:p>
        </w:tc>
        <w:tc>
          <w:tcPr>
            <w:tcW w:w="313" w:type="pct"/>
            <w:vMerge w:val="restart"/>
            <w:tcBorders>
              <w:top w:val="nil"/>
              <w:left w:val="single" w:sz="4" w:space="0" w:color="auto"/>
              <w:bottom w:val="nil"/>
              <w:right w:val="single" w:sz="4" w:space="0" w:color="auto"/>
            </w:tcBorders>
            <w:shd w:val="clear" w:color="000000" w:fill="F2F2F2"/>
            <w:vAlign w:val="center"/>
            <w:hideMark/>
          </w:tcPr>
          <w:p w14:paraId="54109298"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Design Watts/CFM </w:t>
            </w:r>
          </w:p>
        </w:tc>
        <w:tc>
          <w:tcPr>
            <w:tcW w:w="407" w:type="pct"/>
            <w:vMerge w:val="restart"/>
            <w:tcBorders>
              <w:top w:val="nil"/>
              <w:left w:val="single" w:sz="4" w:space="0" w:color="auto"/>
              <w:bottom w:val="nil"/>
              <w:right w:val="single" w:sz="4" w:space="0" w:color="auto"/>
            </w:tcBorders>
            <w:shd w:val="clear" w:color="000000" w:fill="F2F2F2"/>
            <w:vAlign w:val="center"/>
            <w:hideMark/>
          </w:tcPr>
          <w:p w14:paraId="1AD4A73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Required Watts/CFM per 140.4(p)1 &amp; §170.2(c)4N</w:t>
            </w:r>
          </w:p>
        </w:tc>
        <w:tc>
          <w:tcPr>
            <w:tcW w:w="4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6B2096B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DOAS Fan Control</w:t>
            </w:r>
          </w:p>
        </w:tc>
        <w:tc>
          <w:tcPr>
            <w:tcW w:w="372" w:type="pct"/>
            <w:vMerge w:val="restart"/>
            <w:tcBorders>
              <w:top w:val="nil"/>
              <w:left w:val="single" w:sz="4" w:space="0" w:color="auto"/>
              <w:bottom w:val="single" w:sz="4" w:space="0" w:color="auto"/>
              <w:right w:val="single" w:sz="4" w:space="0" w:color="auto"/>
            </w:tcBorders>
            <w:shd w:val="clear" w:color="000000" w:fill="F2F2F2"/>
            <w:vAlign w:val="center"/>
            <w:hideMark/>
          </w:tcPr>
          <w:p w14:paraId="5C42D63A"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Multi-Zone DOAS with Cooling</w:t>
            </w:r>
            <w:r w:rsidRPr="006051BB">
              <w:rPr>
                <w:rFonts w:ascii="Calibri" w:eastAsia="Times New Roman" w:hAnsi="Calibri" w:cs="Calibri"/>
                <w:color w:val="000000"/>
                <w:sz w:val="18"/>
                <w:szCs w:val="18"/>
              </w:rPr>
              <w:br/>
              <w:t>§140.4(p)4 &amp; §170.2(c)4N</w:t>
            </w:r>
          </w:p>
        </w:tc>
        <w:tc>
          <w:tcPr>
            <w:tcW w:w="442" w:type="pct"/>
            <w:vMerge w:val="restart"/>
            <w:tcBorders>
              <w:top w:val="nil"/>
              <w:left w:val="single" w:sz="4" w:space="0" w:color="auto"/>
              <w:bottom w:val="single" w:sz="4" w:space="0" w:color="auto"/>
              <w:right w:val="single" w:sz="4" w:space="0" w:color="auto"/>
            </w:tcBorders>
            <w:shd w:val="clear" w:color="000000" w:fill="F2F2F2"/>
            <w:vAlign w:val="center"/>
            <w:hideMark/>
          </w:tcPr>
          <w:p w14:paraId="0B2150B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Economizer</w:t>
            </w:r>
          </w:p>
        </w:tc>
        <w:tc>
          <w:tcPr>
            <w:tcW w:w="395" w:type="pct"/>
            <w:vMerge w:val="restart"/>
            <w:tcBorders>
              <w:top w:val="nil"/>
              <w:left w:val="single" w:sz="4" w:space="0" w:color="auto"/>
              <w:bottom w:val="single" w:sz="4" w:space="0" w:color="auto"/>
              <w:right w:val="single" w:sz="4" w:space="0" w:color="auto"/>
            </w:tcBorders>
            <w:shd w:val="clear" w:color="000000" w:fill="F2F2F2"/>
            <w:vAlign w:val="center"/>
            <w:hideMark/>
          </w:tcPr>
          <w:p w14:paraId="1821D6D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MF DOAS</w:t>
            </w:r>
          </w:p>
        </w:tc>
      </w:tr>
      <w:tr w:rsidR="006051BB" w:rsidRPr="006051BB" w14:paraId="25517E20" w14:textId="77777777" w:rsidTr="006051BB">
        <w:trPr>
          <w:trHeight w:val="300"/>
        </w:trPr>
        <w:tc>
          <w:tcPr>
            <w:tcW w:w="372" w:type="pct"/>
            <w:vMerge/>
            <w:tcBorders>
              <w:top w:val="nil"/>
              <w:left w:val="single" w:sz="4" w:space="0" w:color="auto"/>
              <w:bottom w:val="single" w:sz="4" w:space="0" w:color="auto"/>
              <w:right w:val="single" w:sz="4" w:space="0" w:color="auto"/>
            </w:tcBorders>
            <w:vAlign w:val="center"/>
            <w:hideMark/>
          </w:tcPr>
          <w:p w14:paraId="69D5453D"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72" w:type="pct"/>
            <w:vMerge/>
            <w:tcBorders>
              <w:top w:val="nil"/>
              <w:left w:val="single" w:sz="4" w:space="0" w:color="auto"/>
              <w:bottom w:val="single" w:sz="4" w:space="0" w:color="auto"/>
              <w:right w:val="single" w:sz="4" w:space="0" w:color="auto"/>
            </w:tcBorders>
            <w:vAlign w:val="center"/>
            <w:hideMark/>
          </w:tcPr>
          <w:p w14:paraId="35CE124C"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76" w:type="pct"/>
            <w:vMerge/>
            <w:tcBorders>
              <w:top w:val="nil"/>
              <w:left w:val="single" w:sz="4" w:space="0" w:color="auto"/>
              <w:bottom w:val="single" w:sz="4" w:space="0" w:color="auto"/>
              <w:right w:val="single" w:sz="4" w:space="0" w:color="auto"/>
            </w:tcBorders>
            <w:vAlign w:val="center"/>
            <w:hideMark/>
          </w:tcPr>
          <w:p w14:paraId="3DA0BEF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916" w:type="pct"/>
            <w:vMerge/>
            <w:tcBorders>
              <w:top w:val="single" w:sz="4" w:space="0" w:color="auto"/>
              <w:left w:val="single" w:sz="4" w:space="0" w:color="auto"/>
              <w:bottom w:val="single" w:sz="4" w:space="0" w:color="auto"/>
              <w:right w:val="single" w:sz="4" w:space="0" w:color="auto"/>
            </w:tcBorders>
            <w:vAlign w:val="center"/>
            <w:hideMark/>
          </w:tcPr>
          <w:p w14:paraId="5ACB8710"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37" w:type="pct"/>
            <w:vMerge/>
            <w:tcBorders>
              <w:top w:val="nil"/>
              <w:left w:val="single" w:sz="4" w:space="0" w:color="auto"/>
              <w:bottom w:val="single" w:sz="4" w:space="0" w:color="auto"/>
              <w:right w:val="single" w:sz="4" w:space="0" w:color="auto"/>
            </w:tcBorders>
            <w:vAlign w:val="center"/>
            <w:hideMark/>
          </w:tcPr>
          <w:p w14:paraId="4D094F85"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13" w:type="pct"/>
            <w:vMerge/>
            <w:tcBorders>
              <w:top w:val="nil"/>
              <w:left w:val="single" w:sz="4" w:space="0" w:color="auto"/>
              <w:bottom w:val="nil"/>
              <w:right w:val="single" w:sz="4" w:space="0" w:color="auto"/>
            </w:tcBorders>
            <w:vAlign w:val="center"/>
            <w:hideMark/>
          </w:tcPr>
          <w:p w14:paraId="793C91EE"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07" w:type="pct"/>
            <w:vMerge/>
            <w:tcBorders>
              <w:top w:val="nil"/>
              <w:left w:val="single" w:sz="4" w:space="0" w:color="auto"/>
              <w:bottom w:val="nil"/>
              <w:right w:val="single" w:sz="4" w:space="0" w:color="auto"/>
            </w:tcBorders>
            <w:vAlign w:val="center"/>
            <w:hideMark/>
          </w:tcPr>
          <w:p w14:paraId="23B757E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54" w:type="pct"/>
            <w:vMerge/>
            <w:tcBorders>
              <w:top w:val="nil"/>
              <w:left w:val="single" w:sz="4" w:space="0" w:color="auto"/>
              <w:bottom w:val="single" w:sz="4" w:space="0" w:color="auto"/>
              <w:right w:val="single" w:sz="4" w:space="0" w:color="auto"/>
            </w:tcBorders>
            <w:vAlign w:val="center"/>
            <w:hideMark/>
          </w:tcPr>
          <w:p w14:paraId="4BB38631" w14:textId="77777777" w:rsidR="006051BB" w:rsidRPr="006051BB" w:rsidRDefault="006051BB" w:rsidP="006051BB">
            <w:pPr>
              <w:spacing w:after="0" w:line="240" w:lineRule="auto"/>
              <w:rPr>
                <w:rFonts w:ascii="Calibri" w:eastAsia="Times New Roman" w:hAnsi="Calibri" w:cs="Calibri"/>
                <w:sz w:val="18"/>
                <w:szCs w:val="18"/>
              </w:rPr>
            </w:pPr>
          </w:p>
        </w:tc>
        <w:tc>
          <w:tcPr>
            <w:tcW w:w="372" w:type="pct"/>
            <w:vMerge/>
            <w:tcBorders>
              <w:top w:val="nil"/>
              <w:left w:val="single" w:sz="4" w:space="0" w:color="auto"/>
              <w:bottom w:val="single" w:sz="4" w:space="0" w:color="auto"/>
              <w:right w:val="single" w:sz="4" w:space="0" w:color="auto"/>
            </w:tcBorders>
            <w:vAlign w:val="center"/>
            <w:hideMark/>
          </w:tcPr>
          <w:p w14:paraId="412FE0C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42" w:type="pct"/>
            <w:vMerge/>
            <w:tcBorders>
              <w:top w:val="nil"/>
              <w:left w:val="single" w:sz="4" w:space="0" w:color="auto"/>
              <w:bottom w:val="single" w:sz="4" w:space="0" w:color="auto"/>
              <w:right w:val="single" w:sz="4" w:space="0" w:color="auto"/>
            </w:tcBorders>
            <w:vAlign w:val="center"/>
            <w:hideMark/>
          </w:tcPr>
          <w:p w14:paraId="64CE864F" w14:textId="77777777" w:rsidR="006051BB" w:rsidRPr="006051BB" w:rsidRDefault="006051BB" w:rsidP="006051BB">
            <w:pPr>
              <w:spacing w:after="0" w:line="240" w:lineRule="auto"/>
              <w:rPr>
                <w:rFonts w:ascii="Calibri" w:eastAsia="Times New Roman" w:hAnsi="Calibri" w:cs="Calibri"/>
                <w:sz w:val="18"/>
                <w:szCs w:val="18"/>
              </w:rPr>
            </w:pPr>
          </w:p>
        </w:tc>
        <w:tc>
          <w:tcPr>
            <w:tcW w:w="395" w:type="pct"/>
            <w:vMerge/>
            <w:tcBorders>
              <w:top w:val="nil"/>
              <w:left w:val="single" w:sz="4" w:space="0" w:color="auto"/>
              <w:bottom w:val="single" w:sz="4" w:space="0" w:color="auto"/>
              <w:right w:val="single" w:sz="4" w:space="0" w:color="auto"/>
            </w:tcBorders>
            <w:vAlign w:val="center"/>
            <w:hideMark/>
          </w:tcPr>
          <w:p w14:paraId="62036CFF" w14:textId="77777777" w:rsidR="006051BB" w:rsidRPr="006051BB" w:rsidRDefault="006051BB" w:rsidP="006051BB">
            <w:pPr>
              <w:spacing w:after="0" w:line="240" w:lineRule="auto"/>
              <w:rPr>
                <w:rFonts w:ascii="Calibri" w:eastAsia="Times New Roman" w:hAnsi="Calibri" w:cs="Calibri"/>
                <w:sz w:val="18"/>
                <w:szCs w:val="18"/>
              </w:rPr>
            </w:pPr>
          </w:p>
        </w:tc>
        <w:tc>
          <w:tcPr>
            <w:tcW w:w="43" w:type="pct"/>
            <w:tcBorders>
              <w:top w:val="nil"/>
              <w:left w:val="nil"/>
              <w:bottom w:val="nil"/>
              <w:right w:val="nil"/>
            </w:tcBorders>
            <w:shd w:val="clear" w:color="auto" w:fill="auto"/>
            <w:noWrap/>
            <w:vAlign w:val="bottom"/>
            <w:hideMark/>
          </w:tcPr>
          <w:p w14:paraId="38796CD8" w14:textId="77777777" w:rsidR="006051BB" w:rsidRPr="006051BB" w:rsidRDefault="006051BB" w:rsidP="006051BB">
            <w:pPr>
              <w:spacing w:after="0" w:line="240" w:lineRule="auto"/>
              <w:jc w:val="center"/>
              <w:rPr>
                <w:rFonts w:ascii="Calibri" w:eastAsia="Times New Roman" w:hAnsi="Calibri" w:cs="Calibri"/>
                <w:sz w:val="18"/>
                <w:szCs w:val="18"/>
              </w:rPr>
            </w:pPr>
          </w:p>
        </w:tc>
      </w:tr>
      <w:tr w:rsidR="006051BB" w:rsidRPr="006051BB" w14:paraId="697102B6" w14:textId="77777777" w:rsidTr="006051BB">
        <w:trPr>
          <w:trHeight w:val="300"/>
        </w:trPr>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605B6E"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A06195"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576"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CC43B4"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9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4E4188"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34E30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13"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F6A7EF"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7"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5699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54"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00CA0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7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3584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6E0DDC"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95"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166CCB"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43" w:type="pct"/>
            <w:vAlign w:val="center"/>
            <w:hideMark/>
          </w:tcPr>
          <w:p w14:paraId="5058603E"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6051BB" w:rsidRPr="006051BB" w14:paraId="6581448B" w14:textId="77777777" w:rsidTr="006051BB">
        <w:trPr>
          <w:trHeight w:val="300"/>
        </w:trPr>
        <w:tc>
          <w:tcPr>
            <w:tcW w:w="372" w:type="pct"/>
            <w:vMerge/>
            <w:tcBorders>
              <w:top w:val="single" w:sz="4" w:space="0" w:color="auto"/>
              <w:left w:val="single" w:sz="4" w:space="0" w:color="auto"/>
              <w:bottom w:val="single" w:sz="4" w:space="0" w:color="auto"/>
              <w:right w:val="single" w:sz="4" w:space="0" w:color="auto"/>
            </w:tcBorders>
            <w:vAlign w:val="center"/>
            <w:hideMark/>
          </w:tcPr>
          <w:p w14:paraId="2F81F84E"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281F894D"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576" w:type="pct"/>
            <w:vMerge/>
            <w:tcBorders>
              <w:top w:val="single" w:sz="4" w:space="0" w:color="auto"/>
              <w:left w:val="single" w:sz="4" w:space="0" w:color="auto"/>
              <w:bottom w:val="single" w:sz="4" w:space="0" w:color="auto"/>
              <w:right w:val="single" w:sz="4" w:space="0" w:color="auto"/>
            </w:tcBorders>
            <w:vAlign w:val="center"/>
            <w:hideMark/>
          </w:tcPr>
          <w:p w14:paraId="5CE314F4" w14:textId="77777777" w:rsidR="006051BB" w:rsidRPr="006051BB" w:rsidRDefault="006051BB" w:rsidP="006051BB">
            <w:pPr>
              <w:spacing w:after="0" w:line="240" w:lineRule="auto"/>
              <w:rPr>
                <w:rFonts w:ascii="Calibri" w:eastAsia="Times New Roman" w:hAnsi="Calibri" w:cs="Calibri"/>
              </w:rPr>
            </w:pPr>
          </w:p>
        </w:tc>
        <w:tc>
          <w:tcPr>
            <w:tcW w:w="916" w:type="pct"/>
            <w:vMerge/>
            <w:tcBorders>
              <w:top w:val="single" w:sz="4" w:space="0" w:color="auto"/>
              <w:left w:val="single" w:sz="4" w:space="0" w:color="auto"/>
              <w:bottom w:val="single" w:sz="4" w:space="0" w:color="auto"/>
              <w:right w:val="single" w:sz="4" w:space="0" w:color="auto"/>
            </w:tcBorders>
            <w:vAlign w:val="center"/>
            <w:hideMark/>
          </w:tcPr>
          <w:p w14:paraId="0EA7C782"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559D8B29" w14:textId="77777777" w:rsidR="006051BB" w:rsidRPr="006051BB" w:rsidRDefault="006051BB" w:rsidP="006051BB">
            <w:pPr>
              <w:spacing w:after="0" w:line="240" w:lineRule="auto"/>
              <w:rPr>
                <w:rFonts w:ascii="Calibri" w:eastAsia="Times New Roman" w:hAnsi="Calibri" w:cs="Calibri"/>
                <w:i/>
                <w:iCs/>
              </w:rPr>
            </w:pPr>
          </w:p>
        </w:tc>
        <w:tc>
          <w:tcPr>
            <w:tcW w:w="313" w:type="pct"/>
            <w:vMerge/>
            <w:tcBorders>
              <w:top w:val="single" w:sz="4" w:space="0" w:color="auto"/>
              <w:left w:val="single" w:sz="4" w:space="0" w:color="auto"/>
              <w:bottom w:val="single" w:sz="4" w:space="0" w:color="auto"/>
              <w:right w:val="single" w:sz="4" w:space="0" w:color="auto"/>
            </w:tcBorders>
            <w:vAlign w:val="center"/>
            <w:hideMark/>
          </w:tcPr>
          <w:p w14:paraId="17F081EF" w14:textId="77777777" w:rsidR="006051BB" w:rsidRPr="006051BB" w:rsidRDefault="006051BB" w:rsidP="006051BB">
            <w:pPr>
              <w:spacing w:after="0" w:line="240" w:lineRule="auto"/>
              <w:rPr>
                <w:rFonts w:ascii="Calibri" w:eastAsia="Times New Roman" w:hAnsi="Calibri" w:cs="Calibri"/>
                <w:i/>
                <w:iCs/>
              </w:rPr>
            </w:pPr>
          </w:p>
        </w:tc>
        <w:tc>
          <w:tcPr>
            <w:tcW w:w="407" w:type="pct"/>
            <w:vMerge/>
            <w:tcBorders>
              <w:top w:val="single" w:sz="4" w:space="0" w:color="auto"/>
              <w:left w:val="single" w:sz="4" w:space="0" w:color="auto"/>
              <w:bottom w:val="single" w:sz="4" w:space="0" w:color="auto"/>
              <w:right w:val="single" w:sz="4" w:space="0" w:color="auto"/>
            </w:tcBorders>
            <w:vAlign w:val="center"/>
            <w:hideMark/>
          </w:tcPr>
          <w:p w14:paraId="00B55FBB" w14:textId="77777777" w:rsidR="006051BB" w:rsidRPr="006051BB" w:rsidRDefault="006051BB" w:rsidP="006051BB">
            <w:pPr>
              <w:spacing w:after="0" w:line="240" w:lineRule="auto"/>
              <w:rPr>
                <w:rFonts w:ascii="Calibri" w:eastAsia="Times New Roman" w:hAnsi="Calibri" w:cs="Calibri"/>
                <w:i/>
                <w:iCs/>
              </w:rPr>
            </w:pPr>
          </w:p>
        </w:tc>
        <w:tc>
          <w:tcPr>
            <w:tcW w:w="454" w:type="pct"/>
            <w:vMerge/>
            <w:tcBorders>
              <w:top w:val="single" w:sz="4" w:space="0" w:color="auto"/>
              <w:left w:val="single" w:sz="4" w:space="0" w:color="auto"/>
              <w:bottom w:val="single" w:sz="4" w:space="0" w:color="auto"/>
              <w:right w:val="single" w:sz="4" w:space="0" w:color="auto"/>
            </w:tcBorders>
            <w:vAlign w:val="center"/>
            <w:hideMark/>
          </w:tcPr>
          <w:p w14:paraId="49263B5C" w14:textId="77777777" w:rsidR="006051BB" w:rsidRPr="006051BB" w:rsidRDefault="006051BB" w:rsidP="006051BB">
            <w:pPr>
              <w:spacing w:after="0" w:line="240" w:lineRule="auto"/>
              <w:rPr>
                <w:rFonts w:ascii="Calibri" w:eastAsia="Times New Roman" w:hAnsi="Calibri" w:cs="Calibri"/>
                <w:i/>
                <w:iCs/>
              </w:rPr>
            </w:pPr>
          </w:p>
        </w:tc>
        <w:tc>
          <w:tcPr>
            <w:tcW w:w="372" w:type="pct"/>
            <w:vMerge/>
            <w:tcBorders>
              <w:top w:val="single" w:sz="4" w:space="0" w:color="auto"/>
              <w:left w:val="single" w:sz="4" w:space="0" w:color="auto"/>
              <w:bottom w:val="single" w:sz="4" w:space="0" w:color="auto"/>
              <w:right w:val="single" w:sz="4" w:space="0" w:color="auto"/>
            </w:tcBorders>
            <w:vAlign w:val="center"/>
            <w:hideMark/>
          </w:tcPr>
          <w:p w14:paraId="5AC01BA0" w14:textId="77777777" w:rsidR="006051BB" w:rsidRPr="006051BB" w:rsidRDefault="006051BB" w:rsidP="006051BB">
            <w:pPr>
              <w:spacing w:after="0" w:line="240" w:lineRule="auto"/>
              <w:rPr>
                <w:rFonts w:ascii="Calibri" w:eastAsia="Times New Roman" w:hAnsi="Calibri" w:cs="Calibri"/>
                <w:i/>
                <w:i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16F0C150" w14:textId="77777777" w:rsidR="006051BB" w:rsidRPr="006051BB" w:rsidRDefault="006051BB" w:rsidP="006051BB">
            <w:pPr>
              <w:spacing w:after="0" w:line="240" w:lineRule="auto"/>
              <w:rPr>
                <w:rFonts w:ascii="Calibri" w:eastAsia="Times New Roman" w:hAnsi="Calibri" w:cs="Calibri"/>
                <w:i/>
                <w:iCs/>
              </w:rPr>
            </w:pPr>
          </w:p>
        </w:tc>
        <w:tc>
          <w:tcPr>
            <w:tcW w:w="395" w:type="pct"/>
            <w:vMerge/>
            <w:tcBorders>
              <w:top w:val="single" w:sz="4" w:space="0" w:color="auto"/>
              <w:left w:val="single" w:sz="4" w:space="0" w:color="auto"/>
              <w:bottom w:val="single" w:sz="4" w:space="0" w:color="auto"/>
              <w:right w:val="single" w:sz="4" w:space="0" w:color="auto"/>
            </w:tcBorders>
            <w:vAlign w:val="center"/>
            <w:hideMark/>
          </w:tcPr>
          <w:p w14:paraId="2D34DB07" w14:textId="77777777" w:rsidR="006051BB" w:rsidRPr="006051BB" w:rsidRDefault="006051BB" w:rsidP="006051BB">
            <w:pPr>
              <w:spacing w:after="0" w:line="240" w:lineRule="auto"/>
              <w:rPr>
                <w:rFonts w:ascii="Calibri" w:eastAsia="Times New Roman" w:hAnsi="Calibri" w:cs="Calibri"/>
                <w:color w:val="000000"/>
              </w:rPr>
            </w:pPr>
          </w:p>
        </w:tc>
        <w:tc>
          <w:tcPr>
            <w:tcW w:w="43" w:type="pct"/>
            <w:tcBorders>
              <w:top w:val="nil"/>
              <w:left w:val="nil"/>
              <w:bottom w:val="nil"/>
              <w:right w:val="nil"/>
            </w:tcBorders>
            <w:shd w:val="clear" w:color="auto" w:fill="auto"/>
            <w:noWrap/>
            <w:vAlign w:val="bottom"/>
            <w:hideMark/>
          </w:tcPr>
          <w:p w14:paraId="5FC36186" w14:textId="77777777" w:rsidR="006051BB" w:rsidRPr="006051BB" w:rsidRDefault="006051BB" w:rsidP="006051BB">
            <w:pPr>
              <w:spacing w:after="0" w:line="240" w:lineRule="auto"/>
              <w:jc w:val="center"/>
              <w:rPr>
                <w:rFonts w:ascii="Calibri" w:eastAsia="Times New Roman" w:hAnsi="Calibri" w:cs="Calibri"/>
                <w:color w:val="000000"/>
              </w:rPr>
            </w:pPr>
          </w:p>
        </w:tc>
      </w:tr>
    </w:tbl>
    <w:p w14:paraId="76F5BF1D" w14:textId="4CB1BAC3" w:rsidR="00330B50" w:rsidRDefault="00330B50" w:rsidP="00877887">
      <w:pPr>
        <w:ind w:left="-1152" w:right="-1152"/>
      </w:pPr>
    </w:p>
    <w:p w14:paraId="5956B529" w14:textId="6E70DC6E" w:rsidR="00330B50" w:rsidRDefault="00330B50" w:rsidP="00877887">
      <w:pPr>
        <w:ind w:left="-1152" w:right="-1152"/>
      </w:pPr>
    </w:p>
    <w:tbl>
      <w:tblPr>
        <w:tblW w:w="5000" w:type="pct"/>
        <w:tblLook w:val="04A0" w:firstRow="1" w:lastRow="0" w:firstColumn="1" w:lastColumn="0" w:noHBand="0" w:noVBand="1"/>
      </w:tblPr>
      <w:tblGrid>
        <w:gridCol w:w="1871"/>
        <w:gridCol w:w="1276"/>
        <w:gridCol w:w="1256"/>
        <w:gridCol w:w="1778"/>
        <w:gridCol w:w="1339"/>
        <w:gridCol w:w="1284"/>
        <w:gridCol w:w="1652"/>
        <w:gridCol w:w="1161"/>
        <w:gridCol w:w="770"/>
        <w:gridCol w:w="563"/>
      </w:tblGrid>
      <w:tr w:rsidR="006051BB" w:rsidRPr="006051BB" w14:paraId="435FB05C"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1F6B2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I. SYSTEM CONTROLS</w:t>
            </w:r>
          </w:p>
        </w:tc>
      </w:tr>
      <w:tr w:rsidR="006051BB" w:rsidRPr="006051BB" w14:paraId="42E7A46F" w14:textId="77777777" w:rsidTr="006051BB">
        <w:trPr>
          <w:trHeight w:val="567"/>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48FD9270"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b/>
                <w:bCs/>
                <w:sz w:val="20"/>
                <w:szCs w:val="20"/>
              </w:rPr>
              <w:t xml:space="preserve"> </w:t>
            </w:r>
            <w:r w:rsidRPr="006051BB">
              <w:rPr>
                <w:rFonts w:ascii="Calibri" w:eastAsia="Times New Roman" w:hAnsi="Calibri" w:cs="Calibri"/>
                <w:i/>
                <w:iCs/>
                <w:sz w:val="20"/>
                <w:szCs w:val="20"/>
              </w:rPr>
              <w:t xml:space="preserve">This table is used to demonstrate compliance with mandatory controls in §110.2 and §120.2 and prescriptive controls in §140.4(f) and (n) or requirements in §141.0(b)2E for altered space conditioning systems. </w:t>
            </w:r>
            <w:r w:rsidRPr="006051BB">
              <w:rPr>
                <w:rFonts w:ascii="Calibri" w:eastAsia="Times New Roman" w:hAnsi="Calibri" w:cs="Calibri"/>
                <w:b/>
                <w:bCs/>
                <w:sz w:val="20"/>
                <w:szCs w:val="20"/>
              </w:rPr>
              <w:t xml:space="preserve"> </w:t>
            </w:r>
          </w:p>
        </w:tc>
      </w:tr>
      <w:tr w:rsidR="006051BB" w:rsidRPr="006051BB" w14:paraId="7B01E0F7" w14:textId="77777777" w:rsidTr="006051BB">
        <w:trPr>
          <w:trHeight w:val="300"/>
        </w:trPr>
        <w:tc>
          <w:tcPr>
            <w:tcW w:w="657" w:type="pct"/>
            <w:tcBorders>
              <w:top w:val="nil"/>
              <w:left w:val="single" w:sz="4" w:space="0" w:color="auto"/>
              <w:bottom w:val="single" w:sz="4" w:space="0" w:color="auto"/>
              <w:right w:val="single" w:sz="4" w:space="0" w:color="auto"/>
            </w:tcBorders>
            <w:shd w:val="clear" w:color="000000" w:fill="F2F2F2"/>
            <w:noWrap/>
            <w:vAlign w:val="bottom"/>
            <w:hideMark/>
          </w:tcPr>
          <w:p w14:paraId="4B9C16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437" w:type="pct"/>
            <w:tcBorders>
              <w:top w:val="nil"/>
              <w:left w:val="nil"/>
              <w:bottom w:val="single" w:sz="4" w:space="0" w:color="auto"/>
              <w:right w:val="nil"/>
            </w:tcBorders>
            <w:shd w:val="clear" w:color="000000" w:fill="F2F2F2"/>
            <w:noWrap/>
            <w:vAlign w:val="bottom"/>
            <w:hideMark/>
          </w:tcPr>
          <w:p w14:paraId="3E1F01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429" w:type="pct"/>
            <w:tcBorders>
              <w:top w:val="nil"/>
              <w:left w:val="single" w:sz="4" w:space="0" w:color="auto"/>
              <w:bottom w:val="single" w:sz="4" w:space="0" w:color="auto"/>
              <w:right w:val="single" w:sz="4" w:space="0" w:color="auto"/>
            </w:tcBorders>
            <w:shd w:val="clear" w:color="000000" w:fill="F2F2F2"/>
            <w:noWrap/>
            <w:vAlign w:val="bottom"/>
            <w:hideMark/>
          </w:tcPr>
          <w:p w14:paraId="46903C57"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622" w:type="pct"/>
            <w:tcBorders>
              <w:top w:val="nil"/>
              <w:left w:val="nil"/>
              <w:bottom w:val="single" w:sz="4" w:space="0" w:color="auto"/>
              <w:right w:val="nil"/>
            </w:tcBorders>
            <w:shd w:val="clear" w:color="000000" w:fill="F2F2F2"/>
            <w:noWrap/>
            <w:vAlign w:val="center"/>
            <w:hideMark/>
          </w:tcPr>
          <w:p w14:paraId="26679E1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460" w:type="pct"/>
            <w:tcBorders>
              <w:top w:val="nil"/>
              <w:left w:val="single" w:sz="4" w:space="0" w:color="auto"/>
              <w:bottom w:val="single" w:sz="4" w:space="0" w:color="auto"/>
              <w:right w:val="single" w:sz="4" w:space="0" w:color="auto"/>
            </w:tcBorders>
            <w:shd w:val="clear" w:color="000000" w:fill="F2F2F2"/>
            <w:noWrap/>
            <w:vAlign w:val="center"/>
            <w:hideMark/>
          </w:tcPr>
          <w:p w14:paraId="7027981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440" w:type="pct"/>
            <w:tcBorders>
              <w:top w:val="nil"/>
              <w:left w:val="nil"/>
              <w:bottom w:val="single" w:sz="4" w:space="0" w:color="auto"/>
              <w:right w:val="single" w:sz="4" w:space="0" w:color="auto"/>
            </w:tcBorders>
            <w:shd w:val="clear" w:color="000000" w:fill="F2F2F2"/>
            <w:noWrap/>
            <w:vAlign w:val="center"/>
            <w:hideMark/>
          </w:tcPr>
          <w:p w14:paraId="3A0280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576" w:type="pct"/>
            <w:tcBorders>
              <w:top w:val="nil"/>
              <w:left w:val="nil"/>
              <w:bottom w:val="single" w:sz="4" w:space="0" w:color="auto"/>
              <w:right w:val="single" w:sz="4" w:space="0" w:color="auto"/>
            </w:tcBorders>
            <w:shd w:val="clear" w:color="000000" w:fill="F2F2F2"/>
            <w:noWrap/>
            <w:vAlign w:val="center"/>
            <w:hideMark/>
          </w:tcPr>
          <w:p w14:paraId="0D120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94" w:type="pct"/>
            <w:tcBorders>
              <w:top w:val="nil"/>
              <w:left w:val="nil"/>
              <w:bottom w:val="single" w:sz="4" w:space="0" w:color="auto"/>
              <w:right w:val="single" w:sz="4" w:space="0" w:color="auto"/>
            </w:tcBorders>
            <w:shd w:val="clear" w:color="000000" w:fill="F2F2F2"/>
            <w:noWrap/>
            <w:vAlign w:val="center"/>
            <w:hideMark/>
          </w:tcPr>
          <w:p w14:paraId="08111B0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464" w:type="pct"/>
            <w:tcBorders>
              <w:top w:val="nil"/>
              <w:left w:val="nil"/>
              <w:bottom w:val="single" w:sz="4" w:space="0" w:color="auto"/>
              <w:right w:val="single" w:sz="4" w:space="0" w:color="auto"/>
            </w:tcBorders>
            <w:shd w:val="clear" w:color="000000" w:fill="F2F2F2"/>
            <w:noWrap/>
            <w:vAlign w:val="center"/>
            <w:hideMark/>
          </w:tcPr>
          <w:p w14:paraId="1346E12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522" w:type="pct"/>
            <w:tcBorders>
              <w:top w:val="nil"/>
              <w:left w:val="nil"/>
              <w:bottom w:val="single" w:sz="4" w:space="0" w:color="auto"/>
              <w:right w:val="single" w:sz="4" w:space="0" w:color="auto"/>
            </w:tcBorders>
            <w:shd w:val="clear" w:color="000000" w:fill="F2F2F2"/>
            <w:noWrap/>
            <w:vAlign w:val="center"/>
            <w:hideMark/>
          </w:tcPr>
          <w:p w14:paraId="2137F6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r>
      <w:tr w:rsidR="006051BB" w:rsidRPr="006051BB" w14:paraId="485081FB" w14:textId="77777777" w:rsidTr="006051BB">
        <w:trPr>
          <w:trHeight w:val="810"/>
        </w:trPr>
        <w:tc>
          <w:tcPr>
            <w:tcW w:w="657" w:type="pct"/>
            <w:tcBorders>
              <w:top w:val="nil"/>
              <w:left w:val="single" w:sz="4" w:space="0" w:color="auto"/>
              <w:bottom w:val="nil"/>
              <w:right w:val="single" w:sz="4" w:space="0" w:color="auto"/>
            </w:tcBorders>
            <w:shd w:val="clear" w:color="000000" w:fill="F2F2F2"/>
            <w:vAlign w:val="center"/>
            <w:hideMark/>
          </w:tcPr>
          <w:p w14:paraId="12204CE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Name</w:t>
            </w:r>
          </w:p>
        </w:tc>
        <w:tc>
          <w:tcPr>
            <w:tcW w:w="437" w:type="pct"/>
            <w:tcBorders>
              <w:top w:val="nil"/>
              <w:left w:val="nil"/>
              <w:bottom w:val="nil"/>
              <w:right w:val="nil"/>
            </w:tcBorders>
            <w:shd w:val="clear" w:color="000000" w:fill="F2F2F2"/>
            <w:vAlign w:val="center"/>
            <w:hideMark/>
          </w:tcPr>
          <w:p w14:paraId="7C34213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Zoning</w:t>
            </w:r>
          </w:p>
        </w:tc>
        <w:tc>
          <w:tcPr>
            <w:tcW w:w="429" w:type="pct"/>
            <w:tcBorders>
              <w:top w:val="nil"/>
              <w:left w:val="single" w:sz="4" w:space="0" w:color="auto"/>
              <w:bottom w:val="nil"/>
              <w:right w:val="single" w:sz="4" w:space="0" w:color="auto"/>
            </w:tcBorders>
            <w:shd w:val="clear" w:color="000000" w:fill="F2F2F2"/>
            <w:vAlign w:val="center"/>
            <w:hideMark/>
          </w:tcPr>
          <w:p w14:paraId="76EA7A1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Being Served</w:t>
            </w:r>
            <w:r w:rsidRPr="006051BB">
              <w:rPr>
                <w:rFonts w:ascii="Calibri" w:eastAsia="Times New Roman" w:hAnsi="Calibri" w:cs="Calibri"/>
                <w:sz w:val="18"/>
                <w:szCs w:val="18"/>
              </w:rPr>
              <w:br/>
              <w:t>(ft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622" w:type="pct"/>
            <w:tcBorders>
              <w:top w:val="nil"/>
              <w:left w:val="nil"/>
              <w:bottom w:val="nil"/>
              <w:right w:val="nil"/>
            </w:tcBorders>
            <w:shd w:val="clear" w:color="000000" w:fill="F2F2F2"/>
            <w:vAlign w:val="center"/>
            <w:hideMark/>
          </w:tcPr>
          <w:p w14:paraId="1C5AB92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Thermostats</w:t>
            </w:r>
            <w:r w:rsidRPr="006051BB">
              <w:rPr>
                <w:rFonts w:ascii="Calibri" w:eastAsia="Times New Roman" w:hAnsi="Calibri" w:cs="Calibri"/>
                <w:sz w:val="18"/>
                <w:szCs w:val="18"/>
              </w:rPr>
              <w:br/>
              <w:t>§110.2(b), (c)</w:t>
            </w:r>
            <w:r w:rsidRPr="006051BB">
              <w:rPr>
                <w:rFonts w:ascii="Calibri" w:eastAsia="Times New Roman" w:hAnsi="Calibri" w:cs="Calibri"/>
                <w:sz w:val="18"/>
                <w:szCs w:val="18"/>
                <w:vertAlign w:val="superscript"/>
              </w:rPr>
              <w:t>1</w:t>
            </w:r>
            <w:r w:rsidRPr="006051BB">
              <w:rPr>
                <w:rFonts w:ascii="Calibri" w:eastAsia="Times New Roman" w:hAnsi="Calibri" w:cs="Calibri"/>
                <w:sz w:val="18"/>
                <w:szCs w:val="18"/>
              </w:rPr>
              <w:t>, §120.2(a), §160.3(a)2a or §141.0(b)2E &amp; §180.2(b)2</w:t>
            </w:r>
          </w:p>
        </w:tc>
        <w:tc>
          <w:tcPr>
            <w:tcW w:w="460" w:type="pct"/>
            <w:tcBorders>
              <w:top w:val="nil"/>
              <w:left w:val="single" w:sz="4" w:space="0" w:color="auto"/>
              <w:bottom w:val="nil"/>
              <w:right w:val="single" w:sz="4" w:space="0" w:color="auto"/>
            </w:tcBorders>
            <w:shd w:val="clear" w:color="000000" w:fill="F2F2F2"/>
            <w:vAlign w:val="center"/>
            <w:hideMark/>
          </w:tcPr>
          <w:p w14:paraId="5F7E875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Shut-Off Controls</w:t>
            </w:r>
            <w:r w:rsidRPr="006051BB">
              <w:rPr>
                <w:rFonts w:ascii="Calibri" w:eastAsia="Times New Roman" w:hAnsi="Calibri" w:cs="Calibri"/>
                <w:sz w:val="18"/>
                <w:szCs w:val="18"/>
              </w:rPr>
              <w:br/>
              <w:t>§120.2€ &amp; §160.3(a)2d</w:t>
            </w:r>
          </w:p>
        </w:tc>
        <w:tc>
          <w:tcPr>
            <w:tcW w:w="440" w:type="pct"/>
            <w:tcBorders>
              <w:top w:val="nil"/>
              <w:left w:val="nil"/>
              <w:bottom w:val="nil"/>
              <w:right w:val="single" w:sz="4" w:space="0" w:color="auto"/>
            </w:tcBorders>
            <w:shd w:val="clear" w:color="000000" w:fill="F2F2F2"/>
            <w:vAlign w:val="center"/>
            <w:hideMark/>
          </w:tcPr>
          <w:p w14:paraId="141B74A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Isolation Zone Controls</w:t>
            </w:r>
            <w:r w:rsidRPr="006051BB">
              <w:rPr>
                <w:rFonts w:ascii="Calibri" w:eastAsia="Times New Roman" w:hAnsi="Calibri" w:cs="Calibri"/>
                <w:sz w:val="18"/>
                <w:szCs w:val="18"/>
              </w:rPr>
              <w:br/>
              <w:t>§120.2(</w:t>
            </w:r>
            <w:proofErr w:type="gramStart"/>
            <w:r w:rsidRPr="006051BB">
              <w:rPr>
                <w:rFonts w:ascii="Calibri" w:eastAsia="Times New Roman" w:hAnsi="Calibri" w:cs="Calibri"/>
                <w:sz w:val="18"/>
                <w:szCs w:val="18"/>
              </w:rPr>
              <w:t>g)  &amp;</w:t>
            </w:r>
            <w:proofErr w:type="gramEnd"/>
            <w:r w:rsidRPr="006051BB">
              <w:rPr>
                <w:rFonts w:ascii="Calibri" w:eastAsia="Times New Roman" w:hAnsi="Calibri" w:cs="Calibri"/>
                <w:sz w:val="18"/>
                <w:szCs w:val="18"/>
              </w:rPr>
              <w:t xml:space="preserve"> §160.3(a)2f</w:t>
            </w:r>
          </w:p>
        </w:tc>
        <w:tc>
          <w:tcPr>
            <w:tcW w:w="576" w:type="pct"/>
            <w:tcBorders>
              <w:top w:val="nil"/>
              <w:left w:val="nil"/>
              <w:bottom w:val="nil"/>
              <w:right w:val="single" w:sz="4" w:space="0" w:color="auto"/>
            </w:tcBorders>
            <w:shd w:val="clear" w:color="000000" w:fill="F2F2F2"/>
            <w:vAlign w:val="center"/>
            <w:hideMark/>
          </w:tcPr>
          <w:p w14:paraId="7C56957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Demand Response</w:t>
            </w:r>
            <w:r w:rsidRPr="006051BB">
              <w:rPr>
                <w:rFonts w:ascii="Calibri" w:eastAsia="Times New Roman" w:hAnsi="Calibri" w:cs="Calibri"/>
                <w:sz w:val="18"/>
                <w:szCs w:val="18"/>
              </w:rPr>
              <w:br/>
              <w:t xml:space="preserve">§110.12, §120.2(b) &amp; §160.3(a)2b </w:t>
            </w:r>
          </w:p>
        </w:tc>
        <w:tc>
          <w:tcPr>
            <w:tcW w:w="394" w:type="pct"/>
            <w:tcBorders>
              <w:top w:val="nil"/>
              <w:left w:val="nil"/>
              <w:bottom w:val="nil"/>
              <w:right w:val="single" w:sz="4" w:space="0" w:color="auto"/>
            </w:tcBorders>
            <w:shd w:val="clear" w:color="000000" w:fill="F2F2F2"/>
            <w:vAlign w:val="center"/>
            <w:hideMark/>
          </w:tcPr>
          <w:p w14:paraId="20B0C0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Temp. Reset</w:t>
            </w:r>
            <w:r w:rsidRPr="006051BB">
              <w:rPr>
                <w:rFonts w:ascii="Calibri" w:eastAsia="Times New Roman" w:hAnsi="Calibri" w:cs="Calibri"/>
                <w:sz w:val="18"/>
                <w:szCs w:val="18"/>
              </w:rPr>
              <w:br/>
              <w:t>§140.4(f) &amp; §170.2(c)4d</w:t>
            </w:r>
          </w:p>
        </w:tc>
        <w:tc>
          <w:tcPr>
            <w:tcW w:w="464" w:type="pct"/>
            <w:tcBorders>
              <w:top w:val="nil"/>
              <w:left w:val="nil"/>
              <w:bottom w:val="nil"/>
              <w:right w:val="single" w:sz="4" w:space="0" w:color="auto"/>
            </w:tcBorders>
            <w:shd w:val="clear" w:color="000000" w:fill="F2F2F2"/>
            <w:vAlign w:val="center"/>
            <w:hideMark/>
          </w:tcPr>
          <w:p w14:paraId="37D80EF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Window Interlocks per §140.4(n) </w:t>
            </w:r>
            <w:proofErr w:type="gramStart"/>
            <w:r w:rsidRPr="006051BB">
              <w:rPr>
                <w:rFonts w:ascii="Calibri" w:eastAsia="Times New Roman" w:hAnsi="Calibri" w:cs="Calibri"/>
                <w:sz w:val="20"/>
                <w:szCs w:val="20"/>
              </w:rPr>
              <w:t>&amp;  §</w:t>
            </w:r>
            <w:proofErr w:type="gramEnd"/>
            <w:r w:rsidRPr="006051BB">
              <w:rPr>
                <w:rFonts w:ascii="Calibri" w:eastAsia="Times New Roman" w:hAnsi="Calibri" w:cs="Calibri"/>
                <w:sz w:val="20"/>
                <w:szCs w:val="20"/>
              </w:rPr>
              <w:t>170.2(c)4d</w:t>
            </w:r>
          </w:p>
        </w:tc>
        <w:tc>
          <w:tcPr>
            <w:tcW w:w="522" w:type="pct"/>
            <w:tcBorders>
              <w:top w:val="nil"/>
              <w:left w:val="nil"/>
              <w:bottom w:val="nil"/>
              <w:right w:val="single" w:sz="4" w:space="0" w:color="auto"/>
            </w:tcBorders>
            <w:shd w:val="clear" w:color="000000" w:fill="F2F2F2"/>
            <w:vAlign w:val="center"/>
            <w:hideMark/>
          </w:tcPr>
          <w:p w14:paraId="76C395A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Direct Digital Control (DDC) per 110.12</w:t>
            </w:r>
          </w:p>
        </w:tc>
      </w:tr>
      <w:tr w:rsidR="006051BB" w:rsidRPr="006051BB" w14:paraId="47C77514" w14:textId="77777777" w:rsidTr="006051BB">
        <w:trPr>
          <w:trHeight w:val="300"/>
        </w:trPr>
        <w:tc>
          <w:tcPr>
            <w:tcW w:w="6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74616"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437" w:type="pct"/>
            <w:tcBorders>
              <w:top w:val="single" w:sz="4" w:space="0" w:color="auto"/>
              <w:left w:val="nil"/>
              <w:bottom w:val="single" w:sz="4" w:space="0" w:color="auto"/>
              <w:right w:val="single" w:sz="4" w:space="0" w:color="auto"/>
            </w:tcBorders>
            <w:shd w:val="clear" w:color="000000" w:fill="FFFFFF"/>
            <w:noWrap/>
            <w:vAlign w:val="bottom"/>
            <w:hideMark/>
          </w:tcPr>
          <w:p w14:paraId="6D6893E7"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29" w:type="pct"/>
            <w:tcBorders>
              <w:top w:val="single" w:sz="4" w:space="0" w:color="auto"/>
              <w:left w:val="nil"/>
              <w:bottom w:val="single" w:sz="4" w:space="0" w:color="auto"/>
              <w:right w:val="single" w:sz="4" w:space="0" w:color="auto"/>
            </w:tcBorders>
            <w:shd w:val="clear" w:color="000000" w:fill="FFFFFF"/>
            <w:noWrap/>
            <w:vAlign w:val="bottom"/>
            <w:hideMark/>
          </w:tcPr>
          <w:p w14:paraId="5FFF03EB"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622" w:type="pct"/>
            <w:tcBorders>
              <w:top w:val="single" w:sz="4" w:space="0" w:color="auto"/>
              <w:left w:val="nil"/>
              <w:bottom w:val="single" w:sz="4" w:space="0" w:color="auto"/>
              <w:right w:val="single" w:sz="4" w:space="0" w:color="auto"/>
            </w:tcBorders>
            <w:shd w:val="clear" w:color="000000" w:fill="FFFFFF"/>
            <w:noWrap/>
            <w:vAlign w:val="bottom"/>
            <w:hideMark/>
          </w:tcPr>
          <w:p w14:paraId="55464A1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60" w:type="pct"/>
            <w:tcBorders>
              <w:top w:val="single" w:sz="4" w:space="0" w:color="auto"/>
              <w:left w:val="nil"/>
              <w:bottom w:val="single" w:sz="4" w:space="0" w:color="auto"/>
              <w:right w:val="single" w:sz="4" w:space="0" w:color="auto"/>
            </w:tcBorders>
            <w:shd w:val="clear" w:color="000000" w:fill="FFFFFF"/>
            <w:noWrap/>
            <w:vAlign w:val="bottom"/>
            <w:hideMark/>
          </w:tcPr>
          <w:p w14:paraId="0494B6D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40" w:type="pct"/>
            <w:tcBorders>
              <w:top w:val="single" w:sz="4" w:space="0" w:color="auto"/>
              <w:left w:val="nil"/>
              <w:bottom w:val="single" w:sz="4" w:space="0" w:color="auto"/>
              <w:right w:val="single" w:sz="4" w:space="0" w:color="auto"/>
            </w:tcBorders>
            <w:shd w:val="clear" w:color="000000" w:fill="FFFFFF"/>
            <w:noWrap/>
            <w:vAlign w:val="bottom"/>
            <w:hideMark/>
          </w:tcPr>
          <w:p w14:paraId="5836F3D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76" w:type="pct"/>
            <w:tcBorders>
              <w:top w:val="single" w:sz="4" w:space="0" w:color="auto"/>
              <w:left w:val="nil"/>
              <w:bottom w:val="single" w:sz="4" w:space="0" w:color="auto"/>
              <w:right w:val="single" w:sz="4" w:space="0" w:color="auto"/>
            </w:tcBorders>
            <w:shd w:val="clear" w:color="000000" w:fill="FFFFFF"/>
            <w:noWrap/>
            <w:vAlign w:val="bottom"/>
            <w:hideMark/>
          </w:tcPr>
          <w:p w14:paraId="4F35D04E"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94" w:type="pct"/>
            <w:tcBorders>
              <w:top w:val="single" w:sz="4" w:space="0" w:color="auto"/>
              <w:left w:val="nil"/>
              <w:bottom w:val="single" w:sz="4" w:space="0" w:color="auto"/>
              <w:right w:val="single" w:sz="4" w:space="0" w:color="auto"/>
            </w:tcBorders>
            <w:shd w:val="clear" w:color="000000" w:fill="FFFFFF"/>
            <w:noWrap/>
            <w:vAlign w:val="bottom"/>
            <w:hideMark/>
          </w:tcPr>
          <w:p w14:paraId="5E851F91"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64" w:type="pct"/>
            <w:tcBorders>
              <w:top w:val="single" w:sz="4" w:space="0" w:color="auto"/>
              <w:left w:val="nil"/>
              <w:bottom w:val="single" w:sz="4" w:space="0" w:color="auto"/>
              <w:right w:val="single" w:sz="4" w:space="0" w:color="auto"/>
            </w:tcBorders>
            <w:shd w:val="clear" w:color="000000" w:fill="FFFFFF"/>
            <w:noWrap/>
            <w:vAlign w:val="bottom"/>
            <w:hideMark/>
          </w:tcPr>
          <w:p w14:paraId="3418F8B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22" w:type="pct"/>
            <w:tcBorders>
              <w:top w:val="single" w:sz="4" w:space="0" w:color="auto"/>
              <w:left w:val="nil"/>
              <w:bottom w:val="single" w:sz="4" w:space="0" w:color="auto"/>
              <w:right w:val="single" w:sz="4" w:space="0" w:color="auto"/>
            </w:tcBorders>
            <w:shd w:val="clear" w:color="000000" w:fill="FFFFFF"/>
            <w:noWrap/>
            <w:vAlign w:val="bottom"/>
            <w:hideMark/>
          </w:tcPr>
          <w:p w14:paraId="3D0A1B5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6051BB" w:rsidRPr="006051BB" w14:paraId="15D7D890" w14:textId="77777777" w:rsidTr="006051BB">
        <w:trPr>
          <w:trHeight w:val="345"/>
        </w:trPr>
        <w:tc>
          <w:tcPr>
            <w:tcW w:w="4015" w:type="pct"/>
            <w:gridSpan w:val="8"/>
            <w:tcBorders>
              <w:top w:val="nil"/>
              <w:left w:val="nil"/>
              <w:bottom w:val="nil"/>
              <w:right w:val="nil"/>
            </w:tcBorders>
            <w:shd w:val="clear" w:color="auto" w:fill="auto"/>
            <w:noWrap/>
            <w:vAlign w:val="bottom"/>
            <w:hideMark/>
          </w:tcPr>
          <w:p w14:paraId="49E35B01"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vertAlign w:val="superscript"/>
              </w:rPr>
              <w:t>1</w:t>
            </w:r>
            <w:r w:rsidRPr="006051BB">
              <w:rPr>
                <w:rFonts w:ascii="Calibri" w:eastAsia="Times New Roman" w:hAnsi="Calibri" w:cs="Calibri"/>
              </w:rPr>
              <w:t xml:space="preserve"> </w:t>
            </w:r>
            <w:r w:rsidRPr="006051BB">
              <w:rPr>
                <w:rFonts w:ascii="Calibri" w:eastAsia="Times New Roman" w:hAnsi="Calibri" w:cs="Calibri"/>
                <w:i/>
                <w:iCs/>
              </w:rPr>
              <w:t>FOOTNOTES: Gravity gas wall heaters, gravity floor heaters, gravity room heaters, non-central electric heaters, fireplaces or decorative gas appliances, wood stoves are not required to have setback thermostats.</w:t>
            </w:r>
          </w:p>
        </w:tc>
        <w:tc>
          <w:tcPr>
            <w:tcW w:w="464" w:type="pct"/>
            <w:tcBorders>
              <w:top w:val="nil"/>
              <w:left w:val="nil"/>
              <w:bottom w:val="nil"/>
              <w:right w:val="nil"/>
            </w:tcBorders>
            <w:shd w:val="clear" w:color="auto" w:fill="auto"/>
            <w:noWrap/>
            <w:vAlign w:val="bottom"/>
            <w:hideMark/>
          </w:tcPr>
          <w:p w14:paraId="32270DEE" w14:textId="77777777" w:rsidR="006051BB" w:rsidRPr="006051BB" w:rsidRDefault="006051BB" w:rsidP="006051BB">
            <w:pPr>
              <w:spacing w:after="0" w:line="240" w:lineRule="auto"/>
              <w:rPr>
                <w:rFonts w:ascii="Calibri" w:eastAsia="Times New Roman" w:hAnsi="Calibri" w:cs="Calibri"/>
              </w:rPr>
            </w:pPr>
          </w:p>
        </w:tc>
        <w:tc>
          <w:tcPr>
            <w:tcW w:w="522" w:type="pct"/>
            <w:tcBorders>
              <w:top w:val="nil"/>
              <w:left w:val="nil"/>
              <w:bottom w:val="nil"/>
              <w:right w:val="nil"/>
            </w:tcBorders>
            <w:shd w:val="clear" w:color="auto" w:fill="auto"/>
            <w:noWrap/>
            <w:vAlign w:val="bottom"/>
            <w:hideMark/>
          </w:tcPr>
          <w:p w14:paraId="1F4E31C3"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r>
    </w:tbl>
    <w:p w14:paraId="7AC54F6F" w14:textId="7E854FAE" w:rsidR="00330B50" w:rsidRDefault="00330B50" w:rsidP="00877887">
      <w:pPr>
        <w:ind w:left="-1152" w:right="-1152"/>
      </w:pPr>
    </w:p>
    <w:p w14:paraId="5B4EB7E0" w14:textId="149BD42C" w:rsidR="00330B50" w:rsidRDefault="00330B50" w:rsidP="00877887">
      <w:pPr>
        <w:ind w:left="-1152" w:right="-1152"/>
      </w:pPr>
    </w:p>
    <w:tbl>
      <w:tblPr>
        <w:tblW w:w="5000" w:type="pct"/>
        <w:tblLook w:val="04A0" w:firstRow="1" w:lastRow="0" w:firstColumn="1" w:lastColumn="0" w:noHBand="0" w:noVBand="1"/>
      </w:tblPr>
      <w:tblGrid>
        <w:gridCol w:w="1316"/>
        <w:gridCol w:w="351"/>
        <w:gridCol w:w="1432"/>
        <w:gridCol w:w="967"/>
        <w:gridCol w:w="1091"/>
        <w:gridCol w:w="713"/>
        <w:gridCol w:w="871"/>
        <w:gridCol w:w="968"/>
        <w:gridCol w:w="1646"/>
        <w:gridCol w:w="2150"/>
        <w:gridCol w:w="1445"/>
      </w:tblGrid>
      <w:tr w:rsidR="00DE47A8" w:rsidRPr="00DE47A8" w14:paraId="69FFEBBF" w14:textId="77777777" w:rsidTr="00DE47A8">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306783" w14:textId="77777777" w:rsidR="00DE47A8" w:rsidRPr="00DE47A8" w:rsidRDefault="00DE47A8" w:rsidP="00DE47A8">
            <w:pPr>
              <w:spacing w:after="0" w:line="240" w:lineRule="auto"/>
              <w:rPr>
                <w:rFonts w:ascii="Calibri" w:eastAsia="Times New Roman" w:hAnsi="Calibri" w:cs="Calibri"/>
                <w:b/>
                <w:bCs/>
                <w:color w:val="000000"/>
              </w:rPr>
            </w:pPr>
            <w:r w:rsidRPr="00DE47A8">
              <w:rPr>
                <w:rFonts w:ascii="Calibri" w:eastAsia="Times New Roman" w:hAnsi="Calibri" w:cs="Calibri"/>
                <w:b/>
                <w:bCs/>
                <w:color w:val="000000"/>
              </w:rPr>
              <w:lastRenderedPageBreak/>
              <w:t>J. VENTILATION AND INDOOR AIR QUALITY</w:t>
            </w:r>
          </w:p>
        </w:tc>
      </w:tr>
      <w:tr w:rsidR="00DE47A8" w:rsidRPr="00DE47A8" w14:paraId="24790D7B" w14:textId="77777777" w:rsidTr="00DE47A8">
        <w:trPr>
          <w:trHeight w:val="780"/>
        </w:trPr>
        <w:tc>
          <w:tcPr>
            <w:tcW w:w="5000" w:type="pct"/>
            <w:gridSpan w:val="11"/>
            <w:tcBorders>
              <w:top w:val="single" w:sz="4" w:space="0" w:color="auto"/>
              <w:left w:val="single" w:sz="4" w:space="0" w:color="auto"/>
              <w:bottom w:val="single" w:sz="4" w:space="0" w:color="auto"/>
              <w:right w:val="single" w:sz="4" w:space="0" w:color="000000"/>
            </w:tcBorders>
            <w:shd w:val="clear" w:color="000000" w:fill="F2F2F2"/>
            <w:vAlign w:val="center"/>
            <w:hideMark/>
          </w:tcPr>
          <w:p w14:paraId="1A03F274" w14:textId="77777777" w:rsidR="00DE47A8" w:rsidRPr="00DE47A8" w:rsidRDefault="00DE47A8" w:rsidP="00DE47A8">
            <w:pPr>
              <w:spacing w:after="0" w:line="240" w:lineRule="auto"/>
              <w:rPr>
                <w:rFonts w:ascii="Calibri" w:eastAsia="Times New Roman" w:hAnsi="Calibri" w:cs="Calibri"/>
                <w:i/>
                <w:iCs/>
                <w:sz w:val="20"/>
                <w:szCs w:val="20"/>
              </w:rPr>
            </w:pPr>
            <w:r w:rsidRPr="00DE47A8">
              <w:rPr>
                <w:rFonts w:ascii="Calibri" w:eastAsia="Times New Roman" w:hAnsi="Calibri" w:cs="Calibri"/>
                <w:i/>
                <w:iCs/>
                <w:sz w:val="20"/>
                <w:szCs w:val="20"/>
              </w:rPr>
              <w:t xml:space="preserve">This table is used to demonstrate compliance with mandatory ventilation requirements in §120.1 and §120.2(e)3B for all nonresidential, high-rise residential and hotel/motel occupancies.  For alterations, only ventilation systems being altered within the scope of the permit application need to be documented in this table.  In lieu of this table, the required outdoor ventilation rates and airflows may be shown on the </w:t>
            </w:r>
            <w:proofErr w:type="gramStart"/>
            <w:r w:rsidRPr="00DE47A8">
              <w:rPr>
                <w:rFonts w:ascii="Calibri" w:eastAsia="Times New Roman" w:hAnsi="Calibri" w:cs="Calibri"/>
                <w:i/>
                <w:iCs/>
                <w:sz w:val="20"/>
                <w:szCs w:val="20"/>
              </w:rPr>
              <w:t>plans</w:t>
            </w:r>
            <w:proofErr w:type="gramEnd"/>
            <w:r w:rsidRPr="00DE47A8">
              <w:rPr>
                <w:rFonts w:ascii="Calibri" w:eastAsia="Times New Roman" w:hAnsi="Calibri" w:cs="Calibri"/>
                <w:i/>
                <w:iCs/>
                <w:sz w:val="20"/>
                <w:szCs w:val="20"/>
              </w:rPr>
              <w:t xml:space="preserve"> or the calculations can be presented in a spreadsheet. [d:/</w:t>
            </w:r>
            <w:proofErr w:type="spellStart"/>
            <w:r w:rsidRPr="00DE47A8">
              <w:rPr>
                <w:rFonts w:ascii="Calibri" w:eastAsia="Times New Roman" w:hAnsi="Calibri" w:cs="Calibri"/>
                <w:i/>
                <w:iCs/>
                <w:sz w:val="20"/>
                <w:szCs w:val="20"/>
              </w:rPr>
              <w:t>OnlyRG</w:t>
            </w:r>
            <w:proofErr w:type="spellEnd"/>
            <w:r w:rsidRPr="00DE47A8">
              <w:rPr>
                <w:rFonts w:ascii="Calibri" w:eastAsia="Times New Roman" w:hAnsi="Calibri" w:cs="Calibri"/>
                <w:i/>
                <w:iCs/>
                <w:sz w:val="20"/>
                <w:szCs w:val="20"/>
              </w:rPr>
              <w:t>]</w:t>
            </w:r>
          </w:p>
        </w:tc>
      </w:tr>
      <w:tr w:rsidR="00DE47A8" w:rsidRPr="00DE47A8" w14:paraId="72F133F4" w14:textId="77777777" w:rsidTr="00DE47A8">
        <w:trPr>
          <w:trHeight w:val="375"/>
        </w:trPr>
        <w:tc>
          <w:tcPr>
            <w:tcW w:w="353" w:type="pct"/>
            <w:tcBorders>
              <w:top w:val="nil"/>
              <w:left w:val="nil"/>
              <w:bottom w:val="nil"/>
              <w:right w:val="nil"/>
            </w:tcBorders>
            <w:shd w:val="clear" w:color="000000" w:fill="F2F2F2"/>
            <w:noWrap/>
            <w:vAlign w:val="center"/>
            <w:hideMark/>
          </w:tcPr>
          <w:p w14:paraId="5306EA25"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01</w:t>
            </w:r>
          </w:p>
        </w:tc>
        <w:tc>
          <w:tcPr>
            <w:tcW w:w="560" w:type="pct"/>
            <w:tcBorders>
              <w:top w:val="nil"/>
              <w:left w:val="single" w:sz="4" w:space="0" w:color="auto"/>
              <w:bottom w:val="single" w:sz="4" w:space="0" w:color="auto"/>
              <w:right w:val="single" w:sz="4" w:space="0" w:color="auto"/>
            </w:tcBorders>
            <w:shd w:val="clear" w:color="000000" w:fill="FFFFFF"/>
            <w:vAlign w:val="center"/>
            <w:hideMark/>
          </w:tcPr>
          <w:p w14:paraId="4B516BB3"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4087" w:type="pct"/>
            <w:gridSpan w:val="9"/>
            <w:tcBorders>
              <w:top w:val="single" w:sz="4" w:space="0" w:color="auto"/>
              <w:left w:val="nil"/>
              <w:bottom w:val="single" w:sz="4" w:space="0" w:color="auto"/>
              <w:right w:val="single" w:sz="4" w:space="0" w:color="auto"/>
            </w:tcBorders>
            <w:shd w:val="clear" w:color="000000" w:fill="F2F2F2"/>
            <w:noWrap/>
            <w:vAlign w:val="center"/>
            <w:hideMark/>
          </w:tcPr>
          <w:p w14:paraId="0D9D9F34" w14:textId="77777777" w:rsidR="00DE47A8" w:rsidRPr="00DE47A8" w:rsidRDefault="00DE47A8" w:rsidP="00DE47A8">
            <w:pPr>
              <w:spacing w:after="0" w:line="240" w:lineRule="auto"/>
              <w:rPr>
                <w:rFonts w:ascii="Calibri" w:eastAsia="Times New Roman" w:hAnsi="Calibri" w:cs="Calibri"/>
                <w:color w:val="000000"/>
                <w:sz w:val="18"/>
                <w:szCs w:val="18"/>
              </w:rPr>
            </w:pPr>
            <w:r w:rsidRPr="00DE47A8">
              <w:rPr>
                <w:rFonts w:ascii="Calibri" w:eastAsia="Times New Roman" w:hAnsi="Calibri" w:cs="Calibri"/>
                <w:color w:val="000000"/>
                <w:sz w:val="18"/>
                <w:szCs w:val="18"/>
              </w:rPr>
              <w:t xml:space="preserve">   Check the box if the project is showing ventilation calculations on the </w:t>
            </w:r>
            <w:proofErr w:type="gramStart"/>
            <w:r w:rsidRPr="00DE47A8">
              <w:rPr>
                <w:rFonts w:ascii="Calibri" w:eastAsia="Times New Roman" w:hAnsi="Calibri" w:cs="Calibri"/>
                <w:color w:val="000000"/>
                <w:sz w:val="18"/>
                <w:szCs w:val="18"/>
              </w:rPr>
              <w:t>plans, or</w:t>
            </w:r>
            <w:proofErr w:type="gramEnd"/>
            <w:r w:rsidRPr="00DE47A8">
              <w:rPr>
                <w:rFonts w:ascii="Calibri" w:eastAsia="Times New Roman" w:hAnsi="Calibri" w:cs="Calibri"/>
                <w:color w:val="000000"/>
                <w:sz w:val="18"/>
                <w:szCs w:val="18"/>
              </w:rPr>
              <w:t xml:space="preserve"> attaching the calculations instead of completing this table.</w:t>
            </w:r>
          </w:p>
        </w:tc>
      </w:tr>
      <w:tr w:rsidR="00DE47A8" w:rsidRPr="00DE47A8" w14:paraId="3F734626" w14:textId="77777777" w:rsidTr="00DE47A8">
        <w:trPr>
          <w:trHeight w:val="480"/>
        </w:trPr>
        <w:tc>
          <w:tcPr>
            <w:tcW w:w="35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A62FBF9"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02</w:t>
            </w:r>
          </w:p>
        </w:tc>
        <w:tc>
          <w:tcPr>
            <w:tcW w:w="560" w:type="pct"/>
            <w:tcBorders>
              <w:top w:val="nil"/>
              <w:left w:val="nil"/>
              <w:bottom w:val="single" w:sz="4" w:space="0" w:color="auto"/>
              <w:right w:val="single" w:sz="4" w:space="0" w:color="auto"/>
            </w:tcBorders>
            <w:shd w:val="clear" w:color="000000" w:fill="FFFFFF"/>
            <w:vAlign w:val="center"/>
            <w:hideMark/>
          </w:tcPr>
          <w:p w14:paraId="32693B53"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1613" w:type="pct"/>
            <w:gridSpan w:val="4"/>
            <w:tcBorders>
              <w:top w:val="single" w:sz="4" w:space="0" w:color="auto"/>
              <w:left w:val="nil"/>
              <w:bottom w:val="single" w:sz="4" w:space="0" w:color="auto"/>
              <w:right w:val="nil"/>
            </w:tcBorders>
            <w:shd w:val="clear" w:color="000000" w:fill="F2F2F2"/>
            <w:vAlign w:val="center"/>
            <w:hideMark/>
          </w:tcPr>
          <w:p w14:paraId="0A15BE04"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 xml:space="preserve">Check this box if the project includes </w:t>
            </w:r>
            <w:proofErr w:type="spellStart"/>
            <w:r w:rsidRPr="00DE47A8">
              <w:rPr>
                <w:rFonts w:ascii="Calibri" w:eastAsia="Times New Roman" w:hAnsi="Calibri" w:cs="Calibri"/>
                <w:sz w:val="18"/>
                <w:szCs w:val="18"/>
              </w:rPr>
              <w:t>Nonresidenital</w:t>
            </w:r>
            <w:proofErr w:type="spellEnd"/>
            <w:r w:rsidRPr="00DE47A8">
              <w:rPr>
                <w:rFonts w:ascii="Calibri" w:eastAsia="Times New Roman" w:hAnsi="Calibri" w:cs="Calibri"/>
                <w:sz w:val="18"/>
                <w:szCs w:val="18"/>
              </w:rPr>
              <w:t>, Hotel/Motel spaces or Multifamily Common Use Spaces</w:t>
            </w:r>
          </w:p>
        </w:tc>
        <w:tc>
          <w:tcPr>
            <w:tcW w:w="2032" w:type="pct"/>
            <w:gridSpan w:val="4"/>
            <w:tcBorders>
              <w:top w:val="single" w:sz="4" w:space="0" w:color="auto"/>
              <w:left w:val="single" w:sz="4" w:space="0" w:color="auto"/>
              <w:bottom w:val="single" w:sz="4" w:space="0" w:color="auto"/>
              <w:right w:val="nil"/>
            </w:tcBorders>
            <w:shd w:val="clear" w:color="000000" w:fill="F2F2F2"/>
            <w:vAlign w:val="center"/>
            <w:hideMark/>
          </w:tcPr>
          <w:p w14:paraId="7F275147"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Check this box if the project includes new or altered multifamily dwelling units</w:t>
            </w:r>
          </w:p>
        </w:tc>
        <w:tc>
          <w:tcPr>
            <w:tcW w:w="442" w:type="pct"/>
            <w:tcBorders>
              <w:top w:val="nil"/>
              <w:left w:val="single" w:sz="4" w:space="0" w:color="auto"/>
              <w:bottom w:val="single" w:sz="4" w:space="0" w:color="auto"/>
              <w:right w:val="single" w:sz="4" w:space="0" w:color="auto"/>
            </w:tcBorders>
            <w:shd w:val="clear" w:color="000000" w:fill="FFFFFF"/>
            <w:vAlign w:val="center"/>
            <w:hideMark/>
          </w:tcPr>
          <w:p w14:paraId="226608FB"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r>
      <w:tr w:rsidR="00DE47A8" w:rsidRPr="00DE47A8" w14:paraId="33E8FE17" w14:textId="77777777" w:rsidTr="00DE47A8">
        <w:trPr>
          <w:trHeight w:val="300"/>
        </w:trPr>
        <w:tc>
          <w:tcPr>
            <w:tcW w:w="353" w:type="pct"/>
            <w:tcBorders>
              <w:top w:val="nil"/>
              <w:left w:val="single" w:sz="4" w:space="0" w:color="auto"/>
              <w:bottom w:val="single" w:sz="4" w:space="0" w:color="auto"/>
              <w:right w:val="single" w:sz="4" w:space="0" w:color="auto"/>
            </w:tcBorders>
            <w:shd w:val="clear" w:color="000000" w:fill="F2F2F2"/>
            <w:noWrap/>
            <w:vAlign w:val="center"/>
            <w:hideMark/>
          </w:tcPr>
          <w:p w14:paraId="4456E5C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03</w:t>
            </w:r>
          </w:p>
        </w:tc>
        <w:tc>
          <w:tcPr>
            <w:tcW w:w="560" w:type="pct"/>
            <w:tcBorders>
              <w:top w:val="nil"/>
              <w:left w:val="nil"/>
              <w:bottom w:val="single" w:sz="4" w:space="0" w:color="auto"/>
              <w:right w:val="single" w:sz="4" w:space="0" w:color="auto"/>
            </w:tcBorders>
            <w:shd w:val="clear" w:color="000000" w:fill="FFFFFF"/>
            <w:vAlign w:val="center"/>
            <w:hideMark/>
          </w:tcPr>
          <w:p w14:paraId="54BA42E2" w14:textId="77777777" w:rsidR="00DE47A8" w:rsidRPr="00DE47A8" w:rsidRDefault="00DE47A8" w:rsidP="00DE47A8">
            <w:pPr>
              <w:spacing w:after="0" w:line="240" w:lineRule="auto"/>
              <w:jc w:val="center"/>
              <w:rPr>
                <w:rFonts w:ascii="Wingdings" w:eastAsia="Times New Roman" w:hAnsi="Wingdings" w:cs="Calibri"/>
                <w:color w:val="231F20"/>
                <w:sz w:val="18"/>
                <w:szCs w:val="18"/>
              </w:rPr>
            </w:pPr>
            <w:r w:rsidRPr="00DE47A8">
              <w:rPr>
                <w:rFonts w:ascii="Wingdings" w:eastAsia="Times New Roman" w:hAnsi="Wingdings" w:cs="Calibri"/>
                <w:color w:val="231F20"/>
                <w:sz w:val="18"/>
                <w:szCs w:val="18"/>
              </w:rPr>
              <w:t>¨</w:t>
            </w:r>
          </w:p>
        </w:tc>
        <w:tc>
          <w:tcPr>
            <w:tcW w:w="4087" w:type="pct"/>
            <w:gridSpan w:val="9"/>
            <w:tcBorders>
              <w:top w:val="single" w:sz="4" w:space="0" w:color="auto"/>
              <w:left w:val="nil"/>
              <w:bottom w:val="single" w:sz="4" w:space="0" w:color="auto"/>
              <w:right w:val="single" w:sz="4" w:space="0" w:color="000000"/>
            </w:tcBorders>
            <w:shd w:val="clear" w:color="000000" w:fill="F2F2F2"/>
            <w:vAlign w:val="center"/>
            <w:hideMark/>
          </w:tcPr>
          <w:p w14:paraId="08A4C367" w14:textId="77777777" w:rsidR="00DE47A8" w:rsidRPr="00DE47A8" w:rsidRDefault="00DE47A8" w:rsidP="00DE47A8">
            <w:pPr>
              <w:spacing w:after="0" w:line="240" w:lineRule="auto"/>
              <w:rPr>
                <w:rFonts w:ascii="Calibri" w:eastAsia="Times New Roman" w:hAnsi="Calibri" w:cs="Calibri"/>
                <w:sz w:val="18"/>
                <w:szCs w:val="18"/>
              </w:rPr>
            </w:pPr>
            <w:r w:rsidRPr="00DE47A8">
              <w:rPr>
                <w:rFonts w:ascii="Calibri" w:eastAsia="Times New Roman" w:hAnsi="Calibri" w:cs="Calibri"/>
                <w:sz w:val="18"/>
                <w:szCs w:val="18"/>
              </w:rPr>
              <w:t xml:space="preserve">   Check the box if the project is using natural ventilation in any nonresidential spaces to meet required ventilation rates per §120.1(c)2.  </w:t>
            </w:r>
          </w:p>
        </w:tc>
      </w:tr>
      <w:tr w:rsidR="00DE47A8" w:rsidRPr="00DE47A8" w14:paraId="2280FC8E" w14:textId="77777777" w:rsidTr="00DE47A8">
        <w:trPr>
          <w:trHeight w:val="300"/>
        </w:trPr>
        <w:tc>
          <w:tcPr>
            <w:tcW w:w="5000" w:type="pct"/>
            <w:gridSpan w:val="11"/>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0C6890A0" w14:textId="77777777" w:rsidR="00DE47A8" w:rsidRPr="00DE47A8" w:rsidRDefault="00DE47A8" w:rsidP="00DE47A8">
            <w:pPr>
              <w:spacing w:after="0" w:line="240" w:lineRule="auto"/>
              <w:rPr>
                <w:rFonts w:ascii="Calibri" w:eastAsia="Times New Roman" w:hAnsi="Calibri" w:cs="Calibri"/>
                <w:b/>
                <w:bCs/>
              </w:rPr>
            </w:pPr>
            <w:r w:rsidRPr="00DE47A8">
              <w:rPr>
                <w:rFonts w:ascii="Calibri" w:eastAsia="Times New Roman" w:hAnsi="Calibri" w:cs="Calibri"/>
                <w:b/>
                <w:bCs/>
              </w:rPr>
              <w:t>Nonresidential Hotel/ Motel and Multifamily Common Use Ventilation Systems</w:t>
            </w:r>
          </w:p>
        </w:tc>
      </w:tr>
      <w:tr w:rsidR="00DE47A8" w:rsidRPr="00DE47A8" w14:paraId="0C182BE3" w14:textId="77777777" w:rsidTr="00DE47A8">
        <w:trPr>
          <w:trHeight w:val="375"/>
        </w:trPr>
        <w:tc>
          <w:tcPr>
            <w:tcW w:w="1571" w:type="pct"/>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965906D"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04</w:t>
            </w:r>
          </w:p>
        </w:tc>
        <w:tc>
          <w:tcPr>
            <w:tcW w:w="955" w:type="pct"/>
            <w:gridSpan w:val="3"/>
            <w:tcBorders>
              <w:top w:val="single" w:sz="4" w:space="0" w:color="auto"/>
              <w:left w:val="nil"/>
              <w:bottom w:val="single" w:sz="4" w:space="0" w:color="auto"/>
              <w:right w:val="single" w:sz="4" w:space="0" w:color="000000"/>
            </w:tcBorders>
            <w:shd w:val="clear" w:color="000000" w:fill="F2F2F2"/>
            <w:vAlign w:val="center"/>
            <w:hideMark/>
          </w:tcPr>
          <w:p w14:paraId="58629251"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05</w:t>
            </w:r>
          </w:p>
        </w:tc>
        <w:tc>
          <w:tcPr>
            <w:tcW w:w="1369" w:type="pct"/>
            <w:gridSpan w:val="3"/>
            <w:tcBorders>
              <w:top w:val="single" w:sz="4" w:space="0" w:color="auto"/>
              <w:left w:val="nil"/>
              <w:bottom w:val="single" w:sz="4" w:space="0" w:color="auto"/>
              <w:right w:val="single" w:sz="4" w:space="0" w:color="000000"/>
            </w:tcBorders>
            <w:shd w:val="clear" w:color="000000" w:fill="F2F2F2"/>
            <w:vAlign w:val="center"/>
            <w:hideMark/>
          </w:tcPr>
          <w:p w14:paraId="58941CC5"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06</w:t>
            </w:r>
          </w:p>
        </w:tc>
        <w:tc>
          <w:tcPr>
            <w:tcW w:w="1104" w:type="pct"/>
            <w:gridSpan w:val="2"/>
            <w:tcBorders>
              <w:top w:val="single" w:sz="4" w:space="0" w:color="auto"/>
              <w:left w:val="nil"/>
              <w:bottom w:val="single" w:sz="4" w:space="0" w:color="auto"/>
              <w:right w:val="single" w:sz="4" w:space="0" w:color="000000"/>
            </w:tcBorders>
            <w:shd w:val="clear" w:color="000000" w:fill="F2F2F2"/>
            <w:vAlign w:val="center"/>
            <w:hideMark/>
          </w:tcPr>
          <w:p w14:paraId="45208842"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07</w:t>
            </w:r>
          </w:p>
        </w:tc>
      </w:tr>
      <w:tr w:rsidR="00DE47A8" w:rsidRPr="00DE47A8" w14:paraId="13365A3C" w14:textId="77777777" w:rsidTr="00DE47A8">
        <w:trPr>
          <w:trHeight w:val="375"/>
        </w:trPr>
        <w:tc>
          <w:tcPr>
            <w:tcW w:w="35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6586A20" w14:textId="77777777" w:rsidR="00DE47A8" w:rsidRPr="00DE47A8" w:rsidRDefault="00DE47A8" w:rsidP="00DE47A8">
            <w:pPr>
              <w:spacing w:after="0" w:line="240" w:lineRule="auto"/>
              <w:jc w:val="center"/>
              <w:rPr>
                <w:rFonts w:ascii="Calibri" w:eastAsia="Times New Roman" w:hAnsi="Calibri" w:cs="Calibri"/>
                <w:b/>
                <w:bCs/>
              </w:rPr>
            </w:pPr>
            <w:r w:rsidRPr="00DE47A8">
              <w:rPr>
                <w:rFonts w:ascii="Calibri" w:eastAsia="Times New Roman" w:hAnsi="Calibri" w:cs="Calibri"/>
                <w:b/>
                <w:bCs/>
              </w:rPr>
              <w:t>System Name:</w:t>
            </w:r>
          </w:p>
        </w:tc>
        <w:tc>
          <w:tcPr>
            <w:tcW w:w="1217" w:type="pct"/>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C0C1D" w14:textId="77777777" w:rsidR="00DE47A8" w:rsidRPr="00DE47A8" w:rsidRDefault="00DE47A8" w:rsidP="00DE47A8">
            <w:pPr>
              <w:spacing w:after="0" w:line="240" w:lineRule="auto"/>
              <w:jc w:val="center"/>
              <w:rPr>
                <w:rFonts w:ascii="Calibri" w:eastAsia="Times New Roman" w:hAnsi="Calibri" w:cs="Calibri"/>
                <w:b/>
                <w:bCs/>
              </w:rPr>
            </w:pPr>
            <w:r w:rsidRPr="00DE47A8">
              <w:rPr>
                <w:rFonts w:ascii="Calibri" w:eastAsia="Times New Roman" w:hAnsi="Calibri" w:cs="Calibri"/>
                <w:b/>
                <w:bCs/>
              </w:rPr>
              <w:t> </w:t>
            </w:r>
          </w:p>
        </w:tc>
        <w:tc>
          <w:tcPr>
            <w:tcW w:w="636"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299A11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System Design OA CFM Air Flow</w:t>
            </w:r>
            <w:r w:rsidRPr="00DE47A8">
              <w:rPr>
                <w:rFonts w:ascii="Calibri" w:eastAsia="Times New Roman" w:hAnsi="Calibri" w:cs="Calibri"/>
                <w:color w:val="000000"/>
                <w:sz w:val="18"/>
                <w:szCs w:val="18"/>
                <w:vertAlign w:val="superscript"/>
              </w:rPr>
              <w:t>1</w:t>
            </w:r>
          </w:p>
        </w:tc>
        <w:tc>
          <w:tcPr>
            <w:tcW w:w="319"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AC66A38"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 </w:t>
            </w:r>
          </w:p>
        </w:tc>
        <w:tc>
          <w:tcPr>
            <w:tcW w:w="751"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8E59EE9"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System Design Transfer Air CFM</w:t>
            </w:r>
          </w:p>
        </w:tc>
        <w:tc>
          <w:tcPr>
            <w:tcW w:w="618"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1C0E562B"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1104"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6D0C7D78"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Air Filtration per §120.1(c), §141.0(b)2, 160.2(c)1 and </w:t>
            </w:r>
            <w:r w:rsidRPr="00DE47A8">
              <w:rPr>
                <w:rFonts w:ascii="Calibri" w:eastAsia="Times New Roman" w:hAnsi="Calibri" w:cs="Calibri"/>
                <w:sz w:val="18"/>
                <w:szCs w:val="18"/>
                <w:vertAlign w:val="superscript"/>
              </w:rPr>
              <w:t xml:space="preserve">2 </w:t>
            </w:r>
          </w:p>
        </w:tc>
      </w:tr>
      <w:tr w:rsidR="00DE47A8" w:rsidRPr="00DE47A8" w14:paraId="522D1126" w14:textId="77777777" w:rsidTr="00DE47A8">
        <w:trPr>
          <w:trHeight w:val="360"/>
        </w:trPr>
        <w:tc>
          <w:tcPr>
            <w:tcW w:w="353" w:type="pct"/>
            <w:vMerge/>
            <w:tcBorders>
              <w:top w:val="nil"/>
              <w:left w:val="single" w:sz="4" w:space="0" w:color="auto"/>
              <w:bottom w:val="single" w:sz="4" w:space="0" w:color="auto"/>
              <w:right w:val="single" w:sz="4" w:space="0" w:color="auto"/>
            </w:tcBorders>
            <w:vAlign w:val="center"/>
            <w:hideMark/>
          </w:tcPr>
          <w:p w14:paraId="27306A2B" w14:textId="77777777" w:rsidR="00DE47A8" w:rsidRPr="00DE47A8" w:rsidRDefault="00DE47A8" w:rsidP="00DE47A8">
            <w:pPr>
              <w:spacing w:after="0" w:line="240" w:lineRule="auto"/>
              <w:rPr>
                <w:rFonts w:ascii="Calibri" w:eastAsia="Times New Roman" w:hAnsi="Calibri" w:cs="Calibri"/>
                <w:b/>
                <w:bCs/>
              </w:rPr>
            </w:pPr>
          </w:p>
        </w:tc>
        <w:tc>
          <w:tcPr>
            <w:tcW w:w="1217" w:type="pct"/>
            <w:gridSpan w:val="2"/>
            <w:vMerge/>
            <w:tcBorders>
              <w:top w:val="single" w:sz="4" w:space="0" w:color="auto"/>
              <w:left w:val="single" w:sz="4" w:space="0" w:color="auto"/>
              <w:bottom w:val="single" w:sz="4" w:space="0" w:color="auto"/>
              <w:right w:val="single" w:sz="4" w:space="0" w:color="auto"/>
            </w:tcBorders>
            <w:vAlign w:val="center"/>
            <w:hideMark/>
          </w:tcPr>
          <w:p w14:paraId="0765BA35" w14:textId="77777777" w:rsidR="00DE47A8" w:rsidRPr="00DE47A8" w:rsidRDefault="00DE47A8" w:rsidP="00DE47A8">
            <w:pPr>
              <w:spacing w:after="0" w:line="240" w:lineRule="auto"/>
              <w:rPr>
                <w:rFonts w:ascii="Calibri" w:eastAsia="Times New Roman" w:hAnsi="Calibri" w:cs="Calibri"/>
                <w:b/>
                <w:bCs/>
              </w:rPr>
            </w:pPr>
          </w:p>
        </w:tc>
        <w:tc>
          <w:tcPr>
            <w:tcW w:w="636" w:type="pct"/>
            <w:gridSpan w:val="2"/>
            <w:vMerge/>
            <w:tcBorders>
              <w:top w:val="single" w:sz="4" w:space="0" w:color="auto"/>
              <w:left w:val="single" w:sz="4" w:space="0" w:color="auto"/>
              <w:bottom w:val="single" w:sz="4" w:space="0" w:color="000000"/>
              <w:right w:val="single" w:sz="4" w:space="0" w:color="000000"/>
            </w:tcBorders>
            <w:vAlign w:val="center"/>
            <w:hideMark/>
          </w:tcPr>
          <w:p w14:paraId="64A53AC6"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31CCAE9F"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751" w:type="pct"/>
            <w:gridSpan w:val="2"/>
            <w:vMerge/>
            <w:tcBorders>
              <w:top w:val="single" w:sz="4" w:space="0" w:color="auto"/>
              <w:left w:val="single" w:sz="4" w:space="0" w:color="auto"/>
              <w:bottom w:val="single" w:sz="4" w:space="0" w:color="000000"/>
              <w:right w:val="single" w:sz="4" w:space="0" w:color="000000"/>
            </w:tcBorders>
            <w:vAlign w:val="center"/>
            <w:hideMark/>
          </w:tcPr>
          <w:p w14:paraId="1453EACC"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618" w:type="pct"/>
            <w:vMerge/>
            <w:tcBorders>
              <w:top w:val="nil"/>
              <w:left w:val="single" w:sz="4" w:space="0" w:color="auto"/>
              <w:bottom w:val="single" w:sz="4" w:space="0" w:color="auto"/>
              <w:right w:val="single" w:sz="4" w:space="0" w:color="auto"/>
            </w:tcBorders>
            <w:vAlign w:val="center"/>
            <w:hideMark/>
          </w:tcPr>
          <w:p w14:paraId="72635033" w14:textId="77777777" w:rsidR="00DE47A8" w:rsidRPr="00DE47A8" w:rsidRDefault="00DE47A8" w:rsidP="00DE47A8">
            <w:pPr>
              <w:spacing w:after="0" w:line="240" w:lineRule="auto"/>
              <w:rPr>
                <w:rFonts w:ascii="Calibri" w:eastAsia="Times New Roman" w:hAnsi="Calibri" w:cs="Calibri"/>
                <w:color w:val="000000"/>
              </w:rPr>
            </w:pPr>
          </w:p>
        </w:tc>
        <w:tc>
          <w:tcPr>
            <w:tcW w:w="1104"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6708A84A"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61D44470" w14:textId="77777777" w:rsidTr="00DE47A8">
        <w:trPr>
          <w:trHeight w:val="300"/>
        </w:trPr>
        <w:tc>
          <w:tcPr>
            <w:tcW w:w="353" w:type="pct"/>
            <w:tcBorders>
              <w:top w:val="nil"/>
              <w:left w:val="single" w:sz="4" w:space="0" w:color="auto"/>
              <w:bottom w:val="single" w:sz="4" w:space="0" w:color="auto"/>
              <w:right w:val="single" w:sz="4" w:space="0" w:color="auto"/>
            </w:tcBorders>
            <w:shd w:val="clear" w:color="000000" w:fill="F2F2F2"/>
            <w:noWrap/>
            <w:vAlign w:val="bottom"/>
            <w:hideMark/>
          </w:tcPr>
          <w:p w14:paraId="25F7B8B8"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08</w:t>
            </w:r>
          </w:p>
        </w:tc>
        <w:tc>
          <w:tcPr>
            <w:tcW w:w="1217" w:type="pct"/>
            <w:gridSpan w:val="2"/>
            <w:tcBorders>
              <w:top w:val="single" w:sz="4" w:space="0" w:color="auto"/>
              <w:left w:val="nil"/>
              <w:bottom w:val="single" w:sz="4" w:space="0" w:color="auto"/>
              <w:right w:val="single" w:sz="4" w:space="0" w:color="000000"/>
            </w:tcBorders>
            <w:shd w:val="clear" w:color="000000" w:fill="F2F2F2"/>
            <w:noWrap/>
            <w:vAlign w:val="bottom"/>
            <w:hideMark/>
          </w:tcPr>
          <w:p w14:paraId="2B76437C"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09</w:t>
            </w:r>
          </w:p>
        </w:tc>
        <w:tc>
          <w:tcPr>
            <w:tcW w:w="273" w:type="pct"/>
            <w:tcBorders>
              <w:top w:val="nil"/>
              <w:left w:val="nil"/>
              <w:bottom w:val="single" w:sz="4" w:space="0" w:color="auto"/>
              <w:right w:val="single" w:sz="4" w:space="0" w:color="auto"/>
            </w:tcBorders>
            <w:shd w:val="clear" w:color="000000" w:fill="F2F2F2"/>
            <w:noWrap/>
            <w:vAlign w:val="bottom"/>
            <w:hideMark/>
          </w:tcPr>
          <w:p w14:paraId="7307C150"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10</w:t>
            </w:r>
          </w:p>
        </w:tc>
        <w:tc>
          <w:tcPr>
            <w:tcW w:w="363" w:type="pct"/>
            <w:tcBorders>
              <w:top w:val="nil"/>
              <w:left w:val="nil"/>
              <w:bottom w:val="single" w:sz="4" w:space="0" w:color="auto"/>
              <w:right w:val="single" w:sz="4" w:space="0" w:color="auto"/>
            </w:tcBorders>
            <w:shd w:val="clear" w:color="000000" w:fill="F2F2F2"/>
            <w:noWrap/>
            <w:vAlign w:val="bottom"/>
            <w:hideMark/>
          </w:tcPr>
          <w:p w14:paraId="0B900F07"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11</w:t>
            </w:r>
          </w:p>
        </w:tc>
        <w:tc>
          <w:tcPr>
            <w:tcW w:w="319" w:type="pct"/>
            <w:tcBorders>
              <w:top w:val="nil"/>
              <w:left w:val="nil"/>
              <w:bottom w:val="single" w:sz="4" w:space="0" w:color="auto"/>
              <w:right w:val="single" w:sz="4" w:space="0" w:color="auto"/>
            </w:tcBorders>
            <w:shd w:val="clear" w:color="000000" w:fill="F2F2F2"/>
            <w:noWrap/>
            <w:vAlign w:val="bottom"/>
            <w:hideMark/>
          </w:tcPr>
          <w:p w14:paraId="309D47D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12</w:t>
            </w:r>
          </w:p>
        </w:tc>
        <w:tc>
          <w:tcPr>
            <w:tcW w:w="393" w:type="pct"/>
            <w:tcBorders>
              <w:top w:val="nil"/>
              <w:left w:val="nil"/>
              <w:bottom w:val="single" w:sz="4" w:space="0" w:color="auto"/>
              <w:right w:val="single" w:sz="4" w:space="0" w:color="auto"/>
            </w:tcBorders>
            <w:shd w:val="clear" w:color="000000" w:fill="F2F2F2"/>
            <w:noWrap/>
            <w:vAlign w:val="bottom"/>
            <w:hideMark/>
          </w:tcPr>
          <w:p w14:paraId="1CDA348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13</w:t>
            </w:r>
          </w:p>
        </w:tc>
        <w:tc>
          <w:tcPr>
            <w:tcW w:w="358" w:type="pct"/>
            <w:tcBorders>
              <w:top w:val="nil"/>
              <w:left w:val="nil"/>
              <w:bottom w:val="single" w:sz="4" w:space="0" w:color="auto"/>
              <w:right w:val="single" w:sz="4" w:space="0" w:color="auto"/>
            </w:tcBorders>
            <w:shd w:val="clear" w:color="000000" w:fill="F2F2F2"/>
            <w:noWrap/>
            <w:vAlign w:val="center"/>
            <w:hideMark/>
          </w:tcPr>
          <w:p w14:paraId="7A1E4A67"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14</w:t>
            </w:r>
          </w:p>
        </w:tc>
        <w:tc>
          <w:tcPr>
            <w:tcW w:w="618" w:type="pct"/>
            <w:tcBorders>
              <w:top w:val="nil"/>
              <w:left w:val="nil"/>
              <w:bottom w:val="single" w:sz="4" w:space="0" w:color="auto"/>
              <w:right w:val="single" w:sz="4" w:space="0" w:color="auto"/>
            </w:tcBorders>
            <w:shd w:val="clear" w:color="000000" w:fill="F2F2F2"/>
            <w:noWrap/>
            <w:vAlign w:val="center"/>
            <w:hideMark/>
          </w:tcPr>
          <w:p w14:paraId="77193B10"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15</w:t>
            </w:r>
          </w:p>
        </w:tc>
        <w:tc>
          <w:tcPr>
            <w:tcW w:w="1104"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1DFBD983"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16</w:t>
            </w:r>
          </w:p>
        </w:tc>
      </w:tr>
      <w:tr w:rsidR="00DE47A8" w:rsidRPr="00DE47A8" w14:paraId="32D561D0" w14:textId="77777777" w:rsidTr="00DE47A8">
        <w:trPr>
          <w:trHeight w:val="375"/>
        </w:trPr>
        <w:tc>
          <w:tcPr>
            <w:tcW w:w="353" w:type="pct"/>
            <w:vMerge w:val="restart"/>
            <w:tcBorders>
              <w:top w:val="nil"/>
              <w:left w:val="single" w:sz="4" w:space="0" w:color="auto"/>
              <w:bottom w:val="single" w:sz="4" w:space="0" w:color="auto"/>
              <w:right w:val="single" w:sz="4" w:space="0" w:color="auto"/>
            </w:tcBorders>
            <w:shd w:val="clear" w:color="000000" w:fill="F2F2F2"/>
            <w:vAlign w:val="center"/>
            <w:hideMark/>
          </w:tcPr>
          <w:p w14:paraId="27527254"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Space Name or Item Tag</w:t>
            </w:r>
          </w:p>
        </w:tc>
        <w:tc>
          <w:tcPr>
            <w:tcW w:w="2565" w:type="pct"/>
            <w:gridSpan w:val="6"/>
            <w:tcBorders>
              <w:top w:val="single" w:sz="4" w:space="0" w:color="auto"/>
              <w:left w:val="nil"/>
              <w:bottom w:val="single" w:sz="4" w:space="0" w:color="auto"/>
              <w:right w:val="single" w:sz="4" w:space="0" w:color="000000"/>
            </w:tcBorders>
            <w:shd w:val="clear" w:color="000000" w:fill="F2F2F2"/>
            <w:noWrap/>
            <w:vAlign w:val="bottom"/>
            <w:hideMark/>
          </w:tcPr>
          <w:p w14:paraId="20F8BAB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Mechanical Ventilation Required per §120.1(c)3</w:t>
            </w:r>
            <w:r w:rsidRPr="00DE47A8">
              <w:rPr>
                <w:rFonts w:ascii="Calibri" w:eastAsia="Times New Roman" w:hAnsi="Calibri" w:cs="Calibri"/>
                <w:sz w:val="18"/>
                <w:szCs w:val="18"/>
                <w:vertAlign w:val="superscript"/>
              </w:rPr>
              <w:t>3</w:t>
            </w:r>
            <w:r w:rsidRPr="00DE47A8">
              <w:rPr>
                <w:rFonts w:ascii="Calibri" w:eastAsia="Times New Roman" w:hAnsi="Calibri" w:cs="Calibri"/>
                <w:sz w:val="18"/>
                <w:szCs w:val="18"/>
              </w:rPr>
              <w:t xml:space="preserve"> &amp; §160.2(c)3</w:t>
            </w:r>
          </w:p>
        </w:tc>
        <w:tc>
          <w:tcPr>
            <w:tcW w:w="97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01209D4F" w14:textId="77777777" w:rsidR="00DE47A8" w:rsidRPr="00DE47A8" w:rsidRDefault="00DE47A8" w:rsidP="00DE47A8">
            <w:pPr>
              <w:spacing w:after="0" w:line="240" w:lineRule="auto"/>
              <w:jc w:val="center"/>
              <w:rPr>
                <w:rFonts w:ascii="Calibri" w:eastAsia="Times New Roman" w:hAnsi="Calibri" w:cs="Calibri"/>
                <w:sz w:val="18"/>
                <w:szCs w:val="18"/>
              </w:rPr>
            </w:pPr>
            <w:proofErr w:type="spellStart"/>
            <w:r w:rsidRPr="00DE47A8">
              <w:rPr>
                <w:rFonts w:ascii="Calibri" w:eastAsia="Times New Roman" w:hAnsi="Calibri" w:cs="Calibri"/>
                <w:sz w:val="18"/>
                <w:szCs w:val="18"/>
              </w:rPr>
              <w:t>Exh</w:t>
            </w:r>
            <w:proofErr w:type="spellEnd"/>
            <w:r w:rsidRPr="00DE47A8">
              <w:rPr>
                <w:rFonts w:ascii="Calibri" w:eastAsia="Times New Roman" w:hAnsi="Calibri" w:cs="Calibri"/>
                <w:sz w:val="18"/>
                <w:szCs w:val="18"/>
              </w:rPr>
              <w:t>. Vent. per §120.1(c)4 &amp; §160.2(c)4</w:t>
            </w:r>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5B3F9F76"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DCV or Occupant Sensor Controls per §120.1(d)3, §120.1(d)5 &amp; §120.2(e)3</w:t>
            </w:r>
            <w:r w:rsidRPr="00DE47A8">
              <w:rPr>
                <w:rFonts w:ascii="Calibri" w:eastAsia="Times New Roman" w:hAnsi="Calibri" w:cs="Calibri"/>
                <w:sz w:val="18"/>
                <w:szCs w:val="18"/>
                <w:vertAlign w:val="superscript"/>
              </w:rPr>
              <w:t>6,</w:t>
            </w:r>
            <w:r w:rsidRPr="00DE47A8">
              <w:rPr>
                <w:rFonts w:ascii="Calibri" w:eastAsia="Times New Roman" w:hAnsi="Calibri" w:cs="Calibri"/>
                <w:sz w:val="18"/>
                <w:szCs w:val="18"/>
              </w:rPr>
              <w:t xml:space="preserve"> §160.2(c)5d, §160.2(c)5e &amp; §160.2(c)diii</w:t>
            </w:r>
          </w:p>
        </w:tc>
      </w:tr>
      <w:tr w:rsidR="00DE47A8" w:rsidRPr="00DE47A8" w14:paraId="1DFCECA0" w14:textId="77777777" w:rsidTr="00DE47A8">
        <w:trPr>
          <w:trHeight w:val="810"/>
        </w:trPr>
        <w:tc>
          <w:tcPr>
            <w:tcW w:w="353" w:type="pct"/>
            <w:vMerge/>
            <w:tcBorders>
              <w:top w:val="nil"/>
              <w:left w:val="single" w:sz="4" w:space="0" w:color="auto"/>
              <w:bottom w:val="single" w:sz="4" w:space="0" w:color="auto"/>
              <w:right w:val="single" w:sz="4" w:space="0" w:color="auto"/>
            </w:tcBorders>
            <w:vAlign w:val="center"/>
            <w:hideMark/>
          </w:tcPr>
          <w:p w14:paraId="3F1635BD" w14:textId="77777777" w:rsidR="00DE47A8" w:rsidRPr="00DE47A8" w:rsidRDefault="00DE47A8" w:rsidP="00DE47A8">
            <w:pPr>
              <w:spacing w:after="0" w:line="240" w:lineRule="auto"/>
              <w:rPr>
                <w:rFonts w:ascii="Calibri" w:eastAsia="Times New Roman" w:hAnsi="Calibri" w:cs="Calibri"/>
                <w:color w:val="000000"/>
                <w:sz w:val="18"/>
                <w:szCs w:val="18"/>
              </w:rPr>
            </w:pPr>
          </w:p>
        </w:tc>
        <w:tc>
          <w:tcPr>
            <w:tcW w:w="1217" w:type="pct"/>
            <w:gridSpan w:val="2"/>
            <w:tcBorders>
              <w:top w:val="nil"/>
              <w:left w:val="nil"/>
              <w:bottom w:val="single" w:sz="4" w:space="0" w:color="auto"/>
              <w:right w:val="single" w:sz="4" w:space="0" w:color="000000"/>
            </w:tcBorders>
            <w:shd w:val="clear" w:color="000000" w:fill="F2F2F2"/>
            <w:vAlign w:val="center"/>
            <w:hideMark/>
          </w:tcPr>
          <w:p w14:paraId="521870F2"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Occupancy Type</w:t>
            </w:r>
            <w:r w:rsidRPr="00DE47A8">
              <w:rPr>
                <w:rFonts w:ascii="Calibri" w:eastAsia="Times New Roman" w:hAnsi="Calibri" w:cs="Calibri"/>
                <w:sz w:val="18"/>
                <w:szCs w:val="18"/>
                <w:vertAlign w:val="superscript"/>
              </w:rPr>
              <w:t>4</w:t>
            </w:r>
          </w:p>
        </w:tc>
        <w:tc>
          <w:tcPr>
            <w:tcW w:w="273" w:type="pct"/>
            <w:tcBorders>
              <w:top w:val="nil"/>
              <w:left w:val="nil"/>
              <w:bottom w:val="single" w:sz="4" w:space="0" w:color="auto"/>
              <w:right w:val="single" w:sz="4" w:space="0" w:color="auto"/>
            </w:tcBorders>
            <w:shd w:val="clear" w:color="000000" w:fill="F2F2F2"/>
            <w:vAlign w:val="center"/>
            <w:hideMark/>
          </w:tcPr>
          <w:p w14:paraId="0EB1D33A"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Conditioned Floor Area (ft</w:t>
            </w:r>
            <w:r w:rsidRPr="00DE47A8">
              <w:rPr>
                <w:rFonts w:ascii="Calibri" w:eastAsia="Times New Roman" w:hAnsi="Calibri" w:cs="Calibri"/>
                <w:sz w:val="18"/>
                <w:szCs w:val="18"/>
                <w:vertAlign w:val="superscript"/>
              </w:rPr>
              <w:t>2</w:t>
            </w:r>
            <w:r w:rsidRPr="00DE47A8">
              <w:rPr>
                <w:rFonts w:ascii="Calibri" w:eastAsia="Times New Roman" w:hAnsi="Calibri" w:cs="Calibri"/>
                <w:sz w:val="18"/>
                <w:szCs w:val="18"/>
              </w:rPr>
              <w:t>)</w:t>
            </w:r>
          </w:p>
        </w:tc>
        <w:tc>
          <w:tcPr>
            <w:tcW w:w="363" w:type="pct"/>
            <w:tcBorders>
              <w:top w:val="nil"/>
              <w:left w:val="nil"/>
              <w:bottom w:val="single" w:sz="4" w:space="0" w:color="auto"/>
              <w:right w:val="single" w:sz="4" w:space="0" w:color="auto"/>
            </w:tcBorders>
            <w:shd w:val="clear" w:color="000000" w:fill="F2F2F2"/>
            <w:vAlign w:val="center"/>
            <w:hideMark/>
          </w:tcPr>
          <w:p w14:paraId="57010D58"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 </w:t>
            </w:r>
            <w:proofErr w:type="gramStart"/>
            <w:r w:rsidRPr="00DE47A8">
              <w:rPr>
                <w:rFonts w:ascii="Calibri" w:eastAsia="Times New Roman" w:hAnsi="Calibri" w:cs="Calibri"/>
                <w:sz w:val="18"/>
                <w:szCs w:val="18"/>
              </w:rPr>
              <w:t>of</w:t>
            </w:r>
            <w:proofErr w:type="gramEnd"/>
            <w:r w:rsidRPr="00DE47A8">
              <w:rPr>
                <w:rFonts w:ascii="Calibri" w:eastAsia="Times New Roman" w:hAnsi="Calibri" w:cs="Calibri"/>
                <w:sz w:val="18"/>
                <w:szCs w:val="18"/>
              </w:rPr>
              <w:t xml:space="preserve"> showerheads/</w:t>
            </w:r>
            <w:r w:rsidRPr="00DE47A8">
              <w:rPr>
                <w:rFonts w:ascii="Calibri" w:eastAsia="Times New Roman" w:hAnsi="Calibri" w:cs="Calibri"/>
                <w:sz w:val="18"/>
                <w:szCs w:val="18"/>
              </w:rPr>
              <w:br/>
              <w:t>toilets</w:t>
            </w:r>
          </w:p>
        </w:tc>
        <w:tc>
          <w:tcPr>
            <w:tcW w:w="319" w:type="pct"/>
            <w:tcBorders>
              <w:top w:val="nil"/>
              <w:left w:val="nil"/>
              <w:bottom w:val="single" w:sz="4" w:space="0" w:color="auto"/>
              <w:right w:val="single" w:sz="4" w:space="0" w:color="auto"/>
            </w:tcBorders>
            <w:shd w:val="clear" w:color="000000" w:fill="F2F2F2"/>
            <w:vAlign w:val="center"/>
            <w:hideMark/>
          </w:tcPr>
          <w:p w14:paraId="5E69C86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 </w:t>
            </w:r>
            <w:proofErr w:type="gramStart"/>
            <w:r w:rsidRPr="00DE47A8">
              <w:rPr>
                <w:rFonts w:ascii="Calibri" w:eastAsia="Times New Roman" w:hAnsi="Calibri" w:cs="Calibri"/>
                <w:sz w:val="18"/>
                <w:szCs w:val="18"/>
              </w:rPr>
              <w:t>of</w:t>
            </w:r>
            <w:proofErr w:type="gramEnd"/>
            <w:r w:rsidRPr="00DE47A8">
              <w:rPr>
                <w:rFonts w:ascii="Calibri" w:eastAsia="Times New Roman" w:hAnsi="Calibri" w:cs="Calibri"/>
                <w:sz w:val="18"/>
                <w:szCs w:val="18"/>
              </w:rPr>
              <w:t xml:space="preserve"> people</w:t>
            </w:r>
            <w:r w:rsidRPr="00DE47A8">
              <w:rPr>
                <w:rFonts w:ascii="Calibri" w:eastAsia="Times New Roman" w:hAnsi="Calibri" w:cs="Calibri"/>
                <w:sz w:val="18"/>
                <w:szCs w:val="18"/>
                <w:vertAlign w:val="superscript"/>
              </w:rPr>
              <w:t>5</w:t>
            </w:r>
          </w:p>
        </w:tc>
        <w:tc>
          <w:tcPr>
            <w:tcW w:w="393" w:type="pct"/>
            <w:tcBorders>
              <w:top w:val="nil"/>
              <w:left w:val="nil"/>
              <w:bottom w:val="single" w:sz="4" w:space="0" w:color="auto"/>
              <w:right w:val="single" w:sz="4" w:space="0" w:color="auto"/>
            </w:tcBorders>
            <w:shd w:val="clear" w:color="000000" w:fill="F2F2F2"/>
            <w:vAlign w:val="center"/>
            <w:hideMark/>
          </w:tcPr>
          <w:p w14:paraId="1B3AE72D"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 xml:space="preserve">Required Min OA </w:t>
            </w:r>
            <w:r w:rsidRPr="00DE47A8">
              <w:rPr>
                <w:rFonts w:ascii="Calibri" w:eastAsia="Times New Roman" w:hAnsi="Calibri" w:cs="Calibri"/>
                <w:sz w:val="18"/>
                <w:szCs w:val="18"/>
              </w:rPr>
              <w:br/>
              <w:t>CFM</w:t>
            </w:r>
          </w:p>
        </w:tc>
        <w:tc>
          <w:tcPr>
            <w:tcW w:w="358" w:type="pct"/>
            <w:tcBorders>
              <w:top w:val="nil"/>
              <w:left w:val="nil"/>
              <w:bottom w:val="single" w:sz="4" w:space="0" w:color="auto"/>
              <w:right w:val="single" w:sz="4" w:space="0" w:color="auto"/>
            </w:tcBorders>
            <w:shd w:val="clear" w:color="000000" w:fill="F2F2F2"/>
            <w:vAlign w:val="center"/>
            <w:hideMark/>
          </w:tcPr>
          <w:p w14:paraId="3DC35A34"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Required Minimum</w:t>
            </w:r>
            <w:r w:rsidRPr="00DE47A8">
              <w:rPr>
                <w:rFonts w:ascii="Calibri" w:eastAsia="Times New Roman" w:hAnsi="Calibri" w:cs="Calibri"/>
                <w:sz w:val="18"/>
                <w:szCs w:val="18"/>
              </w:rPr>
              <w:br/>
              <w:t>CFM</w:t>
            </w:r>
          </w:p>
        </w:tc>
        <w:tc>
          <w:tcPr>
            <w:tcW w:w="618" w:type="pct"/>
            <w:tcBorders>
              <w:top w:val="nil"/>
              <w:left w:val="nil"/>
              <w:bottom w:val="single" w:sz="4" w:space="0" w:color="auto"/>
              <w:right w:val="single" w:sz="4" w:space="0" w:color="auto"/>
            </w:tcBorders>
            <w:shd w:val="clear" w:color="000000" w:fill="F2F2F2"/>
            <w:vAlign w:val="center"/>
            <w:hideMark/>
          </w:tcPr>
          <w:p w14:paraId="0A6840DB" w14:textId="77777777" w:rsidR="00DE47A8" w:rsidRPr="00DE47A8" w:rsidRDefault="00DE47A8" w:rsidP="00DE47A8">
            <w:pPr>
              <w:spacing w:after="0" w:line="240" w:lineRule="auto"/>
              <w:jc w:val="center"/>
              <w:rPr>
                <w:rFonts w:ascii="Calibri" w:eastAsia="Times New Roman" w:hAnsi="Calibri" w:cs="Calibri"/>
                <w:sz w:val="18"/>
                <w:szCs w:val="18"/>
              </w:rPr>
            </w:pPr>
            <w:r w:rsidRPr="00DE47A8">
              <w:rPr>
                <w:rFonts w:ascii="Calibri" w:eastAsia="Times New Roman" w:hAnsi="Calibri" w:cs="Calibri"/>
                <w:sz w:val="18"/>
                <w:szCs w:val="18"/>
              </w:rPr>
              <w:t>Provided per Design</w:t>
            </w:r>
            <w:r w:rsidRPr="00DE47A8">
              <w:rPr>
                <w:rFonts w:ascii="Calibri" w:eastAsia="Times New Roman" w:hAnsi="Calibri" w:cs="Calibri"/>
                <w:sz w:val="18"/>
                <w:szCs w:val="18"/>
              </w:rPr>
              <w:br/>
              <w:t>CFM</w:t>
            </w:r>
          </w:p>
        </w:tc>
        <w:tc>
          <w:tcPr>
            <w:tcW w:w="1104" w:type="pct"/>
            <w:gridSpan w:val="2"/>
            <w:vMerge/>
            <w:tcBorders>
              <w:top w:val="nil"/>
              <w:left w:val="nil"/>
              <w:bottom w:val="single" w:sz="4" w:space="0" w:color="auto"/>
              <w:right w:val="single" w:sz="4" w:space="0" w:color="auto"/>
            </w:tcBorders>
            <w:vAlign w:val="center"/>
            <w:hideMark/>
          </w:tcPr>
          <w:p w14:paraId="5C8CBB5E" w14:textId="77777777" w:rsidR="00DE47A8" w:rsidRPr="00DE47A8" w:rsidRDefault="00DE47A8" w:rsidP="00DE47A8">
            <w:pPr>
              <w:spacing w:after="0" w:line="240" w:lineRule="auto"/>
              <w:rPr>
                <w:rFonts w:ascii="Calibri" w:eastAsia="Times New Roman" w:hAnsi="Calibri" w:cs="Calibri"/>
                <w:sz w:val="18"/>
                <w:szCs w:val="18"/>
              </w:rPr>
            </w:pPr>
          </w:p>
        </w:tc>
      </w:tr>
      <w:tr w:rsidR="00DE47A8" w:rsidRPr="00DE47A8" w14:paraId="262814D1" w14:textId="77777777" w:rsidTr="00DE47A8">
        <w:trPr>
          <w:trHeight w:val="330"/>
        </w:trPr>
        <w:tc>
          <w:tcPr>
            <w:tcW w:w="35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B0E8A0C"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1217" w:type="pct"/>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2B29E"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c>
          <w:tcPr>
            <w:tcW w:w="27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791B4371"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36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25F74368" w14:textId="77777777" w:rsidR="00DE47A8" w:rsidRPr="00DE47A8" w:rsidRDefault="00DE47A8" w:rsidP="00DE47A8">
            <w:pPr>
              <w:spacing w:after="0" w:line="240" w:lineRule="auto"/>
              <w:jc w:val="center"/>
              <w:rPr>
                <w:rFonts w:ascii="Arial" w:eastAsia="Times New Roman" w:hAnsi="Arial" w:cs="Arial"/>
                <w:color w:val="000000"/>
                <w:sz w:val="20"/>
                <w:szCs w:val="20"/>
              </w:rPr>
            </w:pPr>
            <w:r w:rsidRPr="00DE47A8">
              <w:rPr>
                <w:rFonts w:ascii="Arial" w:eastAsia="Times New Roman" w:hAnsi="Arial" w:cs="Arial"/>
                <w:color w:val="000000"/>
                <w:sz w:val="20"/>
                <w:szCs w:val="20"/>
              </w:rPr>
              <w:t> </w:t>
            </w:r>
          </w:p>
        </w:tc>
        <w:tc>
          <w:tcPr>
            <w:tcW w:w="319"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19E1C247"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393"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04E6DAF0"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35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769E50F"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 </w:t>
            </w:r>
          </w:p>
        </w:tc>
        <w:tc>
          <w:tcPr>
            <w:tcW w:w="618" w:type="pct"/>
            <w:vMerge w:val="restart"/>
            <w:tcBorders>
              <w:top w:val="nil"/>
              <w:left w:val="single" w:sz="4" w:space="0" w:color="auto"/>
              <w:bottom w:val="nil"/>
              <w:right w:val="single" w:sz="4" w:space="0" w:color="auto"/>
            </w:tcBorders>
            <w:shd w:val="clear" w:color="000000" w:fill="FFFFFF"/>
            <w:noWrap/>
            <w:vAlign w:val="bottom"/>
            <w:hideMark/>
          </w:tcPr>
          <w:p w14:paraId="248528F2" w14:textId="77777777" w:rsidR="00DE47A8" w:rsidRPr="00DE47A8" w:rsidRDefault="00DE47A8" w:rsidP="00DE47A8">
            <w:pPr>
              <w:spacing w:after="0" w:line="240" w:lineRule="auto"/>
              <w:jc w:val="center"/>
              <w:rPr>
                <w:rFonts w:ascii="Calibri" w:eastAsia="Times New Roman" w:hAnsi="Calibri" w:cs="Calibri"/>
                <w:color w:val="000000"/>
              </w:rPr>
            </w:pPr>
            <w:r w:rsidRPr="00DE47A8">
              <w:rPr>
                <w:rFonts w:ascii="Calibri" w:eastAsia="Times New Roman" w:hAnsi="Calibri" w:cs="Calibri"/>
                <w:color w:val="000000"/>
              </w:rPr>
              <w:t> </w:t>
            </w:r>
          </w:p>
        </w:tc>
        <w:tc>
          <w:tcPr>
            <w:tcW w:w="663" w:type="pct"/>
            <w:tcBorders>
              <w:top w:val="nil"/>
              <w:left w:val="nil"/>
              <w:bottom w:val="single" w:sz="4" w:space="0" w:color="auto"/>
              <w:right w:val="single" w:sz="4" w:space="0" w:color="auto"/>
            </w:tcBorders>
            <w:shd w:val="clear" w:color="000000" w:fill="F2F2F2"/>
            <w:noWrap/>
            <w:vAlign w:val="center"/>
            <w:hideMark/>
          </w:tcPr>
          <w:p w14:paraId="2380A41B"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DCV</w:t>
            </w:r>
          </w:p>
        </w:tc>
        <w:tc>
          <w:tcPr>
            <w:tcW w:w="442" w:type="pct"/>
            <w:tcBorders>
              <w:top w:val="nil"/>
              <w:left w:val="nil"/>
              <w:bottom w:val="single" w:sz="4" w:space="0" w:color="auto"/>
              <w:right w:val="single" w:sz="4" w:space="0" w:color="auto"/>
            </w:tcBorders>
            <w:shd w:val="clear" w:color="000000" w:fill="FFFFFF"/>
            <w:noWrap/>
            <w:vAlign w:val="center"/>
            <w:hideMark/>
          </w:tcPr>
          <w:p w14:paraId="192471A2"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68589169" w14:textId="77777777" w:rsidTr="00DE47A8">
        <w:trPr>
          <w:trHeight w:val="330"/>
        </w:trPr>
        <w:tc>
          <w:tcPr>
            <w:tcW w:w="353" w:type="pct"/>
            <w:vMerge/>
            <w:tcBorders>
              <w:top w:val="nil"/>
              <w:left w:val="single" w:sz="4" w:space="0" w:color="auto"/>
              <w:bottom w:val="single" w:sz="4" w:space="0" w:color="auto"/>
              <w:right w:val="single" w:sz="4" w:space="0" w:color="auto"/>
            </w:tcBorders>
            <w:vAlign w:val="center"/>
            <w:hideMark/>
          </w:tcPr>
          <w:p w14:paraId="6AB35BE8"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1217" w:type="pct"/>
            <w:gridSpan w:val="2"/>
            <w:vMerge/>
            <w:tcBorders>
              <w:top w:val="single" w:sz="4" w:space="0" w:color="auto"/>
              <w:left w:val="single" w:sz="4" w:space="0" w:color="auto"/>
              <w:bottom w:val="single" w:sz="4" w:space="0" w:color="auto"/>
              <w:right w:val="single" w:sz="4" w:space="0" w:color="auto"/>
            </w:tcBorders>
            <w:vAlign w:val="center"/>
            <w:hideMark/>
          </w:tcPr>
          <w:p w14:paraId="7DD9C625" w14:textId="77777777" w:rsidR="00DE47A8" w:rsidRPr="00DE47A8" w:rsidRDefault="00DE47A8" w:rsidP="00DE47A8">
            <w:pPr>
              <w:spacing w:after="0" w:line="240" w:lineRule="auto"/>
              <w:rPr>
                <w:rFonts w:ascii="Calibri" w:eastAsia="Times New Roman" w:hAnsi="Calibri" w:cs="Calibri"/>
                <w:i/>
                <w:iCs/>
                <w:sz w:val="18"/>
                <w:szCs w:val="18"/>
              </w:rPr>
            </w:pPr>
          </w:p>
        </w:tc>
        <w:tc>
          <w:tcPr>
            <w:tcW w:w="273" w:type="pct"/>
            <w:vMerge/>
            <w:tcBorders>
              <w:top w:val="nil"/>
              <w:left w:val="single" w:sz="4" w:space="0" w:color="auto"/>
              <w:bottom w:val="single" w:sz="4" w:space="0" w:color="auto"/>
              <w:right w:val="single" w:sz="4" w:space="0" w:color="auto"/>
            </w:tcBorders>
            <w:vAlign w:val="center"/>
            <w:hideMark/>
          </w:tcPr>
          <w:p w14:paraId="269364BE"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363" w:type="pct"/>
            <w:vMerge/>
            <w:tcBorders>
              <w:top w:val="nil"/>
              <w:left w:val="single" w:sz="4" w:space="0" w:color="auto"/>
              <w:bottom w:val="single" w:sz="4" w:space="0" w:color="auto"/>
              <w:right w:val="single" w:sz="4" w:space="0" w:color="auto"/>
            </w:tcBorders>
            <w:vAlign w:val="center"/>
            <w:hideMark/>
          </w:tcPr>
          <w:p w14:paraId="7F8C84B1" w14:textId="77777777" w:rsidR="00DE47A8" w:rsidRPr="00DE47A8" w:rsidRDefault="00DE47A8" w:rsidP="00DE47A8">
            <w:pPr>
              <w:spacing w:after="0" w:line="240" w:lineRule="auto"/>
              <w:rPr>
                <w:rFonts w:ascii="Arial" w:eastAsia="Times New Roman" w:hAnsi="Arial" w:cs="Arial"/>
                <w:color w:val="000000"/>
                <w:sz w:val="20"/>
                <w:szCs w:val="20"/>
              </w:rPr>
            </w:pPr>
          </w:p>
        </w:tc>
        <w:tc>
          <w:tcPr>
            <w:tcW w:w="319" w:type="pct"/>
            <w:vMerge/>
            <w:tcBorders>
              <w:top w:val="nil"/>
              <w:left w:val="single" w:sz="4" w:space="0" w:color="auto"/>
              <w:bottom w:val="single" w:sz="4" w:space="0" w:color="auto"/>
              <w:right w:val="single" w:sz="4" w:space="0" w:color="auto"/>
            </w:tcBorders>
            <w:vAlign w:val="center"/>
            <w:hideMark/>
          </w:tcPr>
          <w:p w14:paraId="4CCB78EE" w14:textId="77777777" w:rsidR="00DE47A8" w:rsidRPr="00DE47A8" w:rsidRDefault="00DE47A8" w:rsidP="00DE47A8">
            <w:pPr>
              <w:spacing w:after="0" w:line="240" w:lineRule="auto"/>
              <w:rPr>
                <w:rFonts w:ascii="Calibri" w:eastAsia="Times New Roman" w:hAnsi="Calibri" w:cs="Calibri"/>
                <w:color w:val="000000"/>
              </w:rPr>
            </w:pPr>
          </w:p>
        </w:tc>
        <w:tc>
          <w:tcPr>
            <w:tcW w:w="393" w:type="pct"/>
            <w:vMerge/>
            <w:tcBorders>
              <w:top w:val="nil"/>
              <w:left w:val="single" w:sz="4" w:space="0" w:color="auto"/>
              <w:bottom w:val="single" w:sz="4" w:space="0" w:color="auto"/>
              <w:right w:val="single" w:sz="4" w:space="0" w:color="auto"/>
            </w:tcBorders>
            <w:vAlign w:val="center"/>
            <w:hideMark/>
          </w:tcPr>
          <w:p w14:paraId="34EB1B67" w14:textId="77777777" w:rsidR="00DE47A8" w:rsidRPr="00DE47A8" w:rsidRDefault="00DE47A8" w:rsidP="00DE47A8">
            <w:pPr>
              <w:spacing w:after="0" w:line="240" w:lineRule="auto"/>
              <w:rPr>
                <w:rFonts w:ascii="Calibri" w:eastAsia="Times New Roman" w:hAnsi="Calibri" w:cs="Calibri"/>
                <w:color w:val="000000"/>
              </w:rPr>
            </w:pPr>
          </w:p>
        </w:tc>
        <w:tc>
          <w:tcPr>
            <w:tcW w:w="358" w:type="pct"/>
            <w:vMerge/>
            <w:tcBorders>
              <w:top w:val="nil"/>
              <w:left w:val="single" w:sz="4" w:space="0" w:color="auto"/>
              <w:bottom w:val="single" w:sz="4" w:space="0" w:color="000000"/>
              <w:right w:val="single" w:sz="4" w:space="0" w:color="auto"/>
            </w:tcBorders>
            <w:vAlign w:val="center"/>
            <w:hideMark/>
          </w:tcPr>
          <w:p w14:paraId="3A870932" w14:textId="77777777" w:rsidR="00DE47A8" w:rsidRPr="00DE47A8" w:rsidRDefault="00DE47A8" w:rsidP="00DE47A8">
            <w:pPr>
              <w:spacing w:after="0" w:line="240" w:lineRule="auto"/>
              <w:rPr>
                <w:rFonts w:ascii="Calibri" w:eastAsia="Times New Roman" w:hAnsi="Calibri" w:cs="Calibri"/>
                <w:sz w:val="20"/>
                <w:szCs w:val="20"/>
              </w:rPr>
            </w:pPr>
          </w:p>
        </w:tc>
        <w:tc>
          <w:tcPr>
            <w:tcW w:w="618" w:type="pct"/>
            <w:vMerge/>
            <w:tcBorders>
              <w:top w:val="nil"/>
              <w:left w:val="single" w:sz="4" w:space="0" w:color="auto"/>
              <w:bottom w:val="nil"/>
              <w:right w:val="single" w:sz="4" w:space="0" w:color="auto"/>
            </w:tcBorders>
            <w:vAlign w:val="center"/>
            <w:hideMark/>
          </w:tcPr>
          <w:p w14:paraId="6978A7A4" w14:textId="77777777" w:rsidR="00DE47A8" w:rsidRPr="00DE47A8" w:rsidRDefault="00DE47A8" w:rsidP="00DE47A8">
            <w:pPr>
              <w:spacing w:after="0" w:line="240" w:lineRule="auto"/>
              <w:rPr>
                <w:rFonts w:ascii="Calibri" w:eastAsia="Times New Roman" w:hAnsi="Calibri" w:cs="Calibri"/>
                <w:color w:val="000000"/>
              </w:rPr>
            </w:pPr>
          </w:p>
        </w:tc>
        <w:tc>
          <w:tcPr>
            <w:tcW w:w="663" w:type="pct"/>
            <w:tcBorders>
              <w:top w:val="nil"/>
              <w:left w:val="nil"/>
              <w:bottom w:val="single" w:sz="4" w:space="0" w:color="auto"/>
              <w:right w:val="single" w:sz="4" w:space="0" w:color="auto"/>
            </w:tcBorders>
            <w:shd w:val="clear" w:color="000000" w:fill="F2F2F2"/>
            <w:noWrap/>
            <w:vAlign w:val="center"/>
            <w:hideMark/>
          </w:tcPr>
          <w:p w14:paraId="54C42EAB" w14:textId="77777777" w:rsidR="00DE47A8" w:rsidRPr="00DE47A8" w:rsidRDefault="00DE47A8" w:rsidP="00DE47A8">
            <w:pPr>
              <w:spacing w:after="0" w:line="240" w:lineRule="auto"/>
              <w:jc w:val="center"/>
              <w:rPr>
                <w:rFonts w:ascii="Calibri" w:eastAsia="Times New Roman" w:hAnsi="Calibri" w:cs="Calibri"/>
                <w:sz w:val="20"/>
                <w:szCs w:val="20"/>
              </w:rPr>
            </w:pPr>
            <w:r w:rsidRPr="00DE47A8">
              <w:rPr>
                <w:rFonts w:ascii="Calibri" w:eastAsia="Times New Roman" w:hAnsi="Calibri" w:cs="Calibri"/>
                <w:sz w:val="20"/>
                <w:szCs w:val="20"/>
              </w:rPr>
              <w:t>Occ Sensor</w:t>
            </w:r>
          </w:p>
        </w:tc>
        <w:tc>
          <w:tcPr>
            <w:tcW w:w="442" w:type="pct"/>
            <w:tcBorders>
              <w:top w:val="nil"/>
              <w:left w:val="nil"/>
              <w:bottom w:val="single" w:sz="4" w:space="0" w:color="auto"/>
              <w:right w:val="single" w:sz="4" w:space="0" w:color="auto"/>
            </w:tcBorders>
            <w:shd w:val="clear" w:color="000000" w:fill="FFFFFF"/>
            <w:noWrap/>
            <w:vAlign w:val="center"/>
            <w:hideMark/>
          </w:tcPr>
          <w:p w14:paraId="053F4C23" w14:textId="77777777" w:rsidR="00DE47A8" w:rsidRPr="00DE47A8" w:rsidRDefault="00DE47A8" w:rsidP="00DE47A8">
            <w:pPr>
              <w:spacing w:after="0" w:line="240" w:lineRule="auto"/>
              <w:jc w:val="center"/>
              <w:rPr>
                <w:rFonts w:ascii="Calibri" w:eastAsia="Times New Roman" w:hAnsi="Calibri" w:cs="Calibri"/>
                <w:i/>
                <w:iCs/>
                <w:sz w:val="18"/>
                <w:szCs w:val="18"/>
              </w:rPr>
            </w:pPr>
            <w:r w:rsidRPr="00DE47A8">
              <w:rPr>
                <w:rFonts w:ascii="Calibri" w:eastAsia="Times New Roman" w:hAnsi="Calibri" w:cs="Calibri"/>
                <w:i/>
                <w:iCs/>
                <w:sz w:val="18"/>
                <w:szCs w:val="18"/>
              </w:rPr>
              <w:t> </w:t>
            </w:r>
          </w:p>
        </w:tc>
      </w:tr>
      <w:tr w:rsidR="00DE47A8" w:rsidRPr="00DE47A8" w14:paraId="4A37021E" w14:textId="77777777" w:rsidTr="00DE47A8">
        <w:trPr>
          <w:trHeight w:val="945"/>
        </w:trPr>
        <w:tc>
          <w:tcPr>
            <w:tcW w:w="35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8CF59EA"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17</w:t>
            </w:r>
          </w:p>
        </w:tc>
        <w:tc>
          <w:tcPr>
            <w:tcW w:w="2173" w:type="pct"/>
            <w:gridSpan w:val="5"/>
            <w:tcBorders>
              <w:top w:val="single" w:sz="4" w:space="0" w:color="auto"/>
              <w:left w:val="nil"/>
              <w:bottom w:val="single" w:sz="4" w:space="0" w:color="auto"/>
              <w:right w:val="single" w:sz="4" w:space="0" w:color="auto"/>
            </w:tcBorders>
            <w:shd w:val="clear" w:color="000000" w:fill="F2F2F2"/>
            <w:vAlign w:val="center"/>
            <w:hideMark/>
          </w:tcPr>
          <w:p w14:paraId="35B927A5" w14:textId="77777777" w:rsidR="00DE47A8" w:rsidRPr="00DE47A8" w:rsidRDefault="00DE47A8" w:rsidP="00DE47A8">
            <w:pPr>
              <w:spacing w:after="0" w:line="240" w:lineRule="auto"/>
              <w:rPr>
                <w:rFonts w:ascii="Calibri" w:eastAsia="Times New Roman" w:hAnsi="Calibri" w:cs="Calibri"/>
                <w:color w:val="000000"/>
                <w:sz w:val="18"/>
                <w:szCs w:val="18"/>
              </w:rPr>
            </w:pPr>
            <w:r w:rsidRPr="00DE47A8">
              <w:rPr>
                <w:rFonts w:ascii="Calibri" w:eastAsia="Times New Roman" w:hAnsi="Calibri" w:cs="Calibri"/>
                <w:color w:val="000000"/>
                <w:sz w:val="18"/>
                <w:szCs w:val="18"/>
              </w:rPr>
              <w:t>Total System Required Min OA CFM</w:t>
            </w:r>
          </w:p>
        </w:tc>
        <w:tc>
          <w:tcPr>
            <w:tcW w:w="393" w:type="pct"/>
            <w:tcBorders>
              <w:top w:val="single" w:sz="4" w:space="0" w:color="auto"/>
              <w:left w:val="nil"/>
              <w:bottom w:val="single" w:sz="4" w:space="0" w:color="auto"/>
              <w:right w:val="single" w:sz="4" w:space="0" w:color="auto"/>
            </w:tcBorders>
            <w:shd w:val="clear" w:color="000000" w:fill="FFFFFF"/>
            <w:vAlign w:val="center"/>
            <w:hideMark/>
          </w:tcPr>
          <w:p w14:paraId="1B32C347" w14:textId="77777777" w:rsidR="00DE47A8" w:rsidRPr="00DE47A8" w:rsidRDefault="00DE47A8" w:rsidP="00DE47A8">
            <w:pPr>
              <w:spacing w:after="0" w:line="240" w:lineRule="auto"/>
              <w:jc w:val="center"/>
              <w:rPr>
                <w:rFonts w:ascii="Calibri" w:eastAsia="Times New Roman" w:hAnsi="Calibri" w:cs="Calibri"/>
                <w:i/>
                <w:iCs/>
                <w:sz w:val="20"/>
                <w:szCs w:val="20"/>
              </w:rPr>
            </w:pPr>
            <w:r w:rsidRPr="00DE47A8">
              <w:rPr>
                <w:rFonts w:ascii="Calibri" w:eastAsia="Times New Roman" w:hAnsi="Calibri" w:cs="Calibri"/>
                <w:i/>
                <w:iCs/>
                <w:sz w:val="20"/>
                <w:szCs w:val="20"/>
              </w:rPr>
              <w:t> </w:t>
            </w:r>
          </w:p>
        </w:tc>
        <w:tc>
          <w:tcPr>
            <w:tcW w:w="358" w:type="pct"/>
            <w:tcBorders>
              <w:top w:val="single" w:sz="4" w:space="0" w:color="auto"/>
              <w:left w:val="nil"/>
              <w:bottom w:val="single" w:sz="4" w:space="0" w:color="auto"/>
              <w:right w:val="single" w:sz="4" w:space="0" w:color="auto"/>
            </w:tcBorders>
            <w:shd w:val="clear" w:color="000000" w:fill="F2F2F2"/>
            <w:noWrap/>
            <w:vAlign w:val="center"/>
            <w:hideMark/>
          </w:tcPr>
          <w:p w14:paraId="057A4893" w14:textId="77777777" w:rsidR="00DE47A8" w:rsidRPr="00DE47A8" w:rsidRDefault="00DE47A8" w:rsidP="00DE47A8">
            <w:pPr>
              <w:spacing w:after="0" w:line="240" w:lineRule="auto"/>
              <w:jc w:val="center"/>
              <w:rPr>
                <w:rFonts w:ascii="Calibri" w:eastAsia="Times New Roman" w:hAnsi="Calibri" w:cs="Calibri"/>
                <w:color w:val="000000"/>
                <w:sz w:val="18"/>
                <w:szCs w:val="18"/>
              </w:rPr>
            </w:pPr>
            <w:r w:rsidRPr="00DE47A8">
              <w:rPr>
                <w:rFonts w:ascii="Calibri" w:eastAsia="Times New Roman" w:hAnsi="Calibri" w:cs="Calibri"/>
                <w:color w:val="000000"/>
                <w:sz w:val="18"/>
                <w:szCs w:val="18"/>
              </w:rPr>
              <w:t>18</w:t>
            </w:r>
          </w:p>
        </w:tc>
        <w:tc>
          <w:tcPr>
            <w:tcW w:w="1281"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3F3ED158"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xml:space="preserve"> Ventilation for this System Complies?</w:t>
            </w:r>
          </w:p>
        </w:tc>
        <w:tc>
          <w:tcPr>
            <w:tcW w:w="442" w:type="pct"/>
            <w:tcBorders>
              <w:top w:val="single" w:sz="4" w:space="0" w:color="auto"/>
              <w:left w:val="nil"/>
              <w:bottom w:val="single" w:sz="4" w:space="0" w:color="auto"/>
              <w:right w:val="single" w:sz="4" w:space="0" w:color="auto"/>
            </w:tcBorders>
            <w:shd w:val="clear" w:color="000000" w:fill="FFFFFF"/>
            <w:vAlign w:val="center"/>
            <w:hideMark/>
          </w:tcPr>
          <w:p w14:paraId="67F201AC" w14:textId="77777777" w:rsidR="00DE47A8" w:rsidRPr="00DE47A8" w:rsidRDefault="00DE47A8" w:rsidP="00DE47A8">
            <w:pPr>
              <w:spacing w:after="0" w:line="240" w:lineRule="auto"/>
              <w:jc w:val="center"/>
              <w:rPr>
                <w:rFonts w:ascii="Calibri" w:eastAsia="Times New Roman" w:hAnsi="Calibri" w:cs="Calibri"/>
                <w:color w:val="231F20"/>
                <w:sz w:val="18"/>
                <w:szCs w:val="18"/>
              </w:rPr>
            </w:pPr>
            <w:r w:rsidRPr="00DE47A8">
              <w:rPr>
                <w:rFonts w:ascii="Calibri" w:eastAsia="Times New Roman" w:hAnsi="Calibri" w:cs="Calibri"/>
                <w:color w:val="231F20"/>
                <w:sz w:val="18"/>
                <w:szCs w:val="18"/>
              </w:rPr>
              <w:t> </w:t>
            </w:r>
          </w:p>
        </w:tc>
      </w:tr>
      <w:tr w:rsidR="00DE47A8" w:rsidRPr="00DE47A8" w14:paraId="4F4828DB" w14:textId="77777777" w:rsidTr="00DE47A8">
        <w:trPr>
          <w:trHeight w:val="435"/>
        </w:trPr>
        <w:tc>
          <w:tcPr>
            <w:tcW w:w="3277" w:type="pct"/>
            <w:gridSpan w:val="8"/>
            <w:tcBorders>
              <w:top w:val="single" w:sz="4" w:space="0" w:color="auto"/>
              <w:left w:val="nil"/>
              <w:bottom w:val="nil"/>
              <w:right w:val="nil"/>
            </w:tcBorders>
            <w:shd w:val="clear" w:color="auto" w:fill="auto"/>
            <w:vAlign w:val="center"/>
            <w:hideMark/>
          </w:tcPr>
          <w:p w14:paraId="3B59228C"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 xml:space="preserve">1 </w:t>
            </w:r>
            <w:r w:rsidRPr="00DE47A8">
              <w:rPr>
                <w:rFonts w:ascii="Calibri" w:eastAsia="Times New Roman" w:hAnsi="Calibri" w:cs="Calibri"/>
                <w:i/>
                <w:iCs/>
                <w:sz w:val="18"/>
                <w:szCs w:val="18"/>
              </w:rPr>
              <w:t>FOOTNOTES: System CFM should include both mechanical and natural ventilation for the zone/system.</w:t>
            </w:r>
          </w:p>
        </w:tc>
        <w:tc>
          <w:tcPr>
            <w:tcW w:w="618" w:type="pct"/>
            <w:tcBorders>
              <w:top w:val="nil"/>
              <w:left w:val="nil"/>
              <w:bottom w:val="nil"/>
              <w:right w:val="nil"/>
            </w:tcBorders>
            <w:shd w:val="clear" w:color="000000" w:fill="FFFFFF"/>
            <w:noWrap/>
            <w:vAlign w:val="bottom"/>
            <w:hideMark/>
          </w:tcPr>
          <w:p w14:paraId="658F330B"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663" w:type="pct"/>
            <w:tcBorders>
              <w:top w:val="nil"/>
              <w:left w:val="nil"/>
              <w:bottom w:val="nil"/>
              <w:right w:val="nil"/>
            </w:tcBorders>
            <w:shd w:val="clear" w:color="000000" w:fill="FFFFFF"/>
            <w:noWrap/>
            <w:vAlign w:val="center"/>
            <w:hideMark/>
          </w:tcPr>
          <w:p w14:paraId="41A61333"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c>
          <w:tcPr>
            <w:tcW w:w="442" w:type="pct"/>
            <w:tcBorders>
              <w:top w:val="nil"/>
              <w:left w:val="nil"/>
              <w:bottom w:val="nil"/>
              <w:right w:val="nil"/>
            </w:tcBorders>
            <w:shd w:val="clear" w:color="000000" w:fill="FFFFFF"/>
            <w:noWrap/>
            <w:vAlign w:val="center"/>
            <w:hideMark/>
          </w:tcPr>
          <w:p w14:paraId="1B3B5C14" w14:textId="77777777" w:rsidR="00DE47A8" w:rsidRPr="00DE47A8" w:rsidRDefault="00DE47A8" w:rsidP="00DE47A8">
            <w:pPr>
              <w:spacing w:after="0" w:line="240" w:lineRule="auto"/>
              <w:jc w:val="center"/>
              <w:rPr>
                <w:rFonts w:ascii="Calibri" w:eastAsia="Times New Roman" w:hAnsi="Calibri" w:cs="Calibri"/>
                <w:color w:val="000000"/>
                <w:sz w:val="20"/>
                <w:szCs w:val="20"/>
              </w:rPr>
            </w:pPr>
            <w:r w:rsidRPr="00DE47A8">
              <w:rPr>
                <w:rFonts w:ascii="Calibri" w:eastAsia="Times New Roman" w:hAnsi="Calibri" w:cs="Calibri"/>
                <w:color w:val="000000"/>
                <w:sz w:val="20"/>
                <w:szCs w:val="20"/>
              </w:rPr>
              <w:t> </w:t>
            </w:r>
          </w:p>
        </w:tc>
      </w:tr>
      <w:tr w:rsidR="00DE47A8" w:rsidRPr="00DE47A8" w14:paraId="0AC53B47" w14:textId="77777777" w:rsidTr="00DE47A8">
        <w:trPr>
          <w:trHeight w:val="825"/>
        </w:trPr>
        <w:tc>
          <w:tcPr>
            <w:tcW w:w="3277" w:type="pct"/>
            <w:gridSpan w:val="8"/>
            <w:tcBorders>
              <w:top w:val="single" w:sz="4" w:space="0" w:color="auto"/>
              <w:left w:val="nil"/>
              <w:bottom w:val="nil"/>
              <w:right w:val="nil"/>
            </w:tcBorders>
            <w:shd w:val="clear" w:color="auto" w:fill="auto"/>
            <w:vAlign w:val="center"/>
            <w:hideMark/>
          </w:tcPr>
          <w:p w14:paraId="1E543F3D"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xml:space="preserve"> Air filtration requirements apply to the following three system types per §120.1(c)1A: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tc>
        <w:tc>
          <w:tcPr>
            <w:tcW w:w="618" w:type="pct"/>
            <w:tcBorders>
              <w:top w:val="nil"/>
              <w:left w:val="nil"/>
              <w:bottom w:val="nil"/>
              <w:right w:val="nil"/>
            </w:tcBorders>
            <w:shd w:val="clear" w:color="auto" w:fill="auto"/>
            <w:noWrap/>
            <w:vAlign w:val="bottom"/>
            <w:hideMark/>
          </w:tcPr>
          <w:p w14:paraId="210ACD4C"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367290A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64256CA1"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154FF057" w14:textId="77777777" w:rsidTr="00DE47A8">
        <w:trPr>
          <w:trHeight w:val="435"/>
        </w:trPr>
        <w:tc>
          <w:tcPr>
            <w:tcW w:w="3277" w:type="pct"/>
            <w:gridSpan w:val="8"/>
            <w:tcBorders>
              <w:top w:val="nil"/>
              <w:left w:val="nil"/>
              <w:bottom w:val="nil"/>
              <w:right w:val="nil"/>
            </w:tcBorders>
            <w:shd w:val="clear" w:color="auto" w:fill="auto"/>
            <w:vAlign w:val="center"/>
            <w:hideMark/>
          </w:tcPr>
          <w:p w14:paraId="4B7FBDA7"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3</w:t>
            </w:r>
            <w:r w:rsidRPr="00DE47A8">
              <w:rPr>
                <w:rFonts w:ascii="Calibri" w:eastAsia="Times New Roman" w:hAnsi="Calibri" w:cs="Calibri"/>
                <w:i/>
                <w:iCs/>
                <w:sz w:val="18"/>
                <w:szCs w:val="18"/>
              </w:rPr>
              <w:t xml:space="preserve"> Uniform Mechanical Code may have more stringent ventilation requirements; the most stringent code requirement takes precedence.</w:t>
            </w:r>
          </w:p>
        </w:tc>
        <w:tc>
          <w:tcPr>
            <w:tcW w:w="618" w:type="pct"/>
            <w:tcBorders>
              <w:top w:val="nil"/>
              <w:left w:val="nil"/>
              <w:bottom w:val="nil"/>
              <w:right w:val="nil"/>
            </w:tcBorders>
            <w:shd w:val="clear" w:color="auto" w:fill="auto"/>
            <w:noWrap/>
            <w:vAlign w:val="bottom"/>
            <w:hideMark/>
          </w:tcPr>
          <w:p w14:paraId="7E9B859B"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2F6198A0"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4E28FBC7"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595EC227" w14:textId="77777777" w:rsidTr="00DE47A8">
        <w:trPr>
          <w:trHeight w:val="525"/>
        </w:trPr>
        <w:tc>
          <w:tcPr>
            <w:tcW w:w="3277" w:type="pct"/>
            <w:gridSpan w:val="8"/>
            <w:tcBorders>
              <w:top w:val="nil"/>
              <w:left w:val="nil"/>
              <w:bottom w:val="nil"/>
              <w:right w:val="nil"/>
            </w:tcBorders>
            <w:shd w:val="clear" w:color="auto" w:fill="auto"/>
            <w:vAlign w:val="center"/>
            <w:hideMark/>
          </w:tcPr>
          <w:p w14:paraId="36C3F46D"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lastRenderedPageBreak/>
              <w:t>4</w:t>
            </w:r>
            <w:r w:rsidRPr="00DE47A8">
              <w:rPr>
                <w:rFonts w:ascii="Calibri" w:eastAsia="Times New Roman" w:hAnsi="Calibri" w:cs="Calibri"/>
                <w:i/>
                <w:iCs/>
                <w:sz w:val="18"/>
                <w:szCs w:val="18"/>
              </w:rPr>
              <w:t xml:space="preserve"> See Standards Tables 120.1-A and 120.1-B.</w:t>
            </w:r>
          </w:p>
        </w:tc>
        <w:tc>
          <w:tcPr>
            <w:tcW w:w="618" w:type="pct"/>
            <w:tcBorders>
              <w:top w:val="nil"/>
              <w:left w:val="nil"/>
              <w:bottom w:val="nil"/>
              <w:right w:val="nil"/>
            </w:tcBorders>
            <w:shd w:val="clear" w:color="auto" w:fill="auto"/>
            <w:noWrap/>
            <w:vAlign w:val="center"/>
            <w:hideMark/>
          </w:tcPr>
          <w:p w14:paraId="1684C3A1"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7E51BCA5"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20BEF8E2"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38255C69" w14:textId="77777777" w:rsidTr="00DE47A8">
        <w:trPr>
          <w:trHeight w:val="582"/>
        </w:trPr>
        <w:tc>
          <w:tcPr>
            <w:tcW w:w="3277" w:type="pct"/>
            <w:gridSpan w:val="8"/>
            <w:tcBorders>
              <w:top w:val="nil"/>
              <w:left w:val="nil"/>
              <w:bottom w:val="nil"/>
              <w:right w:val="nil"/>
            </w:tcBorders>
            <w:shd w:val="clear" w:color="auto" w:fill="auto"/>
            <w:vAlign w:val="center"/>
            <w:hideMark/>
          </w:tcPr>
          <w:p w14:paraId="234B3A05"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5</w:t>
            </w:r>
            <w:r w:rsidRPr="00DE47A8">
              <w:rPr>
                <w:rFonts w:ascii="Calibri" w:eastAsia="Times New Roman" w:hAnsi="Calibri" w:cs="Calibri"/>
                <w:i/>
                <w:iCs/>
                <w:sz w:val="18"/>
                <w:szCs w:val="18"/>
              </w:rPr>
              <w:t xml:space="preserve"> For lecture halls with fixed seating, the expected number of occupants shall be determined in accordance with the California Building Code.</w:t>
            </w:r>
          </w:p>
        </w:tc>
        <w:tc>
          <w:tcPr>
            <w:tcW w:w="618" w:type="pct"/>
            <w:tcBorders>
              <w:top w:val="nil"/>
              <w:left w:val="nil"/>
              <w:bottom w:val="nil"/>
              <w:right w:val="nil"/>
            </w:tcBorders>
            <w:shd w:val="clear" w:color="auto" w:fill="auto"/>
            <w:noWrap/>
            <w:vAlign w:val="center"/>
            <w:hideMark/>
          </w:tcPr>
          <w:p w14:paraId="17FDA238"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center"/>
            <w:hideMark/>
          </w:tcPr>
          <w:p w14:paraId="7844EDF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076B3D8F"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r>
      <w:tr w:rsidR="00DE47A8" w:rsidRPr="00DE47A8" w14:paraId="5D7EA176" w14:textId="77777777" w:rsidTr="00DE47A8">
        <w:trPr>
          <w:trHeight w:val="1032"/>
        </w:trPr>
        <w:tc>
          <w:tcPr>
            <w:tcW w:w="3277" w:type="pct"/>
            <w:gridSpan w:val="8"/>
            <w:tcBorders>
              <w:top w:val="nil"/>
              <w:left w:val="nil"/>
              <w:bottom w:val="nil"/>
              <w:right w:val="nil"/>
            </w:tcBorders>
            <w:shd w:val="clear" w:color="auto" w:fill="auto"/>
            <w:vAlign w:val="center"/>
            <w:hideMark/>
          </w:tcPr>
          <w:p w14:paraId="0C56EA3C" w14:textId="77777777" w:rsidR="00DE47A8" w:rsidRPr="00DE47A8" w:rsidRDefault="00DE47A8" w:rsidP="00DE47A8">
            <w:pPr>
              <w:spacing w:after="0" w:line="240" w:lineRule="auto"/>
              <w:rPr>
                <w:rFonts w:ascii="Calibri" w:eastAsia="Times New Roman" w:hAnsi="Calibri" w:cs="Calibri"/>
                <w:i/>
                <w:iCs/>
                <w:sz w:val="18"/>
                <w:szCs w:val="18"/>
              </w:rPr>
            </w:pPr>
            <w:r w:rsidRPr="00DE47A8">
              <w:rPr>
                <w:rFonts w:ascii="Calibri" w:eastAsia="Times New Roman" w:hAnsi="Calibri" w:cs="Calibri"/>
                <w:i/>
                <w:iCs/>
                <w:sz w:val="18"/>
                <w:szCs w:val="18"/>
                <w:vertAlign w:val="superscript"/>
              </w:rPr>
              <w:t>6</w:t>
            </w:r>
            <w:r w:rsidRPr="00DE47A8">
              <w:rPr>
                <w:rFonts w:ascii="Calibri" w:eastAsia="Times New Roman" w:hAnsi="Calibri" w:cs="Calibri"/>
                <w:i/>
                <w:iCs/>
                <w:sz w:val="18"/>
                <w:szCs w:val="18"/>
              </w:rPr>
              <w:t xml:space="preserve"> §120.2(e)3 requires systems serving rooms that are required by §130.1(c) to have lighting occupancy sensing controls to also have occupancy sensing zone controls for ventilation.  Examples of spaces which require lighting occupancy sensors include offices 250ft</w:t>
            </w: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xml:space="preserve"> or smaller, multipurpose rooms less than 1,000ft</w:t>
            </w:r>
            <w:r w:rsidRPr="00DE47A8">
              <w:rPr>
                <w:rFonts w:ascii="Calibri" w:eastAsia="Times New Roman" w:hAnsi="Calibri" w:cs="Calibri"/>
                <w:i/>
                <w:iCs/>
                <w:sz w:val="18"/>
                <w:szCs w:val="18"/>
                <w:vertAlign w:val="superscript"/>
              </w:rPr>
              <w:t>2</w:t>
            </w:r>
            <w:r w:rsidRPr="00DE47A8">
              <w:rPr>
                <w:rFonts w:ascii="Calibri" w:eastAsia="Times New Roman" w:hAnsi="Calibri" w:cs="Calibri"/>
                <w:i/>
                <w:iCs/>
                <w:sz w:val="18"/>
                <w:szCs w:val="18"/>
              </w:rPr>
              <w:t>, classrooms, conference rooms, restrooms, aisles and open areas in warehouses, library book stack aisles, corridors, stairwells, parking garages, and loading and unloading zones, unless excepted by §130.1(c).</w:t>
            </w:r>
          </w:p>
        </w:tc>
        <w:tc>
          <w:tcPr>
            <w:tcW w:w="618" w:type="pct"/>
            <w:tcBorders>
              <w:top w:val="nil"/>
              <w:left w:val="nil"/>
              <w:bottom w:val="nil"/>
              <w:right w:val="nil"/>
            </w:tcBorders>
            <w:shd w:val="clear" w:color="auto" w:fill="auto"/>
            <w:noWrap/>
            <w:vAlign w:val="center"/>
            <w:hideMark/>
          </w:tcPr>
          <w:p w14:paraId="7D64BB36" w14:textId="77777777" w:rsidR="00DE47A8" w:rsidRPr="00DE47A8" w:rsidRDefault="00DE47A8" w:rsidP="00DE47A8">
            <w:pPr>
              <w:spacing w:after="0" w:line="240" w:lineRule="auto"/>
              <w:rPr>
                <w:rFonts w:ascii="Calibri" w:eastAsia="Times New Roman" w:hAnsi="Calibri" w:cs="Calibri"/>
                <w:i/>
                <w:iCs/>
                <w:sz w:val="18"/>
                <w:szCs w:val="18"/>
              </w:rPr>
            </w:pPr>
          </w:p>
        </w:tc>
        <w:tc>
          <w:tcPr>
            <w:tcW w:w="663" w:type="pct"/>
            <w:tcBorders>
              <w:top w:val="nil"/>
              <w:left w:val="nil"/>
              <w:bottom w:val="nil"/>
              <w:right w:val="nil"/>
            </w:tcBorders>
            <w:shd w:val="clear" w:color="auto" w:fill="auto"/>
            <w:noWrap/>
            <w:vAlign w:val="bottom"/>
            <w:hideMark/>
          </w:tcPr>
          <w:p w14:paraId="1C6F0865" w14:textId="77777777" w:rsidR="00DE47A8" w:rsidRPr="00DE47A8" w:rsidRDefault="00DE47A8" w:rsidP="00DE47A8">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bottom"/>
            <w:hideMark/>
          </w:tcPr>
          <w:p w14:paraId="6AA1D53E" w14:textId="77777777" w:rsidR="00DE47A8" w:rsidRPr="00DE47A8" w:rsidRDefault="00DE47A8" w:rsidP="00DE47A8">
            <w:pPr>
              <w:spacing w:after="0" w:line="240" w:lineRule="auto"/>
              <w:rPr>
                <w:rFonts w:ascii="Times New Roman" w:eastAsia="Times New Roman" w:hAnsi="Times New Roman" w:cs="Times New Roman"/>
                <w:sz w:val="20"/>
                <w:szCs w:val="20"/>
              </w:rPr>
            </w:pPr>
          </w:p>
        </w:tc>
      </w:tr>
    </w:tbl>
    <w:p w14:paraId="392756E1" w14:textId="77777777" w:rsidR="006051BB" w:rsidRDefault="006051BB" w:rsidP="00877887">
      <w:pPr>
        <w:ind w:left="-1152" w:right="-1152"/>
      </w:pPr>
    </w:p>
    <w:p w14:paraId="38E7392F" w14:textId="19898E3A" w:rsidR="00330B50" w:rsidRDefault="00330B50" w:rsidP="00877887">
      <w:pPr>
        <w:ind w:left="-1152" w:right="-1152"/>
      </w:pPr>
    </w:p>
    <w:tbl>
      <w:tblPr>
        <w:tblW w:w="5000" w:type="pct"/>
        <w:tblLook w:val="04A0" w:firstRow="1" w:lastRow="0" w:firstColumn="1" w:lastColumn="0" w:noHBand="0" w:noVBand="1"/>
      </w:tblPr>
      <w:tblGrid>
        <w:gridCol w:w="777"/>
        <w:gridCol w:w="1310"/>
        <w:gridCol w:w="1564"/>
        <w:gridCol w:w="833"/>
        <w:gridCol w:w="881"/>
        <w:gridCol w:w="706"/>
        <w:gridCol w:w="788"/>
        <w:gridCol w:w="782"/>
        <w:gridCol w:w="2730"/>
        <w:gridCol w:w="1576"/>
        <w:gridCol w:w="1003"/>
      </w:tblGrid>
      <w:tr w:rsidR="006051BB" w:rsidRPr="006051BB" w14:paraId="069963F2" w14:textId="77777777" w:rsidTr="006051BB">
        <w:trPr>
          <w:trHeight w:val="390"/>
        </w:trPr>
        <w:tc>
          <w:tcPr>
            <w:tcW w:w="5000" w:type="pct"/>
            <w:gridSpan w:val="11"/>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32A532C4"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Multifamily Dwelling Unit Ventilation Systems</w:t>
            </w:r>
          </w:p>
        </w:tc>
      </w:tr>
      <w:tr w:rsidR="006051BB" w:rsidRPr="006051BB" w14:paraId="1A318540" w14:textId="77777777" w:rsidTr="006051BB">
        <w:trPr>
          <w:trHeight w:val="390"/>
        </w:trPr>
        <w:tc>
          <w:tcPr>
            <w:tcW w:w="354" w:type="pct"/>
            <w:tcBorders>
              <w:top w:val="nil"/>
              <w:left w:val="single" w:sz="4" w:space="0" w:color="auto"/>
              <w:bottom w:val="single" w:sz="4" w:space="0" w:color="auto"/>
              <w:right w:val="single" w:sz="4" w:space="0" w:color="auto"/>
            </w:tcBorders>
            <w:shd w:val="clear" w:color="000000" w:fill="FFFFFF"/>
            <w:vAlign w:val="center"/>
            <w:hideMark/>
          </w:tcPr>
          <w:p w14:paraId="459BED1E"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4646" w:type="pct"/>
            <w:gridSpan w:val="10"/>
            <w:tcBorders>
              <w:top w:val="single" w:sz="4" w:space="0" w:color="auto"/>
              <w:left w:val="nil"/>
              <w:bottom w:val="nil"/>
              <w:right w:val="single" w:sz="4" w:space="0" w:color="000000"/>
            </w:tcBorders>
            <w:shd w:val="clear" w:color="000000" w:fill="F2F2F2"/>
            <w:vAlign w:val="center"/>
            <w:hideMark/>
          </w:tcPr>
          <w:p w14:paraId="09E46634"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Check the box if the system is using continuous ventilation to meet the </w:t>
            </w:r>
            <w:proofErr w:type="spellStart"/>
            <w:r w:rsidRPr="006051BB">
              <w:rPr>
                <w:rFonts w:ascii="Calibri" w:eastAsia="Times New Roman" w:hAnsi="Calibri" w:cs="Calibri"/>
                <w:sz w:val="18"/>
                <w:szCs w:val="18"/>
              </w:rPr>
              <w:t>ventiliation</w:t>
            </w:r>
            <w:proofErr w:type="spellEnd"/>
            <w:r w:rsidRPr="006051BB">
              <w:rPr>
                <w:rFonts w:ascii="Calibri" w:eastAsia="Times New Roman" w:hAnsi="Calibri" w:cs="Calibri"/>
                <w:sz w:val="18"/>
                <w:szCs w:val="18"/>
              </w:rPr>
              <w:t xml:space="preserve"> requirements per §120.1(b)2Aivb &amp; §160.2(b)2Aivb2</w:t>
            </w:r>
          </w:p>
        </w:tc>
      </w:tr>
      <w:tr w:rsidR="006051BB" w:rsidRPr="006051BB" w14:paraId="47E0EF8B" w14:textId="77777777" w:rsidTr="006051BB">
        <w:trPr>
          <w:trHeight w:val="492"/>
        </w:trPr>
        <w:tc>
          <w:tcPr>
            <w:tcW w:w="354" w:type="pct"/>
            <w:tcBorders>
              <w:top w:val="nil"/>
              <w:left w:val="single" w:sz="4" w:space="0" w:color="auto"/>
              <w:bottom w:val="single" w:sz="4" w:space="0" w:color="auto"/>
              <w:right w:val="single" w:sz="4" w:space="0" w:color="auto"/>
            </w:tcBorders>
            <w:shd w:val="clear" w:color="000000" w:fill="F2F2F2"/>
            <w:noWrap/>
            <w:vAlign w:val="center"/>
            <w:hideMark/>
          </w:tcPr>
          <w:p w14:paraId="78D1B01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19</w:t>
            </w:r>
          </w:p>
        </w:tc>
        <w:tc>
          <w:tcPr>
            <w:tcW w:w="560" w:type="pct"/>
            <w:tcBorders>
              <w:top w:val="single" w:sz="4" w:space="0" w:color="auto"/>
              <w:left w:val="nil"/>
              <w:bottom w:val="single" w:sz="4" w:space="0" w:color="auto"/>
              <w:right w:val="single" w:sz="4" w:space="0" w:color="auto"/>
            </w:tcBorders>
            <w:shd w:val="clear" w:color="000000" w:fill="F2F2F2"/>
            <w:noWrap/>
            <w:vAlign w:val="center"/>
            <w:hideMark/>
          </w:tcPr>
          <w:p w14:paraId="1F5DDD1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20</w:t>
            </w:r>
          </w:p>
        </w:tc>
        <w:tc>
          <w:tcPr>
            <w:tcW w:w="658" w:type="pct"/>
            <w:tcBorders>
              <w:top w:val="single" w:sz="4" w:space="0" w:color="auto"/>
              <w:left w:val="nil"/>
              <w:bottom w:val="single" w:sz="4" w:space="0" w:color="auto"/>
              <w:right w:val="single" w:sz="4" w:space="0" w:color="auto"/>
            </w:tcBorders>
            <w:shd w:val="clear" w:color="000000" w:fill="F2F2F2"/>
            <w:noWrap/>
            <w:vAlign w:val="center"/>
            <w:hideMark/>
          </w:tcPr>
          <w:p w14:paraId="6EF6A65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21</w:t>
            </w:r>
          </w:p>
        </w:tc>
        <w:tc>
          <w:tcPr>
            <w:tcW w:w="270" w:type="pct"/>
            <w:tcBorders>
              <w:top w:val="single" w:sz="4" w:space="0" w:color="auto"/>
              <w:left w:val="nil"/>
              <w:bottom w:val="single" w:sz="4" w:space="0" w:color="auto"/>
              <w:right w:val="single" w:sz="4" w:space="0" w:color="auto"/>
            </w:tcBorders>
            <w:shd w:val="clear" w:color="000000" w:fill="F2F2F2"/>
            <w:noWrap/>
            <w:vAlign w:val="center"/>
            <w:hideMark/>
          </w:tcPr>
          <w:p w14:paraId="07578D2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22</w:t>
            </w:r>
          </w:p>
        </w:tc>
        <w:tc>
          <w:tcPr>
            <w:tcW w:w="363" w:type="pct"/>
            <w:tcBorders>
              <w:top w:val="single" w:sz="4" w:space="0" w:color="auto"/>
              <w:left w:val="nil"/>
              <w:bottom w:val="single" w:sz="4" w:space="0" w:color="auto"/>
              <w:right w:val="single" w:sz="4" w:space="0" w:color="auto"/>
            </w:tcBorders>
            <w:shd w:val="clear" w:color="000000" w:fill="F2F2F2"/>
            <w:noWrap/>
            <w:vAlign w:val="center"/>
            <w:hideMark/>
          </w:tcPr>
          <w:p w14:paraId="44CDEFD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23</w:t>
            </w:r>
          </w:p>
        </w:tc>
        <w:tc>
          <w:tcPr>
            <w:tcW w:w="319" w:type="pct"/>
            <w:tcBorders>
              <w:top w:val="single" w:sz="4" w:space="0" w:color="auto"/>
              <w:left w:val="nil"/>
              <w:bottom w:val="single" w:sz="4" w:space="0" w:color="auto"/>
              <w:right w:val="single" w:sz="4" w:space="0" w:color="auto"/>
            </w:tcBorders>
            <w:shd w:val="clear" w:color="000000" w:fill="F2F2F2"/>
            <w:noWrap/>
            <w:vAlign w:val="center"/>
            <w:hideMark/>
          </w:tcPr>
          <w:p w14:paraId="2B772EE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24</w:t>
            </w:r>
          </w:p>
        </w:tc>
        <w:tc>
          <w:tcPr>
            <w:tcW w:w="393" w:type="pct"/>
            <w:tcBorders>
              <w:top w:val="single" w:sz="4" w:space="0" w:color="auto"/>
              <w:left w:val="nil"/>
              <w:bottom w:val="single" w:sz="4" w:space="0" w:color="auto"/>
              <w:right w:val="single" w:sz="4" w:space="0" w:color="auto"/>
            </w:tcBorders>
            <w:shd w:val="clear" w:color="000000" w:fill="F2F2F2"/>
            <w:noWrap/>
            <w:vAlign w:val="center"/>
            <w:hideMark/>
          </w:tcPr>
          <w:p w14:paraId="164F09F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25</w:t>
            </w:r>
          </w:p>
        </w:tc>
        <w:tc>
          <w:tcPr>
            <w:tcW w:w="978"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713D3AF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26</w:t>
            </w:r>
          </w:p>
        </w:tc>
        <w:tc>
          <w:tcPr>
            <w:tcW w:w="1104"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550BFC7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27</w:t>
            </w:r>
          </w:p>
        </w:tc>
      </w:tr>
      <w:tr w:rsidR="006051BB" w:rsidRPr="006051BB" w14:paraId="1775D177" w14:textId="77777777" w:rsidTr="006051BB">
        <w:trPr>
          <w:trHeight w:val="300"/>
        </w:trPr>
        <w:tc>
          <w:tcPr>
            <w:tcW w:w="3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1B5275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Space Name or Item Tag</w:t>
            </w:r>
          </w:p>
        </w:tc>
        <w:tc>
          <w:tcPr>
            <w:tcW w:w="1852" w:type="pct"/>
            <w:gridSpan w:val="4"/>
            <w:tcBorders>
              <w:top w:val="single" w:sz="4" w:space="0" w:color="auto"/>
              <w:left w:val="nil"/>
              <w:bottom w:val="single" w:sz="4" w:space="0" w:color="auto"/>
              <w:right w:val="single" w:sz="4" w:space="0" w:color="auto"/>
            </w:tcBorders>
            <w:shd w:val="clear" w:color="000000" w:fill="F2F2F2"/>
            <w:vAlign w:val="center"/>
            <w:hideMark/>
          </w:tcPr>
          <w:p w14:paraId="4575463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Mechanical Ventilation Required per §120.1(b)2 &amp; §160.2(b)2</w:t>
            </w:r>
          </w:p>
        </w:tc>
        <w:tc>
          <w:tcPr>
            <w:tcW w:w="712" w:type="pct"/>
            <w:gridSpan w:val="2"/>
            <w:tcBorders>
              <w:top w:val="single" w:sz="4" w:space="0" w:color="auto"/>
              <w:left w:val="nil"/>
              <w:bottom w:val="single" w:sz="4" w:space="0" w:color="auto"/>
              <w:right w:val="single" w:sz="4" w:space="0" w:color="auto"/>
            </w:tcBorders>
            <w:shd w:val="clear" w:color="000000" w:fill="F2F2F2"/>
            <w:vAlign w:val="center"/>
            <w:hideMark/>
          </w:tcPr>
          <w:p w14:paraId="3F13A6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Ventilation per Design</w:t>
            </w:r>
          </w:p>
        </w:tc>
        <w:tc>
          <w:tcPr>
            <w:tcW w:w="978"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6FE9C27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Local Exhaust</w:t>
            </w:r>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75D56AF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Air Filtration per </w:t>
            </w:r>
            <w:r w:rsidRPr="006051BB">
              <w:rPr>
                <w:rFonts w:ascii="Calibri" w:eastAsia="Times New Roman" w:hAnsi="Calibri" w:cs="Calibri"/>
                <w:strike/>
                <w:sz w:val="18"/>
                <w:szCs w:val="18"/>
              </w:rPr>
              <w:t>§120.1(b)</w:t>
            </w:r>
            <w:r w:rsidRPr="006051BB">
              <w:rPr>
                <w:rFonts w:ascii="Calibri" w:eastAsia="Times New Roman" w:hAnsi="Calibri" w:cs="Calibri"/>
                <w:strike/>
                <w:sz w:val="18"/>
                <w:szCs w:val="18"/>
                <w:vertAlign w:val="superscript"/>
              </w:rPr>
              <w:t>3</w:t>
            </w:r>
            <w:r w:rsidRPr="006051BB">
              <w:rPr>
                <w:rFonts w:ascii="Calibri" w:eastAsia="Times New Roman" w:hAnsi="Calibri" w:cs="Calibri"/>
                <w:sz w:val="18"/>
                <w:szCs w:val="18"/>
              </w:rPr>
              <w:t xml:space="preserve"> 120.1(c) &amp; §160.2(b)1</w:t>
            </w:r>
          </w:p>
        </w:tc>
      </w:tr>
      <w:tr w:rsidR="006051BB" w:rsidRPr="006051BB" w14:paraId="66EB5987" w14:textId="77777777" w:rsidTr="006051BB">
        <w:trPr>
          <w:trHeight w:val="765"/>
        </w:trPr>
        <w:tc>
          <w:tcPr>
            <w:tcW w:w="354" w:type="pct"/>
            <w:vMerge/>
            <w:tcBorders>
              <w:top w:val="nil"/>
              <w:left w:val="single" w:sz="4" w:space="0" w:color="auto"/>
              <w:bottom w:val="single" w:sz="4" w:space="0" w:color="auto"/>
              <w:right w:val="single" w:sz="4" w:space="0" w:color="auto"/>
            </w:tcBorders>
            <w:vAlign w:val="center"/>
            <w:hideMark/>
          </w:tcPr>
          <w:p w14:paraId="1DF17137" w14:textId="77777777" w:rsidR="006051BB" w:rsidRPr="006051BB" w:rsidRDefault="006051BB" w:rsidP="006051BB">
            <w:pPr>
              <w:spacing w:after="0" w:line="240" w:lineRule="auto"/>
              <w:rPr>
                <w:rFonts w:ascii="Calibri" w:eastAsia="Times New Roman" w:hAnsi="Calibri" w:cs="Calibri"/>
                <w:sz w:val="18"/>
                <w:szCs w:val="18"/>
              </w:rPr>
            </w:pPr>
          </w:p>
        </w:tc>
        <w:tc>
          <w:tcPr>
            <w:tcW w:w="560" w:type="pct"/>
            <w:tcBorders>
              <w:top w:val="nil"/>
              <w:left w:val="nil"/>
              <w:bottom w:val="single" w:sz="4" w:space="0" w:color="auto"/>
              <w:right w:val="single" w:sz="4" w:space="0" w:color="auto"/>
            </w:tcBorders>
            <w:shd w:val="clear" w:color="000000" w:fill="F2F2F2"/>
            <w:vAlign w:val="center"/>
            <w:hideMark/>
          </w:tcPr>
          <w:p w14:paraId="5290FA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658" w:type="pct"/>
            <w:tcBorders>
              <w:top w:val="nil"/>
              <w:left w:val="nil"/>
              <w:bottom w:val="single" w:sz="4" w:space="0" w:color="auto"/>
              <w:right w:val="single" w:sz="4" w:space="0" w:color="auto"/>
            </w:tcBorders>
            <w:shd w:val="clear" w:color="000000" w:fill="F2F2F2"/>
            <w:vAlign w:val="center"/>
            <w:hideMark/>
          </w:tcPr>
          <w:p w14:paraId="1EDAC78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bedrooms</w:t>
            </w:r>
            <w:proofErr w:type="gramEnd"/>
          </w:p>
        </w:tc>
        <w:tc>
          <w:tcPr>
            <w:tcW w:w="270" w:type="pct"/>
            <w:tcBorders>
              <w:top w:val="nil"/>
              <w:left w:val="nil"/>
              <w:bottom w:val="single" w:sz="4" w:space="0" w:color="auto"/>
              <w:right w:val="single" w:sz="4" w:space="0" w:color="auto"/>
            </w:tcBorders>
            <w:shd w:val="clear" w:color="000000" w:fill="F2F2F2"/>
            <w:vAlign w:val="center"/>
            <w:hideMark/>
          </w:tcPr>
          <w:p w14:paraId="4A2623F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dwelling</w:t>
            </w:r>
            <w:proofErr w:type="gramEnd"/>
            <w:r w:rsidRPr="006051BB">
              <w:rPr>
                <w:rFonts w:ascii="Calibri" w:eastAsia="Times New Roman" w:hAnsi="Calibri" w:cs="Calibri"/>
                <w:sz w:val="18"/>
                <w:szCs w:val="18"/>
              </w:rPr>
              <w:t xml:space="preserve"> units</w:t>
            </w:r>
          </w:p>
        </w:tc>
        <w:tc>
          <w:tcPr>
            <w:tcW w:w="363" w:type="pct"/>
            <w:tcBorders>
              <w:top w:val="nil"/>
              <w:left w:val="nil"/>
              <w:bottom w:val="single" w:sz="4" w:space="0" w:color="auto"/>
              <w:right w:val="single" w:sz="4" w:space="0" w:color="auto"/>
            </w:tcBorders>
            <w:shd w:val="clear" w:color="000000" w:fill="F2F2F2"/>
            <w:vAlign w:val="center"/>
            <w:hideMark/>
          </w:tcPr>
          <w:p w14:paraId="343EC05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Required Min OA </w:t>
            </w:r>
            <w:r w:rsidRPr="006051BB">
              <w:rPr>
                <w:rFonts w:ascii="Calibri" w:eastAsia="Times New Roman" w:hAnsi="Calibri" w:cs="Calibri"/>
                <w:sz w:val="18"/>
                <w:szCs w:val="18"/>
              </w:rPr>
              <w:br/>
              <w:t xml:space="preserve">CFM </w:t>
            </w:r>
            <w:r w:rsidRPr="006051BB">
              <w:rPr>
                <w:rFonts w:ascii="Calibri" w:eastAsia="Times New Roman" w:hAnsi="Calibri" w:cs="Calibri"/>
                <w:sz w:val="18"/>
                <w:szCs w:val="18"/>
                <w:vertAlign w:val="superscript"/>
              </w:rPr>
              <w:t>1</w:t>
            </w:r>
          </w:p>
        </w:tc>
        <w:tc>
          <w:tcPr>
            <w:tcW w:w="319" w:type="pct"/>
            <w:tcBorders>
              <w:top w:val="nil"/>
              <w:left w:val="nil"/>
              <w:bottom w:val="single" w:sz="4" w:space="0" w:color="auto"/>
              <w:right w:val="single" w:sz="4" w:space="0" w:color="auto"/>
            </w:tcBorders>
            <w:shd w:val="clear" w:color="000000" w:fill="F2F2F2"/>
            <w:vAlign w:val="center"/>
            <w:hideMark/>
          </w:tcPr>
          <w:p w14:paraId="66652B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CFM</w:t>
            </w:r>
          </w:p>
        </w:tc>
        <w:tc>
          <w:tcPr>
            <w:tcW w:w="393" w:type="pct"/>
            <w:tcBorders>
              <w:top w:val="nil"/>
              <w:left w:val="nil"/>
              <w:bottom w:val="single" w:sz="4" w:space="0" w:color="auto"/>
              <w:right w:val="single" w:sz="4" w:space="0" w:color="auto"/>
            </w:tcBorders>
            <w:shd w:val="clear" w:color="000000" w:fill="F2F2F2"/>
            <w:vAlign w:val="center"/>
            <w:hideMark/>
          </w:tcPr>
          <w:p w14:paraId="52368DA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Exhaust CFM</w:t>
            </w:r>
          </w:p>
        </w:tc>
        <w:tc>
          <w:tcPr>
            <w:tcW w:w="978" w:type="pct"/>
            <w:gridSpan w:val="2"/>
            <w:vMerge/>
            <w:tcBorders>
              <w:top w:val="nil"/>
              <w:left w:val="nil"/>
              <w:bottom w:val="single" w:sz="4" w:space="0" w:color="auto"/>
              <w:right w:val="single" w:sz="4" w:space="0" w:color="auto"/>
            </w:tcBorders>
            <w:vAlign w:val="center"/>
            <w:hideMark/>
          </w:tcPr>
          <w:p w14:paraId="11E528DF" w14:textId="77777777" w:rsidR="006051BB" w:rsidRPr="006051BB" w:rsidRDefault="006051BB" w:rsidP="006051BB">
            <w:pPr>
              <w:spacing w:after="0" w:line="240" w:lineRule="auto"/>
              <w:rPr>
                <w:rFonts w:ascii="Calibri" w:eastAsia="Times New Roman" w:hAnsi="Calibri" w:cs="Calibri"/>
                <w:sz w:val="18"/>
                <w:szCs w:val="18"/>
              </w:rPr>
            </w:pPr>
          </w:p>
        </w:tc>
        <w:tc>
          <w:tcPr>
            <w:tcW w:w="1104" w:type="pct"/>
            <w:gridSpan w:val="2"/>
            <w:vMerge/>
            <w:tcBorders>
              <w:top w:val="nil"/>
              <w:left w:val="nil"/>
              <w:bottom w:val="single" w:sz="4" w:space="0" w:color="auto"/>
              <w:right w:val="single" w:sz="4" w:space="0" w:color="auto"/>
            </w:tcBorders>
            <w:vAlign w:val="center"/>
            <w:hideMark/>
          </w:tcPr>
          <w:p w14:paraId="1F5DA764"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6CA479F2" w14:textId="77777777" w:rsidTr="006051BB">
        <w:trPr>
          <w:trHeight w:val="300"/>
        </w:trPr>
        <w:tc>
          <w:tcPr>
            <w:tcW w:w="354" w:type="pct"/>
            <w:vMerge w:val="restart"/>
            <w:tcBorders>
              <w:top w:val="nil"/>
              <w:left w:val="single" w:sz="4" w:space="0" w:color="auto"/>
              <w:bottom w:val="single" w:sz="4" w:space="0" w:color="auto"/>
              <w:right w:val="single" w:sz="4" w:space="0" w:color="auto"/>
            </w:tcBorders>
            <w:shd w:val="clear" w:color="000000" w:fill="FFFFFF"/>
            <w:noWrap/>
            <w:vAlign w:val="bottom"/>
            <w:hideMark/>
          </w:tcPr>
          <w:p w14:paraId="6DD684B4"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560" w:type="pct"/>
            <w:vMerge w:val="restart"/>
            <w:tcBorders>
              <w:top w:val="nil"/>
              <w:left w:val="single" w:sz="4" w:space="0" w:color="auto"/>
              <w:bottom w:val="single" w:sz="4" w:space="0" w:color="auto"/>
              <w:right w:val="single" w:sz="4" w:space="0" w:color="auto"/>
            </w:tcBorders>
            <w:shd w:val="clear" w:color="000000" w:fill="FFFFFF"/>
            <w:vAlign w:val="center"/>
            <w:hideMark/>
          </w:tcPr>
          <w:p w14:paraId="59ADE679"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65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6F9E2C"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270"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14059A"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327DC75"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1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B41438E"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9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C96A4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59" w:type="pct"/>
            <w:tcBorders>
              <w:top w:val="nil"/>
              <w:left w:val="nil"/>
              <w:bottom w:val="single" w:sz="4" w:space="0" w:color="auto"/>
              <w:right w:val="single" w:sz="4" w:space="0" w:color="auto"/>
            </w:tcBorders>
            <w:shd w:val="clear" w:color="000000" w:fill="FFFFFF"/>
            <w:vAlign w:val="center"/>
            <w:hideMark/>
          </w:tcPr>
          <w:p w14:paraId="16FE77B7"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3B43661F"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Bathroom/Kitchen IAQ</w:t>
            </w:r>
          </w:p>
        </w:tc>
        <w:tc>
          <w:tcPr>
            <w:tcW w:w="1104"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23B187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r w:rsidR="006051BB" w:rsidRPr="006051BB" w14:paraId="35ACFFC0" w14:textId="77777777" w:rsidTr="006051BB">
        <w:trPr>
          <w:trHeight w:val="300"/>
        </w:trPr>
        <w:tc>
          <w:tcPr>
            <w:tcW w:w="354" w:type="pct"/>
            <w:vMerge/>
            <w:tcBorders>
              <w:top w:val="nil"/>
              <w:left w:val="single" w:sz="4" w:space="0" w:color="auto"/>
              <w:bottom w:val="single" w:sz="4" w:space="0" w:color="auto"/>
              <w:right w:val="single" w:sz="4" w:space="0" w:color="auto"/>
            </w:tcBorders>
            <w:vAlign w:val="center"/>
            <w:hideMark/>
          </w:tcPr>
          <w:p w14:paraId="7CE71898"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60" w:type="pct"/>
            <w:vMerge/>
            <w:tcBorders>
              <w:top w:val="nil"/>
              <w:left w:val="single" w:sz="4" w:space="0" w:color="auto"/>
              <w:bottom w:val="single" w:sz="4" w:space="0" w:color="auto"/>
              <w:right w:val="single" w:sz="4" w:space="0" w:color="auto"/>
            </w:tcBorders>
            <w:vAlign w:val="center"/>
            <w:hideMark/>
          </w:tcPr>
          <w:p w14:paraId="48A77DC6"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58" w:type="pct"/>
            <w:vMerge/>
            <w:tcBorders>
              <w:top w:val="nil"/>
              <w:left w:val="single" w:sz="4" w:space="0" w:color="auto"/>
              <w:bottom w:val="single" w:sz="4" w:space="0" w:color="auto"/>
              <w:right w:val="single" w:sz="4" w:space="0" w:color="auto"/>
            </w:tcBorders>
            <w:vAlign w:val="center"/>
            <w:hideMark/>
          </w:tcPr>
          <w:p w14:paraId="5C90E6D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70" w:type="pct"/>
            <w:vMerge/>
            <w:tcBorders>
              <w:top w:val="nil"/>
              <w:left w:val="single" w:sz="4" w:space="0" w:color="auto"/>
              <w:bottom w:val="single" w:sz="4" w:space="0" w:color="auto"/>
              <w:right w:val="single" w:sz="4" w:space="0" w:color="auto"/>
            </w:tcBorders>
            <w:vAlign w:val="center"/>
            <w:hideMark/>
          </w:tcPr>
          <w:p w14:paraId="3DF41AF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63" w:type="pct"/>
            <w:vMerge/>
            <w:tcBorders>
              <w:top w:val="nil"/>
              <w:left w:val="single" w:sz="4" w:space="0" w:color="auto"/>
              <w:bottom w:val="single" w:sz="4" w:space="0" w:color="auto"/>
              <w:right w:val="single" w:sz="4" w:space="0" w:color="auto"/>
            </w:tcBorders>
            <w:vAlign w:val="center"/>
            <w:hideMark/>
          </w:tcPr>
          <w:p w14:paraId="58BA9E2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0A5197F5"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93" w:type="pct"/>
            <w:vMerge/>
            <w:tcBorders>
              <w:top w:val="nil"/>
              <w:left w:val="single" w:sz="4" w:space="0" w:color="auto"/>
              <w:bottom w:val="single" w:sz="4" w:space="0" w:color="auto"/>
              <w:right w:val="single" w:sz="4" w:space="0" w:color="auto"/>
            </w:tcBorders>
            <w:vAlign w:val="center"/>
            <w:hideMark/>
          </w:tcPr>
          <w:p w14:paraId="773F536A" w14:textId="77777777" w:rsidR="006051BB" w:rsidRPr="006051BB" w:rsidRDefault="006051BB" w:rsidP="006051BB">
            <w:pPr>
              <w:spacing w:after="0" w:line="240" w:lineRule="auto"/>
              <w:rPr>
                <w:rFonts w:ascii="Calibri" w:eastAsia="Times New Roman" w:hAnsi="Calibri" w:cs="Calibri"/>
                <w:i/>
                <w:iCs/>
                <w:sz w:val="18"/>
                <w:szCs w:val="18"/>
              </w:rPr>
            </w:pPr>
          </w:p>
        </w:tc>
        <w:tc>
          <w:tcPr>
            <w:tcW w:w="359" w:type="pct"/>
            <w:tcBorders>
              <w:top w:val="nil"/>
              <w:left w:val="nil"/>
              <w:bottom w:val="single" w:sz="4" w:space="0" w:color="auto"/>
              <w:right w:val="single" w:sz="4" w:space="0" w:color="auto"/>
            </w:tcBorders>
            <w:shd w:val="clear" w:color="000000" w:fill="FFFFFF"/>
            <w:vAlign w:val="center"/>
            <w:hideMark/>
          </w:tcPr>
          <w:p w14:paraId="536FF94D"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09BBD91D"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Bathroom/Kitchen IAQ &amp; Vent.</w:t>
            </w:r>
          </w:p>
        </w:tc>
        <w:tc>
          <w:tcPr>
            <w:tcW w:w="1104" w:type="pct"/>
            <w:gridSpan w:val="2"/>
            <w:vMerge/>
            <w:tcBorders>
              <w:top w:val="nil"/>
              <w:left w:val="nil"/>
              <w:bottom w:val="single" w:sz="4" w:space="0" w:color="auto"/>
              <w:right w:val="single" w:sz="4" w:space="0" w:color="auto"/>
            </w:tcBorders>
            <w:vAlign w:val="center"/>
            <w:hideMark/>
          </w:tcPr>
          <w:p w14:paraId="0684F4B9"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18947E65" w14:textId="77777777" w:rsidTr="006051BB">
        <w:trPr>
          <w:trHeight w:val="300"/>
        </w:trPr>
        <w:tc>
          <w:tcPr>
            <w:tcW w:w="354" w:type="pct"/>
            <w:vMerge/>
            <w:tcBorders>
              <w:top w:val="nil"/>
              <w:left w:val="single" w:sz="4" w:space="0" w:color="auto"/>
              <w:bottom w:val="single" w:sz="4" w:space="0" w:color="auto"/>
              <w:right w:val="single" w:sz="4" w:space="0" w:color="auto"/>
            </w:tcBorders>
            <w:vAlign w:val="center"/>
            <w:hideMark/>
          </w:tcPr>
          <w:p w14:paraId="48DC3879"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60" w:type="pct"/>
            <w:vMerge/>
            <w:tcBorders>
              <w:top w:val="nil"/>
              <w:left w:val="single" w:sz="4" w:space="0" w:color="auto"/>
              <w:bottom w:val="single" w:sz="4" w:space="0" w:color="auto"/>
              <w:right w:val="single" w:sz="4" w:space="0" w:color="auto"/>
            </w:tcBorders>
            <w:vAlign w:val="center"/>
            <w:hideMark/>
          </w:tcPr>
          <w:p w14:paraId="436F5DF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58" w:type="pct"/>
            <w:vMerge/>
            <w:tcBorders>
              <w:top w:val="nil"/>
              <w:left w:val="single" w:sz="4" w:space="0" w:color="auto"/>
              <w:bottom w:val="single" w:sz="4" w:space="0" w:color="auto"/>
              <w:right w:val="single" w:sz="4" w:space="0" w:color="auto"/>
            </w:tcBorders>
            <w:vAlign w:val="center"/>
            <w:hideMark/>
          </w:tcPr>
          <w:p w14:paraId="2275793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70" w:type="pct"/>
            <w:vMerge/>
            <w:tcBorders>
              <w:top w:val="nil"/>
              <w:left w:val="single" w:sz="4" w:space="0" w:color="auto"/>
              <w:bottom w:val="single" w:sz="4" w:space="0" w:color="auto"/>
              <w:right w:val="single" w:sz="4" w:space="0" w:color="auto"/>
            </w:tcBorders>
            <w:vAlign w:val="center"/>
            <w:hideMark/>
          </w:tcPr>
          <w:p w14:paraId="0FB7352E"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63" w:type="pct"/>
            <w:vMerge/>
            <w:tcBorders>
              <w:top w:val="nil"/>
              <w:left w:val="single" w:sz="4" w:space="0" w:color="auto"/>
              <w:bottom w:val="single" w:sz="4" w:space="0" w:color="auto"/>
              <w:right w:val="single" w:sz="4" w:space="0" w:color="auto"/>
            </w:tcBorders>
            <w:vAlign w:val="center"/>
            <w:hideMark/>
          </w:tcPr>
          <w:p w14:paraId="027FDA2A"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19" w:type="pct"/>
            <w:vMerge/>
            <w:tcBorders>
              <w:top w:val="nil"/>
              <w:left w:val="single" w:sz="4" w:space="0" w:color="auto"/>
              <w:bottom w:val="single" w:sz="4" w:space="0" w:color="auto"/>
              <w:right w:val="single" w:sz="4" w:space="0" w:color="auto"/>
            </w:tcBorders>
            <w:vAlign w:val="center"/>
            <w:hideMark/>
          </w:tcPr>
          <w:p w14:paraId="7DE1366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93" w:type="pct"/>
            <w:vMerge/>
            <w:tcBorders>
              <w:top w:val="nil"/>
              <w:left w:val="single" w:sz="4" w:space="0" w:color="auto"/>
              <w:bottom w:val="single" w:sz="4" w:space="0" w:color="auto"/>
              <w:right w:val="single" w:sz="4" w:space="0" w:color="auto"/>
            </w:tcBorders>
            <w:vAlign w:val="center"/>
            <w:hideMark/>
          </w:tcPr>
          <w:p w14:paraId="43F1E424" w14:textId="77777777" w:rsidR="006051BB" w:rsidRPr="006051BB" w:rsidRDefault="006051BB" w:rsidP="006051BB">
            <w:pPr>
              <w:spacing w:after="0" w:line="240" w:lineRule="auto"/>
              <w:rPr>
                <w:rFonts w:ascii="Calibri" w:eastAsia="Times New Roman" w:hAnsi="Calibri" w:cs="Calibri"/>
                <w:i/>
                <w:iCs/>
                <w:sz w:val="18"/>
                <w:szCs w:val="18"/>
              </w:rPr>
            </w:pPr>
          </w:p>
        </w:tc>
        <w:tc>
          <w:tcPr>
            <w:tcW w:w="359" w:type="pct"/>
            <w:tcBorders>
              <w:top w:val="nil"/>
              <w:left w:val="nil"/>
              <w:bottom w:val="single" w:sz="4" w:space="0" w:color="auto"/>
              <w:right w:val="single" w:sz="4" w:space="0" w:color="auto"/>
            </w:tcBorders>
            <w:shd w:val="clear" w:color="000000" w:fill="FFFFFF"/>
            <w:vAlign w:val="center"/>
            <w:hideMark/>
          </w:tcPr>
          <w:p w14:paraId="31CA2341"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620" w:type="pct"/>
            <w:tcBorders>
              <w:top w:val="nil"/>
              <w:left w:val="nil"/>
              <w:bottom w:val="single" w:sz="4" w:space="0" w:color="auto"/>
              <w:right w:val="single" w:sz="4" w:space="0" w:color="auto"/>
            </w:tcBorders>
            <w:shd w:val="clear" w:color="000000" w:fill="F2F2F2"/>
            <w:noWrap/>
            <w:vAlign w:val="center"/>
            <w:hideMark/>
          </w:tcPr>
          <w:p w14:paraId="32B736DA"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xml:space="preserve">Kitchen Range Hood </w:t>
            </w:r>
            <w:r w:rsidRPr="006051BB">
              <w:rPr>
                <w:rFonts w:ascii="Calibri" w:eastAsia="Times New Roman" w:hAnsi="Calibri" w:cs="Calibri"/>
                <w:sz w:val="20"/>
                <w:szCs w:val="20"/>
                <w:vertAlign w:val="superscript"/>
              </w:rPr>
              <w:t>2</w:t>
            </w:r>
          </w:p>
        </w:tc>
        <w:tc>
          <w:tcPr>
            <w:tcW w:w="1104" w:type="pct"/>
            <w:gridSpan w:val="2"/>
            <w:vMerge/>
            <w:tcBorders>
              <w:top w:val="nil"/>
              <w:left w:val="nil"/>
              <w:bottom w:val="single" w:sz="4" w:space="0" w:color="auto"/>
              <w:right w:val="single" w:sz="4" w:space="0" w:color="auto"/>
            </w:tcBorders>
            <w:vAlign w:val="center"/>
            <w:hideMark/>
          </w:tcPr>
          <w:p w14:paraId="39C0128D"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32BBE990" w14:textId="77777777" w:rsidTr="006051BB">
        <w:trPr>
          <w:trHeight w:val="300"/>
        </w:trPr>
        <w:tc>
          <w:tcPr>
            <w:tcW w:w="354" w:type="pct"/>
            <w:tcBorders>
              <w:top w:val="nil"/>
              <w:left w:val="single" w:sz="4" w:space="0" w:color="auto"/>
              <w:bottom w:val="single" w:sz="4" w:space="0" w:color="auto"/>
              <w:right w:val="single" w:sz="4" w:space="0" w:color="auto"/>
            </w:tcBorders>
            <w:shd w:val="clear" w:color="000000" w:fill="F2F2F2"/>
            <w:vAlign w:val="center"/>
            <w:hideMark/>
          </w:tcPr>
          <w:p w14:paraId="13C1B3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28</w:t>
            </w:r>
          </w:p>
        </w:tc>
        <w:tc>
          <w:tcPr>
            <w:tcW w:w="1488" w:type="pct"/>
            <w:gridSpan w:val="3"/>
            <w:tcBorders>
              <w:top w:val="single" w:sz="4" w:space="0" w:color="auto"/>
              <w:left w:val="nil"/>
              <w:bottom w:val="single" w:sz="4" w:space="0" w:color="auto"/>
              <w:right w:val="single" w:sz="4" w:space="0" w:color="auto"/>
            </w:tcBorders>
            <w:shd w:val="clear" w:color="000000" w:fill="EDEDED"/>
            <w:vAlign w:val="center"/>
            <w:hideMark/>
          </w:tcPr>
          <w:p w14:paraId="0923062C"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Is this a balanced system? </w:t>
            </w:r>
            <w:r w:rsidRPr="006051BB">
              <w:rPr>
                <w:rFonts w:ascii="Calibri" w:eastAsia="Times New Roman" w:hAnsi="Calibri" w:cs="Calibri"/>
                <w:color w:val="000000"/>
                <w:sz w:val="18"/>
                <w:szCs w:val="18"/>
                <w:vertAlign w:val="superscript"/>
              </w:rPr>
              <w:t>4</w:t>
            </w:r>
          </w:p>
        </w:tc>
        <w:tc>
          <w:tcPr>
            <w:tcW w:w="363" w:type="pct"/>
            <w:tcBorders>
              <w:top w:val="nil"/>
              <w:left w:val="nil"/>
              <w:bottom w:val="single" w:sz="4" w:space="0" w:color="auto"/>
              <w:right w:val="single" w:sz="4" w:space="0" w:color="auto"/>
            </w:tcBorders>
            <w:shd w:val="clear" w:color="000000" w:fill="FFFFFF"/>
            <w:vAlign w:val="center"/>
            <w:hideMark/>
          </w:tcPr>
          <w:p w14:paraId="1FB072D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319" w:type="pct"/>
            <w:tcBorders>
              <w:top w:val="nil"/>
              <w:left w:val="nil"/>
              <w:bottom w:val="single" w:sz="4" w:space="0" w:color="auto"/>
              <w:right w:val="single" w:sz="4" w:space="0" w:color="auto"/>
            </w:tcBorders>
            <w:shd w:val="clear" w:color="000000" w:fill="F2F2F2"/>
            <w:vAlign w:val="center"/>
            <w:hideMark/>
          </w:tcPr>
          <w:p w14:paraId="4F3380EB"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29</w:t>
            </w:r>
          </w:p>
        </w:tc>
        <w:tc>
          <w:tcPr>
            <w:tcW w:w="2033" w:type="pct"/>
            <w:gridSpan w:val="4"/>
            <w:tcBorders>
              <w:top w:val="single" w:sz="4" w:space="0" w:color="auto"/>
              <w:left w:val="nil"/>
              <w:bottom w:val="single" w:sz="4" w:space="0" w:color="auto"/>
              <w:right w:val="single" w:sz="4" w:space="0" w:color="000000"/>
            </w:tcBorders>
            <w:shd w:val="clear" w:color="000000" w:fill="F2F2F2"/>
            <w:vAlign w:val="center"/>
            <w:hideMark/>
          </w:tcPr>
          <w:p w14:paraId="05E5A226"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Meeting Outside Air Requirements?</w:t>
            </w:r>
          </w:p>
        </w:tc>
        <w:tc>
          <w:tcPr>
            <w:tcW w:w="442" w:type="pct"/>
            <w:tcBorders>
              <w:top w:val="nil"/>
              <w:left w:val="nil"/>
              <w:bottom w:val="single" w:sz="4" w:space="0" w:color="auto"/>
              <w:right w:val="single" w:sz="4" w:space="0" w:color="auto"/>
            </w:tcBorders>
            <w:shd w:val="clear" w:color="000000" w:fill="FFFFFF"/>
            <w:vAlign w:val="center"/>
            <w:hideMark/>
          </w:tcPr>
          <w:p w14:paraId="558A390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r>
      <w:tr w:rsidR="006051BB" w:rsidRPr="006051BB" w14:paraId="20B4B338" w14:textId="77777777" w:rsidTr="006051BB">
        <w:trPr>
          <w:trHeight w:val="300"/>
        </w:trPr>
        <w:tc>
          <w:tcPr>
            <w:tcW w:w="3276" w:type="pct"/>
            <w:gridSpan w:val="8"/>
            <w:tcBorders>
              <w:top w:val="single" w:sz="4" w:space="0" w:color="auto"/>
              <w:left w:val="nil"/>
              <w:bottom w:val="nil"/>
              <w:right w:val="nil"/>
            </w:tcBorders>
            <w:shd w:val="clear" w:color="auto" w:fill="auto"/>
            <w:vAlign w:val="center"/>
            <w:hideMark/>
          </w:tcPr>
          <w:p w14:paraId="6DFC0F7A" w14:textId="77777777" w:rsidR="006051BB" w:rsidRPr="006051BB" w:rsidRDefault="006051BB"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t>1</w:t>
            </w:r>
            <w:r w:rsidRPr="006051BB">
              <w:rPr>
                <w:rFonts w:ascii="Calibri" w:eastAsia="Times New Roman" w:hAnsi="Calibri" w:cs="Calibri"/>
                <w:i/>
                <w:iCs/>
                <w:color w:val="000000"/>
                <w:sz w:val="18"/>
                <w:szCs w:val="18"/>
              </w:rPr>
              <w:t xml:space="preserve"> FOOTNOTES: Uniform Mechanical Code may have more stringent ventilation requirements; the most stringent code requirement takes precedence. </w:t>
            </w:r>
          </w:p>
        </w:tc>
        <w:tc>
          <w:tcPr>
            <w:tcW w:w="620" w:type="pct"/>
            <w:tcBorders>
              <w:top w:val="nil"/>
              <w:left w:val="nil"/>
              <w:bottom w:val="nil"/>
              <w:right w:val="nil"/>
            </w:tcBorders>
            <w:shd w:val="clear" w:color="auto" w:fill="auto"/>
            <w:noWrap/>
            <w:vAlign w:val="bottom"/>
            <w:hideMark/>
          </w:tcPr>
          <w:p w14:paraId="79EAB72C"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62" w:type="pct"/>
            <w:tcBorders>
              <w:top w:val="nil"/>
              <w:left w:val="nil"/>
              <w:bottom w:val="nil"/>
              <w:right w:val="nil"/>
            </w:tcBorders>
            <w:shd w:val="clear" w:color="auto" w:fill="auto"/>
            <w:noWrap/>
            <w:vAlign w:val="center"/>
            <w:hideMark/>
          </w:tcPr>
          <w:p w14:paraId="3C821CEE"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c>
          <w:tcPr>
            <w:tcW w:w="442" w:type="pct"/>
            <w:tcBorders>
              <w:top w:val="nil"/>
              <w:left w:val="nil"/>
              <w:bottom w:val="nil"/>
              <w:right w:val="nil"/>
            </w:tcBorders>
            <w:shd w:val="clear" w:color="auto" w:fill="auto"/>
            <w:noWrap/>
            <w:vAlign w:val="center"/>
            <w:hideMark/>
          </w:tcPr>
          <w:p w14:paraId="669C995F" w14:textId="77777777" w:rsidR="006051BB" w:rsidRPr="006051BB" w:rsidRDefault="006051BB" w:rsidP="006051BB">
            <w:pPr>
              <w:spacing w:after="0" w:line="240" w:lineRule="auto"/>
              <w:jc w:val="center"/>
              <w:rPr>
                <w:rFonts w:ascii="Times New Roman" w:eastAsia="Times New Roman" w:hAnsi="Times New Roman" w:cs="Times New Roman"/>
                <w:sz w:val="20"/>
                <w:szCs w:val="20"/>
              </w:rPr>
            </w:pPr>
          </w:p>
        </w:tc>
      </w:tr>
      <w:tr w:rsidR="006051BB" w:rsidRPr="006051BB" w14:paraId="6D0DC9A5" w14:textId="77777777" w:rsidTr="006051BB">
        <w:trPr>
          <w:trHeight w:val="297"/>
        </w:trPr>
        <w:tc>
          <w:tcPr>
            <w:tcW w:w="3276" w:type="pct"/>
            <w:gridSpan w:val="8"/>
            <w:tcBorders>
              <w:top w:val="nil"/>
              <w:left w:val="nil"/>
              <w:bottom w:val="nil"/>
              <w:right w:val="nil"/>
            </w:tcBorders>
            <w:shd w:val="clear" w:color="000000" w:fill="FFFFFF"/>
            <w:vAlign w:val="center"/>
            <w:hideMark/>
          </w:tcPr>
          <w:p w14:paraId="4F4C3FCA" w14:textId="77777777" w:rsidR="006051BB" w:rsidRPr="006051BB" w:rsidRDefault="006051BB" w:rsidP="006051BB">
            <w:pPr>
              <w:spacing w:after="0" w:line="240" w:lineRule="auto"/>
              <w:rPr>
                <w:rFonts w:ascii="Calibri" w:eastAsia="Times New Roman" w:hAnsi="Calibri" w:cs="Calibri"/>
                <w:i/>
                <w:iCs/>
                <w:sz w:val="18"/>
                <w:szCs w:val="18"/>
              </w:rPr>
            </w:pPr>
            <w:proofErr w:type="gramStart"/>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xml:space="preserve">  Kitchen</w:t>
            </w:r>
            <w:proofErr w:type="gramEnd"/>
            <w:r w:rsidRPr="006051BB">
              <w:rPr>
                <w:rFonts w:ascii="Calibri" w:eastAsia="Times New Roman" w:hAnsi="Calibri" w:cs="Calibri"/>
                <w:i/>
                <w:iCs/>
                <w:sz w:val="18"/>
                <w:szCs w:val="18"/>
              </w:rPr>
              <w:t xml:space="preserve"> range hood will be verified per NA7.18.1 to confirm model is rated by HVI or AHAM.</w:t>
            </w:r>
          </w:p>
        </w:tc>
        <w:tc>
          <w:tcPr>
            <w:tcW w:w="1724" w:type="pct"/>
            <w:gridSpan w:val="3"/>
            <w:tcBorders>
              <w:top w:val="nil"/>
              <w:left w:val="nil"/>
              <w:bottom w:val="nil"/>
              <w:right w:val="nil"/>
            </w:tcBorders>
            <w:shd w:val="clear" w:color="auto" w:fill="auto"/>
            <w:vAlign w:val="center"/>
            <w:hideMark/>
          </w:tcPr>
          <w:p w14:paraId="3B37F70F" w14:textId="77777777" w:rsidR="006051BB" w:rsidRPr="006051BB" w:rsidRDefault="006051BB" w:rsidP="006051BB">
            <w:pPr>
              <w:spacing w:after="0" w:line="240" w:lineRule="auto"/>
              <w:rPr>
                <w:rFonts w:ascii="Calibri" w:eastAsia="Times New Roman" w:hAnsi="Calibri" w:cs="Calibri"/>
                <w:i/>
                <w:iCs/>
                <w:sz w:val="18"/>
                <w:szCs w:val="18"/>
              </w:rPr>
            </w:pPr>
          </w:p>
        </w:tc>
      </w:tr>
      <w:tr w:rsidR="006051BB" w:rsidRPr="006051BB" w14:paraId="61F5B440" w14:textId="77777777" w:rsidTr="006051BB">
        <w:trPr>
          <w:trHeight w:val="300"/>
        </w:trPr>
        <w:tc>
          <w:tcPr>
            <w:tcW w:w="3276" w:type="pct"/>
            <w:gridSpan w:val="8"/>
            <w:tcBorders>
              <w:top w:val="nil"/>
              <w:left w:val="nil"/>
              <w:bottom w:val="nil"/>
              <w:right w:val="nil"/>
            </w:tcBorders>
            <w:shd w:val="clear" w:color="auto" w:fill="auto"/>
            <w:vAlign w:val="center"/>
            <w:hideMark/>
          </w:tcPr>
          <w:p w14:paraId="44FDBEEB" w14:textId="77777777" w:rsidR="006051BB" w:rsidRPr="006051BB" w:rsidRDefault="006051BB" w:rsidP="006051BB">
            <w:pPr>
              <w:spacing w:after="0" w:line="240" w:lineRule="auto"/>
              <w:rPr>
                <w:rFonts w:ascii="Calibri" w:eastAsia="Times New Roman" w:hAnsi="Calibri" w:cs="Calibri"/>
                <w:i/>
                <w:iCs/>
                <w:color w:val="000000"/>
                <w:sz w:val="18"/>
                <w:szCs w:val="18"/>
              </w:rPr>
            </w:pPr>
            <w:proofErr w:type="gramStart"/>
            <w:r w:rsidRPr="006051BB">
              <w:rPr>
                <w:rFonts w:ascii="Calibri" w:eastAsia="Times New Roman" w:hAnsi="Calibri" w:cs="Calibri"/>
                <w:i/>
                <w:iCs/>
                <w:color w:val="000000"/>
                <w:sz w:val="18"/>
                <w:szCs w:val="18"/>
                <w:vertAlign w:val="superscript"/>
              </w:rPr>
              <w:t>3</w:t>
            </w:r>
            <w:r w:rsidRPr="006051BB">
              <w:rPr>
                <w:rFonts w:ascii="Calibri" w:eastAsia="Times New Roman" w:hAnsi="Calibri" w:cs="Calibri"/>
                <w:i/>
                <w:iCs/>
                <w:color w:val="000000"/>
                <w:sz w:val="18"/>
                <w:szCs w:val="18"/>
              </w:rPr>
              <w:t xml:space="preserve">  Air</w:t>
            </w:r>
            <w:proofErr w:type="gramEnd"/>
            <w:r w:rsidRPr="006051BB">
              <w:rPr>
                <w:rFonts w:ascii="Calibri" w:eastAsia="Times New Roman" w:hAnsi="Calibri" w:cs="Calibri"/>
                <w:i/>
                <w:iCs/>
                <w:color w:val="000000"/>
                <w:sz w:val="18"/>
                <w:szCs w:val="18"/>
              </w:rPr>
              <w:t xml:space="preserve"> filtration requirements apply to the following three system types per §120.1(b)1A: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tc>
        <w:tc>
          <w:tcPr>
            <w:tcW w:w="1724" w:type="pct"/>
            <w:gridSpan w:val="3"/>
            <w:tcBorders>
              <w:top w:val="nil"/>
              <w:left w:val="nil"/>
              <w:bottom w:val="nil"/>
              <w:right w:val="nil"/>
            </w:tcBorders>
            <w:shd w:val="clear" w:color="auto" w:fill="auto"/>
            <w:vAlign w:val="center"/>
            <w:hideMark/>
          </w:tcPr>
          <w:p w14:paraId="55922080" w14:textId="77777777" w:rsidR="006051BB" w:rsidRPr="006051BB" w:rsidRDefault="006051BB" w:rsidP="006051BB">
            <w:pPr>
              <w:spacing w:after="0" w:line="240" w:lineRule="auto"/>
              <w:rPr>
                <w:rFonts w:ascii="Calibri" w:eastAsia="Times New Roman" w:hAnsi="Calibri" w:cs="Calibri"/>
                <w:i/>
                <w:iCs/>
                <w:color w:val="000000"/>
                <w:sz w:val="18"/>
                <w:szCs w:val="18"/>
              </w:rPr>
            </w:pPr>
          </w:p>
        </w:tc>
      </w:tr>
      <w:tr w:rsidR="006051BB" w:rsidRPr="006051BB" w14:paraId="0B984D8B" w14:textId="77777777" w:rsidTr="006051BB">
        <w:trPr>
          <w:trHeight w:val="810"/>
        </w:trPr>
        <w:tc>
          <w:tcPr>
            <w:tcW w:w="3276" w:type="pct"/>
            <w:gridSpan w:val="8"/>
            <w:tcBorders>
              <w:top w:val="nil"/>
              <w:left w:val="nil"/>
              <w:bottom w:val="nil"/>
              <w:right w:val="nil"/>
            </w:tcBorders>
            <w:shd w:val="clear" w:color="auto" w:fill="auto"/>
            <w:vAlign w:val="center"/>
            <w:hideMark/>
          </w:tcPr>
          <w:p w14:paraId="2A10EEB7" w14:textId="77777777" w:rsidR="006051BB" w:rsidRPr="006051BB" w:rsidRDefault="006051BB" w:rsidP="006051BB">
            <w:pPr>
              <w:spacing w:after="0" w:line="240" w:lineRule="auto"/>
              <w:rPr>
                <w:rFonts w:ascii="Calibri" w:eastAsia="Times New Roman" w:hAnsi="Calibri" w:cs="Calibri"/>
                <w:i/>
                <w:iCs/>
                <w:color w:val="000000"/>
                <w:sz w:val="18"/>
                <w:szCs w:val="18"/>
              </w:rPr>
            </w:pPr>
            <w:proofErr w:type="gramStart"/>
            <w:r w:rsidRPr="006051BB">
              <w:rPr>
                <w:rFonts w:ascii="Calibri" w:eastAsia="Times New Roman" w:hAnsi="Calibri" w:cs="Calibri"/>
                <w:i/>
                <w:iCs/>
                <w:color w:val="000000"/>
                <w:sz w:val="18"/>
                <w:szCs w:val="18"/>
                <w:vertAlign w:val="superscript"/>
              </w:rPr>
              <w:lastRenderedPageBreak/>
              <w:t>4</w:t>
            </w:r>
            <w:r w:rsidRPr="006051BB">
              <w:rPr>
                <w:rFonts w:ascii="Calibri" w:eastAsia="Times New Roman" w:hAnsi="Calibri" w:cs="Calibri"/>
                <w:i/>
                <w:iCs/>
                <w:color w:val="000000"/>
                <w:sz w:val="18"/>
                <w:szCs w:val="18"/>
              </w:rPr>
              <w:t xml:space="preserve">  A</w:t>
            </w:r>
            <w:proofErr w:type="gramEnd"/>
            <w:r w:rsidRPr="006051BB">
              <w:rPr>
                <w:rFonts w:ascii="Calibri" w:eastAsia="Times New Roman" w:hAnsi="Calibri" w:cs="Calibri"/>
                <w:i/>
                <w:iCs/>
                <w:color w:val="000000"/>
                <w:sz w:val="18"/>
                <w:szCs w:val="18"/>
              </w:rPr>
              <w:t xml:space="preserve"> balanced </w:t>
            </w:r>
            <w:proofErr w:type="spellStart"/>
            <w:r w:rsidRPr="006051BB">
              <w:rPr>
                <w:rFonts w:ascii="Calibri" w:eastAsia="Times New Roman" w:hAnsi="Calibri" w:cs="Calibri"/>
                <w:i/>
                <w:iCs/>
                <w:color w:val="000000"/>
                <w:sz w:val="18"/>
                <w:szCs w:val="18"/>
              </w:rPr>
              <w:t>ventiltion</w:t>
            </w:r>
            <w:proofErr w:type="spellEnd"/>
            <w:r w:rsidRPr="006051BB">
              <w:rPr>
                <w:rFonts w:ascii="Calibri" w:eastAsia="Times New Roman" w:hAnsi="Calibri" w:cs="Calibri"/>
                <w:i/>
                <w:iCs/>
                <w:color w:val="000000"/>
                <w:sz w:val="18"/>
                <w:szCs w:val="18"/>
              </w:rPr>
              <w:t xml:space="preserve"> system provides ventilation airflow to each dwelling-unit at a rate equal to or greater than the required minimum rate, but not more than twenty percent greater.</w:t>
            </w:r>
          </w:p>
        </w:tc>
        <w:tc>
          <w:tcPr>
            <w:tcW w:w="1724" w:type="pct"/>
            <w:gridSpan w:val="3"/>
            <w:tcBorders>
              <w:top w:val="nil"/>
              <w:left w:val="nil"/>
              <w:bottom w:val="nil"/>
              <w:right w:val="nil"/>
            </w:tcBorders>
            <w:shd w:val="clear" w:color="auto" w:fill="auto"/>
            <w:vAlign w:val="center"/>
            <w:hideMark/>
          </w:tcPr>
          <w:p w14:paraId="66A2B8CC" w14:textId="77777777" w:rsidR="006051BB" w:rsidRPr="006051BB" w:rsidRDefault="006051BB" w:rsidP="006051BB">
            <w:pPr>
              <w:spacing w:after="0" w:line="240" w:lineRule="auto"/>
              <w:rPr>
                <w:rFonts w:ascii="Calibri" w:eastAsia="Times New Roman" w:hAnsi="Calibri" w:cs="Calibri"/>
                <w:i/>
                <w:iCs/>
                <w:color w:val="000000"/>
                <w:sz w:val="18"/>
                <w:szCs w:val="18"/>
              </w:rPr>
            </w:pPr>
          </w:p>
        </w:tc>
      </w:tr>
    </w:tbl>
    <w:p w14:paraId="4D220BDB" w14:textId="2E2DA0A9" w:rsidR="00330B50" w:rsidRDefault="00330B50" w:rsidP="00877887">
      <w:pPr>
        <w:ind w:left="-1152" w:right="-1152"/>
      </w:pPr>
    </w:p>
    <w:tbl>
      <w:tblPr>
        <w:tblW w:w="5000" w:type="pct"/>
        <w:tblLook w:val="04A0" w:firstRow="1" w:lastRow="0" w:firstColumn="1" w:lastColumn="0" w:noHBand="0" w:noVBand="1"/>
      </w:tblPr>
      <w:tblGrid>
        <w:gridCol w:w="1503"/>
        <w:gridCol w:w="893"/>
        <w:gridCol w:w="766"/>
        <w:gridCol w:w="939"/>
        <w:gridCol w:w="892"/>
        <w:gridCol w:w="765"/>
        <w:gridCol w:w="766"/>
        <w:gridCol w:w="939"/>
        <w:gridCol w:w="766"/>
        <w:gridCol w:w="2950"/>
        <w:gridCol w:w="973"/>
        <w:gridCol w:w="798"/>
      </w:tblGrid>
      <w:tr w:rsidR="006051BB" w:rsidRPr="006051BB" w14:paraId="5873671F" w14:textId="77777777" w:rsidTr="006051BB">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000000" w:fill="E2E3E4"/>
            <w:hideMark/>
          </w:tcPr>
          <w:p w14:paraId="6160C506" w14:textId="77777777" w:rsidR="006051BB" w:rsidRPr="006051BB" w:rsidRDefault="006051BB" w:rsidP="006051BB">
            <w:pPr>
              <w:spacing w:after="0" w:line="240" w:lineRule="auto"/>
              <w:rPr>
                <w:rFonts w:ascii="Calibri" w:eastAsia="Times New Roman" w:hAnsi="Calibri" w:cs="Calibri"/>
                <w:b/>
                <w:bCs/>
                <w:color w:val="231F20"/>
              </w:rPr>
            </w:pPr>
            <w:r w:rsidRPr="006051BB">
              <w:rPr>
                <w:rFonts w:ascii="Calibri" w:eastAsia="Times New Roman" w:hAnsi="Calibri" w:cs="Calibri"/>
                <w:b/>
                <w:bCs/>
                <w:color w:val="231F20"/>
              </w:rPr>
              <w:t>K. TERMINAL BOX CONTROLS</w:t>
            </w:r>
          </w:p>
        </w:tc>
      </w:tr>
      <w:tr w:rsidR="006051BB" w:rsidRPr="006051BB" w14:paraId="0A0EE08D" w14:textId="77777777" w:rsidTr="006051BB">
        <w:trPr>
          <w:trHeight w:val="375"/>
        </w:trPr>
        <w:tc>
          <w:tcPr>
            <w:tcW w:w="5000" w:type="pct"/>
            <w:gridSpan w:val="12"/>
            <w:tcBorders>
              <w:top w:val="single" w:sz="4" w:space="0" w:color="auto"/>
              <w:left w:val="single" w:sz="4" w:space="0" w:color="auto"/>
              <w:bottom w:val="single" w:sz="4" w:space="0" w:color="auto"/>
              <w:right w:val="single" w:sz="4" w:space="0" w:color="000000"/>
            </w:tcBorders>
            <w:shd w:val="clear" w:color="000000" w:fill="F2F2F2"/>
            <w:vAlign w:val="center"/>
            <w:hideMark/>
          </w:tcPr>
          <w:p w14:paraId="5E47F856"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zone control requirements in §140.4(d) &amp; §170.2(c)4B.</w:t>
            </w:r>
          </w:p>
        </w:tc>
      </w:tr>
      <w:tr w:rsidR="006051BB" w:rsidRPr="006051BB" w14:paraId="7EDDFB85" w14:textId="77777777" w:rsidTr="006051BB">
        <w:trPr>
          <w:trHeight w:val="300"/>
        </w:trPr>
        <w:tc>
          <w:tcPr>
            <w:tcW w:w="615" w:type="pct"/>
            <w:tcBorders>
              <w:top w:val="nil"/>
              <w:left w:val="single" w:sz="4" w:space="0" w:color="auto"/>
              <w:bottom w:val="single" w:sz="4" w:space="0" w:color="auto"/>
              <w:right w:val="single" w:sz="4" w:space="0" w:color="auto"/>
            </w:tcBorders>
            <w:shd w:val="clear" w:color="000000" w:fill="F2F2F2"/>
            <w:noWrap/>
            <w:vAlign w:val="bottom"/>
            <w:hideMark/>
          </w:tcPr>
          <w:p w14:paraId="77C9248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689" w:type="pct"/>
            <w:tcBorders>
              <w:top w:val="nil"/>
              <w:left w:val="nil"/>
              <w:bottom w:val="single" w:sz="4" w:space="0" w:color="auto"/>
              <w:right w:val="single" w:sz="4" w:space="0" w:color="auto"/>
            </w:tcBorders>
            <w:shd w:val="clear" w:color="000000" w:fill="F2F2F2"/>
            <w:noWrap/>
            <w:vAlign w:val="bottom"/>
            <w:hideMark/>
          </w:tcPr>
          <w:p w14:paraId="7A8AA4A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297" w:type="pct"/>
            <w:tcBorders>
              <w:top w:val="nil"/>
              <w:left w:val="nil"/>
              <w:bottom w:val="single" w:sz="4" w:space="0" w:color="auto"/>
              <w:right w:val="single" w:sz="4" w:space="0" w:color="auto"/>
            </w:tcBorders>
            <w:shd w:val="clear" w:color="000000" w:fill="F2F2F2"/>
            <w:noWrap/>
            <w:vAlign w:val="bottom"/>
            <w:hideMark/>
          </w:tcPr>
          <w:p w14:paraId="33DABC2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300" w:type="pct"/>
            <w:tcBorders>
              <w:top w:val="nil"/>
              <w:left w:val="nil"/>
              <w:bottom w:val="single" w:sz="4" w:space="0" w:color="auto"/>
              <w:right w:val="single" w:sz="4" w:space="0" w:color="auto"/>
            </w:tcBorders>
            <w:shd w:val="clear" w:color="000000" w:fill="F2F2F2"/>
            <w:noWrap/>
            <w:vAlign w:val="bottom"/>
            <w:hideMark/>
          </w:tcPr>
          <w:p w14:paraId="69722F1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287" w:type="pct"/>
            <w:tcBorders>
              <w:top w:val="nil"/>
              <w:left w:val="nil"/>
              <w:bottom w:val="single" w:sz="4" w:space="0" w:color="auto"/>
              <w:right w:val="single" w:sz="4" w:space="0" w:color="auto"/>
            </w:tcBorders>
            <w:shd w:val="clear" w:color="000000" w:fill="F2F2F2"/>
            <w:noWrap/>
            <w:vAlign w:val="bottom"/>
            <w:hideMark/>
          </w:tcPr>
          <w:p w14:paraId="5C8655C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256" w:type="pct"/>
            <w:tcBorders>
              <w:top w:val="nil"/>
              <w:left w:val="nil"/>
              <w:bottom w:val="single" w:sz="4" w:space="0" w:color="auto"/>
              <w:right w:val="single" w:sz="4" w:space="0" w:color="auto"/>
            </w:tcBorders>
            <w:shd w:val="clear" w:color="000000" w:fill="F2F2F2"/>
            <w:noWrap/>
            <w:vAlign w:val="bottom"/>
            <w:hideMark/>
          </w:tcPr>
          <w:p w14:paraId="2895C93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311" w:type="pct"/>
            <w:tcBorders>
              <w:top w:val="nil"/>
              <w:left w:val="nil"/>
              <w:bottom w:val="single" w:sz="4" w:space="0" w:color="auto"/>
              <w:right w:val="single" w:sz="4" w:space="0" w:color="auto"/>
            </w:tcBorders>
            <w:shd w:val="clear" w:color="000000" w:fill="F2F2F2"/>
            <w:noWrap/>
            <w:vAlign w:val="bottom"/>
            <w:hideMark/>
          </w:tcPr>
          <w:p w14:paraId="15557B4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22" w:type="pct"/>
            <w:tcBorders>
              <w:top w:val="nil"/>
              <w:left w:val="nil"/>
              <w:bottom w:val="single" w:sz="4" w:space="0" w:color="auto"/>
              <w:right w:val="single" w:sz="4" w:space="0" w:color="auto"/>
            </w:tcBorders>
            <w:shd w:val="clear" w:color="000000" w:fill="F2F2F2"/>
            <w:noWrap/>
            <w:vAlign w:val="bottom"/>
            <w:hideMark/>
          </w:tcPr>
          <w:p w14:paraId="0B6832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11" w:type="pct"/>
            <w:tcBorders>
              <w:top w:val="nil"/>
              <w:left w:val="nil"/>
              <w:bottom w:val="single" w:sz="4" w:space="0" w:color="auto"/>
              <w:right w:val="single" w:sz="4" w:space="0" w:color="auto"/>
            </w:tcBorders>
            <w:shd w:val="clear" w:color="000000" w:fill="F2F2F2"/>
            <w:noWrap/>
            <w:vAlign w:val="bottom"/>
            <w:hideMark/>
          </w:tcPr>
          <w:p w14:paraId="3774CF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903" w:type="pct"/>
            <w:tcBorders>
              <w:top w:val="nil"/>
              <w:left w:val="nil"/>
              <w:bottom w:val="single" w:sz="4" w:space="0" w:color="auto"/>
              <w:right w:val="single" w:sz="4" w:space="0" w:color="auto"/>
            </w:tcBorders>
            <w:shd w:val="clear" w:color="000000" w:fill="F2F2F2"/>
            <w:noWrap/>
            <w:vAlign w:val="bottom"/>
            <w:hideMark/>
          </w:tcPr>
          <w:p w14:paraId="1757EB6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56" w:type="pct"/>
            <w:tcBorders>
              <w:top w:val="nil"/>
              <w:left w:val="nil"/>
              <w:bottom w:val="single" w:sz="4" w:space="0" w:color="auto"/>
              <w:right w:val="single" w:sz="4" w:space="0" w:color="auto"/>
            </w:tcBorders>
            <w:shd w:val="clear" w:color="000000" w:fill="F2F2F2"/>
            <w:noWrap/>
            <w:vAlign w:val="bottom"/>
            <w:hideMark/>
          </w:tcPr>
          <w:p w14:paraId="22EE307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11</w:t>
            </w:r>
          </w:p>
        </w:tc>
        <w:tc>
          <w:tcPr>
            <w:tcW w:w="254" w:type="pct"/>
            <w:tcBorders>
              <w:top w:val="nil"/>
              <w:left w:val="nil"/>
              <w:bottom w:val="single" w:sz="4" w:space="0" w:color="auto"/>
              <w:right w:val="single" w:sz="4" w:space="0" w:color="auto"/>
            </w:tcBorders>
            <w:shd w:val="clear" w:color="000000" w:fill="F2F2F2"/>
            <w:noWrap/>
            <w:vAlign w:val="bottom"/>
            <w:hideMark/>
          </w:tcPr>
          <w:p w14:paraId="26C56C7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12</w:t>
            </w:r>
          </w:p>
        </w:tc>
      </w:tr>
      <w:tr w:rsidR="006051BB" w:rsidRPr="006051BB" w14:paraId="60F6ED80" w14:textId="77777777" w:rsidTr="006051BB">
        <w:trPr>
          <w:trHeight w:val="300"/>
        </w:trPr>
        <w:tc>
          <w:tcPr>
            <w:tcW w:w="615"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250720A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Zone/System/VAV Box Name or Item Tag</w:t>
            </w:r>
          </w:p>
        </w:tc>
        <w:tc>
          <w:tcPr>
            <w:tcW w:w="689" w:type="pct"/>
            <w:vMerge w:val="restart"/>
            <w:tcBorders>
              <w:top w:val="nil"/>
              <w:left w:val="single" w:sz="4" w:space="0" w:color="auto"/>
              <w:bottom w:val="single" w:sz="4" w:space="0" w:color="auto"/>
              <w:right w:val="single" w:sz="4" w:space="0" w:color="auto"/>
            </w:tcBorders>
            <w:shd w:val="clear" w:color="000000" w:fill="F2F2F2"/>
            <w:vAlign w:val="center"/>
            <w:hideMark/>
          </w:tcPr>
          <w:p w14:paraId="1D7D03A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Zonal Control Strategy per §140.4(d) </w:t>
            </w:r>
          </w:p>
        </w:tc>
        <w:tc>
          <w:tcPr>
            <w:tcW w:w="884"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60012A9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Design</w:t>
            </w:r>
          </w:p>
        </w:tc>
        <w:tc>
          <w:tcPr>
            <w:tcW w:w="888"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27CB499B"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Deadband</w:t>
            </w:r>
            <w:proofErr w:type="spellEnd"/>
            <w:r w:rsidRPr="006051BB">
              <w:rPr>
                <w:rFonts w:ascii="Calibri" w:eastAsia="Times New Roman" w:hAnsi="Calibri" w:cs="Calibri"/>
                <w:sz w:val="18"/>
                <w:szCs w:val="18"/>
              </w:rPr>
              <w:t xml:space="preserve"> Compliance</w:t>
            </w:r>
          </w:p>
        </w:tc>
        <w:tc>
          <w:tcPr>
            <w:tcW w:w="311" w:type="pct"/>
            <w:tcBorders>
              <w:top w:val="nil"/>
              <w:left w:val="nil"/>
              <w:bottom w:val="single" w:sz="4" w:space="0" w:color="auto"/>
              <w:right w:val="nil"/>
            </w:tcBorders>
            <w:shd w:val="clear" w:color="000000" w:fill="F2F2F2"/>
            <w:noWrap/>
            <w:vAlign w:val="center"/>
            <w:hideMark/>
          </w:tcPr>
          <w:p w14:paraId="3CD390FB"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903" w:type="pct"/>
            <w:tcBorders>
              <w:top w:val="nil"/>
              <w:left w:val="single" w:sz="4" w:space="0" w:color="auto"/>
              <w:bottom w:val="single" w:sz="4" w:space="0" w:color="auto"/>
              <w:right w:val="nil"/>
            </w:tcBorders>
            <w:shd w:val="clear" w:color="000000" w:fill="F2F2F2"/>
            <w:noWrap/>
            <w:vAlign w:val="center"/>
            <w:hideMark/>
          </w:tcPr>
          <w:p w14:paraId="1B6DC6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Reheated, </w:t>
            </w:r>
            <w:proofErr w:type="spellStart"/>
            <w:r w:rsidRPr="006051BB">
              <w:rPr>
                <w:rFonts w:ascii="Calibri" w:eastAsia="Times New Roman" w:hAnsi="Calibri" w:cs="Calibri"/>
                <w:sz w:val="18"/>
                <w:szCs w:val="18"/>
              </w:rPr>
              <w:t>Recooled</w:t>
            </w:r>
            <w:proofErr w:type="spellEnd"/>
            <w:r w:rsidRPr="006051BB">
              <w:rPr>
                <w:rFonts w:ascii="Calibri" w:eastAsia="Times New Roman" w:hAnsi="Calibri" w:cs="Calibri"/>
                <w:sz w:val="18"/>
                <w:szCs w:val="18"/>
              </w:rPr>
              <w:t>, Mixed Air Compliance</w:t>
            </w:r>
          </w:p>
        </w:tc>
        <w:tc>
          <w:tcPr>
            <w:tcW w:w="456" w:type="pct"/>
            <w:tcBorders>
              <w:top w:val="nil"/>
              <w:left w:val="nil"/>
              <w:bottom w:val="single" w:sz="4" w:space="0" w:color="auto"/>
              <w:right w:val="single" w:sz="4" w:space="0" w:color="auto"/>
            </w:tcBorders>
            <w:shd w:val="clear" w:color="000000" w:fill="F2F2F2"/>
            <w:noWrap/>
            <w:vAlign w:val="center"/>
            <w:hideMark/>
          </w:tcPr>
          <w:p w14:paraId="5D67C3A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254" w:type="pct"/>
            <w:vMerge w:val="restart"/>
            <w:tcBorders>
              <w:top w:val="nil"/>
              <w:left w:val="single" w:sz="4" w:space="0" w:color="auto"/>
              <w:bottom w:val="single" w:sz="4" w:space="0" w:color="auto"/>
              <w:right w:val="single" w:sz="4" w:space="0" w:color="auto"/>
            </w:tcBorders>
            <w:shd w:val="clear" w:color="000000" w:fill="F2F2F2"/>
            <w:vAlign w:val="center"/>
            <w:hideMark/>
          </w:tcPr>
          <w:p w14:paraId="70C8C33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Complies</w:t>
            </w:r>
          </w:p>
        </w:tc>
      </w:tr>
      <w:tr w:rsidR="006051BB" w:rsidRPr="006051BB" w14:paraId="2ED68E82" w14:textId="77777777" w:rsidTr="006051BB">
        <w:trPr>
          <w:trHeight w:val="1500"/>
        </w:trPr>
        <w:tc>
          <w:tcPr>
            <w:tcW w:w="615" w:type="pct"/>
            <w:vMerge/>
            <w:tcBorders>
              <w:top w:val="nil"/>
              <w:left w:val="single" w:sz="4" w:space="0" w:color="auto"/>
              <w:bottom w:val="single" w:sz="4" w:space="0" w:color="000000"/>
              <w:right w:val="single" w:sz="4" w:space="0" w:color="auto"/>
            </w:tcBorders>
            <w:vAlign w:val="center"/>
            <w:hideMark/>
          </w:tcPr>
          <w:p w14:paraId="7C022887" w14:textId="77777777" w:rsidR="006051BB" w:rsidRPr="006051BB" w:rsidRDefault="006051BB" w:rsidP="006051BB">
            <w:pPr>
              <w:spacing w:after="0" w:line="240" w:lineRule="auto"/>
              <w:rPr>
                <w:rFonts w:ascii="Calibri" w:eastAsia="Times New Roman" w:hAnsi="Calibri" w:cs="Calibri"/>
                <w:sz w:val="20"/>
                <w:szCs w:val="20"/>
              </w:rPr>
            </w:pPr>
          </w:p>
        </w:tc>
        <w:tc>
          <w:tcPr>
            <w:tcW w:w="689" w:type="pct"/>
            <w:vMerge/>
            <w:tcBorders>
              <w:top w:val="nil"/>
              <w:left w:val="single" w:sz="4" w:space="0" w:color="auto"/>
              <w:bottom w:val="single" w:sz="4" w:space="0" w:color="auto"/>
              <w:right w:val="single" w:sz="4" w:space="0" w:color="auto"/>
            </w:tcBorders>
            <w:vAlign w:val="center"/>
            <w:hideMark/>
          </w:tcPr>
          <w:p w14:paraId="79D9CBDC" w14:textId="77777777" w:rsidR="006051BB" w:rsidRPr="006051BB" w:rsidRDefault="006051BB" w:rsidP="006051BB">
            <w:pPr>
              <w:spacing w:after="0" w:line="240" w:lineRule="auto"/>
              <w:rPr>
                <w:rFonts w:ascii="Calibri" w:eastAsia="Times New Roman" w:hAnsi="Calibri" w:cs="Calibri"/>
                <w:sz w:val="20"/>
                <w:szCs w:val="20"/>
              </w:rPr>
            </w:pPr>
          </w:p>
        </w:tc>
        <w:tc>
          <w:tcPr>
            <w:tcW w:w="297" w:type="pct"/>
            <w:tcBorders>
              <w:top w:val="nil"/>
              <w:left w:val="nil"/>
              <w:bottom w:val="single" w:sz="4" w:space="0" w:color="auto"/>
              <w:right w:val="single" w:sz="4" w:space="0" w:color="auto"/>
            </w:tcBorders>
            <w:shd w:val="clear" w:color="000000" w:fill="F2F2F2"/>
            <w:vAlign w:val="center"/>
            <w:hideMark/>
          </w:tcPr>
          <w:p w14:paraId="336EAAD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Peak Primary Airflow</w:t>
            </w:r>
            <w:r w:rsidRPr="006051BB">
              <w:rPr>
                <w:rFonts w:ascii="Calibri" w:eastAsia="Times New Roman" w:hAnsi="Calibri" w:cs="Calibri"/>
                <w:sz w:val="20"/>
                <w:szCs w:val="20"/>
              </w:rPr>
              <w:br/>
              <w:t>CFM</w:t>
            </w:r>
          </w:p>
        </w:tc>
        <w:tc>
          <w:tcPr>
            <w:tcW w:w="300" w:type="pct"/>
            <w:tcBorders>
              <w:top w:val="nil"/>
              <w:left w:val="nil"/>
              <w:bottom w:val="single" w:sz="4" w:space="0" w:color="auto"/>
              <w:right w:val="single" w:sz="4" w:space="0" w:color="auto"/>
            </w:tcBorders>
            <w:shd w:val="clear" w:color="000000" w:fill="F2F2F2"/>
            <w:vAlign w:val="center"/>
            <w:hideMark/>
          </w:tcPr>
          <w:p w14:paraId="379CAD9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Primary Air in </w:t>
            </w:r>
            <w:proofErr w:type="spellStart"/>
            <w:proofErr w:type="gram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CFM</w:t>
            </w:r>
            <w:proofErr w:type="gramEnd"/>
          </w:p>
        </w:tc>
        <w:tc>
          <w:tcPr>
            <w:tcW w:w="287" w:type="pct"/>
            <w:tcBorders>
              <w:top w:val="nil"/>
              <w:left w:val="nil"/>
              <w:bottom w:val="single" w:sz="4" w:space="0" w:color="auto"/>
              <w:right w:val="single" w:sz="4" w:space="0" w:color="auto"/>
            </w:tcBorders>
            <w:shd w:val="clear" w:color="000000" w:fill="F2F2F2"/>
            <w:vAlign w:val="center"/>
            <w:hideMark/>
          </w:tcPr>
          <w:p w14:paraId="10BBFEC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Reheated </w:t>
            </w:r>
            <w:proofErr w:type="spellStart"/>
            <w:r w:rsidRPr="006051BB">
              <w:rPr>
                <w:rFonts w:ascii="Calibri" w:eastAsia="Times New Roman" w:hAnsi="Calibri" w:cs="Calibri"/>
                <w:sz w:val="20"/>
                <w:szCs w:val="20"/>
              </w:rPr>
              <w:t>Recooled</w:t>
            </w:r>
            <w:proofErr w:type="spellEnd"/>
            <w:r w:rsidRPr="006051BB">
              <w:rPr>
                <w:rFonts w:ascii="Calibri" w:eastAsia="Times New Roman" w:hAnsi="Calibri" w:cs="Calibri"/>
                <w:sz w:val="20"/>
                <w:szCs w:val="20"/>
              </w:rPr>
              <w:t xml:space="preserve"> Mixed Airflow</w:t>
            </w:r>
            <w:r w:rsidRPr="006051BB">
              <w:rPr>
                <w:rFonts w:ascii="Calibri" w:eastAsia="Times New Roman" w:hAnsi="Calibri" w:cs="Calibri"/>
                <w:sz w:val="20"/>
                <w:szCs w:val="20"/>
              </w:rPr>
              <w:br/>
              <w:t>CFM</w:t>
            </w:r>
          </w:p>
        </w:tc>
        <w:tc>
          <w:tcPr>
            <w:tcW w:w="256" w:type="pct"/>
            <w:tcBorders>
              <w:top w:val="nil"/>
              <w:left w:val="nil"/>
              <w:bottom w:val="single" w:sz="4" w:space="0" w:color="auto"/>
              <w:right w:val="single" w:sz="4" w:space="0" w:color="auto"/>
            </w:tcBorders>
            <w:shd w:val="clear" w:color="000000" w:fill="F2F2F2"/>
            <w:vAlign w:val="center"/>
            <w:hideMark/>
          </w:tcPr>
          <w:p w14:paraId="172AD7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Outside Air </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000000" w:fill="F2F2F2"/>
            <w:vAlign w:val="center"/>
            <w:hideMark/>
          </w:tcPr>
          <w:p w14:paraId="61A8078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30% of Peak Primary Airflow</w:t>
            </w:r>
            <w:r w:rsidRPr="006051BB">
              <w:rPr>
                <w:rFonts w:ascii="Calibri" w:eastAsia="Times New Roman" w:hAnsi="Calibri" w:cs="Calibri"/>
                <w:sz w:val="20"/>
                <w:szCs w:val="20"/>
              </w:rPr>
              <w:br/>
              <w:t>CFM</w:t>
            </w:r>
          </w:p>
        </w:tc>
        <w:tc>
          <w:tcPr>
            <w:tcW w:w="322" w:type="pct"/>
            <w:tcBorders>
              <w:top w:val="nil"/>
              <w:left w:val="nil"/>
              <w:bottom w:val="single" w:sz="4" w:space="0" w:color="auto"/>
              <w:right w:val="single" w:sz="4" w:space="0" w:color="auto"/>
            </w:tcBorders>
            <w:shd w:val="clear" w:color="000000" w:fill="F2F2F2"/>
            <w:vAlign w:val="center"/>
            <w:hideMark/>
          </w:tcPr>
          <w:p w14:paraId="0634F85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Max </w:t>
            </w:r>
            <w:proofErr w:type="spell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Airflow</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000000" w:fill="F2F2F2"/>
            <w:vAlign w:val="center"/>
            <w:hideMark/>
          </w:tcPr>
          <w:p w14:paraId="392813F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50% of Peak Primary Airflow</w:t>
            </w:r>
          </w:p>
        </w:tc>
        <w:tc>
          <w:tcPr>
            <w:tcW w:w="903" w:type="pct"/>
            <w:tcBorders>
              <w:top w:val="nil"/>
              <w:left w:val="nil"/>
              <w:bottom w:val="single" w:sz="4" w:space="0" w:color="auto"/>
              <w:right w:val="single" w:sz="4" w:space="0" w:color="auto"/>
            </w:tcBorders>
            <w:shd w:val="clear" w:color="000000" w:fill="F2F2F2"/>
            <w:vAlign w:val="center"/>
            <w:hideMark/>
          </w:tcPr>
          <w:p w14:paraId="51920BCC"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w:t>
            </w:r>
            <w:r w:rsidRPr="006051BB">
              <w:rPr>
                <w:rFonts w:ascii="Calibri" w:eastAsia="Times New Roman" w:hAnsi="Calibri" w:cs="Calibri"/>
                <w:sz w:val="20"/>
                <w:szCs w:val="20"/>
                <w:vertAlign w:val="superscript"/>
              </w:rPr>
              <w:t>st</w:t>
            </w:r>
            <w:r w:rsidRPr="006051BB">
              <w:rPr>
                <w:rFonts w:ascii="Calibri" w:eastAsia="Times New Roman" w:hAnsi="Calibri" w:cs="Calibri"/>
                <w:sz w:val="20"/>
                <w:szCs w:val="20"/>
              </w:rPr>
              <w:t xml:space="preserve"> Stage Modulates </w:t>
            </w:r>
            <w:r w:rsidRPr="006051BB">
              <w:rPr>
                <w:rFonts w:ascii="Calibri" w:eastAsia="Times New Roman" w:hAnsi="Calibri" w:cs="Calibri"/>
                <w:sz w:val="20"/>
                <w:szCs w:val="20"/>
                <w:u w:val="single"/>
              </w:rPr>
              <w:t>&lt;</w:t>
            </w:r>
            <w:r w:rsidRPr="006051BB">
              <w:rPr>
                <w:rFonts w:ascii="Calibri" w:eastAsia="Times New Roman" w:hAnsi="Calibri" w:cs="Calibri"/>
                <w:sz w:val="20"/>
                <w:szCs w:val="20"/>
              </w:rPr>
              <w:t>95</w:t>
            </w:r>
            <w:r w:rsidRPr="006051BB">
              <w:rPr>
                <w:rFonts w:ascii="Calibri" w:eastAsia="Times New Roman" w:hAnsi="Calibri" w:cs="Calibri"/>
                <w:sz w:val="20"/>
                <w:szCs w:val="20"/>
                <w:vertAlign w:val="superscript"/>
              </w:rPr>
              <w:t>o</w:t>
            </w:r>
            <w:r w:rsidRPr="006051BB">
              <w:rPr>
                <w:rFonts w:ascii="Calibri" w:eastAsia="Times New Roman" w:hAnsi="Calibri" w:cs="Calibri"/>
                <w:sz w:val="20"/>
                <w:szCs w:val="20"/>
              </w:rPr>
              <w:t>F and Maintains DB Rate?</w:t>
            </w:r>
          </w:p>
        </w:tc>
        <w:tc>
          <w:tcPr>
            <w:tcW w:w="456" w:type="pct"/>
            <w:tcBorders>
              <w:top w:val="nil"/>
              <w:left w:val="nil"/>
              <w:bottom w:val="single" w:sz="4" w:space="0" w:color="auto"/>
              <w:right w:val="single" w:sz="4" w:space="0" w:color="auto"/>
            </w:tcBorders>
            <w:shd w:val="clear" w:color="000000" w:fill="F2F2F2"/>
            <w:vAlign w:val="center"/>
            <w:hideMark/>
          </w:tcPr>
          <w:p w14:paraId="6ADB65A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2</w:t>
            </w:r>
            <w:r w:rsidRPr="006051BB">
              <w:rPr>
                <w:rFonts w:ascii="Calibri" w:eastAsia="Times New Roman" w:hAnsi="Calibri" w:cs="Calibri"/>
                <w:sz w:val="20"/>
                <w:szCs w:val="20"/>
                <w:vertAlign w:val="superscript"/>
              </w:rPr>
              <w:t>nd</w:t>
            </w:r>
            <w:r w:rsidRPr="006051BB">
              <w:rPr>
                <w:rFonts w:ascii="Calibri" w:eastAsia="Times New Roman" w:hAnsi="Calibri" w:cs="Calibri"/>
                <w:sz w:val="20"/>
                <w:szCs w:val="20"/>
              </w:rPr>
              <w:t xml:space="preserve"> Stage Modulates from DB Flow to Heating Max Flow?</w:t>
            </w:r>
          </w:p>
        </w:tc>
        <w:tc>
          <w:tcPr>
            <w:tcW w:w="254" w:type="pct"/>
            <w:vMerge/>
            <w:tcBorders>
              <w:top w:val="nil"/>
              <w:left w:val="single" w:sz="4" w:space="0" w:color="auto"/>
              <w:bottom w:val="single" w:sz="4" w:space="0" w:color="auto"/>
              <w:right w:val="single" w:sz="4" w:space="0" w:color="auto"/>
            </w:tcBorders>
            <w:vAlign w:val="center"/>
            <w:hideMark/>
          </w:tcPr>
          <w:p w14:paraId="7DD6A721"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57213C4C" w14:textId="77777777" w:rsidTr="006051BB">
        <w:trPr>
          <w:trHeight w:val="300"/>
        </w:trPr>
        <w:tc>
          <w:tcPr>
            <w:tcW w:w="615" w:type="pct"/>
            <w:tcBorders>
              <w:top w:val="nil"/>
              <w:left w:val="single" w:sz="4" w:space="0" w:color="auto"/>
              <w:bottom w:val="single" w:sz="4" w:space="0" w:color="auto"/>
              <w:right w:val="single" w:sz="4" w:space="0" w:color="auto"/>
            </w:tcBorders>
            <w:shd w:val="clear" w:color="000000" w:fill="FFFFFF"/>
            <w:noWrap/>
            <w:vAlign w:val="bottom"/>
            <w:hideMark/>
          </w:tcPr>
          <w:p w14:paraId="7825CBE4" w14:textId="77777777" w:rsidR="006051BB" w:rsidRPr="006051BB" w:rsidRDefault="006051BB" w:rsidP="006051BB">
            <w:pPr>
              <w:spacing w:after="0" w:line="240" w:lineRule="auto"/>
              <w:jc w:val="center"/>
              <w:rPr>
                <w:rFonts w:ascii="Calibri" w:eastAsia="Times New Roman" w:hAnsi="Calibri" w:cs="Calibri"/>
                <w:i/>
                <w:iCs/>
                <w:color w:val="FF0000"/>
                <w:sz w:val="18"/>
                <w:szCs w:val="18"/>
              </w:rPr>
            </w:pPr>
            <w:r w:rsidRPr="006051BB">
              <w:rPr>
                <w:rFonts w:ascii="Calibri" w:eastAsia="Times New Roman" w:hAnsi="Calibri" w:cs="Calibri"/>
                <w:i/>
                <w:iCs/>
                <w:color w:val="FF0000"/>
                <w:sz w:val="18"/>
                <w:szCs w:val="18"/>
              </w:rPr>
              <w:t> </w:t>
            </w:r>
          </w:p>
        </w:tc>
        <w:tc>
          <w:tcPr>
            <w:tcW w:w="689" w:type="pct"/>
            <w:tcBorders>
              <w:top w:val="nil"/>
              <w:left w:val="nil"/>
              <w:bottom w:val="single" w:sz="4" w:space="0" w:color="auto"/>
              <w:right w:val="single" w:sz="4" w:space="0" w:color="auto"/>
            </w:tcBorders>
            <w:shd w:val="clear" w:color="000000" w:fill="FFFFFF"/>
            <w:noWrap/>
            <w:vAlign w:val="bottom"/>
            <w:hideMark/>
          </w:tcPr>
          <w:p w14:paraId="5D0BF2A5"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97" w:type="pct"/>
            <w:tcBorders>
              <w:top w:val="nil"/>
              <w:left w:val="nil"/>
              <w:bottom w:val="single" w:sz="4" w:space="0" w:color="auto"/>
              <w:right w:val="single" w:sz="4" w:space="0" w:color="auto"/>
            </w:tcBorders>
            <w:shd w:val="clear" w:color="000000" w:fill="FFFFFF"/>
            <w:noWrap/>
            <w:vAlign w:val="bottom"/>
            <w:hideMark/>
          </w:tcPr>
          <w:p w14:paraId="2E6897DB"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00" w:type="pct"/>
            <w:tcBorders>
              <w:top w:val="nil"/>
              <w:left w:val="nil"/>
              <w:bottom w:val="single" w:sz="4" w:space="0" w:color="auto"/>
              <w:right w:val="single" w:sz="4" w:space="0" w:color="auto"/>
            </w:tcBorders>
            <w:shd w:val="clear" w:color="000000" w:fill="FFFFFF"/>
            <w:noWrap/>
            <w:vAlign w:val="bottom"/>
            <w:hideMark/>
          </w:tcPr>
          <w:p w14:paraId="7D968652"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87" w:type="pct"/>
            <w:tcBorders>
              <w:top w:val="nil"/>
              <w:left w:val="nil"/>
              <w:bottom w:val="single" w:sz="4" w:space="0" w:color="auto"/>
              <w:right w:val="single" w:sz="4" w:space="0" w:color="auto"/>
            </w:tcBorders>
            <w:shd w:val="clear" w:color="000000" w:fill="FFFFFF"/>
            <w:noWrap/>
            <w:vAlign w:val="bottom"/>
            <w:hideMark/>
          </w:tcPr>
          <w:p w14:paraId="12ABE8DC"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56" w:type="pct"/>
            <w:tcBorders>
              <w:top w:val="nil"/>
              <w:left w:val="nil"/>
              <w:bottom w:val="single" w:sz="4" w:space="0" w:color="auto"/>
              <w:right w:val="single" w:sz="4" w:space="0" w:color="auto"/>
            </w:tcBorders>
            <w:shd w:val="clear" w:color="000000" w:fill="FFFFFF"/>
            <w:noWrap/>
            <w:vAlign w:val="bottom"/>
            <w:hideMark/>
          </w:tcPr>
          <w:p w14:paraId="6810F724"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000000" w:fill="FFFFFF"/>
            <w:noWrap/>
            <w:vAlign w:val="bottom"/>
            <w:hideMark/>
          </w:tcPr>
          <w:p w14:paraId="6DE61B42"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22" w:type="pct"/>
            <w:tcBorders>
              <w:top w:val="nil"/>
              <w:left w:val="nil"/>
              <w:bottom w:val="single" w:sz="4" w:space="0" w:color="auto"/>
              <w:right w:val="single" w:sz="4" w:space="0" w:color="auto"/>
            </w:tcBorders>
            <w:shd w:val="clear" w:color="000000" w:fill="FFFFFF"/>
            <w:noWrap/>
            <w:vAlign w:val="bottom"/>
            <w:hideMark/>
          </w:tcPr>
          <w:p w14:paraId="2FB0A47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000000" w:fill="FFFFFF"/>
            <w:noWrap/>
            <w:vAlign w:val="bottom"/>
            <w:hideMark/>
          </w:tcPr>
          <w:p w14:paraId="26A356C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903" w:type="pct"/>
            <w:tcBorders>
              <w:top w:val="nil"/>
              <w:left w:val="nil"/>
              <w:bottom w:val="single" w:sz="4" w:space="0" w:color="auto"/>
              <w:right w:val="single" w:sz="4" w:space="0" w:color="auto"/>
            </w:tcBorders>
            <w:shd w:val="clear" w:color="000000" w:fill="FFFFFF"/>
            <w:noWrap/>
            <w:vAlign w:val="bottom"/>
            <w:hideMark/>
          </w:tcPr>
          <w:p w14:paraId="6345FF4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56" w:type="pct"/>
            <w:tcBorders>
              <w:top w:val="nil"/>
              <w:left w:val="nil"/>
              <w:bottom w:val="single" w:sz="4" w:space="0" w:color="auto"/>
              <w:right w:val="single" w:sz="4" w:space="0" w:color="auto"/>
            </w:tcBorders>
            <w:shd w:val="clear" w:color="000000" w:fill="FFFFFF"/>
            <w:noWrap/>
            <w:vAlign w:val="bottom"/>
            <w:hideMark/>
          </w:tcPr>
          <w:p w14:paraId="0F5FADA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54" w:type="pct"/>
            <w:tcBorders>
              <w:top w:val="nil"/>
              <w:left w:val="nil"/>
              <w:bottom w:val="single" w:sz="4" w:space="0" w:color="auto"/>
              <w:right w:val="single" w:sz="4" w:space="0" w:color="auto"/>
            </w:tcBorders>
            <w:shd w:val="clear" w:color="000000" w:fill="FFFFFF"/>
            <w:hideMark/>
          </w:tcPr>
          <w:p w14:paraId="64958521"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 </w:t>
            </w:r>
          </w:p>
        </w:tc>
      </w:tr>
    </w:tbl>
    <w:p w14:paraId="27792D8A" w14:textId="6ED4DF2C" w:rsidR="00330B50" w:rsidRDefault="00330B50" w:rsidP="00877887">
      <w:pPr>
        <w:ind w:left="-1152" w:right="-1152"/>
      </w:pPr>
    </w:p>
    <w:tbl>
      <w:tblPr>
        <w:tblW w:w="5000" w:type="pct"/>
        <w:tblLook w:val="04A0" w:firstRow="1" w:lastRow="0" w:firstColumn="1" w:lastColumn="0" w:noHBand="0" w:noVBand="1"/>
      </w:tblPr>
      <w:tblGrid>
        <w:gridCol w:w="1077"/>
        <w:gridCol w:w="1243"/>
        <w:gridCol w:w="1178"/>
        <w:gridCol w:w="1133"/>
        <w:gridCol w:w="945"/>
        <w:gridCol w:w="1041"/>
        <w:gridCol w:w="1170"/>
        <w:gridCol w:w="940"/>
        <w:gridCol w:w="3074"/>
        <w:gridCol w:w="1149"/>
      </w:tblGrid>
      <w:tr w:rsidR="006051BB" w:rsidRPr="006051BB" w14:paraId="25541ACB"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3CBE0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L. DISTRIBUTION (DUCTWORK and PIPING)</w:t>
            </w:r>
          </w:p>
        </w:tc>
      </w:tr>
      <w:tr w:rsidR="006051BB" w:rsidRPr="006051BB" w14:paraId="31AFEE89" w14:textId="77777777" w:rsidTr="006051BB">
        <w:trPr>
          <w:trHeight w:val="435"/>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hideMark/>
          </w:tcPr>
          <w:p w14:paraId="2694B351"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 xml:space="preserve"> This table is used to demonstrate compliance with mandatory pipe insulation requirements found in §120.3 and mandatory requirements found in §120.4(g) for duct sealing.</w:t>
            </w:r>
            <w:r w:rsidRPr="006051BB">
              <w:rPr>
                <w:rFonts w:ascii="Calibri" w:eastAsia="Times New Roman" w:hAnsi="Calibri" w:cs="Calibri"/>
                <w:b/>
                <w:bCs/>
                <w:sz w:val="20"/>
                <w:szCs w:val="20"/>
              </w:rPr>
              <w:t xml:space="preserve"> </w:t>
            </w:r>
          </w:p>
        </w:tc>
      </w:tr>
      <w:tr w:rsidR="006051BB" w:rsidRPr="006051BB" w14:paraId="632625F8" w14:textId="77777777" w:rsidTr="006051B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55EDBE1" w14:textId="77777777" w:rsidR="006051BB" w:rsidRPr="006051BB" w:rsidRDefault="006051BB" w:rsidP="006051BB">
            <w:pPr>
              <w:spacing w:after="0" w:line="240" w:lineRule="auto"/>
              <w:jc w:val="center"/>
              <w:rPr>
                <w:rFonts w:ascii="Calibri" w:eastAsia="Times New Roman" w:hAnsi="Calibri" w:cs="Calibri"/>
                <w:b/>
                <w:bCs/>
                <w:color w:val="000000"/>
              </w:rPr>
            </w:pPr>
            <w:r w:rsidRPr="006051BB">
              <w:rPr>
                <w:rFonts w:ascii="Calibri" w:eastAsia="Times New Roman" w:hAnsi="Calibri" w:cs="Calibri"/>
                <w:b/>
                <w:bCs/>
                <w:color w:val="000000"/>
              </w:rPr>
              <w:t>Mandatory Pipe Insulation</w:t>
            </w:r>
          </w:p>
        </w:tc>
      </w:tr>
      <w:tr w:rsidR="006051BB" w:rsidRPr="006051BB" w14:paraId="034D0619" w14:textId="77777777" w:rsidTr="006051BB">
        <w:trPr>
          <w:trHeight w:val="735"/>
        </w:trPr>
        <w:tc>
          <w:tcPr>
            <w:tcW w:w="444" w:type="pct"/>
            <w:tcBorders>
              <w:top w:val="nil"/>
              <w:left w:val="single" w:sz="4" w:space="0" w:color="auto"/>
              <w:bottom w:val="single" w:sz="4" w:space="0" w:color="auto"/>
              <w:right w:val="single" w:sz="4" w:space="0" w:color="auto"/>
            </w:tcBorders>
            <w:shd w:val="clear" w:color="000000" w:fill="F2F2F2"/>
            <w:noWrap/>
            <w:vAlign w:val="center"/>
            <w:hideMark/>
          </w:tcPr>
          <w:p w14:paraId="498B962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508" w:type="pct"/>
            <w:tcBorders>
              <w:top w:val="nil"/>
              <w:left w:val="nil"/>
              <w:bottom w:val="single" w:sz="4" w:space="0" w:color="auto"/>
              <w:right w:val="single" w:sz="4" w:space="0" w:color="auto"/>
            </w:tcBorders>
            <w:shd w:val="clear" w:color="000000" w:fill="FFFFFF"/>
            <w:noWrap/>
            <w:vAlign w:val="center"/>
            <w:hideMark/>
          </w:tcPr>
          <w:p w14:paraId="0B0B2D35" w14:textId="77777777" w:rsidR="006051BB" w:rsidRPr="006051BB" w:rsidRDefault="006051BB" w:rsidP="006051BB">
            <w:pPr>
              <w:spacing w:after="0" w:line="240" w:lineRule="auto"/>
              <w:jc w:val="center"/>
              <w:rPr>
                <w:rFonts w:ascii="Wingdings" w:eastAsia="Times New Roman" w:hAnsi="Wingdings" w:cs="Calibri"/>
                <w:color w:val="000000"/>
              </w:rPr>
            </w:pPr>
            <w:r w:rsidRPr="006051BB">
              <w:rPr>
                <w:rFonts w:ascii="Wingdings" w:eastAsia="Times New Roman" w:hAnsi="Wingdings" w:cs="Calibri"/>
                <w:color w:val="000000"/>
              </w:rPr>
              <w:t>¨</w:t>
            </w:r>
          </w:p>
        </w:tc>
        <w:tc>
          <w:tcPr>
            <w:tcW w:w="4048" w:type="pct"/>
            <w:gridSpan w:val="8"/>
            <w:tcBorders>
              <w:top w:val="single" w:sz="4" w:space="0" w:color="auto"/>
              <w:left w:val="nil"/>
              <w:bottom w:val="single" w:sz="4" w:space="0" w:color="auto"/>
              <w:right w:val="single" w:sz="4" w:space="0" w:color="auto"/>
            </w:tcBorders>
            <w:shd w:val="clear" w:color="000000" w:fill="F2F2F2"/>
            <w:vAlign w:val="center"/>
            <w:hideMark/>
          </w:tcPr>
          <w:p w14:paraId="46D20D17"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Insulation shall be protected from damage, including that due to sunlight, moisture, equipment maintenance, and wind. Insulation exposed to weather shall be installed with a cover suitable for outdoor service. Insulation covering chilled water piping and refrigerant suction piping located outside the conditioned space shall have a Class I or Class II vapor retarder. All penetrations and joints of which shall be sealed.</w:t>
            </w:r>
          </w:p>
        </w:tc>
      </w:tr>
      <w:tr w:rsidR="006051BB" w:rsidRPr="006051BB" w14:paraId="57C76119" w14:textId="77777777" w:rsidTr="006051BB">
        <w:trPr>
          <w:trHeight w:val="300"/>
        </w:trPr>
        <w:tc>
          <w:tcPr>
            <w:tcW w:w="444" w:type="pct"/>
            <w:tcBorders>
              <w:top w:val="nil"/>
              <w:left w:val="single" w:sz="4" w:space="0" w:color="auto"/>
              <w:bottom w:val="single" w:sz="4" w:space="0" w:color="auto"/>
              <w:right w:val="single" w:sz="4" w:space="0" w:color="auto"/>
            </w:tcBorders>
            <w:shd w:val="clear" w:color="000000" w:fill="F2F2F2"/>
            <w:noWrap/>
            <w:vAlign w:val="bottom"/>
            <w:hideMark/>
          </w:tcPr>
          <w:p w14:paraId="3CEF9F4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508" w:type="pct"/>
            <w:tcBorders>
              <w:top w:val="nil"/>
              <w:left w:val="nil"/>
              <w:bottom w:val="single" w:sz="4" w:space="0" w:color="auto"/>
              <w:right w:val="single" w:sz="4" w:space="0" w:color="auto"/>
            </w:tcBorders>
            <w:shd w:val="clear" w:color="000000" w:fill="F2F2F2"/>
            <w:noWrap/>
            <w:vAlign w:val="bottom"/>
            <w:hideMark/>
          </w:tcPr>
          <w:p w14:paraId="4FBE81D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411" w:type="pct"/>
            <w:tcBorders>
              <w:top w:val="nil"/>
              <w:left w:val="nil"/>
              <w:bottom w:val="single" w:sz="4" w:space="0" w:color="auto"/>
              <w:right w:val="single" w:sz="4" w:space="0" w:color="auto"/>
            </w:tcBorders>
            <w:shd w:val="clear" w:color="000000" w:fill="F2F2F2"/>
            <w:noWrap/>
            <w:vAlign w:val="bottom"/>
            <w:hideMark/>
          </w:tcPr>
          <w:p w14:paraId="5A873F0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351" w:type="pct"/>
            <w:tcBorders>
              <w:top w:val="nil"/>
              <w:left w:val="nil"/>
              <w:bottom w:val="single" w:sz="4" w:space="0" w:color="auto"/>
              <w:right w:val="single" w:sz="4" w:space="0" w:color="auto"/>
            </w:tcBorders>
            <w:shd w:val="clear" w:color="000000" w:fill="F2F2F2"/>
            <w:noWrap/>
            <w:vAlign w:val="bottom"/>
            <w:hideMark/>
          </w:tcPr>
          <w:p w14:paraId="11893B3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393" w:type="pct"/>
            <w:tcBorders>
              <w:top w:val="nil"/>
              <w:left w:val="nil"/>
              <w:bottom w:val="single" w:sz="4" w:space="0" w:color="auto"/>
              <w:right w:val="single" w:sz="4" w:space="0" w:color="auto"/>
            </w:tcBorders>
            <w:shd w:val="clear" w:color="000000" w:fill="F2F2F2"/>
            <w:noWrap/>
            <w:vAlign w:val="bottom"/>
            <w:hideMark/>
          </w:tcPr>
          <w:p w14:paraId="58B29B9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430" w:type="pct"/>
            <w:tcBorders>
              <w:top w:val="nil"/>
              <w:left w:val="nil"/>
              <w:bottom w:val="single" w:sz="4" w:space="0" w:color="auto"/>
              <w:right w:val="single" w:sz="4" w:space="0" w:color="auto"/>
            </w:tcBorders>
            <w:shd w:val="clear" w:color="000000" w:fill="F2F2F2"/>
            <w:noWrap/>
            <w:vAlign w:val="bottom"/>
            <w:hideMark/>
          </w:tcPr>
          <w:p w14:paraId="57085A3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425" w:type="pct"/>
            <w:tcBorders>
              <w:top w:val="nil"/>
              <w:left w:val="nil"/>
              <w:bottom w:val="single" w:sz="4" w:space="0" w:color="auto"/>
              <w:right w:val="single" w:sz="4" w:space="0" w:color="auto"/>
            </w:tcBorders>
            <w:shd w:val="clear" w:color="000000" w:fill="F2F2F2"/>
            <w:noWrap/>
            <w:vAlign w:val="bottom"/>
            <w:hideMark/>
          </w:tcPr>
          <w:p w14:paraId="767A6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51" w:type="pct"/>
            <w:tcBorders>
              <w:top w:val="nil"/>
              <w:left w:val="nil"/>
              <w:bottom w:val="single" w:sz="4" w:space="0" w:color="auto"/>
              <w:right w:val="single" w:sz="4" w:space="0" w:color="auto"/>
            </w:tcBorders>
            <w:shd w:val="clear" w:color="000000" w:fill="F2F2F2"/>
            <w:noWrap/>
            <w:vAlign w:val="bottom"/>
            <w:hideMark/>
          </w:tcPr>
          <w:p w14:paraId="513C3AB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1215" w:type="pct"/>
            <w:tcBorders>
              <w:top w:val="single" w:sz="4" w:space="0" w:color="auto"/>
              <w:left w:val="nil"/>
              <w:bottom w:val="single" w:sz="4" w:space="0" w:color="auto"/>
              <w:right w:val="single" w:sz="4" w:space="0" w:color="auto"/>
            </w:tcBorders>
            <w:shd w:val="clear" w:color="000000" w:fill="F2F2F2"/>
            <w:noWrap/>
            <w:vAlign w:val="bottom"/>
            <w:hideMark/>
          </w:tcPr>
          <w:p w14:paraId="0EA5935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71" w:type="pct"/>
            <w:tcBorders>
              <w:top w:val="nil"/>
              <w:left w:val="nil"/>
              <w:bottom w:val="single" w:sz="4" w:space="0" w:color="auto"/>
              <w:right w:val="single" w:sz="4" w:space="0" w:color="auto"/>
            </w:tcBorders>
            <w:shd w:val="clear" w:color="000000" w:fill="F2F2F2"/>
            <w:noWrap/>
            <w:vAlign w:val="center"/>
            <w:hideMark/>
          </w:tcPr>
          <w:p w14:paraId="01132D8E"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11</w:t>
            </w:r>
          </w:p>
        </w:tc>
      </w:tr>
      <w:tr w:rsidR="006051BB" w:rsidRPr="006051BB" w14:paraId="1C08D068" w14:textId="77777777" w:rsidTr="006051BB">
        <w:trPr>
          <w:trHeight w:val="1050"/>
        </w:trPr>
        <w:tc>
          <w:tcPr>
            <w:tcW w:w="444" w:type="pct"/>
            <w:tcBorders>
              <w:top w:val="nil"/>
              <w:left w:val="single" w:sz="4" w:space="0" w:color="auto"/>
              <w:bottom w:val="single" w:sz="4" w:space="0" w:color="auto"/>
              <w:right w:val="single" w:sz="4" w:space="0" w:color="auto"/>
            </w:tcBorders>
            <w:shd w:val="clear" w:color="000000" w:fill="F2F2F2"/>
            <w:vAlign w:val="center"/>
            <w:hideMark/>
          </w:tcPr>
          <w:p w14:paraId="16E4E4F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Type</w:t>
            </w:r>
          </w:p>
        </w:tc>
        <w:tc>
          <w:tcPr>
            <w:tcW w:w="508" w:type="pct"/>
            <w:tcBorders>
              <w:top w:val="nil"/>
              <w:left w:val="nil"/>
              <w:bottom w:val="single" w:sz="4" w:space="0" w:color="auto"/>
              <w:right w:val="single" w:sz="4" w:space="0" w:color="auto"/>
            </w:tcBorders>
            <w:shd w:val="clear" w:color="000000" w:fill="F2F2F2"/>
            <w:vAlign w:val="center"/>
            <w:hideMark/>
          </w:tcPr>
          <w:p w14:paraId="663161E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Nominal Pipe Diameter</w:t>
            </w:r>
            <w:r w:rsidRPr="006051BB">
              <w:rPr>
                <w:rFonts w:ascii="Calibri" w:eastAsia="Times New Roman" w:hAnsi="Calibri" w:cs="Calibri"/>
                <w:sz w:val="18"/>
                <w:szCs w:val="18"/>
              </w:rPr>
              <w:br/>
              <w:t>(in)</w:t>
            </w:r>
          </w:p>
        </w:tc>
        <w:tc>
          <w:tcPr>
            <w:tcW w:w="411" w:type="pct"/>
            <w:tcBorders>
              <w:top w:val="nil"/>
              <w:left w:val="nil"/>
              <w:bottom w:val="single" w:sz="4" w:space="0" w:color="auto"/>
              <w:right w:val="single" w:sz="4" w:space="0" w:color="auto"/>
            </w:tcBorders>
            <w:shd w:val="clear" w:color="000000" w:fill="F2F2F2"/>
            <w:vAlign w:val="center"/>
            <w:hideMark/>
          </w:tcPr>
          <w:p w14:paraId="0F84AF6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Fluid Temperature Range</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51" w:type="pct"/>
            <w:tcBorders>
              <w:top w:val="nil"/>
              <w:left w:val="nil"/>
              <w:bottom w:val="single" w:sz="4" w:space="0" w:color="auto"/>
              <w:right w:val="single" w:sz="4" w:space="0" w:color="auto"/>
            </w:tcBorders>
            <w:shd w:val="clear" w:color="000000" w:fill="F2F2F2"/>
            <w:vAlign w:val="center"/>
            <w:hideMark/>
          </w:tcPr>
          <w:p w14:paraId="704A0B3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Conductivity Range</w:t>
            </w:r>
            <w:r w:rsidRPr="006051BB">
              <w:rPr>
                <w:rFonts w:ascii="Calibri" w:eastAsia="Times New Roman" w:hAnsi="Calibri" w:cs="Calibri"/>
                <w:sz w:val="18"/>
                <w:szCs w:val="18"/>
              </w:rPr>
              <w:br/>
              <w:t xml:space="preserve">(Btu-in per </w:t>
            </w:r>
            <w:proofErr w:type="spellStart"/>
            <w:r w:rsidRPr="006051BB">
              <w:rPr>
                <w:rFonts w:ascii="Calibri" w:eastAsia="Times New Roman" w:hAnsi="Calibri" w:cs="Calibri"/>
                <w:sz w:val="18"/>
                <w:szCs w:val="18"/>
              </w:rPr>
              <w:t>hr</w:t>
            </w:r>
            <w:proofErr w:type="spellEnd"/>
            <w:r w:rsidRPr="006051BB">
              <w:rPr>
                <w:rFonts w:ascii="Calibri" w:eastAsia="Times New Roman" w:hAnsi="Calibri" w:cs="Calibri"/>
                <w:sz w:val="18"/>
                <w:szCs w:val="18"/>
              </w:rPr>
              <w:t xml:space="preserve"> per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 xml:space="preserve"> per </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93" w:type="pct"/>
            <w:tcBorders>
              <w:top w:val="nil"/>
              <w:left w:val="nil"/>
              <w:bottom w:val="single" w:sz="4" w:space="0" w:color="auto"/>
              <w:right w:val="single" w:sz="4" w:space="0" w:color="auto"/>
            </w:tcBorders>
            <w:shd w:val="clear" w:color="000000" w:fill="F2F2F2"/>
            <w:vAlign w:val="center"/>
            <w:hideMark/>
          </w:tcPr>
          <w:p w14:paraId="639DF08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Mean Rating Temp.</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430" w:type="pct"/>
            <w:tcBorders>
              <w:top w:val="nil"/>
              <w:left w:val="nil"/>
              <w:bottom w:val="single" w:sz="4" w:space="0" w:color="auto"/>
              <w:right w:val="single" w:sz="4" w:space="0" w:color="auto"/>
            </w:tcBorders>
            <w:shd w:val="clear" w:color="000000" w:fill="F2F2F2"/>
            <w:vAlign w:val="center"/>
            <w:hideMark/>
          </w:tcPr>
          <w:p w14:paraId="3D22903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Table 120.3-A</w:t>
            </w:r>
            <w:r w:rsidRPr="006051BB">
              <w:rPr>
                <w:rFonts w:ascii="Calibri" w:eastAsia="Times New Roman" w:hAnsi="Calibri" w:cs="Calibri"/>
                <w:sz w:val="18"/>
                <w:szCs w:val="18"/>
              </w:rPr>
              <w:br/>
              <w:t>(in)</w:t>
            </w:r>
          </w:p>
        </w:tc>
        <w:tc>
          <w:tcPr>
            <w:tcW w:w="425" w:type="pct"/>
            <w:tcBorders>
              <w:top w:val="nil"/>
              <w:left w:val="nil"/>
              <w:bottom w:val="single" w:sz="4" w:space="0" w:color="auto"/>
              <w:right w:val="single" w:sz="4" w:space="0" w:color="auto"/>
            </w:tcBorders>
            <w:shd w:val="clear" w:color="000000" w:fill="F2F2F2"/>
            <w:vAlign w:val="center"/>
            <w:hideMark/>
          </w:tcPr>
          <w:p w14:paraId="720367E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§120.3(c)2 &amp; §160.3(c)1dii</w:t>
            </w:r>
            <w:r w:rsidRPr="006051BB">
              <w:rPr>
                <w:rFonts w:ascii="Calibri" w:eastAsia="Times New Roman" w:hAnsi="Calibri" w:cs="Calibri"/>
                <w:sz w:val="18"/>
                <w:szCs w:val="18"/>
              </w:rPr>
              <w:br/>
              <w:t>(in)</w:t>
            </w:r>
          </w:p>
        </w:tc>
        <w:tc>
          <w:tcPr>
            <w:tcW w:w="351" w:type="pct"/>
            <w:tcBorders>
              <w:top w:val="nil"/>
              <w:left w:val="nil"/>
              <w:bottom w:val="single" w:sz="4" w:space="0" w:color="auto"/>
              <w:right w:val="single" w:sz="4" w:space="0" w:color="auto"/>
            </w:tcBorders>
            <w:shd w:val="clear" w:color="000000" w:fill="F2F2F2"/>
            <w:vAlign w:val="center"/>
            <w:hideMark/>
          </w:tcPr>
          <w:p w14:paraId="07B594D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Thickness per Design</w:t>
            </w:r>
            <w:r w:rsidRPr="006051BB">
              <w:rPr>
                <w:rFonts w:ascii="Calibri" w:eastAsia="Times New Roman" w:hAnsi="Calibri" w:cs="Calibri"/>
                <w:sz w:val="18"/>
                <w:szCs w:val="18"/>
              </w:rPr>
              <w:br/>
              <w:t>(in)</w:t>
            </w:r>
          </w:p>
        </w:tc>
        <w:tc>
          <w:tcPr>
            <w:tcW w:w="1215" w:type="pct"/>
            <w:tcBorders>
              <w:top w:val="single" w:sz="4" w:space="0" w:color="auto"/>
              <w:left w:val="nil"/>
              <w:bottom w:val="single" w:sz="4" w:space="0" w:color="auto"/>
              <w:right w:val="single" w:sz="4" w:space="0" w:color="auto"/>
            </w:tcBorders>
            <w:shd w:val="clear" w:color="000000" w:fill="F2F2F2"/>
            <w:vAlign w:val="center"/>
            <w:hideMark/>
          </w:tcPr>
          <w:p w14:paraId="5C1B84B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Exception to </w:t>
            </w:r>
            <w:r w:rsidRPr="006051BB">
              <w:rPr>
                <w:rFonts w:ascii="Calibri" w:eastAsia="Times New Roman" w:hAnsi="Calibri" w:cs="Calibri"/>
                <w:sz w:val="18"/>
                <w:szCs w:val="18"/>
              </w:rPr>
              <w:br/>
              <w:t>§120.3 &amp; §160.3(c) (if applicable)</w:t>
            </w:r>
          </w:p>
        </w:tc>
        <w:tc>
          <w:tcPr>
            <w:tcW w:w="471" w:type="pct"/>
            <w:tcBorders>
              <w:top w:val="nil"/>
              <w:left w:val="nil"/>
              <w:bottom w:val="single" w:sz="4" w:space="0" w:color="auto"/>
              <w:right w:val="single" w:sz="4" w:space="0" w:color="auto"/>
            </w:tcBorders>
            <w:shd w:val="clear" w:color="000000" w:fill="F2F2F2"/>
            <w:vAlign w:val="center"/>
            <w:hideMark/>
          </w:tcPr>
          <w:p w14:paraId="26BF82C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Serving Res or NR Space?</w:t>
            </w:r>
          </w:p>
        </w:tc>
      </w:tr>
      <w:tr w:rsidR="006051BB" w:rsidRPr="006051BB" w14:paraId="041BDE43" w14:textId="77777777" w:rsidTr="006051BB">
        <w:trPr>
          <w:trHeight w:val="720"/>
        </w:trPr>
        <w:tc>
          <w:tcPr>
            <w:tcW w:w="444" w:type="pct"/>
            <w:tcBorders>
              <w:top w:val="nil"/>
              <w:left w:val="single" w:sz="4" w:space="0" w:color="auto"/>
              <w:bottom w:val="single" w:sz="4" w:space="0" w:color="auto"/>
              <w:right w:val="single" w:sz="4" w:space="0" w:color="auto"/>
            </w:tcBorders>
            <w:shd w:val="clear" w:color="000000" w:fill="FFFFFF"/>
            <w:noWrap/>
            <w:vAlign w:val="center"/>
            <w:hideMark/>
          </w:tcPr>
          <w:p w14:paraId="192FDD8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lastRenderedPageBreak/>
              <w:t> </w:t>
            </w:r>
          </w:p>
        </w:tc>
        <w:tc>
          <w:tcPr>
            <w:tcW w:w="508" w:type="pct"/>
            <w:tcBorders>
              <w:top w:val="nil"/>
              <w:left w:val="nil"/>
              <w:bottom w:val="single" w:sz="4" w:space="0" w:color="auto"/>
              <w:right w:val="single" w:sz="4" w:space="0" w:color="auto"/>
            </w:tcBorders>
            <w:shd w:val="clear" w:color="000000" w:fill="FFFFFF"/>
            <w:noWrap/>
            <w:vAlign w:val="center"/>
            <w:hideMark/>
          </w:tcPr>
          <w:p w14:paraId="5C526347"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11" w:type="pct"/>
            <w:tcBorders>
              <w:top w:val="nil"/>
              <w:left w:val="nil"/>
              <w:bottom w:val="single" w:sz="4" w:space="0" w:color="auto"/>
              <w:right w:val="single" w:sz="4" w:space="0" w:color="auto"/>
            </w:tcBorders>
            <w:shd w:val="clear" w:color="000000" w:fill="FFFFFF"/>
            <w:vAlign w:val="center"/>
            <w:hideMark/>
          </w:tcPr>
          <w:p w14:paraId="5FB76F76"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51" w:type="pct"/>
            <w:tcBorders>
              <w:top w:val="nil"/>
              <w:left w:val="nil"/>
              <w:bottom w:val="single" w:sz="4" w:space="0" w:color="auto"/>
              <w:right w:val="single" w:sz="4" w:space="0" w:color="auto"/>
            </w:tcBorders>
            <w:shd w:val="clear" w:color="000000" w:fill="FFFFFF"/>
            <w:vAlign w:val="center"/>
            <w:hideMark/>
          </w:tcPr>
          <w:p w14:paraId="1B3BE57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93" w:type="pct"/>
            <w:tcBorders>
              <w:top w:val="nil"/>
              <w:left w:val="nil"/>
              <w:bottom w:val="single" w:sz="4" w:space="0" w:color="auto"/>
              <w:right w:val="single" w:sz="4" w:space="0" w:color="auto"/>
            </w:tcBorders>
            <w:shd w:val="clear" w:color="000000" w:fill="FFFFFF"/>
            <w:vAlign w:val="center"/>
            <w:hideMark/>
          </w:tcPr>
          <w:p w14:paraId="63DE2F9D"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30" w:type="pct"/>
            <w:tcBorders>
              <w:top w:val="nil"/>
              <w:left w:val="nil"/>
              <w:bottom w:val="single" w:sz="4" w:space="0" w:color="auto"/>
              <w:right w:val="single" w:sz="4" w:space="0" w:color="auto"/>
            </w:tcBorders>
            <w:shd w:val="clear" w:color="000000" w:fill="FFFFFF"/>
            <w:vAlign w:val="center"/>
            <w:hideMark/>
          </w:tcPr>
          <w:p w14:paraId="5DD574C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25" w:type="pct"/>
            <w:tcBorders>
              <w:top w:val="nil"/>
              <w:left w:val="nil"/>
              <w:bottom w:val="single" w:sz="4" w:space="0" w:color="auto"/>
              <w:right w:val="single" w:sz="4" w:space="0" w:color="auto"/>
            </w:tcBorders>
            <w:shd w:val="clear" w:color="000000" w:fill="FFFFFF"/>
            <w:noWrap/>
            <w:vAlign w:val="center"/>
            <w:hideMark/>
          </w:tcPr>
          <w:p w14:paraId="60EDA87E"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351" w:type="pct"/>
            <w:tcBorders>
              <w:top w:val="nil"/>
              <w:left w:val="nil"/>
              <w:bottom w:val="single" w:sz="4" w:space="0" w:color="auto"/>
              <w:right w:val="single" w:sz="4" w:space="0" w:color="auto"/>
            </w:tcBorders>
            <w:shd w:val="clear" w:color="000000" w:fill="FFFFFF"/>
            <w:noWrap/>
            <w:vAlign w:val="center"/>
            <w:hideMark/>
          </w:tcPr>
          <w:p w14:paraId="1865DE71"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1215" w:type="pct"/>
            <w:tcBorders>
              <w:top w:val="single" w:sz="4" w:space="0" w:color="auto"/>
              <w:left w:val="nil"/>
              <w:bottom w:val="nil"/>
              <w:right w:val="nil"/>
            </w:tcBorders>
            <w:shd w:val="clear" w:color="000000" w:fill="FFFFFF"/>
            <w:vAlign w:val="center"/>
            <w:hideMark/>
          </w:tcPr>
          <w:p w14:paraId="171341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71" w:type="pct"/>
            <w:tcBorders>
              <w:top w:val="nil"/>
              <w:left w:val="single" w:sz="4" w:space="0" w:color="auto"/>
              <w:bottom w:val="single" w:sz="4" w:space="0" w:color="auto"/>
              <w:right w:val="single" w:sz="4" w:space="0" w:color="auto"/>
            </w:tcBorders>
            <w:shd w:val="clear" w:color="000000" w:fill="FFFFFF"/>
            <w:vAlign w:val="center"/>
            <w:hideMark/>
          </w:tcPr>
          <w:p w14:paraId="58C12100"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bl>
    <w:p w14:paraId="4CB9467C" w14:textId="73948471" w:rsidR="00330B50" w:rsidRDefault="00330B50" w:rsidP="00877887">
      <w:pPr>
        <w:ind w:left="-1152" w:right="-1152"/>
      </w:pPr>
    </w:p>
    <w:tbl>
      <w:tblPr>
        <w:tblW w:w="5000" w:type="pct"/>
        <w:tblLook w:val="04A0" w:firstRow="1" w:lastRow="0" w:firstColumn="1" w:lastColumn="0" w:noHBand="0" w:noVBand="1"/>
      </w:tblPr>
      <w:tblGrid>
        <w:gridCol w:w="4146"/>
        <w:gridCol w:w="1189"/>
        <w:gridCol w:w="258"/>
        <w:gridCol w:w="7104"/>
        <w:gridCol w:w="258"/>
      </w:tblGrid>
      <w:tr w:rsidR="00482D12" w:rsidRPr="00482D12" w14:paraId="1F4182E6" w14:textId="77777777" w:rsidTr="00482D12">
        <w:trPr>
          <w:trHeight w:val="330"/>
        </w:trPr>
        <w:tc>
          <w:tcPr>
            <w:tcW w:w="5000" w:type="pct"/>
            <w:gridSpan w:val="5"/>
            <w:tcBorders>
              <w:top w:val="single" w:sz="4" w:space="0" w:color="auto"/>
              <w:left w:val="single" w:sz="4" w:space="0" w:color="auto"/>
              <w:bottom w:val="single" w:sz="4" w:space="0" w:color="auto"/>
              <w:right w:val="nil"/>
            </w:tcBorders>
            <w:shd w:val="clear" w:color="000000" w:fill="D9D9D9"/>
            <w:noWrap/>
            <w:vAlign w:val="center"/>
            <w:hideMark/>
          </w:tcPr>
          <w:p w14:paraId="6B5E647A"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t>Duct Leakage Testing</w:t>
            </w:r>
          </w:p>
        </w:tc>
      </w:tr>
      <w:tr w:rsidR="00482D12" w:rsidRPr="00482D12" w14:paraId="3323BA6D" w14:textId="77777777" w:rsidTr="00482D12">
        <w:trPr>
          <w:trHeight w:val="375"/>
        </w:trPr>
        <w:tc>
          <w:tcPr>
            <w:tcW w:w="1194" w:type="pct"/>
            <w:gridSpan w:val="2"/>
            <w:vMerge w:val="restart"/>
            <w:tcBorders>
              <w:top w:val="single" w:sz="4" w:space="0" w:color="auto"/>
              <w:left w:val="single" w:sz="4" w:space="0" w:color="auto"/>
              <w:bottom w:val="single" w:sz="4" w:space="0" w:color="000000"/>
              <w:right w:val="nil"/>
            </w:tcBorders>
            <w:shd w:val="clear" w:color="000000" w:fill="F2F2F2"/>
            <w:noWrap/>
            <w:vAlign w:val="center"/>
            <w:hideMark/>
          </w:tcPr>
          <w:p w14:paraId="2F477EA8"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The answers to the questions below apply to the following duct system(s):</w:t>
            </w:r>
          </w:p>
        </w:tc>
        <w:tc>
          <w:tcPr>
            <w:tcW w:w="53"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4D2C959" w14:textId="77777777" w:rsidR="00482D12" w:rsidRPr="00482D12" w:rsidRDefault="00482D12" w:rsidP="00482D12">
            <w:pPr>
              <w:spacing w:after="0" w:line="240" w:lineRule="auto"/>
              <w:jc w:val="center"/>
              <w:rPr>
                <w:rFonts w:ascii="Calibri" w:eastAsia="Times New Roman" w:hAnsi="Calibri" w:cs="Calibri"/>
                <w:b/>
                <w:bCs/>
              </w:rPr>
            </w:pPr>
            <w:r w:rsidRPr="00482D12">
              <w:rPr>
                <w:rFonts w:ascii="Calibri" w:eastAsia="Times New Roman" w:hAnsi="Calibri" w:cs="Calibri"/>
                <w:b/>
                <w:bCs/>
              </w:rPr>
              <w:t> </w:t>
            </w:r>
          </w:p>
        </w:tc>
        <w:tc>
          <w:tcPr>
            <w:tcW w:w="3701" w:type="pct"/>
            <w:tcBorders>
              <w:top w:val="single" w:sz="4" w:space="0" w:color="auto"/>
              <w:left w:val="nil"/>
              <w:bottom w:val="single" w:sz="4" w:space="0" w:color="auto"/>
              <w:right w:val="single" w:sz="4" w:space="0" w:color="000000"/>
            </w:tcBorders>
            <w:shd w:val="clear" w:color="000000" w:fill="F2F2F2"/>
            <w:noWrap/>
            <w:vAlign w:val="center"/>
            <w:hideMark/>
          </w:tcPr>
          <w:p w14:paraId="05833EC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NR/Common Use:</w:t>
            </w:r>
            <w:r w:rsidRPr="00482D12">
              <w:rPr>
                <w:rFonts w:ascii="Calibri" w:eastAsia="Times New Roman" w:hAnsi="Calibri" w:cs="Calibri"/>
                <w:sz w:val="20"/>
                <w:szCs w:val="20"/>
              </w:rPr>
              <w:t xml:space="preserve"> Duct leakage testing shall not exceed X% per NA7.5.3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170B9A1B"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6338FE10" w14:textId="77777777" w:rsidTr="00482D12">
        <w:trPr>
          <w:trHeight w:val="570"/>
        </w:trPr>
        <w:tc>
          <w:tcPr>
            <w:tcW w:w="1194" w:type="pct"/>
            <w:gridSpan w:val="2"/>
            <w:vMerge/>
            <w:tcBorders>
              <w:top w:val="single" w:sz="4" w:space="0" w:color="auto"/>
              <w:left w:val="single" w:sz="4" w:space="0" w:color="auto"/>
              <w:bottom w:val="single" w:sz="4" w:space="0" w:color="000000"/>
              <w:right w:val="nil"/>
            </w:tcBorders>
            <w:vAlign w:val="center"/>
            <w:hideMark/>
          </w:tcPr>
          <w:p w14:paraId="7CB3BF69" w14:textId="77777777" w:rsidR="00482D12" w:rsidRPr="00482D12" w:rsidRDefault="00482D12" w:rsidP="00482D12">
            <w:pPr>
              <w:spacing w:after="0" w:line="240" w:lineRule="auto"/>
              <w:rPr>
                <w:rFonts w:ascii="Calibri" w:eastAsia="Times New Roman" w:hAnsi="Calibri" w:cs="Calibri"/>
                <w:sz w:val="20"/>
                <w:szCs w:val="20"/>
              </w:rPr>
            </w:pPr>
          </w:p>
        </w:tc>
        <w:tc>
          <w:tcPr>
            <w:tcW w:w="53" w:type="pct"/>
            <w:vMerge/>
            <w:tcBorders>
              <w:top w:val="nil"/>
              <w:left w:val="single" w:sz="4" w:space="0" w:color="auto"/>
              <w:bottom w:val="single" w:sz="4" w:space="0" w:color="auto"/>
              <w:right w:val="single" w:sz="4" w:space="0" w:color="auto"/>
            </w:tcBorders>
            <w:vAlign w:val="center"/>
            <w:hideMark/>
          </w:tcPr>
          <w:p w14:paraId="16C31ADB" w14:textId="77777777" w:rsidR="00482D12" w:rsidRPr="00482D12" w:rsidRDefault="00482D12" w:rsidP="00482D12">
            <w:pPr>
              <w:spacing w:after="0" w:line="240" w:lineRule="auto"/>
              <w:rPr>
                <w:rFonts w:ascii="Calibri" w:eastAsia="Times New Roman" w:hAnsi="Calibri" w:cs="Calibri"/>
                <w:b/>
                <w:bCs/>
              </w:rPr>
            </w:pPr>
          </w:p>
        </w:tc>
        <w:tc>
          <w:tcPr>
            <w:tcW w:w="3701" w:type="pct"/>
            <w:tcBorders>
              <w:top w:val="single" w:sz="4" w:space="0" w:color="auto"/>
              <w:left w:val="nil"/>
              <w:bottom w:val="single" w:sz="4" w:space="0" w:color="auto"/>
              <w:right w:val="single" w:sz="4" w:space="0" w:color="000000"/>
            </w:tcBorders>
            <w:shd w:val="clear" w:color="000000" w:fill="F2F2F2"/>
            <w:vAlign w:val="center"/>
            <w:hideMark/>
          </w:tcPr>
          <w:p w14:paraId="55E9F2D6"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 xml:space="preserve">Dwelling Units: </w:t>
            </w:r>
            <w:r w:rsidRPr="00482D12">
              <w:rPr>
                <w:rFonts w:ascii="Calibri" w:eastAsia="Times New Roman" w:hAnsi="Calibri" w:cs="Calibri"/>
                <w:sz w:val="20"/>
                <w:szCs w:val="20"/>
              </w:rPr>
              <w:t>Total duct leakage of duct system shall not exceed 12% or duct leakage system to outside shall not exceed 6% per RA3.1.4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0B15ED30"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236F6474" w14:textId="77777777" w:rsidTr="00482D12">
        <w:trPr>
          <w:trHeight w:val="375"/>
        </w:trPr>
        <w:tc>
          <w:tcPr>
            <w:tcW w:w="1194" w:type="pct"/>
            <w:gridSpan w:val="2"/>
            <w:vMerge/>
            <w:tcBorders>
              <w:top w:val="single" w:sz="4" w:space="0" w:color="auto"/>
              <w:left w:val="single" w:sz="4" w:space="0" w:color="auto"/>
              <w:bottom w:val="single" w:sz="4" w:space="0" w:color="000000"/>
              <w:right w:val="nil"/>
            </w:tcBorders>
            <w:vAlign w:val="center"/>
            <w:hideMark/>
          </w:tcPr>
          <w:p w14:paraId="1C778B6C" w14:textId="77777777" w:rsidR="00482D12" w:rsidRPr="00482D12" w:rsidRDefault="00482D12" w:rsidP="00482D12">
            <w:pPr>
              <w:spacing w:after="0" w:line="240" w:lineRule="auto"/>
              <w:rPr>
                <w:rFonts w:ascii="Calibri" w:eastAsia="Times New Roman" w:hAnsi="Calibri" w:cs="Calibri"/>
                <w:sz w:val="20"/>
                <w:szCs w:val="20"/>
              </w:rPr>
            </w:pPr>
          </w:p>
        </w:tc>
        <w:tc>
          <w:tcPr>
            <w:tcW w:w="53" w:type="pct"/>
            <w:vMerge/>
            <w:tcBorders>
              <w:top w:val="nil"/>
              <w:left w:val="single" w:sz="4" w:space="0" w:color="auto"/>
              <w:bottom w:val="single" w:sz="4" w:space="0" w:color="auto"/>
              <w:right w:val="single" w:sz="4" w:space="0" w:color="auto"/>
            </w:tcBorders>
            <w:vAlign w:val="center"/>
            <w:hideMark/>
          </w:tcPr>
          <w:p w14:paraId="312C7F62" w14:textId="77777777" w:rsidR="00482D12" w:rsidRPr="00482D12" w:rsidRDefault="00482D12" w:rsidP="00482D12">
            <w:pPr>
              <w:spacing w:after="0" w:line="240" w:lineRule="auto"/>
              <w:rPr>
                <w:rFonts w:ascii="Calibri" w:eastAsia="Times New Roman" w:hAnsi="Calibri" w:cs="Calibri"/>
                <w:b/>
                <w:bCs/>
              </w:rPr>
            </w:pPr>
          </w:p>
        </w:tc>
        <w:tc>
          <w:tcPr>
            <w:tcW w:w="3701" w:type="pct"/>
            <w:tcBorders>
              <w:top w:val="single" w:sz="4" w:space="0" w:color="auto"/>
              <w:left w:val="nil"/>
              <w:bottom w:val="single" w:sz="4" w:space="0" w:color="auto"/>
              <w:right w:val="single" w:sz="4" w:space="0" w:color="000000"/>
            </w:tcBorders>
            <w:shd w:val="clear" w:color="000000" w:fill="F2F2F2"/>
            <w:noWrap/>
            <w:vAlign w:val="center"/>
            <w:hideMark/>
          </w:tcPr>
          <w:p w14:paraId="131FA19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Duct leakage testing per CMC Section 603.10.1 required for these systems?</w:t>
            </w:r>
          </w:p>
        </w:tc>
        <w:tc>
          <w:tcPr>
            <w:tcW w:w="53" w:type="pct"/>
            <w:tcBorders>
              <w:top w:val="nil"/>
              <w:left w:val="nil"/>
              <w:bottom w:val="single" w:sz="4" w:space="0" w:color="auto"/>
              <w:right w:val="single" w:sz="4" w:space="0" w:color="auto"/>
            </w:tcBorders>
            <w:shd w:val="clear" w:color="000000" w:fill="FFFFFF"/>
            <w:noWrap/>
            <w:vAlign w:val="bottom"/>
            <w:hideMark/>
          </w:tcPr>
          <w:p w14:paraId="3F866F7A" w14:textId="77777777" w:rsidR="00482D12" w:rsidRPr="00482D12" w:rsidRDefault="00482D12" w:rsidP="00482D12">
            <w:pPr>
              <w:spacing w:after="0" w:line="240" w:lineRule="auto"/>
              <w:rPr>
                <w:rFonts w:ascii="Calibri" w:eastAsia="Times New Roman" w:hAnsi="Calibri" w:cs="Calibri"/>
              </w:rPr>
            </w:pPr>
            <w:r w:rsidRPr="00482D12">
              <w:rPr>
                <w:rFonts w:ascii="Calibri" w:eastAsia="Times New Roman" w:hAnsi="Calibri" w:cs="Calibri"/>
              </w:rPr>
              <w:t> </w:t>
            </w:r>
          </w:p>
        </w:tc>
      </w:tr>
      <w:tr w:rsidR="00482D12" w:rsidRPr="00482D12" w14:paraId="31FAD8E3"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036D7469"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11</w:t>
            </w:r>
          </w:p>
        </w:tc>
        <w:tc>
          <w:tcPr>
            <w:tcW w:w="262" w:type="pct"/>
            <w:tcBorders>
              <w:top w:val="nil"/>
              <w:left w:val="nil"/>
              <w:bottom w:val="single" w:sz="4" w:space="0" w:color="auto"/>
              <w:right w:val="single" w:sz="4" w:space="0" w:color="auto"/>
            </w:tcBorders>
            <w:shd w:val="clear" w:color="000000" w:fill="FFFFFF"/>
            <w:noWrap/>
            <w:vAlign w:val="center"/>
            <w:hideMark/>
          </w:tcPr>
          <w:p w14:paraId="19179173"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3833B02F" w14:textId="104A4BD2"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only duct systems serving healthcare facilities.</w:t>
            </w:r>
          </w:p>
        </w:tc>
      </w:tr>
      <w:tr w:rsidR="00482D12" w:rsidRPr="00482D12" w14:paraId="3B589E09" w14:textId="77777777" w:rsidTr="00482D12">
        <w:trPr>
          <w:trHeight w:val="42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7F5F3FD2"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12</w:t>
            </w:r>
          </w:p>
        </w:tc>
        <w:tc>
          <w:tcPr>
            <w:tcW w:w="262" w:type="pct"/>
            <w:tcBorders>
              <w:top w:val="nil"/>
              <w:left w:val="nil"/>
              <w:bottom w:val="single" w:sz="4" w:space="0" w:color="auto"/>
              <w:right w:val="single" w:sz="4" w:space="0" w:color="auto"/>
            </w:tcBorders>
            <w:shd w:val="clear" w:color="000000" w:fill="FFFFFF"/>
            <w:noWrap/>
            <w:vAlign w:val="center"/>
            <w:hideMark/>
          </w:tcPr>
          <w:p w14:paraId="042066CF"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6A14CF11"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Duct system provides conditioned air to an occupiable space for a constant volume, single zone, space-conditioning system.</w:t>
            </w:r>
          </w:p>
        </w:tc>
      </w:tr>
      <w:tr w:rsidR="00482D12" w:rsidRPr="00482D12" w14:paraId="77D234C2" w14:textId="77777777" w:rsidTr="00482D12">
        <w:trPr>
          <w:trHeight w:val="40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1B39776"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13</w:t>
            </w:r>
          </w:p>
        </w:tc>
        <w:tc>
          <w:tcPr>
            <w:tcW w:w="262" w:type="pct"/>
            <w:tcBorders>
              <w:top w:val="nil"/>
              <w:left w:val="nil"/>
              <w:bottom w:val="single" w:sz="4" w:space="0" w:color="auto"/>
              <w:right w:val="single" w:sz="4" w:space="0" w:color="auto"/>
            </w:tcBorders>
            <w:shd w:val="clear" w:color="000000" w:fill="FFFFFF"/>
            <w:noWrap/>
            <w:vAlign w:val="center"/>
            <w:hideMark/>
          </w:tcPr>
          <w:p w14:paraId="71C65BB0"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61B85643"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space conditioning system serves less than 5,000 ft</w:t>
            </w:r>
            <w:r w:rsidRPr="00482D12">
              <w:rPr>
                <w:rFonts w:ascii="Calibri" w:eastAsia="Times New Roman" w:hAnsi="Calibri" w:cs="Calibri"/>
                <w:sz w:val="18"/>
                <w:szCs w:val="18"/>
                <w:vertAlign w:val="superscript"/>
              </w:rPr>
              <w:t>2</w:t>
            </w:r>
            <w:r w:rsidRPr="00482D12">
              <w:rPr>
                <w:rFonts w:ascii="Calibri" w:eastAsia="Times New Roman" w:hAnsi="Calibri" w:cs="Calibri"/>
                <w:sz w:val="18"/>
                <w:szCs w:val="18"/>
              </w:rPr>
              <w:t xml:space="preserve"> of conditioned floor area.</w:t>
            </w:r>
          </w:p>
        </w:tc>
      </w:tr>
      <w:tr w:rsidR="00482D12" w:rsidRPr="00482D12" w14:paraId="73C02F8B" w14:textId="77777777" w:rsidTr="00482D12">
        <w:trPr>
          <w:trHeight w:val="57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63EF04F"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14</w:t>
            </w:r>
          </w:p>
        </w:tc>
        <w:tc>
          <w:tcPr>
            <w:tcW w:w="262" w:type="pct"/>
            <w:tcBorders>
              <w:top w:val="nil"/>
              <w:left w:val="nil"/>
              <w:bottom w:val="single" w:sz="4" w:space="0" w:color="auto"/>
              <w:right w:val="single" w:sz="4" w:space="0" w:color="auto"/>
            </w:tcBorders>
            <w:shd w:val="clear" w:color="000000" w:fill="FFFFFF"/>
            <w:noWrap/>
            <w:vAlign w:val="center"/>
            <w:hideMark/>
          </w:tcPr>
          <w:p w14:paraId="4795EE06"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5DD94886"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The combined surface area </w:t>
            </w:r>
            <w:proofErr w:type="gramStart"/>
            <w:r w:rsidRPr="00482D12">
              <w:rPr>
                <w:rFonts w:ascii="Calibri" w:eastAsia="Times New Roman" w:hAnsi="Calibri" w:cs="Calibri"/>
                <w:sz w:val="18"/>
                <w:szCs w:val="18"/>
              </w:rPr>
              <w:t>of  ducts</w:t>
            </w:r>
            <w:proofErr w:type="gramEnd"/>
            <w:r w:rsidRPr="00482D12">
              <w:rPr>
                <w:rFonts w:ascii="Calibri" w:eastAsia="Times New Roman" w:hAnsi="Calibri" w:cs="Calibri"/>
                <w:sz w:val="18"/>
                <w:szCs w:val="18"/>
              </w:rPr>
              <w:t xml:space="preserve"> located outdoors or in unconditioned spaces</w:t>
            </w:r>
            <w:r w:rsidRPr="00482D12">
              <w:rPr>
                <w:rFonts w:ascii="Calibri" w:eastAsia="Times New Roman" w:hAnsi="Calibri" w:cs="Calibri"/>
                <w:strike/>
                <w:sz w:val="18"/>
                <w:szCs w:val="18"/>
              </w:rPr>
              <w:t xml:space="preserve"> </w:t>
            </w:r>
            <w:r w:rsidRPr="00482D12">
              <w:rPr>
                <w:rFonts w:ascii="Calibri" w:eastAsia="Times New Roman" w:hAnsi="Calibri" w:cs="Calibri"/>
                <w:sz w:val="18"/>
                <w:szCs w:val="18"/>
              </w:rPr>
              <w:t>is more than 25% of the total surface area of the entire duct system:</w:t>
            </w:r>
          </w:p>
        </w:tc>
      </w:tr>
      <w:tr w:rsidR="00482D12" w:rsidRPr="00482D12" w14:paraId="1A2F3187"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2EECD2CB"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15</w:t>
            </w:r>
          </w:p>
        </w:tc>
        <w:tc>
          <w:tcPr>
            <w:tcW w:w="262" w:type="pct"/>
            <w:tcBorders>
              <w:top w:val="nil"/>
              <w:left w:val="nil"/>
              <w:bottom w:val="single" w:sz="4" w:space="0" w:color="auto"/>
              <w:right w:val="single" w:sz="4" w:space="0" w:color="auto"/>
            </w:tcBorders>
            <w:shd w:val="clear" w:color="000000" w:fill="FFFFFF"/>
            <w:noWrap/>
            <w:vAlign w:val="center"/>
            <w:hideMark/>
          </w:tcPr>
          <w:p w14:paraId="4E5F93C8"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43B537EC"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The scope of the project includes extending an existing duct system, which is constructed, </w:t>
            </w:r>
            <w:proofErr w:type="gramStart"/>
            <w:r w:rsidRPr="00482D12">
              <w:rPr>
                <w:rFonts w:ascii="Calibri" w:eastAsia="Times New Roman" w:hAnsi="Calibri" w:cs="Calibri"/>
                <w:sz w:val="18"/>
                <w:szCs w:val="18"/>
              </w:rPr>
              <w:t>insulated</w:t>
            </w:r>
            <w:proofErr w:type="gramEnd"/>
            <w:r w:rsidRPr="00482D12">
              <w:rPr>
                <w:rFonts w:ascii="Calibri" w:eastAsia="Times New Roman" w:hAnsi="Calibri" w:cs="Calibri"/>
                <w:sz w:val="18"/>
                <w:szCs w:val="18"/>
              </w:rPr>
              <w:t xml:space="preserve"> or sealed with asbestos.</w:t>
            </w:r>
          </w:p>
        </w:tc>
      </w:tr>
      <w:tr w:rsidR="00482D12" w:rsidRPr="00482D12" w14:paraId="0549F68C" w14:textId="77777777" w:rsidTr="00482D12">
        <w:trPr>
          <w:trHeight w:val="49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1F8BC4E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16</w:t>
            </w:r>
          </w:p>
        </w:tc>
        <w:tc>
          <w:tcPr>
            <w:tcW w:w="262" w:type="pct"/>
            <w:tcBorders>
              <w:top w:val="nil"/>
              <w:left w:val="nil"/>
              <w:bottom w:val="single" w:sz="4" w:space="0" w:color="auto"/>
              <w:right w:val="single" w:sz="4" w:space="0" w:color="auto"/>
            </w:tcBorders>
            <w:shd w:val="clear" w:color="000000" w:fill="FFFFFF"/>
            <w:noWrap/>
            <w:vAlign w:val="center"/>
            <w:hideMark/>
          </w:tcPr>
          <w:p w14:paraId="500CFED2"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auto" w:fill="auto"/>
            <w:vAlign w:val="center"/>
            <w:hideMark/>
          </w:tcPr>
          <w:p w14:paraId="1D98ADA3"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an existing duct system that is documented to have been previously sealed as confirmed through field verification and diagnostic testing in accordance with procedures in the Reference Nonresidential Appendix NA2.</w:t>
            </w:r>
          </w:p>
        </w:tc>
      </w:tr>
      <w:tr w:rsidR="00482D12" w:rsidRPr="00482D12" w14:paraId="456C152B" w14:textId="77777777" w:rsidTr="00482D12">
        <w:trPr>
          <w:trHeight w:val="495"/>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01841269"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17</w:t>
            </w:r>
          </w:p>
        </w:tc>
        <w:tc>
          <w:tcPr>
            <w:tcW w:w="262" w:type="pct"/>
            <w:tcBorders>
              <w:top w:val="nil"/>
              <w:left w:val="nil"/>
              <w:bottom w:val="single" w:sz="4" w:space="0" w:color="auto"/>
              <w:right w:val="single" w:sz="4" w:space="0" w:color="auto"/>
            </w:tcBorders>
            <w:shd w:val="clear" w:color="000000" w:fill="FFFFFF"/>
            <w:noWrap/>
            <w:vAlign w:val="center"/>
            <w:hideMark/>
          </w:tcPr>
          <w:p w14:paraId="42C2E670"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4A0F3B8B"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and plenums with pressure class ratings shall be constructed to Seal Class A</w:t>
            </w:r>
          </w:p>
        </w:tc>
      </w:tr>
      <w:tr w:rsidR="00482D12" w:rsidRPr="00482D12" w14:paraId="60AA28B0" w14:textId="77777777" w:rsidTr="00482D12">
        <w:trPr>
          <w:trHeight w:val="495"/>
        </w:trPr>
        <w:tc>
          <w:tcPr>
            <w:tcW w:w="932" w:type="pct"/>
            <w:tcBorders>
              <w:top w:val="nil"/>
              <w:left w:val="single" w:sz="4" w:space="0" w:color="auto"/>
              <w:bottom w:val="single" w:sz="4" w:space="0" w:color="auto"/>
              <w:right w:val="nil"/>
            </w:tcBorders>
            <w:shd w:val="clear" w:color="000000" w:fill="F2F2F2"/>
            <w:noWrap/>
            <w:vAlign w:val="center"/>
            <w:hideMark/>
          </w:tcPr>
          <w:p w14:paraId="5E74EC02"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18</w:t>
            </w:r>
          </w:p>
        </w:tc>
        <w:tc>
          <w:tcPr>
            <w:tcW w:w="262" w:type="pct"/>
            <w:tcBorders>
              <w:top w:val="nil"/>
              <w:left w:val="single" w:sz="4" w:space="0" w:color="auto"/>
              <w:bottom w:val="single" w:sz="4" w:space="0" w:color="auto"/>
              <w:right w:val="single" w:sz="4" w:space="0" w:color="auto"/>
            </w:tcBorders>
            <w:shd w:val="clear" w:color="000000" w:fill="FFFFFF"/>
            <w:noWrap/>
            <w:vAlign w:val="center"/>
            <w:hideMark/>
          </w:tcPr>
          <w:p w14:paraId="468EFD51"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000000"/>
            </w:tcBorders>
            <w:shd w:val="clear" w:color="000000" w:fill="F2F2F2"/>
            <w:vAlign w:val="center"/>
            <w:hideMark/>
          </w:tcPr>
          <w:p w14:paraId="7698D82D"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is an extension of an existing duct system</w:t>
            </w:r>
          </w:p>
        </w:tc>
      </w:tr>
      <w:tr w:rsidR="00482D12" w:rsidRPr="00482D12" w14:paraId="13C04FB2" w14:textId="77777777" w:rsidTr="00482D12">
        <w:trPr>
          <w:trHeight w:val="45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7AE7C8F7"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19</w:t>
            </w:r>
          </w:p>
        </w:tc>
        <w:tc>
          <w:tcPr>
            <w:tcW w:w="262" w:type="pct"/>
            <w:tcBorders>
              <w:top w:val="nil"/>
              <w:left w:val="nil"/>
              <w:bottom w:val="single" w:sz="4" w:space="0" w:color="auto"/>
              <w:right w:val="single" w:sz="4" w:space="0" w:color="auto"/>
            </w:tcBorders>
            <w:shd w:val="clear" w:color="000000" w:fill="FFFFFF"/>
            <w:noWrap/>
            <w:vAlign w:val="center"/>
            <w:hideMark/>
          </w:tcPr>
          <w:p w14:paraId="2915B48D"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40BC52C6"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Ductwork serving individual dwelling unit </w:t>
            </w:r>
          </w:p>
        </w:tc>
      </w:tr>
      <w:tr w:rsidR="00482D12" w:rsidRPr="00482D12" w14:paraId="6CECDA29" w14:textId="77777777" w:rsidTr="00482D12">
        <w:trPr>
          <w:trHeight w:val="300"/>
        </w:trPr>
        <w:tc>
          <w:tcPr>
            <w:tcW w:w="932" w:type="pct"/>
            <w:tcBorders>
              <w:top w:val="nil"/>
              <w:left w:val="single" w:sz="4" w:space="0" w:color="auto"/>
              <w:bottom w:val="single" w:sz="4" w:space="0" w:color="auto"/>
              <w:right w:val="single" w:sz="4" w:space="0" w:color="auto"/>
            </w:tcBorders>
            <w:shd w:val="clear" w:color="000000" w:fill="F2F2F2"/>
            <w:noWrap/>
            <w:vAlign w:val="center"/>
            <w:hideMark/>
          </w:tcPr>
          <w:p w14:paraId="53BE2A5E"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20</w:t>
            </w:r>
          </w:p>
        </w:tc>
        <w:tc>
          <w:tcPr>
            <w:tcW w:w="262" w:type="pct"/>
            <w:tcBorders>
              <w:top w:val="nil"/>
              <w:left w:val="nil"/>
              <w:bottom w:val="single" w:sz="4" w:space="0" w:color="auto"/>
              <w:right w:val="single" w:sz="4" w:space="0" w:color="auto"/>
            </w:tcBorders>
            <w:shd w:val="clear" w:color="000000" w:fill="FFFFFF"/>
            <w:noWrap/>
            <w:vAlign w:val="center"/>
            <w:hideMark/>
          </w:tcPr>
          <w:p w14:paraId="416C35A9"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06" w:type="pct"/>
            <w:gridSpan w:val="3"/>
            <w:tcBorders>
              <w:top w:val="single" w:sz="4" w:space="0" w:color="auto"/>
              <w:left w:val="nil"/>
              <w:bottom w:val="single" w:sz="4" w:space="0" w:color="auto"/>
              <w:right w:val="single" w:sz="4" w:space="0" w:color="auto"/>
            </w:tcBorders>
            <w:shd w:val="clear" w:color="000000" w:fill="F2F2F2"/>
            <w:vAlign w:val="center"/>
            <w:hideMark/>
          </w:tcPr>
          <w:p w14:paraId="6F53623E" w14:textId="77777777" w:rsidR="00482D12" w:rsidRPr="00482D12" w:rsidRDefault="00482D12" w:rsidP="00482D12">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&lt; 25 ft of new or replacement space conditioning ducts installed</w:t>
            </w:r>
          </w:p>
        </w:tc>
      </w:tr>
    </w:tbl>
    <w:p w14:paraId="23A9E8E0" w14:textId="0D4B7256" w:rsidR="00482D12" w:rsidRDefault="00482D12" w:rsidP="00877887">
      <w:pPr>
        <w:ind w:left="-1152" w:right="-1152"/>
      </w:pPr>
    </w:p>
    <w:p w14:paraId="226E05D1" w14:textId="71E1DBB8" w:rsidR="00482D12" w:rsidRDefault="00482D12" w:rsidP="00877887">
      <w:pPr>
        <w:ind w:left="-1152" w:right="-1152"/>
      </w:pPr>
    </w:p>
    <w:p w14:paraId="00B715E9" w14:textId="0AD04D0F" w:rsidR="00482D12" w:rsidRDefault="00482D12" w:rsidP="00877887">
      <w:pPr>
        <w:ind w:left="-1152" w:right="-1152"/>
      </w:pPr>
    </w:p>
    <w:p w14:paraId="742901E1" w14:textId="6439FA60" w:rsidR="00482D12" w:rsidRDefault="00482D12" w:rsidP="00877887">
      <w:pPr>
        <w:ind w:left="-1152" w:right="-1152"/>
      </w:pPr>
    </w:p>
    <w:p w14:paraId="1F47312F" w14:textId="093698AB" w:rsidR="00482D12" w:rsidRDefault="00482D12" w:rsidP="00877887">
      <w:pPr>
        <w:ind w:left="-1152" w:right="-1152"/>
      </w:pPr>
    </w:p>
    <w:tbl>
      <w:tblPr>
        <w:tblW w:w="21840" w:type="dxa"/>
        <w:tblLook w:val="04A0" w:firstRow="1" w:lastRow="0" w:firstColumn="1" w:lastColumn="0" w:noHBand="0" w:noVBand="1"/>
      </w:tblPr>
      <w:tblGrid>
        <w:gridCol w:w="1280"/>
        <w:gridCol w:w="1100"/>
        <w:gridCol w:w="1280"/>
        <w:gridCol w:w="1280"/>
        <w:gridCol w:w="1360"/>
        <w:gridCol w:w="1180"/>
        <w:gridCol w:w="1460"/>
        <w:gridCol w:w="1420"/>
        <w:gridCol w:w="1480"/>
        <w:gridCol w:w="1360"/>
        <w:gridCol w:w="960"/>
        <w:gridCol w:w="960"/>
        <w:gridCol w:w="960"/>
        <w:gridCol w:w="960"/>
        <w:gridCol w:w="960"/>
        <w:gridCol w:w="960"/>
        <w:gridCol w:w="960"/>
        <w:gridCol w:w="960"/>
        <w:gridCol w:w="960"/>
      </w:tblGrid>
      <w:tr w:rsidR="00482D12" w:rsidRPr="00482D12" w14:paraId="6FA34F69" w14:textId="77777777" w:rsidTr="00482D12">
        <w:trPr>
          <w:trHeight w:val="300"/>
        </w:trPr>
        <w:tc>
          <w:tcPr>
            <w:tcW w:w="13200" w:type="dxa"/>
            <w:gridSpan w:val="10"/>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01B540" w14:textId="77777777" w:rsidR="00482D12" w:rsidRPr="00482D12" w:rsidRDefault="00482D12" w:rsidP="00482D12">
            <w:pPr>
              <w:spacing w:after="0" w:line="240" w:lineRule="auto"/>
              <w:rPr>
                <w:rFonts w:ascii="Calibri" w:eastAsia="Times New Roman" w:hAnsi="Calibri" w:cs="Calibri"/>
                <w:b/>
                <w:bCs/>
                <w:color w:val="000000"/>
              </w:rPr>
            </w:pPr>
            <w:r w:rsidRPr="00482D12">
              <w:rPr>
                <w:rFonts w:ascii="Calibri" w:eastAsia="Times New Roman" w:hAnsi="Calibri" w:cs="Calibri"/>
                <w:b/>
                <w:bCs/>
                <w:color w:val="000000"/>
              </w:rPr>
              <w:t>M. COOLING TOWERS</w:t>
            </w:r>
          </w:p>
        </w:tc>
        <w:tc>
          <w:tcPr>
            <w:tcW w:w="960" w:type="dxa"/>
            <w:tcBorders>
              <w:top w:val="nil"/>
              <w:left w:val="nil"/>
              <w:bottom w:val="nil"/>
              <w:right w:val="nil"/>
            </w:tcBorders>
            <w:shd w:val="clear" w:color="auto" w:fill="auto"/>
            <w:noWrap/>
            <w:vAlign w:val="center"/>
            <w:hideMark/>
          </w:tcPr>
          <w:p w14:paraId="6A9345DE" w14:textId="77777777" w:rsidR="00482D12" w:rsidRPr="00482D12" w:rsidRDefault="00482D12" w:rsidP="00482D12">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center"/>
            <w:hideMark/>
          </w:tcPr>
          <w:p w14:paraId="2EEC4BE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3A280F1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DD6E3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E58DE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81379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43EC54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22B5F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ACA78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77AEAA48" w14:textId="77777777" w:rsidTr="00482D12">
        <w:trPr>
          <w:trHeight w:val="720"/>
        </w:trPr>
        <w:tc>
          <w:tcPr>
            <w:tcW w:w="132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672A750A"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This table is used to demonstrate compliance with mandatory requirements in §110.2(e)2 for cooling towers with a rated capacity &gt; 150 tons.  This Table calculates the Maximum Cycles of Concentration using the </w:t>
            </w:r>
            <w:proofErr w:type="spellStart"/>
            <w:r w:rsidRPr="00482D12">
              <w:rPr>
                <w:rFonts w:ascii="Calibri" w:eastAsia="Times New Roman" w:hAnsi="Calibri" w:cs="Calibri"/>
                <w:i/>
                <w:iCs/>
                <w:sz w:val="20"/>
                <w:szCs w:val="20"/>
              </w:rPr>
              <w:t>Langelier</w:t>
            </w:r>
            <w:proofErr w:type="spellEnd"/>
            <w:r w:rsidRPr="00482D12">
              <w:rPr>
                <w:rFonts w:ascii="Calibri" w:eastAsia="Times New Roman" w:hAnsi="Calibri" w:cs="Calibri"/>
                <w:i/>
                <w:iCs/>
                <w:sz w:val="20"/>
                <w:szCs w:val="20"/>
              </w:rPr>
              <w:t xml:space="preserve"> Saturation Index (LSI) calculations per §110.2(e)2.</w:t>
            </w:r>
          </w:p>
        </w:tc>
        <w:tc>
          <w:tcPr>
            <w:tcW w:w="960" w:type="dxa"/>
            <w:tcBorders>
              <w:top w:val="nil"/>
              <w:left w:val="nil"/>
              <w:bottom w:val="nil"/>
              <w:right w:val="nil"/>
            </w:tcBorders>
            <w:shd w:val="clear" w:color="auto" w:fill="auto"/>
            <w:noWrap/>
            <w:vAlign w:val="center"/>
            <w:hideMark/>
          </w:tcPr>
          <w:p w14:paraId="62D8F140" w14:textId="77777777" w:rsidR="00482D12" w:rsidRPr="00482D12" w:rsidRDefault="00482D12" w:rsidP="00482D12">
            <w:pPr>
              <w:spacing w:after="0" w:line="240" w:lineRule="auto"/>
              <w:rPr>
                <w:rFonts w:ascii="Calibri" w:eastAsia="Times New Roman" w:hAnsi="Calibri" w:cs="Calibri"/>
                <w:i/>
                <w:iCs/>
                <w:sz w:val="20"/>
                <w:szCs w:val="20"/>
              </w:rPr>
            </w:pPr>
          </w:p>
        </w:tc>
        <w:tc>
          <w:tcPr>
            <w:tcW w:w="960" w:type="dxa"/>
            <w:tcBorders>
              <w:top w:val="nil"/>
              <w:left w:val="nil"/>
              <w:bottom w:val="nil"/>
              <w:right w:val="nil"/>
            </w:tcBorders>
            <w:shd w:val="clear" w:color="auto" w:fill="auto"/>
            <w:noWrap/>
            <w:vAlign w:val="center"/>
            <w:hideMark/>
          </w:tcPr>
          <w:p w14:paraId="37ABFE5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C4829A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772459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5E51AA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13C86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A03DD0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142C8F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A242511"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8AABA2A" w14:textId="77777777" w:rsidTr="00482D12">
        <w:trPr>
          <w:trHeight w:val="525"/>
        </w:trPr>
        <w:tc>
          <w:tcPr>
            <w:tcW w:w="1280" w:type="dxa"/>
            <w:tcBorders>
              <w:top w:val="nil"/>
              <w:left w:val="single" w:sz="4" w:space="0" w:color="auto"/>
              <w:bottom w:val="single" w:sz="4" w:space="0" w:color="auto"/>
              <w:right w:val="single" w:sz="4" w:space="0" w:color="auto"/>
            </w:tcBorders>
            <w:shd w:val="clear" w:color="000000" w:fill="F2F2F2"/>
            <w:vAlign w:val="center"/>
            <w:hideMark/>
          </w:tcPr>
          <w:p w14:paraId="02C7735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01</w:t>
            </w:r>
          </w:p>
        </w:tc>
        <w:tc>
          <w:tcPr>
            <w:tcW w:w="1100" w:type="dxa"/>
            <w:tcBorders>
              <w:top w:val="nil"/>
              <w:left w:val="nil"/>
              <w:bottom w:val="single" w:sz="4" w:space="0" w:color="auto"/>
              <w:right w:val="single" w:sz="4" w:space="0" w:color="auto"/>
            </w:tcBorders>
            <w:shd w:val="clear" w:color="000000" w:fill="FFFFFF"/>
            <w:vAlign w:val="center"/>
            <w:hideMark/>
          </w:tcPr>
          <w:p w14:paraId="38A0625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w:t>
            </w:r>
          </w:p>
        </w:tc>
        <w:tc>
          <w:tcPr>
            <w:tcW w:w="10820" w:type="dxa"/>
            <w:gridSpan w:val="8"/>
            <w:tcBorders>
              <w:top w:val="single" w:sz="4" w:space="0" w:color="auto"/>
              <w:left w:val="nil"/>
              <w:bottom w:val="single" w:sz="4" w:space="0" w:color="auto"/>
              <w:right w:val="nil"/>
            </w:tcBorders>
            <w:shd w:val="clear" w:color="000000" w:fill="F2F2F2"/>
            <w:vAlign w:val="center"/>
            <w:hideMark/>
          </w:tcPr>
          <w:p w14:paraId="7BEA657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Check the box if the project is showing calculations on the </w:t>
            </w:r>
            <w:proofErr w:type="gramStart"/>
            <w:r w:rsidRPr="00482D12">
              <w:rPr>
                <w:rFonts w:ascii="Calibri" w:eastAsia="Times New Roman" w:hAnsi="Calibri" w:cs="Calibri"/>
                <w:color w:val="000000"/>
                <w:sz w:val="20"/>
                <w:szCs w:val="20"/>
              </w:rPr>
              <w:t>plans, or</w:t>
            </w:r>
            <w:proofErr w:type="gramEnd"/>
            <w:r w:rsidRPr="00482D12">
              <w:rPr>
                <w:rFonts w:ascii="Calibri" w:eastAsia="Times New Roman" w:hAnsi="Calibri" w:cs="Calibri"/>
                <w:color w:val="000000"/>
                <w:sz w:val="20"/>
                <w:szCs w:val="20"/>
              </w:rPr>
              <w:t xml:space="preserve"> attaching the calculations instead of completing this Table.</w:t>
            </w:r>
          </w:p>
        </w:tc>
        <w:tc>
          <w:tcPr>
            <w:tcW w:w="960" w:type="dxa"/>
            <w:tcBorders>
              <w:top w:val="nil"/>
              <w:left w:val="nil"/>
              <w:bottom w:val="nil"/>
              <w:right w:val="nil"/>
            </w:tcBorders>
            <w:shd w:val="clear" w:color="auto" w:fill="auto"/>
            <w:noWrap/>
            <w:vAlign w:val="center"/>
            <w:hideMark/>
          </w:tcPr>
          <w:p w14:paraId="6A44B69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center"/>
            <w:hideMark/>
          </w:tcPr>
          <w:p w14:paraId="691CB53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0D60BEF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38B0E9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8BB1F7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DB371B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1F91D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E2ABCB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95DF7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190C6A1" w14:textId="77777777" w:rsidTr="00482D12">
        <w:trPr>
          <w:trHeight w:val="300"/>
        </w:trPr>
        <w:tc>
          <w:tcPr>
            <w:tcW w:w="1280" w:type="dxa"/>
            <w:tcBorders>
              <w:top w:val="nil"/>
              <w:left w:val="single" w:sz="4" w:space="0" w:color="auto"/>
              <w:bottom w:val="single" w:sz="4" w:space="0" w:color="auto"/>
              <w:right w:val="single" w:sz="4" w:space="0" w:color="auto"/>
            </w:tcBorders>
            <w:shd w:val="clear" w:color="000000" w:fill="F2F2F2"/>
            <w:noWrap/>
            <w:vAlign w:val="center"/>
            <w:hideMark/>
          </w:tcPr>
          <w:p w14:paraId="08B4A03F"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02</w:t>
            </w:r>
          </w:p>
        </w:tc>
        <w:tc>
          <w:tcPr>
            <w:tcW w:w="1100" w:type="dxa"/>
            <w:tcBorders>
              <w:top w:val="nil"/>
              <w:left w:val="nil"/>
              <w:bottom w:val="single" w:sz="4" w:space="0" w:color="auto"/>
              <w:right w:val="single" w:sz="4" w:space="0" w:color="auto"/>
            </w:tcBorders>
            <w:shd w:val="clear" w:color="000000" w:fill="F2F2F2"/>
            <w:noWrap/>
            <w:vAlign w:val="center"/>
            <w:hideMark/>
          </w:tcPr>
          <w:p w14:paraId="14745334"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03</w:t>
            </w:r>
          </w:p>
        </w:tc>
        <w:tc>
          <w:tcPr>
            <w:tcW w:w="1280" w:type="dxa"/>
            <w:tcBorders>
              <w:top w:val="nil"/>
              <w:left w:val="nil"/>
              <w:bottom w:val="single" w:sz="4" w:space="0" w:color="auto"/>
              <w:right w:val="single" w:sz="4" w:space="0" w:color="auto"/>
            </w:tcBorders>
            <w:shd w:val="clear" w:color="000000" w:fill="F2F2F2"/>
            <w:noWrap/>
            <w:vAlign w:val="center"/>
            <w:hideMark/>
          </w:tcPr>
          <w:p w14:paraId="4DA89BD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04</w:t>
            </w:r>
          </w:p>
        </w:tc>
        <w:tc>
          <w:tcPr>
            <w:tcW w:w="1280" w:type="dxa"/>
            <w:tcBorders>
              <w:top w:val="nil"/>
              <w:left w:val="nil"/>
              <w:bottom w:val="single" w:sz="4" w:space="0" w:color="auto"/>
              <w:right w:val="single" w:sz="4" w:space="0" w:color="auto"/>
            </w:tcBorders>
            <w:shd w:val="clear" w:color="000000" w:fill="F2F2F2"/>
            <w:noWrap/>
            <w:vAlign w:val="center"/>
            <w:hideMark/>
          </w:tcPr>
          <w:p w14:paraId="586FC93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05</w:t>
            </w:r>
          </w:p>
        </w:tc>
        <w:tc>
          <w:tcPr>
            <w:tcW w:w="1360" w:type="dxa"/>
            <w:tcBorders>
              <w:top w:val="nil"/>
              <w:left w:val="nil"/>
              <w:bottom w:val="single" w:sz="4" w:space="0" w:color="auto"/>
              <w:right w:val="single" w:sz="4" w:space="0" w:color="auto"/>
            </w:tcBorders>
            <w:shd w:val="clear" w:color="000000" w:fill="F2F2F2"/>
            <w:noWrap/>
            <w:vAlign w:val="center"/>
            <w:hideMark/>
          </w:tcPr>
          <w:p w14:paraId="5388419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06</w:t>
            </w:r>
          </w:p>
        </w:tc>
        <w:tc>
          <w:tcPr>
            <w:tcW w:w="1180" w:type="dxa"/>
            <w:tcBorders>
              <w:top w:val="nil"/>
              <w:left w:val="nil"/>
              <w:bottom w:val="single" w:sz="4" w:space="0" w:color="auto"/>
              <w:right w:val="single" w:sz="4" w:space="0" w:color="auto"/>
            </w:tcBorders>
            <w:shd w:val="clear" w:color="000000" w:fill="F2F2F2"/>
            <w:noWrap/>
            <w:vAlign w:val="center"/>
            <w:hideMark/>
          </w:tcPr>
          <w:p w14:paraId="2D481CB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07</w:t>
            </w:r>
          </w:p>
        </w:tc>
        <w:tc>
          <w:tcPr>
            <w:tcW w:w="1460" w:type="dxa"/>
            <w:tcBorders>
              <w:top w:val="nil"/>
              <w:left w:val="nil"/>
              <w:bottom w:val="single" w:sz="4" w:space="0" w:color="auto"/>
              <w:right w:val="single" w:sz="4" w:space="0" w:color="auto"/>
            </w:tcBorders>
            <w:shd w:val="clear" w:color="000000" w:fill="F2F2F2"/>
            <w:noWrap/>
            <w:vAlign w:val="center"/>
            <w:hideMark/>
          </w:tcPr>
          <w:p w14:paraId="42814A94"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08</w:t>
            </w:r>
          </w:p>
        </w:tc>
        <w:tc>
          <w:tcPr>
            <w:tcW w:w="1420" w:type="dxa"/>
            <w:tcBorders>
              <w:top w:val="nil"/>
              <w:left w:val="nil"/>
              <w:bottom w:val="single" w:sz="4" w:space="0" w:color="auto"/>
              <w:right w:val="single" w:sz="4" w:space="0" w:color="auto"/>
            </w:tcBorders>
            <w:shd w:val="clear" w:color="000000" w:fill="F2F2F2"/>
            <w:noWrap/>
            <w:vAlign w:val="center"/>
            <w:hideMark/>
          </w:tcPr>
          <w:p w14:paraId="7516E3E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09</w:t>
            </w:r>
          </w:p>
        </w:tc>
        <w:tc>
          <w:tcPr>
            <w:tcW w:w="1480" w:type="dxa"/>
            <w:tcBorders>
              <w:top w:val="nil"/>
              <w:left w:val="nil"/>
              <w:bottom w:val="single" w:sz="4" w:space="0" w:color="auto"/>
              <w:right w:val="single" w:sz="4" w:space="0" w:color="auto"/>
            </w:tcBorders>
            <w:shd w:val="clear" w:color="000000" w:fill="F2F2F2"/>
            <w:noWrap/>
            <w:vAlign w:val="center"/>
            <w:hideMark/>
          </w:tcPr>
          <w:p w14:paraId="0A323AD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10</w:t>
            </w:r>
          </w:p>
        </w:tc>
        <w:tc>
          <w:tcPr>
            <w:tcW w:w="1360" w:type="dxa"/>
            <w:tcBorders>
              <w:top w:val="nil"/>
              <w:left w:val="nil"/>
              <w:bottom w:val="single" w:sz="4" w:space="0" w:color="auto"/>
              <w:right w:val="single" w:sz="4" w:space="0" w:color="auto"/>
            </w:tcBorders>
            <w:shd w:val="clear" w:color="000000" w:fill="F2F2F2"/>
            <w:noWrap/>
            <w:vAlign w:val="center"/>
            <w:hideMark/>
          </w:tcPr>
          <w:p w14:paraId="4406F70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11</w:t>
            </w:r>
          </w:p>
        </w:tc>
        <w:tc>
          <w:tcPr>
            <w:tcW w:w="960" w:type="dxa"/>
            <w:tcBorders>
              <w:top w:val="nil"/>
              <w:left w:val="nil"/>
              <w:bottom w:val="nil"/>
              <w:right w:val="nil"/>
            </w:tcBorders>
            <w:shd w:val="clear" w:color="auto" w:fill="auto"/>
            <w:noWrap/>
            <w:vAlign w:val="bottom"/>
            <w:hideMark/>
          </w:tcPr>
          <w:p w14:paraId="5A3FD3F5" w14:textId="77777777" w:rsidR="00482D12" w:rsidRPr="00482D12" w:rsidRDefault="00482D12" w:rsidP="00482D12">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bottom"/>
            <w:hideMark/>
          </w:tcPr>
          <w:p w14:paraId="5DB346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B6D10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D7D6B6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F8D5BC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D06BE95" w14:textId="77777777" w:rsidR="00482D12" w:rsidRPr="00482D12" w:rsidRDefault="00482D12" w:rsidP="00482D12">
            <w:pPr>
              <w:spacing w:after="0" w:line="240" w:lineRule="auto"/>
              <w:rPr>
                <w:rFonts w:ascii="Calibri" w:eastAsia="Times New Roman" w:hAnsi="Calibri" w:cs="Calibri"/>
                <w:color w:val="000000"/>
              </w:rPr>
            </w:pPr>
            <w:proofErr w:type="spellStart"/>
            <w:r w:rsidRPr="00482D12">
              <w:rPr>
                <w:rFonts w:ascii="Calibri" w:eastAsia="Times New Roman" w:hAnsi="Calibri" w:cs="Calibri"/>
                <w:color w:val="000000"/>
              </w:rPr>
              <w:t>gfd</w:t>
            </w:r>
            <w:proofErr w:type="spellEnd"/>
          </w:p>
        </w:tc>
        <w:tc>
          <w:tcPr>
            <w:tcW w:w="960" w:type="dxa"/>
            <w:tcBorders>
              <w:top w:val="nil"/>
              <w:left w:val="nil"/>
              <w:bottom w:val="nil"/>
              <w:right w:val="nil"/>
            </w:tcBorders>
            <w:shd w:val="clear" w:color="auto" w:fill="auto"/>
            <w:noWrap/>
            <w:vAlign w:val="bottom"/>
            <w:hideMark/>
          </w:tcPr>
          <w:p w14:paraId="26CA1327" w14:textId="77777777" w:rsidR="00482D12" w:rsidRPr="00482D12" w:rsidRDefault="00482D12" w:rsidP="00482D12">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314D7B6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484467C"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078DE9E2" w14:textId="77777777" w:rsidTr="00482D12">
        <w:trPr>
          <w:trHeight w:val="495"/>
        </w:trPr>
        <w:tc>
          <w:tcPr>
            <w:tcW w:w="1280" w:type="dxa"/>
            <w:vMerge w:val="restart"/>
            <w:tcBorders>
              <w:top w:val="nil"/>
              <w:left w:val="single" w:sz="4" w:space="0" w:color="auto"/>
              <w:bottom w:val="single" w:sz="4" w:space="0" w:color="000000"/>
              <w:right w:val="single" w:sz="4" w:space="0" w:color="auto"/>
            </w:tcBorders>
            <w:shd w:val="clear" w:color="000000" w:fill="F2F2F2"/>
            <w:vAlign w:val="center"/>
            <w:hideMark/>
          </w:tcPr>
          <w:p w14:paraId="0A21088D"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Name or Item Tag</w:t>
            </w:r>
          </w:p>
        </w:tc>
        <w:tc>
          <w:tcPr>
            <w:tcW w:w="2380" w:type="dxa"/>
            <w:gridSpan w:val="2"/>
            <w:tcBorders>
              <w:top w:val="single" w:sz="4" w:space="0" w:color="auto"/>
              <w:left w:val="nil"/>
              <w:bottom w:val="single" w:sz="4" w:space="0" w:color="auto"/>
              <w:right w:val="single" w:sz="4" w:space="0" w:color="000000"/>
            </w:tcBorders>
            <w:shd w:val="clear" w:color="000000" w:fill="F2F2F2"/>
            <w:vAlign w:val="center"/>
            <w:hideMark/>
          </w:tcPr>
          <w:p w14:paraId="3051B894"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Design Conditions</w:t>
            </w:r>
          </w:p>
        </w:tc>
        <w:tc>
          <w:tcPr>
            <w:tcW w:w="1280" w:type="dxa"/>
            <w:tcBorders>
              <w:top w:val="nil"/>
              <w:left w:val="nil"/>
              <w:bottom w:val="single" w:sz="4" w:space="0" w:color="auto"/>
              <w:right w:val="single" w:sz="4" w:space="0" w:color="auto"/>
            </w:tcBorders>
            <w:shd w:val="clear" w:color="000000" w:fill="F2F2F2"/>
            <w:vAlign w:val="center"/>
            <w:hideMark/>
          </w:tcPr>
          <w:p w14:paraId="4A22D7D0"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Rated Conditions</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35BE1C6E"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Maximum Skin Temp (</w:t>
            </w:r>
            <w:r w:rsidRPr="00482D12">
              <w:rPr>
                <w:rFonts w:ascii="Calibri" w:eastAsia="Times New Roman" w:hAnsi="Calibri" w:cs="Calibri"/>
                <w:color w:val="000000"/>
                <w:sz w:val="18"/>
                <w:szCs w:val="18"/>
                <w:vertAlign w:val="superscript"/>
              </w:rPr>
              <w:t>◦</w:t>
            </w:r>
            <w:r w:rsidRPr="00482D12">
              <w:rPr>
                <w:rFonts w:ascii="Calibri" w:eastAsia="Times New Roman" w:hAnsi="Calibri" w:cs="Calibri"/>
                <w:color w:val="000000"/>
                <w:sz w:val="18"/>
                <w:szCs w:val="18"/>
              </w:rPr>
              <w:t>F)</w:t>
            </w:r>
          </w:p>
        </w:tc>
        <w:tc>
          <w:tcPr>
            <w:tcW w:w="11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595587F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Conductivity</w:t>
            </w:r>
          </w:p>
        </w:tc>
        <w:tc>
          <w:tcPr>
            <w:tcW w:w="14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14D1C8A"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M-Alkalinity</w:t>
            </w:r>
          </w:p>
        </w:tc>
        <w:tc>
          <w:tcPr>
            <w:tcW w:w="142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64CBADD"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Calcium Hardness</w:t>
            </w:r>
          </w:p>
        </w:tc>
        <w:tc>
          <w:tcPr>
            <w:tcW w:w="14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08A99D3C"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Magnesium Hardness</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E01BE5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Target Tower Cycles</w:t>
            </w:r>
          </w:p>
        </w:tc>
        <w:tc>
          <w:tcPr>
            <w:tcW w:w="960" w:type="dxa"/>
            <w:tcBorders>
              <w:top w:val="nil"/>
              <w:left w:val="nil"/>
              <w:bottom w:val="nil"/>
              <w:right w:val="nil"/>
            </w:tcBorders>
            <w:shd w:val="clear" w:color="auto" w:fill="auto"/>
            <w:noWrap/>
            <w:vAlign w:val="bottom"/>
            <w:hideMark/>
          </w:tcPr>
          <w:p w14:paraId="53EF1A1E"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16C9D1E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78779E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35CF9C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0E6ECC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15A16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DE890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23A738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6EFA8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5A35D439" w14:textId="77777777" w:rsidTr="00482D12">
        <w:trPr>
          <w:trHeight w:val="240"/>
        </w:trPr>
        <w:tc>
          <w:tcPr>
            <w:tcW w:w="1280" w:type="dxa"/>
            <w:vMerge/>
            <w:tcBorders>
              <w:top w:val="nil"/>
              <w:left w:val="single" w:sz="4" w:space="0" w:color="auto"/>
              <w:bottom w:val="single" w:sz="4" w:space="0" w:color="000000"/>
              <w:right w:val="single" w:sz="4" w:space="0" w:color="auto"/>
            </w:tcBorders>
            <w:vAlign w:val="center"/>
            <w:hideMark/>
          </w:tcPr>
          <w:p w14:paraId="6A523899"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100" w:type="dxa"/>
            <w:tcBorders>
              <w:top w:val="nil"/>
              <w:left w:val="nil"/>
              <w:bottom w:val="single" w:sz="4" w:space="0" w:color="auto"/>
              <w:right w:val="single" w:sz="4" w:space="0" w:color="auto"/>
            </w:tcBorders>
            <w:shd w:val="clear" w:color="000000" w:fill="F2F2F2"/>
            <w:vAlign w:val="center"/>
            <w:hideMark/>
          </w:tcPr>
          <w:p w14:paraId="6F5239F1"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Design GPM</w:t>
            </w:r>
          </w:p>
        </w:tc>
        <w:tc>
          <w:tcPr>
            <w:tcW w:w="1280" w:type="dxa"/>
            <w:tcBorders>
              <w:top w:val="nil"/>
              <w:left w:val="nil"/>
              <w:bottom w:val="single" w:sz="4" w:space="0" w:color="auto"/>
              <w:right w:val="single" w:sz="4" w:space="0" w:color="auto"/>
            </w:tcBorders>
            <w:shd w:val="clear" w:color="000000" w:fill="F2F2F2"/>
            <w:vAlign w:val="center"/>
            <w:hideMark/>
          </w:tcPr>
          <w:p w14:paraId="4085D620"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Min Flow GPM</w:t>
            </w:r>
          </w:p>
        </w:tc>
        <w:tc>
          <w:tcPr>
            <w:tcW w:w="1280" w:type="dxa"/>
            <w:tcBorders>
              <w:top w:val="nil"/>
              <w:left w:val="nil"/>
              <w:bottom w:val="single" w:sz="4" w:space="0" w:color="auto"/>
              <w:right w:val="single" w:sz="4" w:space="0" w:color="auto"/>
            </w:tcBorders>
            <w:shd w:val="clear" w:color="000000" w:fill="F2F2F2"/>
            <w:vAlign w:val="center"/>
            <w:hideMark/>
          </w:tcPr>
          <w:p w14:paraId="697461F7"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GPM/HP</w:t>
            </w:r>
          </w:p>
        </w:tc>
        <w:tc>
          <w:tcPr>
            <w:tcW w:w="1360" w:type="dxa"/>
            <w:vMerge/>
            <w:tcBorders>
              <w:top w:val="nil"/>
              <w:left w:val="single" w:sz="4" w:space="0" w:color="auto"/>
              <w:bottom w:val="single" w:sz="4" w:space="0" w:color="auto"/>
              <w:right w:val="single" w:sz="4" w:space="0" w:color="auto"/>
            </w:tcBorders>
            <w:vAlign w:val="center"/>
            <w:hideMark/>
          </w:tcPr>
          <w:p w14:paraId="30DF207D"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180" w:type="dxa"/>
            <w:vMerge/>
            <w:tcBorders>
              <w:top w:val="nil"/>
              <w:left w:val="single" w:sz="4" w:space="0" w:color="auto"/>
              <w:bottom w:val="single" w:sz="4" w:space="0" w:color="auto"/>
              <w:right w:val="single" w:sz="4" w:space="0" w:color="auto"/>
            </w:tcBorders>
            <w:vAlign w:val="center"/>
            <w:hideMark/>
          </w:tcPr>
          <w:p w14:paraId="7AEE3A7E"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60" w:type="dxa"/>
            <w:vMerge/>
            <w:tcBorders>
              <w:top w:val="nil"/>
              <w:left w:val="single" w:sz="4" w:space="0" w:color="auto"/>
              <w:bottom w:val="single" w:sz="4" w:space="0" w:color="auto"/>
              <w:right w:val="single" w:sz="4" w:space="0" w:color="auto"/>
            </w:tcBorders>
            <w:vAlign w:val="center"/>
            <w:hideMark/>
          </w:tcPr>
          <w:p w14:paraId="2046E0DF"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20" w:type="dxa"/>
            <w:vMerge/>
            <w:tcBorders>
              <w:top w:val="nil"/>
              <w:left w:val="single" w:sz="4" w:space="0" w:color="auto"/>
              <w:bottom w:val="single" w:sz="4" w:space="0" w:color="auto"/>
              <w:right w:val="single" w:sz="4" w:space="0" w:color="auto"/>
            </w:tcBorders>
            <w:vAlign w:val="center"/>
            <w:hideMark/>
          </w:tcPr>
          <w:p w14:paraId="5A2D9078"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80" w:type="dxa"/>
            <w:vMerge/>
            <w:tcBorders>
              <w:top w:val="nil"/>
              <w:left w:val="single" w:sz="4" w:space="0" w:color="auto"/>
              <w:bottom w:val="single" w:sz="4" w:space="0" w:color="auto"/>
              <w:right w:val="single" w:sz="4" w:space="0" w:color="auto"/>
            </w:tcBorders>
            <w:vAlign w:val="center"/>
            <w:hideMark/>
          </w:tcPr>
          <w:p w14:paraId="210C340C"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360" w:type="dxa"/>
            <w:vMerge/>
            <w:tcBorders>
              <w:top w:val="nil"/>
              <w:left w:val="single" w:sz="4" w:space="0" w:color="auto"/>
              <w:bottom w:val="single" w:sz="4" w:space="0" w:color="auto"/>
              <w:right w:val="single" w:sz="4" w:space="0" w:color="auto"/>
            </w:tcBorders>
            <w:vAlign w:val="center"/>
            <w:hideMark/>
          </w:tcPr>
          <w:p w14:paraId="6C356BC6"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58748CB4"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0A46C65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832944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76F178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E63E3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ED388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9E01E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DBB248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F751866"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F60D457" w14:textId="77777777" w:rsidTr="00482D12">
        <w:trPr>
          <w:trHeight w:val="450"/>
        </w:trPr>
        <w:tc>
          <w:tcPr>
            <w:tcW w:w="1280" w:type="dxa"/>
            <w:tcBorders>
              <w:top w:val="nil"/>
              <w:left w:val="single" w:sz="4" w:space="0" w:color="auto"/>
              <w:bottom w:val="single" w:sz="4" w:space="0" w:color="auto"/>
              <w:right w:val="single" w:sz="4" w:space="0" w:color="auto"/>
            </w:tcBorders>
            <w:shd w:val="clear" w:color="000000" w:fill="FFFFFF"/>
            <w:noWrap/>
            <w:vAlign w:val="bottom"/>
            <w:hideMark/>
          </w:tcPr>
          <w:p w14:paraId="5E1B805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000000" w:fill="FFFFFF"/>
            <w:noWrap/>
            <w:vAlign w:val="bottom"/>
            <w:hideMark/>
          </w:tcPr>
          <w:p w14:paraId="6018AB6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2D74880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6A9346D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2F108456"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shd w:val="clear" w:color="000000" w:fill="FFFFFF"/>
            <w:noWrap/>
            <w:vAlign w:val="bottom"/>
            <w:hideMark/>
          </w:tcPr>
          <w:p w14:paraId="27B1AAD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000000" w:fill="FFFFFF"/>
            <w:noWrap/>
            <w:vAlign w:val="bottom"/>
            <w:hideMark/>
          </w:tcPr>
          <w:p w14:paraId="65F4AF08"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bottom"/>
            <w:hideMark/>
          </w:tcPr>
          <w:p w14:paraId="76EBC26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bottom"/>
            <w:hideMark/>
          </w:tcPr>
          <w:p w14:paraId="4D8F182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059F804B"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53098015" w14:textId="77777777" w:rsidR="00482D12" w:rsidRPr="00482D12" w:rsidRDefault="00482D12" w:rsidP="00482D1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E83805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5E06EB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E0430C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1D03B6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C82C01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1039F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8CFCD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7CBC567"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05701B96" w14:textId="77777777" w:rsidTr="00482D12">
        <w:trPr>
          <w:trHeight w:val="450"/>
        </w:trPr>
        <w:tc>
          <w:tcPr>
            <w:tcW w:w="1280" w:type="dxa"/>
            <w:tcBorders>
              <w:top w:val="nil"/>
              <w:left w:val="single" w:sz="4" w:space="0" w:color="auto"/>
              <w:bottom w:val="single" w:sz="4" w:space="0" w:color="auto"/>
              <w:right w:val="single" w:sz="4" w:space="0" w:color="auto"/>
            </w:tcBorders>
            <w:shd w:val="clear" w:color="000000" w:fill="FFFFFF"/>
            <w:noWrap/>
            <w:vAlign w:val="bottom"/>
            <w:hideMark/>
          </w:tcPr>
          <w:p w14:paraId="60BED1D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00" w:type="dxa"/>
            <w:tcBorders>
              <w:top w:val="nil"/>
              <w:left w:val="nil"/>
              <w:bottom w:val="single" w:sz="4" w:space="0" w:color="auto"/>
              <w:right w:val="single" w:sz="4" w:space="0" w:color="auto"/>
            </w:tcBorders>
            <w:shd w:val="clear" w:color="000000" w:fill="FFFFFF"/>
            <w:noWrap/>
            <w:vAlign w:val="bottom"/>
            <w:hideMark/>
          </w:tcPr>
          <w:p w14:paraId="1385F756"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156E4EE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280" w:type="dxa"/>
            <w:tcBorders>
              <w:top w:val="nil"/>
              <w:left w:val="nil"/>
              <w:bottom w:val="single" w:sz="4" w:space="0" w:color="auto"/>
              <w:right w:val="single" w:sz="4" w:space="0" w:color="auto"/>
            </w:tcBorders>
            <w:shd w:val="clear" w:color="000000" w:fill="FFFFFF"/>
            <w:noWrap/>
            <w:vAlign w:val="bottom"/>
            <w:hideMark/>
          </w:tcPr>
          <w:p w14:paraId="43D4966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D9BD67F"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shd w:val="clear" w:color="000000" w:fill="FFFFFF"/>
            <w:noWrap/>
            <w:vAlign w:val="bottom"/>
            <w:hideMark/>
          </w:tcPr>
          <w:p w14:paraId="6E80AC7C"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000000" w:fill="FFFFFF"/>
            <w:noWrap/>
            <w:vAlign w:val="bottom"/>
            <w:hideMark/>
          </w:tcPr>
          <w:p w14:paraId="596615E5"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bottom"/>
            <w:hideMark/>
          </w:tcPr>
          <w:p w14:paraId="3C62CDFB"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bottom"/>
            <w:hideMark/>
          </w:tcPr>
          <w:p w14:paraId="3584DD37"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5276850"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13D99D08" w14:textId="77777777" w:rsidR="00482D12" w:rsidRPr="00482D12" w:rsidRDefault="00482D12" w:rsidP="00482D12">
            <w:pPr>
              <w:spacing w:after="0" w:line="240" w:lineRule="auto"/>
              <w:jc w:val="center"/>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1E69F8D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27B83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782F90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698F21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48B2C3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A2B78F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0CB9C4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E372AC1"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15373CD" w14:textId="77777777" w:rsidTr="00482D12">
        <w:trPr>
          <w:trHeight w:val="300"/>
        </w:trPr>
        <w:tc>
          <w:tcPr>
            <w:tcW w:w="1280" w:type="dxa"/>
            <w:tcBorders>
              <w:top w:val="nil"/>
              <w:left w:val="nil"/>
              <w:bottom w:val="nil"/>
              <w:right w:val="nil"/>
            </w:tcBorders>
            <w:shd w:val="clear" w:color="auto" w:fill="auto"/>
            <w:noWrap/>
            <w:vAlign w:val="bottom"/>
            <w:hideMark/>
          </w:tcPr>
          <w:p w14:paraId="38DF0B6E"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100" w:type="dxa"/>
            <w:tcBorders>
              <w:top w:val="nil"/>
              <w:left w:val="nil"/>
              <w:bottom w:val="nil"/>
              <w:right w:val="nil"/>
            </w:tcBorders>
            <w:shd w:val="clear" w:color="auto" w:fill="auto"/>
            <w:noWrap/>
            <w:vAlign w:val="bottom"/>
            <w:hideMark/>
          </w:tcPr>
          <w:p w14:paraId="5FC64ECE"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280" w:type="dxa"/>
            <w:tcBorders>
              <w:top w:val="nil"/>
              <w:left w:val="nil"/>
              <w:bottom w:val="nil"/>
              <w:right w:val="nil"/>
            </w:tcBorders>
            <w:shd w:val="clear" w:color="auto" w:fill="auto"/>
            <w:noWrap/>
            <w:vAlign w:val="bottom"/>
            <w:hideMark/>
          </w:tcPr>
          <w:p w14:paraId="55CA187D"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280" w:type="dxa"/>
            <w:tcBorders>
              <w:top w:val="nil"/>
              <w:left w:val="nil"/>
              <w:bottom w:val="nil"/>
              <w:right w:val="nil"/>
            </w:tcBorders>
            <w:shd w:val="clear" w:color="auto" w:fill="auto"/>
            <w:noWrap/>
            <w:vAlign w:val="bottom"/>
            <w:hideMark/>
          </w:tcPr>
          <w:p w14:paraId="451A6394"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360" w:type="dxa"/>
            <w:tcBorders>
              <w:top w:val="nil"/>
              <w:left w:val="nil"/>
              <w:bottom w:val="nil"/>
              <w:right w:val="nil"/>
            </w:tcBorders>
            <w:shd w:val="clear" w:color="auto" w:fill="auto"/>
            <w:noWrap/>
            <w:vAlign w:val="bottom"/>
            <w:hideMark/>
          </w:tcPr>
          <w:p w14:paraId="206AFB63"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180" w:type="dxa"/>
            <w:tcBorders>
              <w:top w:val="nil"/>
              <w:left w:val="nil"/>
              <w:bottom w:val="nil"/>
              <w:right w:val="single" w:sz="4" w:space="0" w:color="auto"/>
            </w:tcBorders>
            <w:shd w:val="clear" w:color="auto" w:fill="auto"/>
            <w:noWrap/>
            <w:vAlign w:val="bottom"/>
            <w:hideMark/>
          </w:tcPr>
          <w:p w14:paraId="433AB78B"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tcBorders>
              <w:top w:val="nil"/>
              <w:left w:val="nil"/>
              <w:bottom w:val="single" w:sz="4" w:space="0" w:color="auto"/>
              <w:right w:val="single" w:sz="4" w:space="0" w:color="auto"/>
            </w:tcBorders>
            <w:shd w:val="clear" w:color="000000" w:fill="F2F2F2"/>
            <w:noWrap/>
            <w:vAlign w:val="center"/>
            <w:hideMark/>
          </w:tcPr>
          <w:p w14:paraId="3EA01A4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12</w:t>
            </w:r>
          </w:p>
        </w:tc>
        <w:tc>
          <w:tcPr>
            <w:tcW w:w="1420" w:type="dxa"/>
            <w:tcBorders>
              <w:top w:val="nil"/>
              <w:left w:val="nil"/>
              <w:bottom w:val="single" w:sz="4" w:space="0" w:color="auto"/>
              <w:right w:val="single" w:sz="4" w:space="0" w:color="auto"/>
            </w:tcBorders>
            <w:shd w:val="clear" w:color="000000" w:fill="F2F2F2"/>
            <w:noWrap/>
            <w:vAlign w:val="center"/>
            <w:hideMark/>
          </w:tcPr>
          <w:p w14:paraId="1F1CD3E9"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13</w:t>
            </w:r>
          </w:p>
        </w:tc>
        <w:tc>
          <w:tcPr>
            <w:tcW w:w="1480" w:type="dxa"/>
            <w:tcBorders>
              <w:top w:val="nil"/>
              <w:left w:val="nil"/>
              <w:bottom w:val="single" w:sz="4" w:space="0" w:color="auto"/>
              <w:right w:val="single" w:sz="4" w:space="0" w:color="auto"/>
            </w:tcBorders>
            <w:shd w:val="clear" w:color="000000" w:fill="F2F2F2"/>
            <w:noWrap/>
            <w:vAlign w:val="center"/>
            <w:hideMark/>
          </w:tcPr>
          <w:p w14:paraId="2FFA5B6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14</w:t>
            </w:r>
          </w:p>
        </w:tc>
        <w:tc>
          <w:tcPr>
            <w:tcW w:w="1360" w:type="dxa"/>
            <w:tcBorders>
              <w:top w:val="nil"/>
              <w:left w:val="nil"/>
              <w:bottom w:val="single" w:sz="4" w:space="0" w:color="auto"/>
              <w:right w:val="single" w:sz="4" w:space="0" w:color="auto"/>
            </w:tcBorders>
            <w:shd w:val="clear" w:color="000000" w:fill="F2F2F2"/>
            <w:noWrap/>
            <w:vAlign w:val="center"/>
            <w:hideMark/>
          </w:tcPr>
          <w:p w14:paraId="3290418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15</w:t>
            </w:r>
          </w:p>
        </w:tc>
        <w:tc>
          <w:tcPr>
            <w:tcW w:w="960" w:type="dxa"/>
            <w:tcBorders>
              <w:top w:val="nil"/>
              <w:left w:val="nil"/>
              <w:bottom w:val="nil"/>
              <w:right w:val="nil"/>
            </w:tcBorders>
            <w:shd w:val="clear" w:color="auto" w:fill="auto"/>
            <w:noWrap/>
            <w:vAlign w:val="bottom"/>
            <w:hideMark/>
          </w:tcPr>
          <w:p w14:paraId="632E8EBD" w14:textId="77777777" w:rsidR="00482D12" w:rsidRPr="00482D12" w:rsidRDefault="00482D12" w:rsidP="00482D12">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shd w:val="clear" w:color="auto" w:fill="auto"/>
            <w:noWrap/>
            <w:vAlign w:val="bottom"/>
            <w:hideMark/>
          </w:tcPr>
          <w:p w14:paraId="0C26D96E"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970129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B8655E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B9AE62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07C084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155BE9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617E89C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E78F4C8"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083F9BC" w14:textId="77777777" w:rsidTr="00482D12">
        <w:trPr>
          <w:trHeight w:val="450"/>
        </w:trPr>
        <w:tc>
          <w:tcPr>
            <w:tcW w:w="1280" w:type="dxa"/>
            <w:tcBorders>
              <w:top w:val="nil"/>
              <w:left w:val="nil"/>
              <w:bottom w:val="nil"/>
              <w:right w:val="nil"/>
            </w:tcBorders>
            <w:shd w:val="clear" w:color="auto" w:fill="auto"/>
            <w:noWrap/>
            <w:vAlign w:val="bottom"/>
            <w:hideMark/>
          </w:tcPr>
          <w:p w14:paraId="498E3C7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70B2758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09537CC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2E6DC1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4D9683F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single" w:sz="4" w:space="0" w:color="auto"/>
            </w:tcBorders>
            <w:shd w:val="clear" w:color="auto" w:fill="auto"/>
            <w:noWrap/>
            <w:vAlign w:val="bottom"/>
            <w:hideMark/>
          </w:tcPr>
          <w:p w14:paraId="2250C517"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0FA5C598"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Calculated pH @ Target Cycles</w:t>
            </w:r>
          </w:p>
        </w:tc>
        <w:tc>
          <w:tcPr>
            <w:tcW w:w="142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59A2192"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pH Saturation @ Target Cycles</w:t>
            </w:r>
          </w:p>
        </w:tc>
        <w:tc>
          <w:tcPr>
            <w:tcW w:w="14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506D792"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Tower LSI Based on Calculated pH</w:t>
            </w:r>
          </w:p>
        </w:tc>
        <w:tc>
          <w:tcPr>
            <w:tcW w:w="1360" w:type="dxa"/>
            <w:vMerge w:val="restart"/>
            <w:tcBorders>
              <w:top w:val="nil"/>
              <w:left w:val="single" w:sz="4" w:space="0" w:color="auto"/>
              <w:bottom w:val="single" w:sz="4" w:space="0" w:color="auto"/>
              <w:right w:val="single" w:sz="4" w:space="0" w:color="auto"/>
            </w:tcBorders>
            <w:shd w:val="clear" w:color="000000" w:fill="F2F2F2"/>
            <w:vAlign w:val="center"/>
            <w:hideMark/>
          </w:tcPr>
          <w:p w14:paraId="5288EDB4"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Complies</w:t>
            </w:r>
          </w:p>
        </w:tc>
        <w:tc>
          <w:tcPr>
            <w:tcW w:w="960" w:type="dxa"/>
            <w:tcBorders>
              <w:top w:val="nil"/>
              <w:left w:val="nil"/>
              <w:bottom w:val="nil"/>
              <w:right w:val="nil"/>
            </w:tcBorders>
            <w:shd w:val="clear" w:color="auto" w:fill="auto"/>
            <w:noWrap/>
            <w:vAlign w:val="bottom"/>
            <w:hideMark/>
          </w:tcPr>
          <w:p w14:paraId="6A140148" w14:textId="77777777" w:rsidR="00482D12" w:rsidRPr="00482D12" w:rsidRDefault="00482D12" w:rsidP="00482D12">
            <w:pPr>
              <w:spacing w:after="0" w:line="240" w:lineRule="auto"/>
              <w:jc w:val="center"/>
              <w:rPr>
                <w:rFonts w:ascii="Calibri" w:eastAsia="Times New Roman" w:hAnsi="Calibri" w:cs="Calibri"/>
                <w:color w:val="000000"/>
                <w:sz w:val="18"/>
                <w:szCs w:val="18"/>
              </w:rPr>
            </w:pPr>
          </w:p>
        </w:tc>
        <w:tc>
          <w:tcPr>
            <w:tcW w:w="6720" w:type="dxa"/>
            <w:gridSpan w:val="7"/>
            <w:tcBorders>
              <w:top w:val="nil"/>
              <w:left w:val="nil"/>
              <w:bottom w:val="nil"/>
              <w:right w:val="nil"/>
            </w:tcBorders>
            <w:shd w:val="clear" w:color="auto" w:fill="auto"/>
            <w:noWrap/>
            <w:vAlign w:val="center"/>
            <w:hideMark/>
          </w:tcPr>
          <w:p w14:paraId="1C8220C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72FD179"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55A7D04" w14:textId="77777777" w:rsidTr="00482D12">
        <w:trPr>
          <w:trHeight w:val="195"/>
        </w:trPr>
        <w:tc>
          <w:tcPr>
            <w:tcW w:w="1280" w:type="dxa"/>
            <w:tcBorders>
              <w:top w:val="nil"/>
              <w:left w:val="nil"/>
              <w:bottom w:val="nil"/>
              <w:right w:val="nil"/>
            </w:tcBorders>
            <w:shd w:val="clear" w:color="auto" w:fill="auto"/>
            <w:noWrap/>
            <w:vAlign w:val="bottom"/>
            <w:hideMark/>
          </w:tcPr>
          <w:p w14:paraId="32104E8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36A26C5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1022F56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82D92A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75F5AB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single" w:sz="4" w:space="0" w:color="auto"/>
            </w:tcBorders>
            <w:shd w:val="clear" w:color="auto" w:fill="auto"/>
            <w:noWrap/>
            <w:vAlign w:val="bottom"/>
            <w:hideMark/>
          </w:tcPr>
          <w:p w14:paraId="20282714" w14:textId="77777777" w:rsidR="00482D12" w:rsidRPr="00482D12" w:rsidRDefault="00482D12" w:rsidP="00482D12">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1460" w:type="dxa"/>
            <w:vMerge/>
            <w:tcBorders>
              <w:top w:val="nil"/>
              <w:left w:val="single" w:sz="4" w:space="0" w:color="auto"/>
              <w:bottom w:val="single" w:sz="4" w:space="0" w:color="auto"/>
              <w:right w:val="single" w:sz="4" w:space="0" w:color="auto"/>
            </w:tcBorders>
            <w:vAlign w:val="center"/>
            <w:hideMark/>
          </w:tcPr>
          <w:p w14:paraId="3F6FE2D6"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20" w:type="dxa"/>
            <w:vMerge/>
            <w:tcBorders>
              <w:top w:val="nil"/>
              <w:left w:val="single" w:sz="4" w:space="0" w:color="auto"/>
              <w:bottom w:val="single" w:sz="4" w:space="0" w:color="auto"/>
              <w:right w:val="single" w:sz="4" w:space="0" w:color="auto"/>
            </w:tcBorders>
            <w:vAlign w:val="center"/>
            <w:hideMark/>
          </w:tcPr>
          <w:p w14:paraId="425E0AE7"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480" w:type="dxa"/>
            <w:vMerge/>
            <w:tcBorders>
              <w:top w:val="nil"/>
              <w:left w:val="single" w:sz="4" w:space="0" w:color="auto"/>
              <w:bottom w:val="single" w:sz="4" w:space="0" w:color="auto"/>
              <w:right w:val="single" w:sz="4" w:space="0" w:color="auto"/>
            </w:tcBorders>
            <w:vAlign w:val="center"/>
            <w:hideMark/>
          </w:tcPr>
          <w:p w14:paraId="2CD50D9F"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1360" w:type="dxa"/>
            <w:vMerge/>
            <w:tcBorders>
              <w:top w:val="nil"/>
              <w:left w:val="single" w:sz="4" w:space="0" w:color="auto"/>
              <w:bottom w:val="single" w:sz="4" w:space="0" w:color="auto"/>
              <w:right w:val="single" w:sz="4" w:space="0" w:color="auto"/>
            </w:tcBorders>
            <w:vAlign w:val="center"/>
            <w:hideMark/>
          </w:tcPr>
          <w:p w14:paraId="04784E1A" w14:textId="77777777" w:rsidR="00482D12" w:rsidRPr="00482D12" w:rsidRDefault="00482D12" w:rsidP="00482D12">
            <w:pPr>
              <w:spacing w:after="0" w:line="240" w:lineRule="auto"/>
              <w:rPr>
                <w:rFonts w:ascii="Calibri" w:eastAsia="Times New Roman" w:hAnsi="Calibri" w:cs="Calibri"/>
                <w:color w:val="000000"/>
                <w:sz w:val="18"/>
                <w:szCs w:val="18"/>
              </w:rPr>
            </w:pPr>
          </w:p>
        </w:tc>
        <w:tc>
          <w:tcPr>
            <w:tcW w:w="960" w:type="dxa"/>
            <w:tcBorders>
              <w:top w:val="nil"/>
              <w:left w:val="nil"/>
              <w:bottom w:val="nil"/>
              <w:right w:val="nil"/>
            </w:tcBorders>
            <w:shd w:val="clear" w:color="auto" w:fill="auto"/>
            <w:noWrap/>
            <w:vAlign w:val="bottom"/>
            <w:hideMark/>
          </w:tcPr>
          <w:p w14:paraId="1658FDE9" w14:textId="77777777" w:rsidR="00482D12" w:rsidRPr="00482D12" w:rsidRDefault="00482D12" w:rsidP="00482D12">
            <w:pPr>
              <w:spacing w:after="0" w:line="240" w:lineRule="auto"/>
              <w:rPr>
                <w:rFonts w:ascii="Calibri" w:eastAsia="Times New Roman" w:hAnsi="Calibri" w:cs="Calibri"/>
                <w:color w:val="FF0000"/>
              </w:rPr>
            </w:pPr>
          </w:p>
        </w:tc>
        <w:tc>
          <w:tcPr>
            <w:tcW w:w="960" w:type="dxa"/>
            <w:tcBorders>
              <w:top w:val="nil"/>
              <w:left w:val="nil"/>
              <w:bottom w:val="nil"/>
              <w:right w:val="nil"/>
            </w:tcBorders>
            <w:shd w:val="clear" w:color="auto" w:fill="auto"/>
            <w:noWrap/>
            <w:vAlign w:val="bottom"/>
            <w:hideMark/>
          </w:tcPr>
          <w:p w14:paraId="6F118B8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F231A4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50B4EED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483B730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2BB924A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78C08C6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0DD68AC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A95F164"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200FC997" w14:textId="77777777" w:rsidTr="00482D12">
        <w:trPr>
          <w:trHeight w:val="300"/>
        </w:trPr>
        <w:tc>
          <w:tcPr>
            <w:tcW w:w="1280" w:type="dxa"/>
            <w:tcBorders>
              <w:top w:val="nil"/>
              <w:left w:val="nil"/>
              <w:bottom w:val="nil"/>
              <w:right w:val="nil"/>
            </w:tcBorders>
            <w:shd w:val="clear" w:color="auto" w:fill="auto"/>
            <w:noWrap/>
            <w:vAlign w:val="bottom"/>
            <w:hideMark/>
          </w:tcPr>
          <w:p w14:paraId="5B7AEDAD"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15FCDCE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0B3D96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EA7D01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6E7828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2A879CB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single" w:sz="4" w:space="0" w:color="auto"/>
              <w:bottom w:val="single" w:sz="4" w:space="0" w:color="auto"/>
              <w:right w:val="single" w:sz="4" w:space="0" w:color="auto"/>
            </w:tcBorders>
            <w:shd w:val="clear" w:color="000000" w:fill="FFFFFF"/>
            <w:noWrap/>
            <w:vAlign w:val="center"/>
            <w:hideMark/>
          </w:tcPr>
          <w:p w14:paraId="2F949F8E"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center"/>
            <w:hideMark/>
          </w:tcPr>
          <w:p w14:paraId="73B9DA75"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center"/>
            <w:hideMark/>
          </w:tcPr>
          <w:p w14:paraId="3BFEAC78"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342B5C13"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7E780EA1" w14:textId="77777777" w:rsidR="00482D12" w:rsidRPr="00482D12" w:rsidRDefault="00482D12" w:rsidP="00482D12">
            <w:pPr>
              <w:spacing w:after="0" w:line="240" w:lineRule="auto"/>
              <w:jc w:val="center"/>
              <w:rPr>
                <w:rFonts w:ascii="Calibri" w:eastAsia="Times New Roman" w:hAnsi="Calibri" w:cs="Calibri"/>
                <w:color w:val="000000"/>
              </w:rPr>
            </w:pPr>
          </w:p>
        </w:tc>
        <w:tc>
          <w:tcPr>
            <w:tcW w:w="6720" w:type="dxa"/>
            <w:gridSpan w:val="7"/>
            <w:tcBorders>
              <w:top w:val="nil"/>
              <w:left w:val="nil"/>
              <w:bottom w:val="nil"/>
              <w:right w:val="nil"/>
            </w:tcBorders>
            <w:shd w:val="clear" w:color="auto" w:fill="auto"/>
            <w:noWrap/>
            <w:vAlign w:val="center"/>
            <w:hideMark/>
          </w:tcPr>
          <w:p w14:paraId="5ED62C8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97607A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AA6158B" w14:textId="77777777" w:rsidTr="00482D12">
        <w:trPr>
          <w:trHeight w:val="300"/>
        </w:trPr>
        <w:tc>
          <w:tcPr>
            <w:tcW w:w="1280" w:type="dxa"/>
            <w:tcBorders>
              <w:top w:val="nil"/>
              <w:left w:val="nil"/>
              <w:bottom w:val="nil"/>
              <w:right w:val="nil"/>
            </w:tcBorders>
            <w:shd w:val="clear" w:color="auto" w:fill="auto"/>
            <w:noWrap/>
            <w:vAlign w:val="bottom"/>
            <w:hideMark/>
          </w:tcPr>
          <w:p w14:paraId="18B5636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01B2123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2771DEF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56835D6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08A4428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2099927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single" w:sz="4" w:space="0" w:color="auto"/>
              <w:bottom w:val="single" w:sz="4" w:space="0" w:color="auto"/>
              <w:right w:val="single" w:sz="4" w:space="0" w:color="auto"/>
            </w:tcBorders>
            <w:shd w:val="clear" w:color="000000" w:fill="FFFFFF"/>
            <w:noWrap/>
            <w:vAlign w:val="center"/>
            <w:hideMark/>
          </w:tcPr>
          <w:p w14:paraId="3E9462AD"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20" w:type="dxa"/>
            <w:tcBorders>
              <w:top w:val="nil"/>
              <w:left w:val="nil"/>
              <w:bottom w:val="single" w:sz="4" w:space="0" w:color="auto"/>
              <w:right w:val="single" w:sz="4" w:space="0" w:color="auto"/>
            </w:tcBorders>
            <w:shd w:val="clear" w:color="000000" w:fill="FFFFFF"/>
            <w:noWrap/>
            <w:vAlign w:val="center"/>
            <w:hideMark/>
          </w:tcPr>
          <w:p w14:paraId="5D9A6E52"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480" w:type="dxa"/>
            <w:tcBorders>
              <w:top w:val="nil"/>
              <w:left w:val="nil"/>
              <w:bottom w:val="single" w:sz="4" w:space="0" w:color="auto"/>
              <w:right w:val="single" w:sz="4" w:space="0" w:color="auto"/>
            </w:tcBorders>
            <w:shd w:val="clear" w:color="000000" w:fill="FFFFFF"/>
            <w:noWrap/>
            <w:vAlign w:val="center"/>
            <w:hideMark/>
          </w:tcPr>
          <w:p w14:paraId="08873A13"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1360" w:type="dxa"/>
            <w:tcBorders>
              <w:top w:val="nil"/>
              <w:left w:val="nil"/>
              <w:bottom w:val="single" w:sz="4" w:space="0" w:color="auto"/>
              <w:right w:val="single" w:sz="4" w:space="0" w:color="auto"/>
            </w:tcBorders>
            <w:shd w:val="clear" w:color="000000" w:fill="FFFFFF"/>
            <w:noWrap/>
            <w:vAlign w:val="bottom"/>
            <w:hideMark/>
          </w:tcPr>
          <w:p w14:paraId="46CBAF29" w14:textId="77777777" w:rsidR="00482D12" w:rsidRPr="00482D12" w:rsidRDefault="00482D12" w:rsidP="00482D12">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960" w:type="dxa"/>
            <w:tcBorders>
              <w:top w:val="nil"/>
              <w:left w:val="nil"/>
              <w:bottom w:val="nil"/>
              <w:right w:val="nil"/>
            </w:tcBorders>
            <w:shd w:val="clear" w:color="auto" w:fill="auto"/>
            <w:noWrap/>
            <w:vAlign w:val="bottom"/>
            <w:hideMark/>
          </w:tcPr>
          <w:p w14:paraId="0F0BA3F2" w14:textId="77777777" w:rsidR="00482D12" w:rsidRPr="00482D12" w:rsidRDefault="00482D12" w:rsidP="00482D12">
            <w:pPr>
              <w:spacing w:after="0" w:line="240" w:lineRule="auto"/>
              <w:jc w:val="center"/>
              <w:rPr>
                <w:rFonts w:ascii="Calibri" w:eastAsia="Times New Roman" w:hAnsi="Calibri" w:cs="Calibri"/>
                <w:color w:val="000000"/>
              </w:rPr>
            </w:pPr>
          </w:p>
        </w:tc>
        <w:tc>
          <w:tcPr>
            <w:tcW w:w="6720" w:type="dxa"/>
            <w:gridSpan w:val="7"/>
            <w:tcBorders>
              <w:top w:val="nil"/>
              <w:left w:val="nil"/>
              <w:bottom w:val="nil"/>
              <w:right w:val="nil"/>
            </w:tcBorders>
            <w:shd w:val="clear" w:color="auto" w:fill="auto"/>
            <w:noWrap/>
            <w:vAlign w:val="center"/>
            <w:hideMark/>
          </w:tcPr>
          <w:p w14:paraId="4C9D2B8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49C48EA"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5CB1BD1C" w14:textId="77777777" w:rsidTr="00482D12">
        <w:trPr>
          <w:trHeight w:val="300"/>
        </w:trPr>
        <w:tc>
          <w:tcPr>
            <w:tcW w:w="1280" w:type="dxa"/>
            <w:tcBorders>
              <w:top w:val="nil"/>
              <w:left w:val="nil"/>
              <w:bottom w:val="nil"/>
              <w:right w:val="nil"/>
            </w:tcBorders>
            <w:shd w:val="clear" w:color="auto" w:fill="auto"/>
            <w:noWrap/>
            <w:vAlign w:val="center"/>
            <w:hideMark/>
          </w:tcPr>
          <w:p w14:paraId="10955BD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00" w:type="dxa"/>
            <w:tcBorders>
              <w:top w:val="nil"/>
              <w:left w:val="nil"/>
              <w:bottom w:val="nil"/>
              <w:right w:val="nil"/>
            </w:tcBorders>
            <w:shd w:val="clear" w:color="auto" w:fill="auto"/>
            <w:noWrap/>
            <w:vAlign w:val="bottom"/>
            <w:hideMark/>
          </w:tcPr>
          <w:p w14:paraId="4CF1725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5BB692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280" w:type="dxa"/>
            <w:tcBorders>
              <w:top w:val="nil"/>
              <w:left w:val="nil"/>
              <w:bottom w:val="nil"/>
              <w:right w:val="nil"/>
            </w:tcBorders>
            <w:shd w:val="clear" w:color="auto" w:fill="auto"/>
            <w:noWrap/>
            <w:vAlign w:val="bottom"/>
            <w:hideMark/>
          </w:tcPr>
          <w:p w14:paraId="61BD4A2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35D22C8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14:paraId="5B0334F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60" w:type="dxa"/>
            <w:tcBorders>
              <w:top w:val="nil"/>
              <w:left w:val="nil"/>
              <w:bottom w:val="nil"/>
              <w:right w:val="nil"/>
            </w:tcBorders>
            <w:shd w:val="clear" w:color="auto" w:fill="auto"/>
            <w:noWrap/>
            <w:vAlign w:val="bottom"/>
            <w:hideMark/>
          </w:tcPr>
          <w:p w14:paraId="2515017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20" w:type="dxa"/>
            <w:tcBorders>
              <w:top w:val="nil"/>
              <w:left w:val="nil"/>
              <w:bottom w:val="nil"/>
              <w:right w:val="nil"/>
            </w:tcBorders>
            <w:shd w:val="clear" w:color="auto" w:fill="auto"/>
            <w:vAlign w:val="center"/>
            <w:hideMark/>
          </w:tcPr>
          <w:p w14:paraId="31E5079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vAlign w:val="center"/>
            <w:hideMark/>
          </w:tcPr>
          <w:p w14:paraId="3A6221C0"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vAlign w:val="center"/>
            <w:hideMark/>
          </w:tcPr>
          <w:p w14:paraId="61B5850F"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BBE8724" w14:textId="77777777" w:rsidR="00482D12" w:rsidRPr="00482D12" w:rsidRDefault="00482D12" w:rsidP="00482D12">
            <w:pPr>
              <w:spacing w:after="0" w:line="240" w:lineRule="auto"/>
              <w:jc w:val="center"/>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275318C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9E9E2E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63B91BB6" w14:textId="77777777" w:rsidTr="00482D12">
        <w:trPr>
          <w:trHeight w:val="300"/>
        </w:trPr>
        <w:tc>
          <w:tcPr>
            <w:tcW w:w="8940" w:type="dxa"/>
            <w:gridSpan w:val="7"/>
            <w:vMerge w:val="restart"/>
            <w:tcBorders>
              <w:top w:val="nil"/>
              <w:left w:val="nil"/>
              <w:bottom w:val="nil"/>
              <w:right w:val="nil"/>
            </w:tcBorders>
            <w:shd w:val="clear" w:color="auto" w:fill="auto"/>
            <w:vAlign w:val="center"/>
            <w:hideMark/>
          </w:tcPr>
          <w:p w14:paraId="29B0C02D" w14:textId="77777777" w:rsidR="00482D12" w:rsidRPr="00482D12" w:rsidRDefault="00482D12" w:rsidP="00482D12">
            <w:pPr>
              <w:spacing w:after="0" w:line="240" w:lineRule="auto"/>
              <w:rPr>
                <w:rFonts w:ascii="Calibri" w:eastAsia="Times New Roman" w:hAnsi="Calibri" w:cs="Calibri"/>
                <w:sz w:val="16"/>
                <w:szCs w:val="16"/>
              </w:rPr>
            </w:pPr>
            <w:r w:rsidRPr="00482D12">
              <w:rPr>
                <w:rFonts w:ascii="Calibri" w:eastAsia="Times New Roman" w:hAnsi="Calibri" w:cs="Calibri"/>
                <w:sz w:val="16"/>
                <w:szCs w:val="16"/>
                <w:vertAlign w:val="superscript"/>
              </w:rPr>
              <w:t>1</w:t>
            </w:r>
            <w:r w:rsidRPr="00482D12">
              <w:rPr>
                <w:rFonts w:ascii="Calibri" w:eastAsia="Times New Roman" w:hAnsi="Calibri" w:cs="Calibri"/>
                <w:sz w:val="16"/>
                <w:szCs w:val="16"/>
              </w:rPr>
              <w:t xml:space="preserve"> Open-circuit cooling tower is defined as an open, or direct contact, cooling tower which exposes water directly to the cooling atmosphere, thereby transferring the source heat load from the water directly to the air by a combination of heat and mass transfer.</w:t>
            </w:r>
          </w:p>
        </w:tc>
        <w:tc>
          <w:tcPr>
            <w:tcW w:w="1420" w:type="dxa"/>
            <w:tcBorders>
              <w:top w:val="nil"/>
              <w:left w:val="nil"/>
              <w:bottom w:val="nil"/>
              <w:right w:val="nil"/>
            </w:tcBorders>
            <w:shd w:val="clear" w:color="auto" w:fill="auto"/>
            <w:noWrap/>
            <w:vAlign w:val="bottom"/>
            <w:hideMark/>
          </w:tcPr>
          <w:p w14:paraId="7CC9527D" w14:textId="77777777" w:rsidR="00482D12" w:rsidRPr="00482D12" w:rsidRDefault="00482D12" w:rsidP="00482D12">
            <w:pPr>
              <w:spacing w:after="0" w:line="240" w:lineRule="auto"/>
              <w:rPr>
                <w:rFonts w:ascii="Calibri" w:eastAsia="Times New Roman" w:hAnsi="Calibri" w:cs="Calibri"/>
                <w:sz w:val="16"/>
                <w:szCs w:val="16"/>
              </w:rPr>
            </w:pPr>
          </w:p>
        </w:tc>
        <w:tc>
          <w:tcPr>
            <w:tcW w:w="1480" w:type="dxa"/>
            <w:tcBorders>
              <w:top w:val="nil"/>
              <w:left w:val="nil"/>
              <w:bottom w:val="nil"/>
              <w:right w:val="nil"/>
            </w:tcBorders>
            <w:shd w:val="clear" w:color="auto" w:fill="auto"/>
            <w:noWrap/>
            <w:vAlign w:val="bottom"/>
            <w:hideMark/>
          </w:tcPr>
          <w:p w14:paraId="526E84F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74EECB0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7EF64D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05FD81C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9685CB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7766D45B" w14:textId="77777777" w:rsidTr="00482D12">
        <w:trPr>
          <w:trHeight w:val="345"/>
        </w:trPr>
        <w:tc>
          <w:tcPr>
            <w:tcW w:w="8940" w:type="dxa"/>
            <w:gridSpan w:val="7"/>
            <w:vMerge/>
            <w:tcBorders>
              <w:top w:val="nil"/>
              <w:left w:val="nil"/>
              <w:bottom w:val="nil"/>
              <w:right w:val="nil"/>
            </w:tcBorders>
            <w:vAlign w:val="center"/>
            <w:hideMark/>
          </w:tcPr>
          <w:p w14:paraId="4F690968" w14:textId="77777777" w:rsidR="00482D12" w:rsidRPr="00482D12" w:rsidRDefault="00482D12" w:rsidP="00482D12">
            <w:pPr>
              <w:spacing w:after="0" w:line="240" w:lineRule="auto"/>
              <w:rPr>
                <w:rFonts w:ascii="Calibri" w:eastAsia="Times New Roman" w:hAnsi="Calibri" w:cs="Calibri"/>
                <w:sz w:val="16"/>
                <w:szCs w:val="16"/>
              </w:rPr>
            </w:pPr>
          </w:p>
        </w:tc>
        <w:tc>
          <w:tcPr>
            <w:tcW w:w="1420" w:type="dxa"/>
            <w:tcBorders>
              <w:top w:val="nil"/>
              <w:left w:val="nil"/>
              <w:bottom w:val="nil"/>
              <w:right w:val="nil"/>
            </w:tcBorders>
            <w:shd w:val="clear" w:color="auto" w:fill="auto"/>
            <w:noWrap/>
            <w:vAlign w:val="bottom"/>
            <w:hideMark/>
          </w:tcPr>
          <w:p w14:paraId="0B9AB10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48860FA4"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5A12E5F6"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20CF0FA"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6720" w:type="dxa"/>
            <w:gridSpan w:val="7"/>
            <w:tcBorders>
              <w:top w:val="nil"/>
              <w:left w:val="nil"/>
              <w:bottom w:val="nil"/>
              <w:right w:val="nil"/>
            </w:tcBorders>
            <w:shd w:val="clear" w:color="auto" w:fill="auto"/>
            <w:noWrap/>
            <w:vAlign w:val="center"/>
            <w:hideMark/>
          </w:tcPr>
          <w:p w14:paraId="65855BC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81F64B2"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1CBB9ABD" w14:textId="77777777" w:rsidTr="00482D12">
        <w:trPr>
          <w:trHeight w:val="300"/>
        </w:trPr>
        <w:tc>
          <w:tcPr>
            <w:tcW w:w="8940" w:type="dxa"/>
            <w:gridSpan w:val="7"/>
            <w:vMerge w:val="restart"/>
            <w:tcBorders>
              <w:top w:val="nil"/>
              <w:left w:val="nil"/>
              <w:bottom w:val="nil"/>
              <w:right w:val="nil"/>
            </w:tcBorders>
            <w:shd w:val="clear" w:color="auto" w:fill="auto"/>
            <w:vAlign w:val="center"/>
            <w:hideMark/>
          </w:tcPr>
          <w:p w14:paraId="3EEDA324" w14:textId="77777777" w:rsidR="00482D12" w:rsidRPr="00482D12" w:rsidRDefault="00482D12" w:rsidP="00482D12">
            <w:pPr>
              <w:spacing w:after="0" w:line="240" w:lineRule="auto"/>
              <w:rPr>
                <w:rFonts w:ascii="Calibri" w:eastAsia="Times New Roman" w:hAnsi="Calibri" w:cs="Calibri"/>
                <w:sz w:val="16"/>
                <w:szCs w:val="16"/>
              </w:rPr>
            </w:pPr>
            <w:r w:rsidRPr="00482D12">
              <w:rPr>
                <w:rFonts w:ascii="Calibri" w:eastAsia="Times New Roman" w:hAnsi="Calibri" w:cs="Calibri"/>
                <w:sz w:val="16"/>
                <w:szCs w:val="16"/>
              </w:rPr>
              <w:t>2 Closed-circuit cooling tower is defined as a cooling tower that utilizes indirect contact between a heated fluid, typically water or glycol, and the cooling atmosphere to transfer the source heat load through sensible heat, latent heat, and mass transfer indirectly to the air, essentially combining a heat exchanger and cooling tower into an integrated and relatively compact device.</w:t>
            </w:r>
          </w:p>
        </w:tc>
        <w:tc>
          <w:tcPr>
            <w:tcW w:w="1420" w:type="dxa"/>
            <w:tcBorders>
              <w:top w:val="nil"/>
              <w:left w:val="nil"/>
              <w:bottom w:val="nil"/>
              <w:right w:val="nil"/>
            </w:tcBorders>
            <w:shd w:val="clear" w:color="auto" w:fill="auto"/>
            <w:noWrap/>
            <w:vAlign w:val="bottom"/>
            <w:hideMark/>
          </w:tcPr>
          <w:p w14:paraId="3D986E20" w14:textId="77777777" w:rsidR="00482D12" w:rsidRPr="00482D12" w:rsidRDefault="00482D12" w:rsidP="00482D12">
            <w:pPr>
              <w:spacing w:after="0" w:line="240" w:lineRule="auto"/>
              <w:rPr>
                <w:rFonts w:ascii="Calibri" w:eastAsia="Times New Roman" w:hAnsi="Calibri" w:cs="Calibri"/>
                <w:sz w:val="16"/>
                <w:szCs w:val="16"/>
              </w:rPr>
            </w:pPr>
          </w:p>
        </w:tc>
        <w:tc>
          <w:tcPr>
            <w:tcW w:w="1480" w:type="dxa"/>
            <w:tcBorders>
              <w:top w:val="nil"/>
              <w:left w:val="nil"/>
              <w:bottom w:val="nil"/>
              <w:right w:val="nil"/>
            </w:tcBorders>
            <w:shd w:val="clear" w:color="auto" w:fill="auto"/>
            <w:noWrap/>
            <w:vAlign w:val="bottom"/>
            <w:hideMark/>
          </w:tcPr>
          <w:p w14:paraId="1BC5977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06519CC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3F78C1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AC6A22D"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148854B"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62E6C2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DF71EAF"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60DA3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AA15EFC"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14:paraId="6BC59095"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5489653"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r w:rsidR="00482D12" w:rsidRPr="00482D12" w14:paraId="3AE733AB" w14:textId="77777777" w:rsidTr="00482D12">
        <w:trPr>
          <w:trHeight w:val="300"/>
        </w:trPr>
        <w:tc>
          <w:tcPr>
            <w:tcW w:w="8940" w:type="dxa"/>
            <w:gridSpan w:val="7"/>
            <w:vMerge/>
            <w:tcBorders>
              <w:top w:val="nil"/>
              <w:left w:val="nil"/>
              <w:bottom w:val="nil"/>
              <w:right w:val="nil"/>
            </w:tcBorders>
            <w:vAlign w:val="center"/>
            <w:hideMark/>
          </w:tcPr>
          <w:p w14:paraId="642BFB0E" w14:textId="77777777" w:rsidR="00482D12" w:rsidRPr="00482D12" w:rsidRDefault="00482D12" w:rsidP="00482D12">
            <w:pPr>
              <w:spacing w:after="0" w:line="240" w:lineRule="auto"/>
              <w:rPr>
                <w:rFonts w:ascii="Calibri" w:eastAsia="Times New Roman" w:hAnsi="Calibri" w:cs="Calibri"/>
                <w:sz w:val="16"/>
                <w:szCs w:val="16"/>
              </w:rPr>
            </w:pPr>
          </w:p>
        </w:tc>
        <w:tc>
          <w:tcPr>
            <w:tcW w:w="1420" w:type="dxa"/>
            <w:tcBorders>
              <w:top w:val="nil"/>
              <w:left w:val="nil"/>
              <w:bottom w:val="nil"/>
              <w:right w:val="nil"/>
            </w:tcBorders>
            <w:shd w:val="clear" w:color="auto" w:fill="auto"/>
            <w:noWrap/>
            <w:vAlign w:val="bottom"/>
            <w:hideMark/>
          </w:tcPr>
          <w:p w14:paraId="064B435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480" w:type="dxa"/>
            <w:tcBorders>
              <w:top w:val="nil"/>
              <w:left w:val="nil"/>
              <w:bottom w:val="nil"/>
              <w:right w:val="nil"/>
            </w:tcBorders>
            <w:shd w:val="clear" w:color="auto" w:fill="auto"/>
            <w:noWrap/>
            <w:vAlign w:val="bottom"/>
            <w:hideMark/>
          </w:tcPr>
          <w:p w14:paraId="10635918"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4E5DA43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970C7A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6A892C1"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C12F9C3"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F048D39"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CAAA650"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29BB2667"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BBD0102"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CDC570E" w14:textId="77777777" w:rsidR="00482D12" w:rsidRPr="00482D12" w:rsidRDefault="00482D12" w:rsidP="00482D12">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C04B02A" w14:textId="77777777" w:rsidR="00482D12" w:rsidRPr="00482D12" w:rsidRDefault="00482D12" w:rsidP="00482D12">
            <w:pPr>
              <w:spacing w:after="0" w:line="240" w:lineRule="auto"/>
              <w:rPr>
                <w:rFonts w:ascii="Times New Roman" w:eastAsia="Times New Roman" w:hAnsi="Times New Roman" w:cs="Times New Roman"/>
                <w:sz w:val="20"/>
                <w:szCs w:val="20"/>
              </w:rPr>
            </w:pPr>
          </w:p>
        </w:tc>
      </w:tr>
    </w:tbl>
    <w:p w14:paraId="03A5F0D8" w14:textId="52B5FCFD" w:rsidR="00482D12" w:rsidRDefault="00482D12" w:rsidP="00877887">
      <w:pPr>
        <w:ind w:left="-1152" w:right="-1152"/>
      </w:pPr>
    </w:p>
    <w:p w14:paraId="2AB755E5" w14:textId="5666FFD1" w:rsidR="00482D12" w:rsidRDefault="00482D12" w:rsidP="00877887">
      <w:pPr>
        <w:ind w:left="-1152" w:right="-1152"/>
      </w:pPr>
    </w:p>
    <w:p w14:paraId="4870D5A8" w14:textId="2BC17AFB" w:rsidR="00482D12" w:rsidRDefault="00482D12" w:rsidP="00877887">
      <w:pPr>
        <w:ind w:left="-1152" w:right="-1152"/>
      </w:pPr>
    </w:p>
    <w:p w14:paraId="3897A6B5" w14:textId="2CE33816" w:rsidR="00482D12" w:rsidRDefault="00482D12" w:rsidP="00482D12"/>
    <w:p w14:paraId="23EB5EAA" w14:textId="179B5BDA" w:rsidR="00482D12" w:rsidRDefault="00482D12" w:rsidP="00482D12"/>
    <w:tbl>
      <w:tblPr>
        <w:tblW w:w="13120" w:type="dxa"/>
        <w:tblLook w:val="04A0" w:firstRow="1" w:lastRow="0" w:firstColumn="1" w:lastColumn="0" w:noHBand="0" w:noVBand="1"/>
      </w:tblPr>
      <w:tblGrid>
        <w:gridCol w:w="703"/>
        <w:gridCol w:w="642"/>
        <w:gridCol w:w="10226"/>
        <w:gridCol w:w="864"/>
        <w:gridCol w:w="685"/>
      </w:tblGrid>
      <w:tr w:rsidR="00482D12" w:rsidRPr="00482D12" w14:paraId="7DB8EE36" w14:textId="77777777" w:rsidTr="00482D12">
        <w:trPr>
          <w:trHeight w:val="975"/>
        </w:trPr>
        <w:tc>
          <w:tcPr>
            <w:tcW w:w="1312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E696E4B"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 at</w:t>
            </w:r>
            <w:r w:rsidRPr="00482D12">
              <w:rPr>
                <w:rFonts w:ascii="Calibri" w:eastAsia="Times New Roman" w:hAnsi="Calibri" w:cs="Calibri"/>
                <w:i/>
                <w:iCs/>
                <w:sz w:val="20"/>
                <w:szCs w:val="20"/>
                <w:u w:val="single"/>
              </w:rPr>
              <w:t xml:space="preserve"> https://www.energy.ca.gov/title24/2019standards/2019_compliance_documents/Nonresidential_Documents/NRCI/</w:t>
            </w:r>
          </w:p>
        </w:tc>
      </w:tr>
      <w:tr w:rsidR="00482D12" w:rsidRPr="00482D12" w14:paraId="24422D53" w14:textId="77777777" w:rsidTr="00482D12">
        <w:trPr>
          <w:trHeight w:val="300"/>
        </w:trPr>
        <w:tc>
          <w:tcPr>
            <w:tcW w:w="703"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A978BF2"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YES</w:t>
            </w:r>
          </w:p>
        </w:tc>
        <w:tc>
          <w:tcPr>
            <w:tcW w:w="642"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62E0A65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NO</w:t>
            </w:r>
          </w:p>
        </w:tc>
        <w:tc>
          <w:tcPr>
            <w:tcW w:w="10226"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5F5A593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Form/Title</w:t>
            </w:r>
          </w:p>
        </w:tc>
        <w:tc>
          <w:tcPr>
            <w:tcW w:w="1549"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281E0F6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06CEB3C5" w14:textId="77777777" w:rsidTr="00482D12">
        <w:trPr>
          <w:trHeight w:val="300"/>
        </w:trPr>
        <w:tc>
          <w:tcPr>
            <w:tcW w:w="703" w:type="dxa"/>
            <w:vMerge/>
            <w:tcBorders>
              <w:top w:val="nil"/>
              <w:left w:val="single" w:sz="4" w:space="0" w:color="auto"/>
              <w:bottom w:val="single" w:sz="4" w:space="0" w:color="auto"/>
              <w:right w:val="single" w:sz="4" w:space="0" w:color="auto"/>
            </w:tcBorders>
            <w:vAlign w:val="center"/>
            <w:hideMark/>
          </w:tcPr>
          <w:p w14:paraId="19D19E8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642" w:type="dxa"/>
            <w:vMerge/>
            <w:tcBorders>
              <w:top w:val="nil"/>
              <w:left w:val="single" w:sz="4" w:space="0" w:color="auto"/>
              <w:bottom w:val="single" w:sz="4" w:space="0" w:color="auto"/>
              <w:right w:val="single" w:sz="4" w:space="0" w:color="auto"/>
            </w:tcBorders>
            <w:vAlign w:val="center"/>
            <w:hideMark/>
          </w:tcPr>
          <w:p w14:paraId="19BA43B5"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0226" w:type="dxa"/>
            <w:vMerge/>
            <w:tcBorders>
              <w:top w:val="nil"/>
              <w:left w:val="single" w:sz="4" w:space="0" w:color="auto"/>
              <w:bottom w:val="single" w:sz="4" w:space="0" w:color="auto"/>
              <w:right w:val="single" w:sz="4" w:space="0" w:color="auto"/>
            </w:tcBorders>
            <w:vAlign w:val="center"/>
            <w:hideMark/>
          </w:tcPr>
          <w:p w14:paraId="19C43ADE"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864" w:type="dxa"/>
            <w:tcBorders>
              <w:top w:val="nil"/>
              <w:left w:val="nil"/>
              <w:bottom w:val="single" w:sz="4" w:space="0" w:color="auto"/>
              <w:right w:val="single" w:sz="4" w:space="0" w:color="auto"/>
            </w:tcBorders>
            <w:shd w:val="clear" w:color="000000" w:fill="F2F2F2"/>
            <w:noWrap/>
            <w:vAlign w:val="center"/>
            <w:hideMark/>
          </w:tcPr>
          <w:p w14:paraId="18130E6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685" w:type="dxa"/>
            <w:tcBorders>
              <w:top w:val="nil"/>
              <w:left w:val="nil"/>
              <w:bottom w:val="single" w:sz="4" w:space="0" w:color="auto"/>
              <w:right w:val="single" w:sz="4" w:space="0" w:color="auto"/>
            </w:tcBorders>
            <w:shd w:val="clear" w:color="000000" w:fill="F2F2F2"/>
            <w:noWrap/>
            <w:vAlign w:val="center"/>
            <w:hideMark/>
          </w:tcPr>
          <w:p w14:paraId="2E1C17ED"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745E4D06" w14:textId="77777777" w:rsidTr="00482D12">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2D349C8" w14:textId="77777777" w:rsidR="00482D12" w:rsidRPr="00482D12" w:rsidRDefault="00482D12" w:rsidP="00482D12">
            <w:pPr>
              <w:spacing w:after="0" w:line="240" w:lineRule="auto"/>
              <w:jc w:val="center"/>
              <w:rPr>
                <w:rFonts w:ascii="Arial" w:eastAsia="Times New Roman" w:hAnsi="Arial" w:cs="Arial"/>
                <w:color w:val="000000"/>
                <w:sz w:val="32"/>
                <w:szCs w:val="32"/>
              </w:rPr>
            </w:pPr>
            <w:r w:rsidRPr="00482D12">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000000" w:fill="D9D9D9"/>
            <w:noWrap/>
            <w:vAlign w:val="center"/>
            <w:hideMark/>
          </w:tcPr>
          <w:p w14:paraId="3EC266D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42F0BA4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NRCI-MCH-01-E - Must be submitted for all buildings.</w:t>
            </w:r>
          </w:p>
        </w:tc>
        <w:tc>
          <w:tcPr>
            <w:tcW w:w="864" w:type="dxa"/>
            <w:tcBorders>
              <w:top w:val="nil"/>
              <w:left w:val="nil"/>
              <w:bottom w:val="single" w:sz="4" w:space="0" w:color="auto"/>
              <w:right w:val="single" w:sz="4" w:space="0" w:color="auto"/>
            </w:tcBorders>
            <w:shd w:val="clear" w:color="auto" w:fill="auto"/>
            <w:noWrap/>
            <w:vAlign w:val="center"/>
            <w:hideMark/>
          </w:tcPr>
          <w:p w14:paraId="2827CE2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1A1D62A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3E1F8799" w14:textId="5AA1C468" w:rsidR="00482D12" w:rsidRDefault="00482D12" w:rsidP="00482D12"/>
    <w:tbl>
      <w:tblPr>
        <w:tblW w:w="5000" w:type="pct"/>
        <w:tblLook w:val="04A0" w:firstRow="1" w:lastRow="0" w:firstColumn="1" w:lastColumn="0" w:noHBand="0" w:noVBand="1"/>
      </w:tblPr>
      <w:tblGrid>
        <w:gridCol w:w="504"/>
        <w:gridCol w:w="478"/>
        <w:gridCol w:w="6148"/>
        <w:gridCol w:w="4405"/>
        <w:gridCol w:w="792"/>
        <w:gridCol w:w="623"/>
      </w:tblGrid>
      <w:tr w:rsidR="00482D12" w:rsidRPr="00482D12" w14:paraId="3E1491F0" w14:textId="77777777" w:rsidTr="00482D12">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D9D9D9"/>
            <w:hideMark/>
          </w:tcPr>
          <w:p w14:paraId="247F2E01" w14:textId="77777777" w:rsidR="00482D12" w:rsidRPr="00482D12" w:rsidRDefault="00482D12" w:rsidP="00482D12">
            <w:pPr>
              <w:spacing w:after="0" w:line="240" w:lineRule="auto"/>
              <w:rPr>
                <w:rFonts w:ascii="Calibri" w:eastAsia="Times New Roman" w:hAnsi="Calibri" w:cs="Calibri"/>
                <w:b/>
                <w:bCs/>
                <w:color w:val="231F20"/>
              </w:rPr>
            </w:pPr>
            <w:r w:rsidRPr="00482D12">
              <w:rPr>
                <w:rFonts w:ascii="Calibri" w:eastAsia="Times New Roman" w:hAnsi="Calibri" w:cs="Calibri"/>
                <w:b/>
                <w:bCs/>
                <w:color w:val="231F20"/>
              </w:rPr>
              <w:t xml:space="preserve">O. DECLARATION OF REQUIRED CERTIFICATES OF ACCEPTANCE </w:t>
            </w:r>
          </w:p>
        </w:tc>
      </w:tr>
      <w:tr w:rsidR="00482D12" w:rsidRPr="00482D12" w14:paraId="5647CC9F" w14:textId="77777777" w:rsidTr="00482D12">
        <w:trPr>
          <w:trHeight w:val="1729"/>
        </w:trPr>
        <w:tc>
          <w:tcPr>
            <w:tcW w:w="5000" w:type="pct"/>
            <w:gridSpan w:val="6"/>
            <w:tcBorders>
              <w:top w:val="single" w:sz="4" w:space="0" w:color="auto"/>
              <w:left w:val="single" w:sz="4" w:space="0" w:color="auto"/>
              <w:bottom w:val="single" w:sz="4" w:space="0" w:color="auto"/>
              <w:right w:val="single" w:sz="4" w:space="0" w:color="000000"/>
            </w:tcBorders>
            <w:shd w:val="clear" w:color="000000" w:fill="F2F2F2"/>
            <w:hideMark/>
          </w:tcPr>
          <w:p w14:paraId="362F7928"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Selections have been made based on information provided in previous tables of this document.  If any selection needs to be changed, please explain why in Table E. Additional Remarks. These documents must be provided to the building inspector during construction and any with "-A" in the form name must be completed through an Acceptance Test Technician Certification Provider (ATTCP).  For more information visit: http://www.energy.ca.gov/title24/attcp/providers.html  </w:t>
            </w:r>
          </w:p>
        </w:tc>
      </w:tr>
      <w:tr w:rsidR="00482D12" w:rsidRPr="00482D12" w14:paraId="073EC4FB" w14:textId="77777777" w:rsidTr="00482D12">
        <w:trPr>
          <w:trHeight w:val="300"/>
        </w:trPr>
        <w:tc>
          <w:tcPr>
            <w:tcW w:w="1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B81C87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YES</w:t>
            </w:r>
          </w:p>
        </w:tc>
        <w:tc>
          <w:tcPr>
            <w:tcW w:w="160"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5CF4CC8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NO</w:t>
            </w:r>
          </w:p>
        </w:tc>
        <w:tc>
          <w:tcPr>
            <w:tcW w:w="2469"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658546E"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Form/Title</w:t>
            </w:r>
          </w:p>
        </w:tc>
        <w:tc>
          <w:tcPr>
            <w:tcW w:w="179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5ABC890"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Systems To Be Field Verified</w:t>
            </w:r>
          </w:p>
        </w:tc>
        <w:tc>
          <w:tcPr>
            <w:tcW w:w="406"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5A3A3CE3"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4F6EB06E" w14:textId="77777777" w:rsidTr="00482D12">
        <w:trPr>
          <w:trHeight w:val="300"/>
        </w:trPr>
        <w:tc>
          <w:tcPr>
            <w:tcW w:w="169" w:type="pct"/>
            <w:vMerge/>
            <w:tcBorders>
              <w:top w:val="nil"/>
              <w:left w:val="single" w:sz="4" w:space="0" w:color="auto"/>
              <w:bottom w:val="single" w:sz="4" w:space="0" w:color="auto"/>
              <w:right w:val="single" w:sz="4" w:space="0" w:color="auto"/>
            </w:tcBorders>
            <w:vAlign w:val="center"/>
            <w:hideMark/>
          </w:tcPr>
          <w:p w14:paraId="0E1795F9"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60" w:type="pct"/>
            <w:vMerge/>
            <w:tcBorders>
              <w:top w:val="nil"/>
              <w:left w:val="single" w:sz="4" w:space="0" w:color="auto"/>
              <w:bottom w:val="single" w:sz="4" w:space="0" w:color="auto"/>
              <w:right w:val="single" w:sz="4" w:space="0" w:color="auto"/>
            </w:tcBorders>
            <w:vAlign w:val="center"/>
            <w:hideMark/>
          </w:tcPr>
          <w:p w14:paraId="39E11B31"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2469" w:type="pct"/>
            <w:vMerge/>
            <w:tcBorders>
              <w:top w:val="nil"/>
              <w:left w:val="single" w:sz="4" w:space="0" w:color="auto"/>
              <w:bottom w:val="single" w:sz="4" w:space="0" w:color="auto"/>
              <w:right w:val="single" w:sz="4" w:space="0" w:color="auto"/>
            </w:tcBorders>
            <w:vAlign w:val="center"/>
            <w:hideMark/>
          </w:tcPr>
          <w:p w14:paraId="0BDD0750"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1796" w:type="pct"/>
            <w:vMerge/>
            <w:tcBorders>
              <w:top w:val="nil"/>
              <w:left w:val="single" w:sz="4" w:space="0" w:color="auto"/>
              <w:bottom w:val="single" w:sz="4" w:space="0" w:color="000000"/>
              <w:right w:val="single" w:sz="4" w:space="0" w:color="auto"/>
            </w:tcBorders>
            <w:vAlign w:val="center"/>
            <w:hideMark/>
          </w:tcPr>
          <w:p w14:paraId="396E39BE" w14:textId="77777777" w:rsidR="00482D12" w:rsidRPr="00482D12" w:rsidRDefault="00482D12" w:rsidP="00482D12">
            <w:pPr>
              <w:spacing w:after="0" w:line="240" w:lineRule="auto"/>
              <w:rPr>
                <w:rFonts w:ascii="Calibri" w:eastAsia="Times New Roman" w:hAnsi="Calibri" w:cs="Calibri"/>
                <w:color w:val="000000"/>
                <w:sz w:val="20"/>
                <w:szCs w:val="20"/>
              </w:rPr>
            </w:pPr>
          </w:p>
        </w:tc>
        <w:tc>
          <w:tcPr>
            <w:tcW w:w="227" w:type="pct"/>
            <w:tcBorders>
              <w:top w:val="nil"/>
              <w:left w:val="nil"/>
              <w:bottom w:val="single" w:sz="4" w:space="0" w:color="auto"/>
              <w:right w:val="single" w:sz="4" w:space="0" w:color="auto"/>
            </w:tcBorders>
            <w:shd w:val="clear" w:color="000000" w:fill="F2F2F2"/>
            <w:noWrap/>
            <w:vAlign w:val="center"/>
            <w:hideMark/>
          </w:tcPr>
          <w:p w14:paraId="54A9F1E8"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179" w:type="pct"/>
            <w:tcBorders>
              <w:top w:val="nil"/>
              <w:left w:val="nil"/>
              <w:bottom w:val="single" w:sz="4" w:space="0" w:color="auto"/>
              <w:right w:val="single" w:sz="4" w:space="0" w:color="auto"/>
            </w:tcBorders>
            <w:shd w:val="clear" w:color="000000" w:fill="F2F2F2"/>
            <w:noWrap/>
            <w:vAlign w:val="center"/>
            <w:hideMark/>
          </w:tcPr>
          <w:p w14:paraId="16B240DA"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607D5C4A"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4733F8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458260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4B6F50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NRCA-MCH-02-A Outdoor Air must be submitted for all newly installed HVAC units.  </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 xml:space="preserve">Note: MCH-02-A can be performed in conjunction with MCH-07-A Supply Fan VFD Acceptance (if applicable) since testing activities overlap. </w:t>
            </w:r>
          </w:p>
        </w:tc>
        <w:tc>
          <w:tcPr>
            <w:tcW w:w="1796" w:type="pct"/>
            <w:tcBorders>
              <w:top w:val="nil"/>
              <w:left w:val="nil"/>
              <w:bottom w:val="single" w:sz="4" w:space="0" w:color="auto"/>
              <w:right w:val="single" w:sz="4" w:space="0" w:color="auto"/>
            </w:tcBorders>
            <w:shd w:val="clear" w:color="000000" w:fill="FFFFFF"/>
            <w:vAlign w:val="center"/>
            <w:hideMark/>
          </w:tcPr>
          <w:p w14:paraId="69E26F92"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EDF1B1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01E2BA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965E79E"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444A6CA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6383B5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664909D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NRCA-MCH-03-A Constant Volume Single Zone HVAC </w:t>
            </w:r>
            <w:r w:rsidRPr="00482D12">
              <w:rPr>
                <w:rFonts w:ascii="Calibri" w:eastAsia="Times New Roman" w:hAnsi="Calibri" w:cs="Calibri"/>
                <w:color w:val="000000"/>
                <w:sz w:val="20"/>
                <w:szCs w:val="20"/>
              </w:rPr>
              <w:br/>
              <w:t>NOTE: This form does not automatically move to "Yes".  If Constant Volume Single Zone HVAC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1B0B4E8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1BD1621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AAC272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F0D9947" w14:textId="77777777" w:rsidTr="00482D12">
        <w:trPr>
          <w:trHeight w:val="255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5736EF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1873E58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139149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NRCA-MCH-04-A Air Distribution Duct Leakage</w:t>
            </w:r>
          </w:p>
        </w:tc>
        <w:tc>
          <w:tcPr>
            <w:tcW w:w="1796" w:type="pct"/>
            <w:tcBorders>
              <w:top w:val="nil"/>
              <w:left w:val="nil"/>
              <w:bottom w:val="single" w:sz="4" w:space="0" w:color="auto"/>
              <w:right w:val="single" w:sz="4" w:space="0" w:color="auto"/>
            </w:tcBorders>
            <w:shd w:val="clear" w:color="000000" w:fill="FFFFFF"/>
            <w:vAlign w:val="center"/>
            <w:hideMark/>
          </w:tcPr>
          <w:p w14:paraId="75D755D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106194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20403A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294F60D" w14:textId="77777777" w:rsidTr="00482D12">
        <w:trPr>
          <w:trHeight w:val="51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7BE10A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192E5E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4B8A06E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strike/>
                <w:color w:val="000000"/>
                <w:sz w:val="20"/>
                <w:szCs w:val="20"/>
              </w:rPr>
              <w:t xml:space="preserve">NRCV-MCH-04-H Duct Leakage Test </w:t>
            </w:r>
            <w:r w:rsidRPr="00482D12">
              <w:rPr>
                <w:rFonts w:ascii="Calibri" w:eastAsia="Times New Roman" w:hAnsi="Calibri" w:cs="Calibri"/>
                <w:strike/>
                <w:color w:val="000000"/>
                <w:sz w:val="20"/>
                <w:szCs w:val="20"/>
              </w:rPr>
              <w:br/>
            </w:r>
            <w:r w:rsidRPr="00482D12">
              <w:rPr>
                <w:rFonts w:ascii="Calibri" w:eastAsia="Times New Roman" w:hAnsi="Calibri" w:cs="Calibri"/>
                <w:i/>
                <w:iCs/>
                <w:strike/>
                <w:color w:val="000000"/>
                <w:sz w:val="20"/>
                <w:szCs w:val="20"/>
              </w:rPr>
              <w:t>NOTE: Must be completed by a HERS Rater</w:t>
            </w:r>
          </w:p>
        </w:tc>
        <w:tc>
          <w:tcPr>
            <w:tcW w:w="1796" w:type="pct"/>
            <w:tcBorders>
              <w:top w:val="nil"/>
              <w:left w:val="nil"/>
              <w:bottom w:val="single" w:sz="4" w:space="0" w:color="auto"/>
              <w:right w:val="single" w:sz="4" w:space="0" w:color="auto"/>
            </w:tcBorders>
            <w:shd w:val="clear" w:color="000000" w:fill="FFFFFF"/>
            <w:vAlign w:val="center"/>
            <w:hideMark/>
          </w:tcPr>
          <w:p w14:paraId="0938037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strike/>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4EAD35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7FBB616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strike/>
                <w:color w:val="000000"/>
                <w:sz w:val="20"/>
                <w:szCs w:val="20"/>
              </w:rPr>
              <w:t>o</w:t>
            </w:r>
          </w:p>
        </w:tc>
      </w:tr>
      <w:tr w:rsidR="00482D12" w:rsidRPr="00482D12" w14:paraId="1E4A7073" w14:textId="77777777" w:rsidTr="00482D12">
        <w:trPr>
          <w:trHeight w:val="18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7B022C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B32B56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6367434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NRCA-MCH-05-A Air Economizer Controls</w:t>
            </w:r>
          </w:p>
        </w:tc>
        <w:tc>
          <w:tcPr>
            <w:tcW w:w="1796" w:type="pct"/>
            <w:tcBorders>
              <w:top w:val="nil"/>
              <w:left w:val="nil"/>
              <w:bottom w:val="single" w:sz="4" w:space="0" w:color="auto"/>
              <w:right w:val="single" w:sz="4" w:space="0" w:color="auto"/>
            </w:tcBorders>
            <w:shd w:val="clear" w:color="000000" w:fill="FFFFFF"/>
            <w:vAlign w:val="center"/>
            <w:hideMark/>
          </w:tcPr>
          <w:p w14:paraId="0B8DFB6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0F25FC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D5057F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3C80ED64" w14:textId="77777777" w:rsidTr="00482D12">
        <w:trPr>
          <w:trHeight w:val="2055"/>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28C8B29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677F0E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2624BB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NRCA-MCH-06-A Demand Control Ventilation Systems Acceptance must be submitted for all systems required to employ </w:t>
            </w:r>
            <w:proofErr w:type="gramStart"/>
            <w:r w:rsidRPr="00482D12">
              <w:rPr>
                <w:rFonts w:ascii="Calibri" w:eastAsia="Times New Roman" w:hAnsi="Calibri" w:cs="Calibri"/>
                <w:color w:val="000000"/>
                <w:sz w:val="20"/>
                <w:szCs w:val="20"/>
              </w:rPr>
              <w:t>demand controlled</w:t>
            </w:r>
            <w:proofErr w:type="gramEnd"/>
            <w:r w:rsidRPr="00482D12">
              <w:rPr>
                <w:rFonts w:ascii="Calibri" w:eastAsia="Times New Roman" w:hAnsi="Calibri" w:cs="Calibri"/>
                <w:color w:val="000000"/>
                <w:sz w:val="20"/>
                <w:szCs w:val="20"/>
              </w:rPr>
              <w:t xml:space="preserve"> ventilation (refer to §120.1(c)3) can vary outside ventilation flow rates based on maintaining interior carbon dioxide (CO</w:t>
            </w:r>
            <w:r w:rsidRPr="00482D12">
              <w:rPr>
                <w:rFonts w:ascii="Calibri" w:eastAsia="Times New Roman" w:hAnsi="Calibri" w:cs="Calibri"/>
                <w:color w:val="000000"/>
                <w:sz w:val="20"/>
                <w:szCs w:val="20"/>
                <w:vertAlign w:val="subscript"/>
              </w:rPr>
              <w:t>2</w:t>
            </w:r>
            <w:r w:rsidRPr="00482D12">
              <w:rPr>
                <w:rFonts w:ascii="Calibri" w:eastAsia="Times New Roman" w:hAnsi="Calibri" w:cs="Calibri"/>
                <w:color w:val="000000"/>
                <w:sz w:val="20"/>
                <w:szCs w:val="20"/>
              </w:rPr>
              <w:t>) concentration setpoints.</w:t>
            </w:r>
          </w:p>
        </w:tc>
        <w:tc>
          <w:tcPr>
            <w:tcW w:w="1796" w:type="pct"/>
            <w:tcBorders>
              <w:top w:val="nil"/>
              <w:left w:val="nil"/>
              <w:bottom w:val="single" w:sz="4" w:space="0" w:color="auto"/>
              <w:right w:val="single" w:sz="4" w:space="0" w:color="auto"/>
            </w:tcBorders>
            <w:shd w:val="clear" w:color="000000" w:fill="FFFFFF"/>
            <w:vAlign w:val="center"/>
            <w:hideMark/>
          </w:tcPr>
          <w:p w14:paraId="7FFEF42E"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72EA86F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2A488E1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695ED4A" w14:textId="77777777" w:rsidTr="00482D12">
        <w:trPr>
          <w:trHeight w:val="78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91FDC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661163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59EE9A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NRCA-MCH-07-A Supply Fan Variable Flow Controls </w:t>
            </w:r>
          </w:p>
        </w:tc>
        <w:tc>
          <w:tcPr>
            <w:tcW w:w="1796" w:type="pct"/>
            <w:tcBorders>
              <w:top w:val="nil"/>
              <w:left w:val="nil"/>
              <w:bottom w:val="single" w:sz="4" w:space="0" w:color="auto"/>
              <w:right w:val="single" w:sz="4" w:space="0" w:color="auto"/>
            </w:tcBorders>
            <w:shd w:val="clear" w:color="000000" w:fill="FFFFFF"/>
            <w:vAlign w:val="center"/>
            <w:hideMark/>
          </w:tcPr>
          <w:p w14:paraId="5C761D5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3A5111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31F65E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36726C3"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70BD38E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263DBE7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9C13B31"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NRCA-MCH-08-A Valve Leakage Test </w:t>
            </w:r>
          </w:p>
        </w:tc>
        <w:tc>
          <w:tcPr>
            <w:tcW w:w="1796" w:type="pct"/>
            <w:tcBorders>
              <w:top w:val="nil"/>
              <w:left w:val="nil"/>
              <w:bottom w:val="single" w:sz="4" w:space="0" w:color="auto"/>
              <w:right w:val="single" w:sz="4" w:space="0" w:color="auto"/>
            </w:tcBorders>
            <w:shd w:val="clear" w:color="000000" w:fill="FFFFFF"/>
            <w:vAlign w:val="center"/>
            <w:hideMark/>
          </w:tcPr>
          <w:p w14:paraId="75089DB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6976A4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9D59FF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2FF3350" w14:textId="77777777" w:rsidTr="00482D12">
        <w:trPr>
          <w:trHeight w:val="24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57470B1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5B813BC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07DE697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NRCA-MCH-09-A Supply Water Temperature Reset Controls</w:t>
            </w:r>
          </w:p>
        </w:tc>
        <w:tc>
          <w:tcPr>
            <w:tcW w:w="1796" w:type="pct"/>
            <w:tcBorders>
              <w:top w:val="nil"/>
              <w:left w:val="nil"/>
              <w:bottom w:val="single" w:sz="4" w:space="0" w:color="auto"/>
              <w:right w:val="single" w:sz="4" w:space="0" w:color="auto"/>
            </w:tcBorders>
            <w:shd w:val="clear" w:color="000000" w:fill="FFFFFF"/>
            <w:vAlign w:val="center"/>
            <w:hideMark/>
          </w:tcPr>
          <w:p w14:paraId="7A814BA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D4039C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3F682A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59C5DE5"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60341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CBB40C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6B00341"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NRCA-MCH-10-A Hydronic System Variable Flow Controls</w:t>
            </w:r>
          </w:p>
        </w:tc>
        <w:tc>
          <w:tcPr>
            <w:tcW w:w="1796" w:type="pct"/>
            <w:tcBorders>
              <w:top w:val="nil"/>
              <w:left w:val="nil"/>
              <w:bottom w:val="single" w:sz="4" w:space="0" w:color="auto"/>
              <w:right w:val="single" w:sz="4" w:space="0" w:color="auto"/>
            </w:tcBorders>
            <w:shd w:val="clear" w:color="000000" w:fill="FFFFFF"/>
            <w:vAlign w:val="center"/>
            <w:hideMark/>
          </w:tcPr>
          <w:p w14:paraId="1979B80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D96594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BEB1BF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3C58C288"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1ACAF68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775F844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663B58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NRCA-MCH-11-A Automatic Demand Shed Controls</w:t>
            </w:r>
          </w:p>
        </w:tc>
        <w:tc>
          <w:tcPr>
            <w:tcW w:w="1796" w:type="pct"/>
            <w:tcBorders>
              <w:top w:val="nil"/>
              <w:left w:val="nil"/>
              <w:bottom w:val="single" w:sz="4" w:space="0" w:color="auto"/>
              <w:right w:val="single" w:sz="4" w:space="0" w:color="auto"/>
            </w:tcBorders>
            <w:shd w:val="clear" w:color="000000" w:fill="FFFFFF"/>
            <w:vAlign w:val="center"/>
            <w:hideMark/>
          </w:tcPr>
          <w:p w14:paraId="5A38969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7F6442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DA1341B"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41A1C654" w14:textId="77777777" w:rsidTr="00482D12">
        <w:trPr>
          <w:trHeight w:val="21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42BA34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0923229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23F3189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NRCA-MCH-12-A FDD for Packaged Direct Expansion Units</w:t>
            </w:r>
          </w:p>
        </w:tc>
        <w:tc>
          <w:tcPr>
            <w:tcW w:w="1796" w:type="pct"/>
            <w:tcBorders>
              <w:top w:val="nil"/>
              <w:left w:val="nil"/>
              <w:bottom w:val="single" w:sz="4" w:space="0" w:color="auto"/>
              <w:right w:val="single" w:sz="4" w:space="0" w:color="auto"/>
            </w:tcBorders>
            <w:shd w:val="clear" w:color="000000" w:fill="FFFFFF"/>
            <w:vAlign w:val="center"/>
            <w:hideMark/>
          </w:tcPr>
          <w:p w14:paraId="4002CD2B"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685B79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12E04AC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0BE71819" w14:textId="77777777" w:rsidTr="00482D12">
        <w:trPr>
          <w:trHeight w:val="18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76425F0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6B44799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CF88A6A"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NRCA-MCH-13-A Automatic FDD for Air Handling Units and Zone Terminal Units Acceptance</w:t>
            </w:r>
          </w:p>
        </w:tc>
        <w:tc>
          <w:tcPr>
            <w:tcW w:w="1796" w:type="pct"/>
            <w:tcBorders>
              <w:top w:val="nil"/>
              <w:left w:val="nil"/>
              <w:bottom w:val="single" w:sz="4" w:space="0" w:color="auto"/>
              <w:right w:val="single" w:sz="4" w:space="0" w:color="auto"/>
            </w:tcBorders>
            <w:shd w:val="clear" w:color="000000" w:fill="FFFFFF"/>
            <w:vAlign w:val="center"/>
            <w:hideMark/>
          </w:tcPr>
          <w:p w14:paraId="25E2DD2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0B4AD01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01D3780"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061683D" w14:textId="77777777" w:rsidTr="00482D12">
        <w:trPr>
          <w:trHeight w:val="102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3B942E7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EC6FAE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2940C7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NRCA-MCH-14-A Distributed Energy Storage DX AC Systems Acceptance</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NOTE: This form does not automatically move to "Yes".  If Distributed Energy Storage DX AC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34AF12F0"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3B7655A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45BFF68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B490D45" w14:textId="77777777" w:rsidTr="00482D12">
        <w:trPr>
          <w:trHeight w:val="1785"/>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E8EC2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lastRenderedPageBreak/>
              <w:t>m</w:t>
            </w:r>
          </w:p>
        </w:tc>
        <w:tc>
          <w:tcPr>
            <w:tcW w:w="160" w:type="pct"/>
            <w:tcBorders>
              <w:top w:val="nil"/>
              <w:left w:val="nil"/>
              <w:bottom w:val="single" w:sz="4" w:space="0" w:color="auto"/>
              <w:right w:val="single" w:sz="4" w:space="0" w:color="auto"/>
            </w:tcBorders>
            <w:shd w:val="clear" w:color="auto" w:fill="auto"/>
            <w:noWrap/>
            <w:vAlign w:val="center"/>
            <w:hideMark/>
          </w:tcPr>
          <w:p w14:paraId="79B7DDD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1DC68D39"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NRCA-MCH-15-A Thermal Energy Storage (TES) System Acceptance</w:t>
            </w:r>
            <w:r w:rsidRPr="00482D12">
              <w:rPr>
                <w:rFonts w:ascii="Calibri" w:eastAsia="Times New Roman" w:hAnsi="Calibri" w:cs="Calibri"/>
                <w:color w:val="000000"/>
                <w:sz w:val="20"/>
                <w:szCs w:val="20"/>
              </w:rPr>
              <w:br/>
            </w:r>
            <w:r w:rsidRPr="00482D12">
              <w:rPr>
                <w:rFonts w:ascii="Calibri" w:eastAsia="Times New Roman" w:hAnsi="Calibri" w:cs="Calibri"/>
                <w:i/>
                <w:iCs/>
                <w:color w:val="000000"/>
                <w:sz w:val="20"/>
                <w:szCs w:val="20"/>
              </w:rPr>
              <w:t xml:space="preserve">NOTE: This form does not automatically move to "Yes".  If Chilled Water Storage, Ice-on-Coil Internal Melt, Ice-on-Coil External Melt, Ice Harvester, Brine, Ice-Slurry, Eutectic Salt, Clathrate Hydrate Slurry (CHS), Cryogenic or </w:t>
            </w:r>
            <w:proofErr w:type="spellStart"/>
            <w:r w:rsidRPr="00482D12">
              <w:rPr>
                <w:rFonts w:ascii="Calibri" w:eastAsia="Times New Roman" w:hAnsi="Calibri" w:cs="Calibri"/>
                <w:i/>
                <w:iCs/>
                <w:color w:val="000000"/>
                <w:sz w:val="20"/>
                <w:szCs w:val="20"/>
              </w:rPr>
              <w:t>Encapulated</w:t>
            </w:r>
            <w:proofErr w:type="spellEnd"/>
            <w:r w:rsidRPr="00482D12">
              <w:rPr>
                <w:rFonts w:ascii="Calibri" w:eastAsia="Times New Roman" w:hAnsi="Calibri" w:cs="Calibri"/>
                <w:i/>
                <w:iCs/>
                <w:color w:val="000000"/>
                <w:sz w:val="20"/>
                <w:szCs w:val="20"/>
              </w:rPr>
              <w:t xml:space="preserve"> (Ice Ball) Systems are included in the scope, permit applicant should move this form to "Yes".</w:t>
            </w:r>
          </w:p>
        </w:tc>
        <w:tc>
          <w:tcPr>
            <w:tcW w:w="1796" w:type="pct"/>
            <w:tcBorders>
              <w:top w:val="nil"/>
              <w:left w:val="nil"/>
              <w:bottom w:val="single" w:sz="4" w:space="0" w:color="auto"/>
              <w:right w:val="single" w:sz="4" w:space="0" w:color="auto"/>
            </w:tcBorders>
            <w:shd w:val="clear" w:color="000000" w:fill="FFFFFF"/>
            <w:vAlign w:val="center"/>
            <w:hideMark/>
          </w:tcPr>
          <w:p w14:paraId="652490F5"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6D9EB4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1231E2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2C58CA8D"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2C8EEC0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0200B75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08610F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NRCA-MCH-16-A Supply Air Temperature Reset Controls </w:t>
            </w:r>
          </w:p>
        </w:tc>
        <w:tc>
          <w:tcPr>
            <w:tcW w:w="1796" w:type="pct"/>
            <w:tcBorders>
              <w:top w:val="nil"/>
              <w:left w:val="nil"/>
              <w:bottom w:val="single" w:sz="4" w:space="0" w:color="auto"/>
              <w:right w:val="single" w:sz="4" w:space="0" w:color="auto"/>
            </w:tcBorders>
            <w:shd w:val="clear" w:color="000000" w:fill="FFFFFF"/>
            <w:vAlign w:val="center"/>
            <w:hideMark/>
          </w:tcPr>
          <w:p w14:paraId="6245D2CF"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BB5428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63C58A5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69114A16" w14:textId="77777777" w:rsidTr="00482D12">
        <w:trPr>
          <w:trHeight w:val="12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55F5DBC"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69BDF5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4D32773"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NRCA-MCH-17-A Condenser Water Temperature Reset Controls</w:t>
            </w:r>
          </w:p>
        </w:tc>
        <w:tc>
          <w:tcPr>
            <w:tcW w:w="1796" w:type="pct"/>
            <w:tcBorders>
              <w:top w:val="nil"/>
              <w:left w:val="nil"/>
              <w:bottom w:val="single" w:sz="4" w:space="0" w:color="auto"/>
              <w:right w:val="single" w:sz="4" w:space="0" w:color="auto"/>
            </w:tcBorders>
            <w:shd w:val="clear" w:color="000000" w:fill="FFFFFF"/>
            <w:vAlign w:val="center"/>
            <w:hideMark/>
          </w:tcPr>
          <w:p w14:paraId="639D5EBC"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27484B2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1B7816D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EC65695"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5754243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51FEB70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33C0B8A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NRCA-MCH-18 Energy Management Control Systems</w:t>
            </w:r>
          </w:p>
        </w:tc>
        <w:tc>
          <w:tcPr>
            <w:tcW w:w="1796" w:type="pct"/>
            <w:tcBorders>
              <w:top w:val="nil"/>
              <w:left w:val="nil"/>
              <w:bottom w:val="single" w:sz="4" w:space="0" w:color="auto"/>
              <w:right w:val="single" w:sz="4" w:space="0" w:color="auto"/>
            </w:tcBorders>
            <w:shd w:val="clear" w:color="000000" w:fill="FFFFFF"/>
            <w:vAlign w:val="center"/>
            <w:hideMark/>
          </w:tcPr>
          <w:p w14:paraId="0379879D"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68543F7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0312AEB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AC8014D" w14:textId="77777777" w:rsidTr="00482D12">
        <w:trPr>
          <w:trHeight w:val="9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19F48EB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5614B5C3"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738DD028"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NRCA-MCH-19 Occupancy Sensor Controls</w:t>
            </w:r>
          </w:p>
        </w:tc>
        <w:tc>
          <w:tcPr>
            <w:tcW w:w="1796" w:type="pct"/>
            <w:tcBorders>
              <w:top w:val="nil"/>
              <w:left w:val="nil"/>
              <w:bottom w:val="single" w:sz="4" w:space="0" w:color="auto"/>
              <w:right w:val="single" w:sz="4" w:space="0" w:color="auto"/>
            </w:tcBorders>
            <w:shd w:val="clear" w:color="000000" w:fill="FFFFFF"/>
            <w:vAlign w:val="center"/>
            <w:hideMark/>
          </w:tcPr>
          <w:p w14:paraId="227771F7"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5B5BC5B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6ABC745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769F940F" w14:textId="77777777" w:rsidTr="00482D12">
        <w:trPr>
          <w:trHeight w:val="9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45E6BCB1"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3FE1A45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4E6AC033"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NRCA-MCH-20 Multi-Family Ventilation</w:t>
            </w:r>
          </w:p>
        </w:tc>
        <w:tc>
          <w:tcPr>
            <w:tcW w:w="1796" w:type="pct"/>
            <w:tcBorders>
              <w:top w:val="nil"/>
              <w:left w:val="nil"/>
              <w:bottom w:val="single" w:sz="4" w:space="0" w:color="auto"/>
              <w:right w:val="single" w:sz="4" w:space="0" w:color="auto"/>
            </w:tcBorders>
            <w:shd w:val="clear" w:color="000000" w:fill="FFFFFF"/>
            <w:vAlign w:val="center"/>
            <w:hideMark/>
          </w:tcPr>
          <w:p w14:paraId="705C4482"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1EBD2338"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58FCD5B6"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254DECE" w14:textId="77777777" w:rsidTr="00482D12">
        <w:trPr>
          <w:trHeight w:val="600"/>
        </w:trPr>
        <w:tc>
          <w:tcPr>
            <w:tcW w:w="169" w:type="pct"/>
            <w:tcBorders>
              <w:top w:val="nil"/>
              <w:left w:val="single" w:sz="4" w:space="0" w:color="auto"/>
              <w:bottom w:val="single" w:sz="4" w:space="0" w:color="auto"/>
              <w:right w:val="single" w:sz="4" w:space="0" w:color="auto"/>
            </w:tcBorders>
            <w:shd w:val="clear" w:color="auto" w:fill="auto"/>
            <w:noWrap/>
            <w:vAlign w:val="center"/>
            <w:hideMark/>
          </w:tcPr>
          <w:p w14:paraId="630007B2"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160" w:type="pct"/>
            <w:tcBorders>
              <w:top w:val="nil"/>
              <w:left w:val="nil"/>
              <w:bottom w:val="single" w:sz="4" w:space="0" w:color="auto"/>
              <w:right w:val="single" w:sz="4" w:space="0" w:color="auto"/>
            </w:tcBorders>
            <w:shd w:val="clear" w:color="auto" w:fill="auto"/>
            <w:noWrap/>
            <w:vAlign w:val="center"/>
            <w:hideMark/>
          </w:tcPr>
          <w:p w14:paraId="1334286F"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m</w:t>
            </w:r>
          </w:p>
        </w:tc>
        <w:tc>
          <w:tcPr>
            <w:tcW w:w="2469" w:type="pct"/>
            <w:tcBorders>
              <w:top w:val="nil"/>
              <w:left w:val="nil"/>
              <w:bottom w:val="single" w:sz="4" w:space="0" w:color="auto"/>
              <w:right w:val="single" w:sz="4" w:space="0" w:color="auto"/>
            </w:tcBorders>
            <w:shd w:val="clear" w:color="000000" w:fill="F2F2F2"/>
            <w:vAlign w:val="center"/>
            <w:hideMark/>
          </w:tcPr>
          <w:p w14:paraId="52FFEBF6"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NRCA-MCH-21 Multi-Family Envelope Leakage</w:t>
            </w:r>
          </w:p>
        </w:tc>
        <w:tc>
          <w:tcPr>
            <w:tcW w:w="1796" w:type="pct"/>
            <w:tcBorders>
              <w:top w:val="nil"/>
              <w:left w:val="nil"/>
              <w:bottom w:val="single" w:sz="4" w:space="0" w:color="auto"/>
              <w:right w:val="single" w:sz="4" w:space="0" w:color="auto"/>
            </w:tcBorders>
            <w:shd w:val="clear" w:color="000000" w:fill="FFFFFF"/>
            <w:vAlign w:val="center"/>
            <w:hideMark/>
          </w:tcPr>
          <w:p w14:paraId="3F0C1AB4"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w:t>
            </w:r>
          </w:p>
        </w:tc>
        <w:tc>
          <w:tcPr>
            <w:tcW w:w="227" w:type="pct"/>
            <w:tcBorders>
              <w:top w:val="nil"/>
              <w:left w:val="nil"/>
              <w:bottom w:val="single" w:sz="4" w:space="0" w:color="auto"/>
              <w:right w:val="single" w:sz="4" w:space="0" w:color="auto"/>
            </w:tcBorders>
            <w:shd w:val="clear" w:color="auto" w:fill="auto"/>
            <w:noWrap/>
            <w:vAlign w:val="center"/>
            <w:hideMark/>
          </w:tcPr>
          <w:p w14:paraId="4E69392A"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79" w:type="pct"/>
            <w:tcBorders>
              <w:top w:val="nil"/>
              <w:left w:val="nil"/>
              <w:bottom w:val="single" w:sz="4" w:space="0" w:color="auto"/>
              <w:right w:val="single" w:sz="4" w:space="0" w:color="auto"/>
            </w:tcBorders>
            <w:shd w:val="clear" w:color="auto" w:fill="auto"/>
            <w:noWrap/>
            <w:vAlign w:val="center"/>
            <w:hideMark/>
          </w:tcPr>
          <w:p w14:paraId="35C2EEEE"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0AF8C318" w14:textId="5CF43D1B" w:rsidR="00482D12" w:rsidRDefault="00482D12" w:rsidP="00482D12"/>
    <w:p w14:paraId="20D91E76" w14:textId="44724CB0" w:rsidR="00482D12" w:rsidRDefault="00482D12" w:rsidP="00482D12"/>
    <w:p w14:paraId="6FF4E223" w14:textId="20944FA1" w:rsidR="00482D12" w:rsidRDefault="00482D12" w:rsidP="00482D12"/>
    <w:p w14:paraId="74BF9127" w14:textId="743071D0" w:rsidR="00482D12" w:rsidRDefault="00482D12" w:rsidP="00482D12"/>
    <w:p w14:paraId="018B2117" w14:textId="518131D1" w:rsidR="00482D12" w:rsidRDefault="00482D12" w:rsidP="00482D12"/>
    <w:p w14:paraId="6460FD2F" w14:textId="77DDECB5" w:rsidR="00482D12" w:rsidRDefault="00482D12" w:rsidP="00482D12"/>
    <w:tbl>
      <w:tblPr>
        <w:tblW w:w="5000" w:type="pct"/>
        <w:tblLook w:val="04A0" w:firstRow="1" w:lastRow="0" w:firstColumn="1" w:lastColumn="0" w:noHBand="0" w:noVBand="1"/>
      </w:tblPr>
      <w:tblGrid>
        <w:gridCol w:w="505"/>
        <w:gridCol w:w="479"/>
        <w:gridCol w:w="4478"/>
        <w:gridCol w:w="6072"/>
        <w:gridCol w:w="790"/>
        <w:gridCol w:w="626"/>
      </w:tblGrid>
      <w:tr w:rsidR="00482D12" w:rsidRPr="00482D12" w14:paraId="1AD4A78F" w14:textId="77777777" w:rsidTr="00482D12">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D9D9D9"/>
            <w:hideMark/>
          </w:tcPr>
          <w:p w14:paraId="4BFF43B0"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lastRenderedPageBreak/>
              <w:t>P. DECLARATION OF REQUIRED CERTIFICATES OF VERIFICATION</w:t>
            </w:r>
          </w:p>
        </w:tc>
      </w:tr>
      <w:tr w:rsidR="00482D12" w:rsidRPr="00482D12" w14:paraId="30B3E2E2" w14:textId="77777777" w:rsidTr="00482D12">
        <w:trPr>
          <w:trHeight w:val="2340"/>
        </w:trPr>
        <w:tc>
          <w:tcPr>
            <w:tcW w:w="5000" w:type="pct"/>
            <w:gridSpan w:val="6"/>
            <w:tcBorders>
              <w:top w:val="single" w:sz="4" w:space="0" w:color="auto"/>
              <w:left w:val="single" w:sz="4" w:space="0" w:color="auto"/>
              <w:bottom w:val="single" w:sz="4" w:space="0" w:color="auto"/>
              <w:right w:val="single" w:sz="4" w:space="0" w:color="000000"/>
            </w:tcBorders>
            <w:shd w:val="clear" w:color="000000" w:fill="F2F2F2"/>
            <w:hideMark/>
          </w:tcPr>
          <w:p w14:paraId="6B2CCCA6"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 Selections have been made based on information provided in this document.  If any selections have been changed by the permit applicant, an explanation should be included in Table E. Additional Remarks.  These documents must be completed by a HERS Rater and provided to the building inspector during construction.  The final documents must be created by a HERS Providers registry, but drafts can be found online at</w:t>
            </w:r>
            <w:r w:rsidRPr="00482D12">
              <w:rPr>
                <w:rFonts w:ascii="Calibri" w:eastAsia="Times New Roman" w:hAnsi="Calibri" w:cs="Calibri"/>
                <w:i/>
                <w:iCs/>
                <w:sz w:val="20"/>
                <w:szCs w:val="20"/>
                <w:u w:val="single"/>
              </w:rPr>
              <w:t xml:space="preserve"> https://www.energy.ca.gov/title24/2022standards/2022_compliance_documents/Nonresidential_Documents/NRCV/</w:t>
            </w:r>
            <w:r w:rsidRPr="00482D12">
              <w:rPr>
                <w:rFonts w:ascii="Calibri" w:eastAsia="Times New Roman" w:hAnsi="Calibri" w:cs="Calibri"/>
                <w:i/>
                <w:iCs/>
                <w:sz w:val="20"/>
                <w:szCs w:val="20"/>
              </w:rPr>
              <w:t xml:space="preserve"> </w:t>
            </w:r>
            <w:r w:rsidRPr="00482D12">
              <w:rPr>
                <w:rFonts w:ascii="Calibri" w:eastAsia="Times New Roman" w:hAnsi="Calibri" w:cs="Calibri"/>
                <w:b/>
                <w:bCs/>
                <w:sz w:val="20"/>
                <w:szCs w:val="20"/>
              </w:rPr>
              <w:t xml:space="preserve"> </w:t>
            </w:r>
          </w:p>
        </w:tc>
      </w:tr>
      <w:tr w:rsidR="00482D12" w:rsidRPr="00482D12" w14:paraId="4E6809C7" w14:textId="77777777" w:rsidTr="00482D12">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013C535"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YES</w:t>
            </w:r>
          </w:p>
        </w:tc>
        <w:tc>
          <w:tcPr>
            <w:tcW w:w="14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1813236"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NO</w:t>
            </w:r>
          </w:p>
        </w:tc>
        <w:tc>
          <w:tcPr>
            <w:tcW w:w="186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246FFEB0"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Form/Title</w:t>
            </w:r>
          </w:p>
        </w:tc>
        <w:tc>
          <w:tcPr>
            <w:tcW w:w="24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78A687D"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Systems To Be Field Verified</w:t>
            </w:r>
          </w:p>
        </w:tc>
        <w:tc>
          <w:tcPr>
            <w:tcW w:w="364" w:type="pct"/>
            <w:gridSpan w:val="2"/>
            <w:tcBorders>
              <w:top w:val="single" w:sz="4" w:space="0" w:color="auto"/>
              <w:left w:val="nil"/>
              <w:bottom w:val="single" w:sz="4" w:space="0" w:color="auto"/>
              <w:right w:val="single" w:sz="4" w:space="0" w:color="auto"/>
            </w:tcBorders>
            <w:shd w:val="clear" w:color="auto" w:fill="auto"/>
            <w:noWrap/>
            <w:vAlign w:val="center"/>
            <w:hideMark/>
          </w:tcPr>
          <w:p w14:paraId="13D78723"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13638C83" w14:textId="77777777" w:rsidTr="00482D12">
        <w:trPr>
          <w:trHeight w:val="300"/>
        </w:trPr>
        <w:tc>
          <w:tcPr>
            <w:tcW w:w="152" w:type="pct"/>
            <w:vMerge/>
            <w:tcBorders>
              <w:top w:val="nil"/>
              <w:left w:val="single" w:sz="4" w:space="0" w:color="auto"/>
              <w:bottom w:val="single" w:sz="4" w:space="0" w:color="auto"/>
              <w:right w:val="single" w:sz="4" w:space="0" w:color="auto"/>
            </w:tcBorders>
            <w:vAlign w:val="center"/>
            <w:hideMark/>
          </w:tcPr>
          <w:p w14:paraId="084BFCC0" w14:textId="77777777" w:rsidR="00482D12" w:rsidRPr="00482D12" w:rsidRDefault="00482D12" w:rsidP="00482D12">
            <w:pPr>
              <w:spacing w:after="0" w:line="240" w:lineRule="auto"/>
              <w:rPr>
                <w:rFonts w:ascii="Calibri" w:eastAsia="Times New Roman" w:hAnsi="Calibri" w:cs="Calibri"/>
                <w:sz w:val="20"/>
                <w:szCs w:val="20"/>
              </w:rPr>
            </w:pPr>
          </w:p>
        </w:tc>
        <w:tc>
          <w:tcPr>
            <w:tcW w:w="144" w:type="pct"/>
            <w:vMerge/>
            <w:tcBorders>
              <w:top w:val="nil"/>
              <w:left w:val="single" w:sz="4" w:space="0" w:color="auto"/>
              <w:bottom w:val="single" w:sz="4" w:space="0" w:color="auto"/>
              <w:right w:val="single" w:sz="4" w:space="0" w:color="auto"/>
            </w:tcBorders>
            <w:vAlign w:val="center"/>
            <w:hideMark/>
          </w:tcPr>
          <w:p w14:paraId="662C02FA" w14:textId="77777777" w:rsidR="00482D12" w:rsidRPr="00482D12" w:rsidRDefault="00482D12" w:rsidP="00482D12">
            <w:pPr>
              <w:spacing w:after="0" w:line="240" w:lineRule="auto"/>
              <w:rPr>
                <w:rFonts w:ascii="Calibri" w:eastAsia="Times New Roman" w:hAnsi="Calibri" w:cs="Calibri"/>
                <w:sz w:val="20"/>
                <w:szCs w:val="20"/>
              </w:rPr>
            </w:pPr>
          </w:p>
        </w:tc>
        <w:tc>
          <w:tcPr>
            <w:tcW w:w="1863" w:type="pct"/>
            <w:vMerge/>
            <w:tcBorders>
              <w:top w:val="nil"/>
              <w:left w:val="single" w:sz="4" w:space="0" w:color="auto"/>
              <w:bottom w:val="single" w:sz="4" w:space="0" w:color="auto"/>
              <w:right w:val="single" w:sz="4" w:space="0" w:color="auto"/>
            </w:tcBorders>
            <w:vAlign w:val="center"/>
            <w:hideMark/>
          </w:tcPr>
          <w:p w14:paraId="417B179F" w14:textId="77777777" w:rsidR="00482D12" w:rsidRPr="00482D12" w:rsidRDefault="00482D12" w:rsidP="00482D12">
            <w:pPr>
              <w:spacing w:after="0" w:line="240" w:lineRule="auto"/>
              <w:rPr>
                <w:rFonts w:ascii="Calibri" w:eastAsia="Times New Roman" w:hAnsi="Calibri" w:cs="Calibri"/>
                <w:sz w:val="20"/>
                <w:szCs w:val="20"/>
              </w:rPr>
            </w:pPr>
          </w:p>
        </w:tc>
        <w:tc>
          <w:tcPr>
            <w:tcW w:w="2478" w:type="pct"/>
            <w:vMerge/>
            <w:tcBorders>
              <w:top w:val="nil"/>
              <w:left w:val="single" w:sz="4" w:space="0" w:color="auto"/>
              <w:bottom w:val="single" w:sz="4" w:space="0" w:color="000000"/>
              <w:right w:val="single" w:sz="4" w:space="0" w:color="auto"/>
            </w:tcBorders>
            <w:vAlign w:val="center"/>
            <w:hideMark/>
          </w:tcPr>
          <w:p w14:paraId="2A4610B2" w14:textId="77777777" w:rsidR="00482D12" w:rsidRPr="00482D12" w:rsidRDefault="00482D12" w:rsidP="00482D12">
            <w:pPr>
              <w:spacing w:after="0" w:line="240" w:lineRule="auto"/>
              <w:rPr>
                <w:rFonts w:ascii="Calibri" w:eastAsia="Times New Roman" w:hAnsi="Calibri" w:cs="Calibri"/>
                <w:sz w:val="20"/>
                <w:szCs w:val="20"/>
              </w:rPr>
            </w:pPr>
          </w:p>
        </w:tc>
        <w:tc>
          <w:tcPr>
            <w:tcW w:w="203" w:type="pct"/>
            <w:tcBorders>
              <w:top w:val="nil"/>
              <w:left w:val="nil"/>
              <w:bottom w:val="single" w:sz="4" w:space="0" w:color="auto"/>
              <w:right w:val="single" w:sz="4" w:space="0" w:color="auto"/>
            </w:tcBorders>
            <w:shd w:val="clear" w:color="auto" w:fill="auto"/>
            <w:noWrap/>
            <w:vAlign w:val="center"/>
            <w:hideMark/>
          </w:tcPr>
          <w:p w14:paraId="5CFB3FA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161" w:type="pct"/>
            <w:tcBorders>
              <w:top w:val="nil"/>
              <w:left w:val="nil"/>
              <w:bottom w:val="single" w:sz="4" w:space="0" w:color="auto"/>
              <w:right w:val="single" w:sz="4" w:space="0" w:color="auto"/>
            </w:tcBorders>
            <w:shd w:val="clear" w:color="auto" w:fill="auto"/>
            <w:noWrap/>
            <w:vAlign w:val="center"/>
            <w:hideMark/>
          </w:tcPr>
          <w:p w14:paraId="2DC5ABF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792E8B9A"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D122646"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6C533D78"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506A101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NRCV-MCH-04-H Duct Leakage Test </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FF91B8E"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2A2C31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1923458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0BD1792F" w14:textId="77777777" w:rsidTr="00482D12">
        <w:trPr>
          <w:trHeight w:val="9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09AE8B0F"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08197886"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54315763"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NRCV-MCH-24 Enclosure Air Leakage Worksheet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3F25F57"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04402F1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2D5AB4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94AC704"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7E22C5FB"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17121A15"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2C7F60A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NRCV-MCH-27 High-rise Residential</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2DACF73C"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5F95949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0872058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FCB7AA0" w14:textId="77777777" w:rsidTr="00482D12">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4C1960E"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44" w:type="pct"/>
            <w:tcBorders>
              <w:top w:val="nil"/>
              <w:left w:val="nil"/>
              <w:bottom w:val="single" w:sz="4" w:space="0" w:color="auto"/>
              <w:right w:val="single" w:sz="4" w:space="0" w:color="auto"/>
            </w:tcBorders>
            <w:shd w:val="clear" w:color="auto" w:fill="auto"/>
            <w:noWrap/>
            <w:vAlign w:val="center"/>
            <w:hideMark/>
          </w:tcPr>
          <w:p w14:paraId="71A67A5D"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000000" w:fill="F2F2F2"/>
            <w:vAlign w:val="center"/>
            <w:hideMark/>
          </w:tcPr>
          <w:p w14:paraId="1AB1357A"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NRCV-MCH-32 Local Mechanical Exhaust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1B5D4E2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58D11C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6FEFDBA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17CEC688" w14:textId="1C2C32DB" w:rsidR="00482D12" w:rsidRDefault="00482D12" w:rsidP="00482D12"/>
    <w:p w14:paraId="66A7B028" w14:textId="6AB6E9EF" w:rsidR="00482D12" w:rsidRDefault="00482D12" w:rsidP="00482D12"/>
    <w:p w14:paraId="0639568F" w14:textId="60BA7288" w:rsidR="00482D12" w:rsidRDefault="00482D12" w:rsidP="00482D12"/>
    <w:p w14:paraId="6BC8A94A" w14:textId="0C136C94" w:rsidR="00482D12" w:rsidRDefault="00482D12" w:rsidP="00482D12"/>
    <w:p w14:paraId="6039246F" w14:textId="0B3798C9" w:rsidR="00482D12" w:rsidRDefault="00482D12" w:rsidP="00482D12"/>
    <w:p w14:paraId="6EECFE0E" w14:textId="14DB5148" w:rsidR="00482D12" w:rsidRDefault="00482D12" w:rsidP="00482D12"/>
    <w:p w14:paraId="3CC9E3BD" w14:textId="77777777" w:rsidR="00482D12" w:rsidRDefault="00482D12" w:rsidP="00482D12"/>
    <w:tbl>
      <w:tblPr>
        <w:tblW w:w="12980" w:type="dxa"/>
        <w:tblLook w:val="04A0" w:firstRow="1" w:lastRow="0" w:firstColumn="1" w:lastColumn="0" w:noHBand="0" w:noVBand="1"/>
      </w:tblPr>
      <w:tblGrid>
        <w:gridCol w:w="5520"/>
        <w:gridCol w:w="3300"/>
        <w:gridCol w:w="4160"/>
      </w:tblGrid>
      <w:tr w:rsidR="00482D12" w:rsidRPr="00482D12" w14:paraId="45FDECB0" w14:textId="77777777" w:rsidTr="00482D12">
        <w:trPr>
          <w:trHeight w:val="300"/>
        </w:trPr>
        <w:tc>
          <w:tcPr>
            <w:tcW w:w="12980" w:type="dxa"/>
            <w:gridSpan w:val="3"/>
            <w:tcBorders>
              <w:top w:val="single" w:sz="4" w:space="0" w:color="auto"/>
              <w:left w:val="single" w:sz="4" w:space="0" w:color="auto"/>
              <w:bottom w:val="single" w:sz="4" w:space="0" w:color="auto"/>
              <w:right w:val="single" w:sz="4" w:space="0" w:color="auto"/>
            </w:tcBorders>
            <w:shd w:val="clear" w:color="000000" w:fill="D9D9D9"/>
            <w:hideMark/>
          </w:tcPr>
          <w:p w14:paraId="1BEBF40A"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lastRenderedPageBreak/>
              <w:t>Q. MANDATORY MEASURES DOCUMENTATION LOCATION</w:t>
            </w:r>
          </w:p>
        </w:tc>
      </w:tr>
      <w:tr w:rsidR="00482D12" w:rsidRPr="00482D12" w14:paraId="4B0D3E5E" w14:textId="77777777" w:rsidTr="00482D12">
        <w:trPr>
          <w:trHeight w:val="345"/>
        </w:trPr>
        <w:tc>
          <w:tcPr>
            <w:tcW w:w="12980" w:type="dxa"/>
            <w:gridSpan w:val="3"/>
            <w:tcBorders>
              <w:top w:val="single" w:sz="4" w:space="0" w:color="auto"/>
              <w:left w:val="single" w:sz="4" w:space="0" w:color="auto"/>
              <w:bottom w:val="single" w:sz="4" w:space="0" w:color="auto"/>
              <w:right w:val="single" w:sz="4" w:space="0" w:color="auto"/>
            </w:tcBorders>
            <w:shd w:val="clear" w:color="000000" w:fill="F2F2F2"/>
            <w:hideMark/>
          </w:tcPr>
          <w:p w14:paraId="396DF999"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This table is used to indicate where mandatory measures are documented in the plan set or construction documentation. </w:t>
            </w:r>
          </w:p>
        </w:tc>
      </w:tr>
      <w:tr w:rsidR="00482D12" w:rsidRPr="00482D12" w14:paraId="5767EEFB"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61E898B"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01</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6C8F7AD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02</w:t>
            </w:r>
          </w:p>
        </w:tc>
      </w:tr>
      <w:tr w:rsidR="00482D12" w:rsidRPr="00482D12" w14:paraId="3FDBA6AC" w14:textId="77777777" w:rsidTr="00482D12">
        <w:trPr>
          <w:trHeight w:val="300"/>
        </w:trPr>
        <w:tc>
          <w:tcPr>
            <w:tcW w:w="5520" w:type="dxa"/>
            <w:vMerge w:val="restart"/>
            <w:tcBorders>
              <w:top w:val="single" w:sz="4" w:space="0" w:color="auto"/>
              <w:left w:val="single" w:sz="4" w:space="0" w:color="auto"/>
              <w:bottom w:val="single" w:sz="4" w:space="0" w:color="000000"/>
              <w:right w:val="nil"/>
            </w:tcBorders>
            <w:shd w:val="clear" w:color="000000" w:fill="F2F2F2"/>
            <w:vAlign w:val="center"/>
            <w:hideMark/>
          </w:tcPr>
          <w:p w14:paraId="4947F69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Compliance with Mandatory Measures documented through </w:t>
            </w:r>
            <w:r w:rsidRPr="00482D12">
              <w:rPr>
                <w:rFonts w:ascii="Calibri" w:eastAsia="Times New Roman" w:hAnsi="Calibri" w:cs="Calibri"/>
                <w:sz w:val="20"/>
                <w:szCs w:val="20"/>
              </w:rPr>
              <w:br/>
              <w:t>MCH Mandatory Measures Note Block:</w:t>
            </w:r>
          </w:p>
        </w:tc>
        <w:tc>
          <w:tcPr>
            <w:tcW w:w="33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8CCC04C" w14:textId="77777777" w:rsidR="00482D12" w:rsidRPr="00482D12" w:rsidRDefault="00482D12" w:rsidP="00482D12">
            <w:pPr>
              <w:spacing w:after="0" w:line="240" w:lineRule="auto"/>
              <w:jc w:val="center"/>
              <w:rPr>
                <w:rFonts w:ascii="Calibri" w:eastAsia="Times New Roman" w:hAnsi="Calibri" w:cs="Calibri"/>
                <w:i/>
                <w:iCs/>
              </w:rPr>
            </w:pPr>
            <w:r w:rsidRPr="00482D12">
              <w:rPr>
                <w:rFonts w:ascii="Calibri" w:eastAsia="Times New Roman" w:hAnsi="Calibri" w:cs="Calibri"/>
                <w:i/>
                <w:iCs/>
              </w:rPr>
              <w:t>Dropdown</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11FA0698"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Plan sheet or construction document location</w:t>
            </w:r>
          </w:p>
        </w:tc>
      </w:tr>
      <w:tr w:rsidR="00482D12" w:rsidRPr="00482D12" w14:paraId="0FD1EF0F" w14:textId="77777777" w:rsidTr="00482D12">
        <w:trPr>
          <w:trHeight w:val="330"/>
        </w:trPr>
        <w:tc>
          <w:tcPr>
            <w:tcW w:w="5520" w:type="dxa"/>
            <w:vMerge/>
            <w:tcBorders>
              <w:top w:val="single" w:sz="4" w:space="0" w:color="auto"/>
              <w:left w:val="single" w:sz="4" w:space="0" w:color="auto"/>
              <w:bottom w:val="single" w:sz="4" w:space="0" w:color="000000"/>
              <w:right w:val="nil"/>
            </w:tcBorders>
            <w:vAlign w:val="center"/>
            <w:hideMark/>
          </w:tcPr>
          <w:p w14:paraId="6895E9D3" w14:textId="77777777" w:rsidR="00482D12" w:rsidRPr="00482D12" w:rsidRDefault="00482D12" w:rsidP="00482D12">
            <w:pPr>
              <w:spacing w:after="0" w:line="240" w:lineRule="auto"/>
              <w:rPr>
                <w:rFonts w:ascii="Calibri" w:eastAsia="Times New Roman" w:hAnsi="Calibri" w:cs="Calibri"/>
                <w:sz w:val="20"/>
                <w:szCs w:val="20"/>
              </w:rPr>
            </w:pPr>
          </w:p>
        </w:tc>
        <w:tc>
          <w:tcPr>
            <w:tcW w:w="3300" w:type="dxa"/>
            <w:vMerge/>
            <w:tcBorders>
              <w:top w:val="nil"/>
              <w:left w:val="single" w:sz="4" w:space="0" w:color="auto"/>
              <w:bottom w:val="single" w:sz="4" w:space="0" w:color="auto"/>
              <w:right w:val="single" w:sz="4" w:space="0" w:color="auto"/>
            </w:tcBorders>
            <w:vAlign w:val="center"/>
            <w:hideMark/>
          </w:tcPr>
          <w:p w14:paraId="5A383F95" w14:textId="77777777" w:rsidR="00482D12" w:rsidRPr="00482D12" w:rsidRDefault="00482D12" w:rsidP="00482D12">
            <w:pPr>
              <w:spacing w:after="0" w:line="240" w:lineRule="auto"/>
              <w:rPr>
                <w:rFonts w:ascii="Calibri" w:eastAsia="Times New Roman" w:hAnsi="Calibri" w:cs="Calibri"/>
                <w:i/>
                <w:iCs/>
              </w:rPr>
            </w:pP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3AEC219A"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05CB515" w14:textId="77777777" w:rsidTr="00482D12">
        <w:trPr>
          <w:trHeight w:val="300"/>
        </w:trPr>
        <w:tc>
          <w:tcPr>
            <w:tcW w:w="8820" w:type="dxa"/>
            <w:gridSpan w:val="2"/>
            <w:tcBorders>
              <w:top w:val="single" w:sz="4" w:space="0" w:color="auto"/>
              <w:left w:val="single" w:sz="4" w:space="0" w:color="auto"/>
              <w:bottom w:val="single" w:sz="4" w:space="0" w:color="auto"/>
              <w:right w:val="nil"/>
            </w:tcBorders>
            <w:shd w:val="clear" w:color="000000" w:fill="F2F2F2"/>
            <w:noWrap/>
            <w:vAlign w:val="center"/>
            <w:hideMark/>
          </w:tcPr>
          <w:p w14:paraId="03CCCB53"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03</w:t>
            </w:r>
          </w:p>
        </w:tc>
        <w:tc>
          <w:tcPr>
            <w:tcW w:w="416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2A0DD75"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04</w:t>
            </w:r>
          </w:p>
        </w:tc>
      </w:tr>
      <w:tr w:rsidR="00482D12" w:rsidRPr="00482D12" w14:paraId="54220E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F9BCFD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Mandatory Measure </w:t>
            </w:r>
          </w:p>
        </w:tc>
        <w:tc>
          <w:tcPr>
            <w:tcW w:w="4160" w:type="dxa"/>
            <w:tcBorders>
              <w:top w:val="single" w:sz="4" w:space="0" w:color="auto"/>
              <w:left w:val="nil"/>
              <w:bottom w:val="single" w:sz="4" w:space="0" w:color="auto"/>
              <w:right w:val="single" w:sz="4" w:space="0" w:color="auto"/>
            </w:tcBorders>
            <w:shd w:val="clear" w:color="000000" w:fill="F2F2F2"/>
            <w:noWrap/>
            <w:vAlign w:val="center"/>
            <w:hideMark/>
          </w:tcPr>
          <w:p w14:paraId="6780D2C0"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Plan sheet or construction document location</w:t>
            </w:r>
          </w:p>
        </w:tc>
      </w:tr>
      <w:tr w:rsidR="00482D12" w:rsidRPr="00482D12" w14:paraId="7558D7EA"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999F783"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Heating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62B92F4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1D85D444"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C6033A0"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Cooling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1A978A3"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25AA69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2D0062"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Furnace Standby Loss Control per §110.2(d)</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0374749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21BB1A60"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5A4E5F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Duct Insulation per §120.4</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2181A6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5A9F3F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1EF86B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Heating Hot Water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D0F7935"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CE7F26C"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40050F8"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Cooling Chilled and Condenser Water Equipment Efficiency per §110.1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B2F33E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50E5886"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94C059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Open and </w:t>
            </w:r>
            <w:proofErr w:type="gramStart"/>
            <w:r w:rsidRPr="00482D12">
              <w:rPr>
                <w:rFonts w:ascii="Calibri" w:eastAsia="Times New Roman" w:hAnsi="Calibri" w:cs="Calibri"/>
                <w:sz w:val="20"/>
                <w:szCs w:val="20"/>
              </w:rPr>
              <w:t>Closed Circuit</w:t>
            </w:r>
            <w:proofErr w:type="gramEnd"/>
            <w:r w:rsidRPr="00482D12">
              <w:rPr>
                <w:rFonts w:ascii="Calibri" w:eastAsia="Times New Roman" w:hAnsi="Calibri" w:cs="Calibri"/>
                <w:sz w:val="20"/>
                <w:szCs w:val="20"/>
              </w:rPr>
              <w:t xml:space="preserve"> Cooling Towers conductivity of flow-based controls per §110.2(e)1</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147EF1C9"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1042E3A"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26708D5"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Open and </w:t>
            </w:r>
            <w:proofErr w:type="gramStart"/>
            <w:r w:rsidRPr="00482D12">
              <w:rPr>
                <w:rFonts w:ascii="Calibri" w:eastAsia="Times New Roman" w:hAnsi="Calibri" w:cs="Calibri"/>
                <w:sz w:val="20"/>
                <w:szCs w:val="20"/>
              </w:rPr>
              <w:t>Closed Circuit</w:t>
            </w:r>
            <w:proofErr w:type="gramEnd"/>
            <w:r w:rsidRPr="00482D12">
              <w:rPr>
                <w:rFonts w:ascii="Calibri" w:eastAsia="Times New Roman" w:hAnsi="Calibri" w:cs="Calibri"/>
                <w:sz w:val="20"/>
                <w:szCs w:val="20"/>
              </w:rPr>
              <w:t xml:space="preserve"> Cooling Towers Flow Meter with analog output per §110.2(e)3</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5CAD2C1"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408932A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86E2124"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Open and </w:t>
            </w:r>
            <w:proofErr w:type="gramStart"/>
            <w:r w:rsidRPr="00482D12">
              <w:rPr>
                <w:rFonts w:ascii="Calibri" w:eastAsia="Times New Roman" w:hAnsi="Calibri" w:cs="Calibri"/>
                <w:sz w:val="20"/>
                <w:szCs w:val="20"/>
              </w:rPr>
              <w:t>Closed Circuit</w:t>
            </w:r>
            <w:proofErr w:type="gramEnd"/>
            <w:r w:rsidRPr="00482D12">
              <w:rPr>
                <w:rFonts w:ascii="Calibri" w:eastAsia="Times New Roman" w:hAnsi="Calibri" w:cs="Calibri"/>
                <w:sz w:val="20"/>
                <w:szCs w:val="20"/>
              </w:rPr>
              <w:t xml:space="preserve"> Cooling Towers Overflow Alarm per §110.2(e)4</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53FA3327"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427DA473"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A69EE5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Open and </w:t>
            </w:r>
            <w:proofErr w:type="gramStart"/>
            <w:r w:rsidRPr="00482D12">
              <w:rPr>
                <w:rFonts w:ascii="Calibri" w:eastAsia="Times New Roman" w:hAnsi="Calibri" w:cs="Calibri"/>
                <w:sz w:val="20"/>
                <w:szCs w:val="20"/>
              </w:rPr>
              <w:t>Closed Circuit</w:t>
            </w:r>
            <w:proofErr w:type="gramEnd"/>
            <w:r w:rsidRPr="00482D12">
              <w:rPr>
                <w:rFonts w:ascii="Calibri" w:eastAsia="Times New Roman" w:hAnsi="Calibri" w:cs="Calibri"/>
                <w:sz w:val="20"/>
                <w:szCs w:val="20"/>
              </w:rPr>
              <w:t xml:space="preserve"> Cooling Towers Efficient Drift Eliminators per §110.2(e)5</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7CEA459D"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DFBC1A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91AB8E6"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Pipe Insulation per §120.3(b)</w:t>
            </w:r>
          </w:p>
        </w:tc>
        <w:tc>
          <w:tcPr>
            <w:tcW w:w="4160" w:type="dxa"/>
            <w:tcBorders>
              <w:top w:val="single" w:sz="4" w:space="0" w:color="auto"/>
              <w:left w:val="nil"/>
              <w:bottom w:val="single" w:sz="4" w:space="0" w:color="auto"/>
              <w:right w:val="single" w:sz="4" w:space="0" w:color="000000"/>
            </w:tcBorders>
            <w:shd w:val="clear" w:color="000000" w:fill="FFFFFF"/>
            <w:vAlign w:val="center"/>
            <w:hideMark/>
          </w:tcPr>
          <w:p w14:paraId="413449B0"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587C5531"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E3FE50E"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Combustion air shutoff, combustion air fan controls and stack design and controls for boilers per §120.9</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4442F9F7"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0AE1DF8D"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4DD182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Heat Pump with Supplementary Electric Resistance Heater Controls per §110.2(b)</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20F5A5AF"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64BDFDE8"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vAlign w:val="bottom"/>
            <w:hideMark/>
          </w:tcPr>
          <w:p w14:paraId="1649E7D0"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The air duct and plenum system </w:t>
            </w:r>
            <w:proofErr w:type="gramStart"/>
            <w:r w:rsidRPr="00482D12">
              <w:rPr>
                <w:rFonts w:ascii="Calibri" w:eastAsia="Times New Roman" w:hAnsi="Calibri" w:cs="Calibri"/>
                <w:sz w:val="20"/>
                <w:szCs w:val="20"/>
              </w:rPr>
              <w:t>is</w:t>
            </w:r>
            <w:proofErr w:type="gramEnd"/>
            <w:r w:rsidRPr="00482D12">
              <w:rPr>
                <w:rFonts w:ascii="Calibri" w:eastAsia="Times New Roman" w:hAnsi="Calibri" w:cs="Calibri"/>
                <w:sz w:val="20"/>
                <w:szCs w:val="20"/>
              </w:rPr>
              <w:t xml:space="preserve"> designed per §120.4(a)-(f)</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2C4EC3E5" w14:textId="77777777" w:rsidR="00482D12" w:rsidRPr="00482D12" w:rsidRDefault="00482D12" w:rsidP="00482D12">
            <w:pPr>
              <w:spacing w:after="0" w:line="240" w:lineRule="auto"/>
              <w:jc w:val="center"/>
              <w:rPr>
                <w:rFonts w:ascii="Calibri" w:eastAsia="Times New Roman" w:hAnsi="Calibri" w:cs="Calibri"/>
                <w:sz w:val="18"/>
                <w:szCs w:val="18"/>
              </w:rPr>
            </w:pPr>
            <w:r w:rsidRPr="00482D12">
              <w:rPr>
                <w:rFonts w:ascii="Calibri" w:eastAsia="Times New Roman" w:hAnsi="Calibri" w:cs="Calibri"/>
                <w:sz w:val="18"/>
                <w:szCs w:val="18"/>
              </w:rPr>
              <w:t> </w:t>
            </w:r>
          </w:p>
        </w:tc>
      </w:tr>
      <w:tr w:rsidR="00482D12" w:rsidRPr="00482D12" w14:paraId="16AC4A9B" w14:textId="77777777" w:rsidTr="00482D12">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000000" w:fill="F2F2F2"/>
            <w:vAlign w:val="bottom"/>
            <w:hideMark/>
          </w:tcPr>
          <w:p w14:paraId="67C2A5B0" w14:textId="77777777" w:rsidR="00482D12" w:rsidRPr="00482D12" w:rsidRDefault="00482D12" w:rsidP="00482D12">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Kitchen range hoods shall be rated for sound in accordance with Section 7.2 of ASHRAE 62.2</w:t>
            </w:r>
          </w:p>
        </w:tc>
        <w:tc>
          <w:tcPr>
            <w:tcW w:w="4160" w:type="dxa"/>
            <w:tcBorders>
              <w:top w:val="single" w:sz="4" w:space="0" w:color="auto"/>
              <w:left w:val="nil"/>
              <w:bottom w:val="single" w:sz="4" w:space="0" w:color="auto"/>
              <w:right w:val="single" w:sz="4" w:space="0" w:color="auto"/>
            </w:tcBorders>
            <w:shd w:val="clear" w:color="000000" w:fill="FFFFFF"/>
            <w:vAlign w:val="center"/>
            <w:hideMark/>
          </w:tcPr>
          <w:p w14:paraId="315B4D2B"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 </w:t>
            </w:r>
          </w:p>
        </w:tc>
      </w:tr>
    </w:tbl>
    <w:p w14:paraId="768DD44C" w14:textId="7A217A05" w:rsidR="00482D12" w:rsidRDefault="00482D12" w:rsidP="00482D12"/>
    <w:p w14:paraId="71531CCE" w14:textId="1C8508F1" w:rsidR="00F675BF" w:rsidRDefault="00F675BF" w:rsidP="00482D12"/>
    <w:p w14:paraId="36B4D400" w14:textId="5812D6C4" w:rsidR="00F675BF" w:rsidRDefault="00F675BF" w:rsidP="00482D12"/>
    <w:p w14:paraId="65C60042" w14:textId="7804C2C2" w:rsidR="00F675BF" w:rsidRDefault="00F675BF" w:rsidP="00482D12"/>
    <w:p w14:paraId="34906B65" w14:textId="2374CBCC" w:rsidR="00F675BF" w:rsidRDefault="00F675BF" w:rsidP="00482D12"/>
    <w:p w14:paraId="6F5D759D" w14:textId="77777777" w:rsidR="00F675BF" w:rsidRPr="00C22C59" w:rsidRDefault="00F675BF" w:rsidP="00F675BF">
      <w:pPr>
        <w:shd w:val="clear" w:color="auto" w:fill="FFFFFF" w:themeFill="background1"/>
        <w:rPr>
          <w:b/>
          <w:bCs/>
        </w:rPr>
      </w:pPr>
      <w:r w:rsidRPr="00C22C59">
        <w:rPr>
          <w:b/>
          <w:bCs/>
        </w:rPr>
        <w:lastRenderedPageBreak/>
        <w:t>A. General Information</w:t>
      </w:r>
    </w:p>
    <w:p w14:paraId="6F75FAAC" w14:textId="77777777" w:rsidR="00F675BF" w:rsidRPr="00C706D8" w:rsidRDefault="00F675BF" w:rsidP="00F675BF">
      <w:pPr>
        <w:pStyle w:val="ListParagraph"/>
        <w:numPr>
          <w:ilvl w:val="0"/>
          <w:numId w:val="1"/>
        </w:numPr>
      </w:pPr>
      <w:r w:rsidRPr="00C706D8">
        <w:t>Enter the City the project is located in.</w:t>
      </w:r>
    </w:p>
    <w:p w14:paraId="1C1E9564" w14:textId="77777777" w:rsidR="00F675BF" w:rsidRDefault="00F675BF" w:rsidP="00F675BF">
      <w:pPr>
        <w:pStyle w:val="ListParagraph"/>
        <w:numPr>
          <w:ilvl w:val="0"/>
          <w:numId w:val="1"/>
        </w:numPr>
      </w:pPr>
      <w:r>
        <w:t>Climate Zone: Select from dropdown.</w:t>
      </w:r>
    </w:p>
    <w:p w14:paraId="5C55EF60" w14:textId="7AE1058A" w:rsidR="00F675BF" w:rsidRPr="00D451D1" w:rsidRDefault="00F675BF" w:rsidP="00F675BF">
      <w:pPr>
        <w:pStyle w:val="ListParagraph"/>
        <w:numPr>
          <w:ilvl w:val="0"/>
          <w:numId w:val="1"/>
        </w:numPr>
        <w:rPr>
          <w:b/>
          <w:bCs/>
        </w:rPr>
      </w:pPr>
      <w:r>
        <w:t>Select the applicable Occupancy Types within the project.</w:t>
      </w:r>
    </w:p>
    <w:p w14:paraId="259E845B" w14:textId="1E63F58A" w:rsidR="00D451D1" w:rsidRPr="00D451D1" w:rsidRDefault="00D451D1" w:rsidP="00F675BF">
      <w:pPr>
        <w:pStyle w:val="ListParagraph"/>
        <w:numPr>
          <w:ilvl w:val="0"/>
          <w:numId w:val="1"/>
        </w:numPr>
        <w:rPr>
          <w:b/>
          <w:bCs/>
        </w:rPr>
      </w:pPr>
      <w:r>
        <w:t>Enter the total conditioned floor area of the project.</w:t>
      </w:r>
    </w:p>
    <w:p w14:paraId="05019490" w14:textId="632BB24C" w:rsidR="00D451D1" w:rsidRPr="00D451D1" w:rsidRDefault="00D451D1" w:rsidP="00F675BF">
      <w:pPr>
        <w:pStyle w:val="ListParagraph"/>
        <w:numPr>
          <w:ilvl w:val="0"/>
          <w:numId w:val="1"/>
        </w:numPr>
        <w:rPr>
          <w:b/>
          <w:bCs/>
        </w:rPr>
      </w:pPr>
      <w:r>
        <w:t>Enter the total unconditioned floor area of the project.</w:t>
      </w:r>
    </w:p>
    <w:p w14:paraId="791DCD38" w14:textId="7CB5BD4A" w:rsidR="00D451D1" w:rsidRPr="00C706D8" w:rsidRDefault="00D451D1" w:rsidP="00F675BF">
      <w:pPr>
        <w:pStyle w:val="ListParagraph"/>
        <w:numPr>
          <w:ilvl w:val="0"/>
          <w:numId w:val="1"/>
        </w:numPr>
        <w:rPr>
          <w:b/>
          <w:bCs/>
        </w:rPr>
      </w:pPr>
      <w:r>
        <w:t>Enter the total number of habitable above grade stories of the project.</w:t>
      </w:r>
    </w:p>
    <w:p w14:paraId="67CD0BBE" w14:textId="77777777" w:rsidR="00F675BF" w:rsidRPr="00344BCB" w:rsidRDefault="00F675BF" w:rsidP="00F675BF">
      <w:pPr>
        <w:shd w:val="clear" w:color="auto" w:fill="FFFFFF" w:themeFill="background1"/>
        <w:rPr>
          <w:b/>
          <w:bCs/>
        </w:rPr>
      </w:pPr>
      <w:r w:rsidRPr="00344BCB">
        <w:rPr>
          <w:b/>
          <w:bCs/>
        </w:rPr>
        <w:t>B. Project Scope</w:t>
      </w:r>
    </w:p>
    <w:p w14:paraId="40485802" w14:textId="14D3DCF3" w:rsidR="00F675BF" w:rsidRDefault="00F675BF" w:rsidP="00F675BF">
      <w:pPr>
        <w:pStyle w:val="ListParagraph"/>
        <w:numPr>
          <w:ilvl w:val="0"/>
          <w:numId w:val="2"/>
        </w:numPr>
      </w:pPr>
      <w:r>
        <w:t>Select whether the</w:t>
      </w:r>
      <w:r w:rsidR="00D451D1">
        <w:t xml:space="preserve"> project includes heating and/or cooling air systems and/or mechanical controls.</w:t>
      </w:r>
    </w:p>
    <w:p w14:paraId="3265125A" w14:textId="4419F633" w:rsidR="00F675BF" w:rsidRDefault="00D451D1" w:rsidP="00F675BF">
      <w:pPr>
        <w:pStyle w:val="ListParagraph"/>
        <w:numPr>
          <w:ilvl w:val="0"/>
          <w:numId w:val="2"/>
        </w:numPr>
      </w:pPr>
      <w:r>
        <w:t>Select the wet system components included in your project.</w:t>
      </w:r>
    </w:p>
    <w:p w14:paraId="6A7DE76D" w14:textId="7EC76FD3" w:rsidR="00F675BF" w:rsidRDefault="00F675BF" w:rsidP="00F675BF">
      <w:pPr>
        <w:pStyle w:val="ListParagraph"/>
        <w:numPr>
          <w:ilvl w:val="0"/>
          <w:numId w:val="2"/>
        </w:numPr>
      </w:pPr>
      <w:r>
        <w:t xml:space="preserve">Select the </w:t>
      </w:r>
      <w:r w:rsidR="00D451D1">
        <w:t>dry s</w:t>
      </w:r>
      <w:r>
        <w:t xml:space="preserve">ystem </w:t>
      </w:r>
      <w:r w:rsidR="00D451D1">
        <w:t>c</w:t>
      </w:r>
      <w:r>
        <w:t>omponents</w:t>
      </w:r>
      <w:r w:rsidR="00D451D1">
        <w:t xml:space="preserve"> included in your project.</w:t>
      </w:r>
    </w:p>
    <w:p w14:paraId="7B242D8A" w14:textId="77777777" w:rsidR="00F675BF" w:rsidRPr="00B46D5B" w:rsidRDefault="00F675BF" w:rsidP="00F675BF">
      <w:pPr>
        <w:rPr>
          <w:b/>
          <w:bCs/>
        </w:rPr>
      </w:pPr>
      <w:bookmarkStart w:id="0" w:name="_Hlk98319897"/>
      <w:r w:rsidRPr="00B46D5B">
        <w:rPr>
          <w:b/>
          <w:bCs/>
        </w:rPr>
        <w:t>C. Compliance Results</w:t>
      </w:r>
    </w:p>
    <w:p w14:paraId="35F40B62" w14:textId="77777777" w:rsidR="00F675BF" w:rsidRPr="00B46D5B" w:rsidRDefault="00F675BF" w:rsidP="00F675BF">
      <w:pPr>
        <w:rPr>
          <w:rFonts w:cstheme="minorHAnsi"/>
        </w:rPr>
      </w:pPr>
      <w:r w:rsidRPr="00403348">
        <w:t xml:space="preserve">Results in this table are automatically calculated from data input and calculations in Tables </w:t>
      </w:r>
      <w:r>
        <w:t>F</w:t>
      </w:r>
      <w:r w:rsidRPr="00403348">
        <w:t xml:space="preserve"> through </w:t>
      </w:r>
      <w:r>
        <w:t>H.</w:t>
      </w:r>
    </w:p>
    <w:p w14:paraId="6E657901" w14:textId="77777777" w:rsidR="00F675BF" w:rsidRDefault="00F675BF" w:rsidP="00F675BF">
      <w:pPr>
        <w:rPr>
          <w:b/>
          <w:bCs/>
        </w:rPr>
      </w:pPr>
      <w:r w:rsidRPr="009E433D">
        <w:rPr>
          <w:b/>
          <w:bCs/>
        </w:rPr>
        <w:t>D. Exceptional Conditions</w:t>
      </w:r>
    </w:p>
    <w:p w14:paraId="45E0035D" w14:textId="6242F178" w:rsidR="00F675BF" w:rsidRDefault="00F675BF" w:rsidP="00F675BF">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3DEDE51F" w14:textId="77777777" w:rsidR="00F675BF" w:rsidRPr="00701A1D" w:rsidRDefault="00F675BF" w:rsidP="00F675BF">
      <w:pPr>
        <w:rPr>
          <w:b/>
          <w:bCs/>
        </w:rPr>
      </w:pPr>
      <w:r w:rsidRPr="00701A1D">
        <w:rPr>
          <w:b/>
          <w:bCs/>
        </w:rPr>
        <w:t xml:space="preserve">E. Additional Remarks </w:t>
      </w:r>
    </w:p>
    <w:p w14:paraId="6A7BA409" w14:textId="77777777" w:rsidR="00F675BF" w:rsidRDefault="00F675BF" w:rsidP="00F675BF">
      <w:r w:rsidRPr="00701A1D">
        <w:t>Enter any notes or comments for the AHJ.</w:t>
      </w:r>
    </w:p>
    <w:bookmarkEnd w:id="0"/>
    <w:p w14:paraId="2450DBF1" w14:textId="11D8A6CE" w:rsidR="00F675BF" w:rsidRDefault="00F675BF" w:rsidP="00F675BF">
      <w:pPr>
        <w:rPr>
          <w:b/>
          <w:bCs/>
        </w:rPr>
      </w:pPr>
      <w:r w:rsidRPr="003A5AB5">
        <w:rPr>
          <w:b/>
          <w:bCs/>
        </w:rPr>
        <w:t xml:space="preserve">F. </w:t>
      </w:r>
      <w:r w:rsidR="00B35E6E">
        <w:rPr>
          <w:b/>
          <w:bCs/>
        </w:rPr>
        <w:t>HVAC System Summary (Dry and Wet Systems)</w:t>
      </w:r>
    </w:p>
    <w:p w14:paraId="4D126AE4" w14:textId="6BDDE8C6" w:rsidR="00F675BF" w:rsidRPr="003A5AB5" w:rsidRDefault="00B35E6E" w:rsidP="00F675BF">
      <w:r>
        <w:t>Space Conditioning System Information</w:t>
      </w:r>
    </w:p>
    <w:p w14:paraId="569B8B76" w14:textId="3B37F123" w:rsidR="00F675BF" w:rsidRDefault="00F675BF" w:rsidP="00F675BF">
      <w:pPr>
        <w:pStyle w:val="ListParagraph"/>
        <w:numPr>
          <w:ilvl w:val="0"/>
          <w:numId w:val="3"/>
        </w:numPr>
      </w:pPr>
      <w:r>
        <w:t>Enter the Name or Item Tag.</w:t>
      </w:r>
    </w:p>
    <w:p w14:paraId="6C2A9345" w14:textId="4C036CA1" w:rsidR="00B35E6E" w:rsidRDefault="00B35E6E" w:rsidP="00F675BF">
      <w:pPr>
        <w:pStyle w:val="ListParagraph"/>
        <w:numPr>
          <w:ilvl w:val="0"/>
          <w:numId w:val="3"/>
        </w:numPr>
      </w:pPr>
      <w:r>
        <w:t>Enter the quantity of the system</w:t>
      </w:r>
      <w:r w:rsidR="00E54A73">
        <w:t>.</w:t>
      </w:r>
    </w:p>
    <w:p w14:paraId="53107F4B" w14:textId="1160DCCD" w:rsidR="00B35E6E" w:rsidRDefault="00B35E6E" w:rsidP="00F675BF">
      <w:pPr>
        <w:pStyle w:val="ListParagraph"/>
        <w:numPr>
          <w:ilvl w:val="0"/>
          <w:numId w:val="3"/>
        </w:numPr>
      </w:pPr>
      <w:r>
        <w:t xml:space="preserve">Select the </w:t>
      </w:r>
      <w:r w:rsidR="00E54A73">
        <w:t>zoning of the system.</w:t>
      </w:r>
    </w:p>
    <w:p w14:paraId="28421785" w14:textId="5AFAAAA4" w:rsidR="00F675BF" w:rsidRDefault="00E54A73" w:rsidP="00F675BF">
      <w:pPr>
        <w:pStyle w:val="ListParagraph"/>
        <w:numPr>
          <w:ilvl w:val="0"/>
          <w:numId w:val="3"/>
        </w:numPr>
      </w:pPr>
      <w:r>
        <w:t>Select the status of the system.</w:t>
      </w:r>
    </w:p>
    <w:p w14:paraId="0A8D0124" w14:textId="1E918C5B" w:rsidR="00F675BF" w:rsidRDefault="00E54A73" w:rsidP="00F675BF">
      <w:pPr>
        <w:pStyle w:val="ListParagraph"/>
        <w:numPr>
          <w:ilvl w:val="0"/>
          <w:numId w:val="3"/>
        </w:numPr>
      </w:pPr>
      <w:r>
        <w:t>Select the space type that the system is serving.</w:t>
      </w:r>
    </w:p>
    <w:p w14:paraId="5E7181EA" w14:textId="2DD361BF" w:rsidR="00F675BF" w:rsidRDefault="00E54A73" w:rsidP="00F675BF">
      <w:pPr>
        <w:pStyle w:val="ListParagraph"/>
        <w:numPr>
          <w:ilvl w:val="0"/>
          <w:numId w:val="3"/>
        </w:numPr>
      </w:pPr>
      <w:r>
        <w:t>Is the system utilizing recovered heat?</w:t>
      </w:r>
    </w:p>
    <w:p w14:paraId="7E7528D4" w14:textId="77777777" w:rsidR="00F675BF" w:rsidRDefault="00F675BF" w:rsidP="00F675BF"/>
    <w:p w14:paraId="6FAC3982" w14:textId="77777777" w:rsidR="00F675BF" w:rsidRDefault="00F675BF" w:rsidP="00F675BF"/>
    <w:p w14:paraId="3D273107" w14:textId="16A2BE85" w:rsidR="00F675BF" w:rsidRDefault="00E54A73" w:rsidP="00F675BF">
      <w:r>
        <w:t>Dry System Equipment Sizing (includes air conditioners, condensers, heat pumps, VRF, furnaces, unit heaters and DOAS systems)</w:t>
      </w:r>
    </w:p>
    <w:p w14:paraId="02A2F83E" w14:textId="758EC8D3" w:rsidR="00F675BF" w:rsidRDefault="00E54A73" w:rsidP="00E54A73">
      <w:pPr>
        <w:pStyle w:val="ListParagraph"/>
        <w:numPr>
          <w:ilvl w:val="0"/>
          <w:numId w:val="4"/>
        </w:numPr>
      </w:pPr>
      <w:r>
        <w:t>This field is filled out automatically.</w:t>
      </w:r>
    </w:p>
    <w:p w14:paraId="411A0943" w14:textId="4DFF420C" w:rsidR="00F675BF" w:rsidRDefault="00E54A73" w:rsidP="00F675BF">
      <w:pPr>
        <w:pStyle w:val="ListParagraph"/>
        <w:numPr>
          <w:ilvl w:val="0"/>
          <w:numId w:val="4"/>
        </w:numPr>
      </w:pPr>
      <w:r>
        <w:t>Select the equipment category of the system.</w:t>
      </w:r>
    </w:p>
    <w:p w14:paraId="1EE225A9" w14:textId="7F4548A8" w:rsidR="00F675BF" w:rsidRDefault="00E54A73" w:rsidP="00F675BF">
      <w:pPr>
        <w:pStyle w:val="ListParagraph"/>
        <w:numPr>
          <w:ilvl w:val="0"/>
          <w:numId w:val="4"/>
        </w:numPr>
      </w:pPr>
      <w:r>
        <w:t>Select the equipment type of the system.</w:t>
      </w:r>
    </w:p>
    <w:p w14:paraId="64CB9876" w14:textId="27B1B0C5" w:rsidR="00F675BF" w:rsidRDefault="00E54A73" w:rsidP="00F675BF">
      <w:pPr>
        <w:pStyle w:val="ListParagraph"/>
        <w:numPr>
          <w:ilvl w:val="0"/>
          <w:numId w:val="4"/>
        </w:numPr>
      </w:pPr>
      <w:r>
        <w:t>Is the equipment the smallest size available?</w:t>
      </w:r>
    </w:p>
    <w:p w14:paraId="71A4DF6D" w14:textId="373A4D98" w:rsidR="00F675BF" w:rsidRDefault="00E54A73" w:rsidP="00F675BF">
      <w:pPr>
        <w:pStyle w:val="ListParagraph"/>
        <w:numPr>
          <w:ilvl w:val="0"/>
          <w:numId w:val="4"/>
        </w:numPr>
      </w:pPr>
      <w:r>
        <w:t>Enter the heating output per design of the system.</w:t>
      </w:r>
    </w:p>
    <w:p w14:paraId="02819AC0" w14:textId="301F5E8D" w:rsidR="00E54A73" w:rsidRDefault="00E54A73" w:rsidP="00F675BF">
      <w:pPr>
        <w:pStyle w:val="ListParagraph"/>
        <w:numPr>
          <w:ilvl w:val="0"/>
          <w:numId w:val="4"/>
        </w:numPr>
      </w:pPr>
      <w:r>
        <w:t>Enter the heating output rated capacity of the system.</w:t>
      </w:r>
    </w:p>
    <w:p w14:paraId="3A6898BF" w14:textId="0E622ED2" w:rsidR="00E54A73" w:rsidRDefault="00E54A73" w:rsidP="00F675BF">
      <w:pPr>
        <w:pStyle w:val="ListParagraph"/>
        <w:numPr>
          <w:ilvl w:val="0"/>
          <w:numId w:val="4"/>
        </w:numPr>
      </w:pPr>
      <w:r>
        <w:t>Enter the supplemental heating output of the system</w:t>
      </w:r>
    </w:p>
    <w:p w14:paraId="1FDAE271" w14:textId="431E00DE" w:rsidR="00E54A73" w:rsidRDefault="00E54A73" w:rsidP="00E54A73">
      <w:pPr>
        <w:pStyle w:val="ListParagraph"/>
        <w:numPr>
          <w:ilvl w:val="0"/>
          <w:numId w:val="4"/>
        </w:numPr>
      </w:pPr>
      <w:r>
        <w:t>Enter the cooling sensible output per design of the system.</w:t>
      </w:r>
    </w:p>
    <w:p w14:paraId="2B2DBF27" w14:textId="6F254CC5" w:rsidR="00E54A73" w:rsidRDefault="00E54A73" w:rsidP="00E54A73">
      <w:pPr>
        <w:pStyle w:val="ListParagraph"/>
        <w:numPr>
          <w:ilvl w:val="0"/>
          <w:numId w:val="4"/>
        </w:numPr>
      </w:pPr>
      <w:r>
        <w:t>Enter the cooling output rated capacity of the system.</w:t>
      </w:r>
    </w:p>
    <w:p w14:paraId="150AF431" w14:textId="216953C1" w:rsidR="00E54A73" w:rsidRDefault="00E54A73" w:rsidP="00E54A73">
      <w:pPr>
        <w:pStyle w:val="ListParagraph"/>
        <w:numPr>
          <w:ilvl w:val="0"/>
          <w:numId w:val="4"/>
        </w:numPr>
      </w:pPr>
      <w:r>
        <w:t>Enter the total heating load.</w:t>
      </w:r>
    </w:p>
    <w:p w14:paraId="67AAD5D9" w14:textId="4448A04A" w:rsidR="00E54A73" w:rsidRDefault="00E54A73" w:rsidP="00E54A73">
      <w:pPr>
        <w:pStyle w:val="ListParagraph"/>
        <w:numPr>
          <w:ilvl w:val="0"/>
          <w:numId w:val="4"/>
        </w:numPr>
      </w:pPr>
      <w:r>
        <w:t>Enter the total sensible cooling load.</w:t>
      </w:r>
    </w:p>
    <w:p w14:paraId="57F8973C" w14:textId="294977FA" w:rsidR="00F675BF" w:rsidRDefault="00E54A73" w:rsidP="00F675BF">
      <w:r>
        <w:t xml:space="preserve">Dry System </w:t>
      </w:r>
      <w:r w:rsidR="007A25F9">
        <w:t xml:space="preserve">Equipment </w:t>
      </w:r>
      <w:r>
        <w:t xml:space="preserve">Efficiency </w:t>
      </w:r>
      <w:r w:rsidR="00AF184B">
        <w:t>(</w:t>
      </w:r>
      <w:r>
        <w:t>other than package terminal air conditioners (PTAC) and package terminal heat pumps (PTHP))</w:t>
      </w:r>
    </w:p>
    <w:p w14:paraId="0C4A1815" w14:textId="2016397E" w:rsidR="00E54A73" w:rsidRDefault="00E54A73" w:rsidP="00E54A73">
      <w:pPr>
        <w:pStyle w:val="ListParagraph"/>
        <w:numPr>
          <w:ilvl w:val="0"/>
          <w:numId w:val="7"/>
        </w:numPr>
      </w:pPr>
      <w:r>
        <w:t xml:space="preserve">This field is field out </w:t>
      </w:r>
      <w:r w:rsidR="00AF184B">
        <w:t>automatically.</w:t>
      </w:r>
    </w:p>
    <w:p w14:paraId="0FA85D36" w14:textId="20A7AB8D" w:rsidR="00AF184B" w:rsidRDefault="00AF184B" w:rsidP="00E54A73">
      <w:pPr>
        <w:pStyle w:val="ListParagraph"/>
        <w:numPr>
          <w:ilvl w:val="0"/>
          <w:numId w:val="7"/>
        </w:numPr>
      </w:pPr>
      <w:r>
        <w:t>Select the size category of the system.</w:t>
      </w:r>
    </w:p>
    <w:p w14:paraId="5B6D1078" w14:textId="3FD58A6D" w:rsidR="00AF184B" w:rsidRDefault="00AF184B" w:rsidP="00E54A73">
      <w:pPr>
        <w:pStyle w:val="ListParagraph"/>
        <w:numPr>
          <w:ilvl w:val="0"/>
          <w:numId w:val="7"/>
        </w:numPr>
      </w:pPr>
      <w:r>
        <w:t>Select the rating condition of the system.</w:t>
      </w:r>
    </w:p>
    <w:p w14:paraId="6D6A6AC2" w14:textId="0A79D384" w:rsidR="00AF184B" w:rsidRDefault="00AF184B" w:rsidP="00E54A73">
      <w:pPr>
        <w:pStyle w:val="ListParagraph"/>
        <w:numPr>
          <w:ilvl w:val="0"/>
          <w:numId w:val="7"/>
        </w:numPr>
      </w:pPr>
      <w:r>
        <w:t>Select the heating efficiency unit of the system.</w:t>
      </w:r>
    </w:p>
    <w:p w14:paraId="52CD09DA" w14:textId="7EB426FF" w:rsidR="00AF184B" w:rsidRDefault="00AF184B" w:rsidP="00E54A73">
      <w:pPr>
        <w:pStyle w:val="ListParagraph"/>
        <w:numPr>
          <w:ilvl w:val="0"/>
          <w:numId w:val="7"/>
        </w:numPr>
      </w:pPr>
      <w:r>
        <w:t>This field is filled out automatically.</w:t>
      </w:r>
    </w:p>
    <w:p w14:paraId="6048FFBE" w14:textId="5132574E" w:rsidR="00AF184B" w:rsidRDefault="00AF184B" w:rsidP="00E54A73">
      <w:pPr>
        <w:pStyle w:val="ListParagraph"/>
        <w:numPr>
          <w:ilvl w:val="0"/>
          <w:numId w:val="7"/>
        </w:numPr>
      </w:pPr>
      <w:r>
        <w:t>Enter the cooling design efficiency of the system.</w:t>
      </w:r>
    </w:p>
    <w:p w14:paraId="134C2D32" w14:textId="611A193D" w:rsidR="00AF184B" w:rsidRDefault="00AF184B" w:rsidP="00E54A73">
      <w:pPr>
        <w:pStyle w:val="ListParagraph"/>
        <w:numPr>
          <w:ilvl w:val="0"/>
          <w:numId w:val="7"/>
        </w:numPr>
      </w:pPr>
      <w:r>
        <w:t xml:space="preserve">This field is filled out automatically. </w:t>
      </w:r>
    </w:p>
    <w:p w14:paraId="41472728" w14:textId="181621E6" w:rsidR="00AF184B" w:rsidRDefault="00AF184B" w:rsidP="00E54A73">
      <w:pPr>
        <w:pStyle w:val="ListParagraph"/>
        <w:numPr>
          <w:ilvl w:val="0"/>
          <w:numId w:val="7"/>
        </w:numPr>
      </w:pPr>
      <w:r>
        <w:t>This field is filled out automatically.</w:t>
      </w:r>
    </w:p>
    <w:p w14:paraId="241F330C" w14:textId="00C1D4DC" w:rsidR="00AF184B" w:rsidRDefault="00AF184B" w:rsidP="00E54A73">
      <w:pPr>
        <w:pStyle w:val="ListParagraph"/>
        <w:numPr>
          <w:ilvl w:val="0"/>
          <w:numId w:val="7"/>
        </w:numPr>
      </w:pPr>
      <w:r>
        <w:t>Enter the cooling design efficiency of the system.</w:t>
      </w:r>
    </w:p>
    <w:p w14:paraId="270FBBB0" w14:textId="7599B59C" w:rsidR="00AF184B" w:rsidRDefault="00AF184B" w:rsidP="00AF184B"/>
    <w:p w14:paraId="3976BA3A" w14:textId="13C9DB78" w:rsidR="00AF184B" w:rsidRDefault="00AF184B" w:rsidP="00AF184B">
      <w:r>
        <w:t xml:space="preserve">Dry System </w:t>
      </w:r>
      <w:r w:rsidR="007A25F9">
        <w:t xml:space="preserve">Equipment </w:t>
      </w:r>
      <w:r>
        <w:t>Efficiency (Package Terminal Air Conditioners (PTAC) and Package Terminal Heat Pumps (PTHP) only)</w:t>
      </w:r>
    </w:p>
    <w:p w14:paraId="1AD322D5" w14:textId="66E10328" w:rsidR="00AF184B" w:rsidRDefault="00AF184B" w:rsidP="00AF184B">
      <w:pPr>
        <w:pStyle w:val="ListParagraph"/>
        <w:numPr>
          <w:ilvl w:val="0"/>
          <w:numId w:val="8"/>
        </w:numPr>
      </w:pPr>
      <w:r>
        <w:t>This field is field out automatically.</w:t>
      </w:r>
    </w:p>
    <w:p w14:paraId="61430373" w14:textId="5862099E" w:rsidR="00AF184B" w:rsidRDefault="00AF184B" w:rsidP="00AF184B">
      <w:pPr>
        <w:pStyle w:val="ListParagraph"/>
        <w:numPr>
          <w:ilvl w:val="0"/>
          <w:numId w:val="8"/>
        </w:numPr>
      </w:pPr>
      <w:r>
        <w:lastRenderedPageBreak/>
        <w:t>This field is filled out automatically</w:t>
      </w:r>
    </w:p>
    <w:p w14:paraId="6A4179D4" w14:textId="77777777" w:rsidR="00AF184B" w:rsidRDefault="00AF184B" w:rsidP="00AF184B">
      <w:pPr>
        <w:pStyle w:val="ListParagraph"/>
        <w:numPr>
          <w:ilvl w:val="0"/>
          <w:numId w:val="8"/>
        </w:numPr>
      </w:pPr>
      <w:r>
        <w:t>This field is filled out automatically</w:t>
      </w:r>
    </w:p>
    <w:p w14:paraId="4417E63D" w14:textId="6ED74680" w:rsidR="00AF184B" w:rsidRDefault="00AF184B" w:rsidP="00AF184B">
      <w:pPr>
        <w:pStyle w:val="ListParagraph"/>
        <w:numPr>
          <w:ilvl w:val="0"/>
          <w:numId w:val="8"/>
        </w:numPr>
      </w:pPr>
      <w:r>
        <w:t>Enter the heating mode design COP of the system.</w:t>
      </w:r>
    </w:p>
    <w:p w14:paraId="53B89DFA" w14:textId="2EECC34E" w:rsidR="00AF184B" w:rsidRDefault="00AF184B" w:rsidP="00AF184B">
      <w:pPr>
        <w:pStyle w:val="ListParagraph"/>
        <w:numPr>
          <w:ilvl w:val="0"/>
          <w:numId w:val="8"/>
        </w:numPr>
      </w:pPr>
      <w:r>
        <w:t>This field is filled out automatically.</w:t>
      </w:r>
    </w:p>
    <w:p w14:paraId="61072455" w14:textId="77777777" w:rsidR="00AF184B" w:rsidRDefault="00AF184B" w:rsidP="00AF184B">
      <w:pPr>
        <w:pStyle w:val="ListParagraph"/>
        <w:numPr>
          <w:ilvl w:val="0"/>
          <w:numId w:val="8"/>
        </w:numPr>
      </w:pPr>
      <w:r>
        <w:t>This field is filled out automatically</w:t>
      </w:r>
    </w:p>
    <w:p w14:paraId="4C0D503E" w14:textId="028C6A78" w:rsidR="00AF184B" w:rsidRDefault="00AF184B" w:rsidP="00AF184B">
      <w:pPr>
        <w:pStyle w:val="ListParagraph"/>
        <w:numPr>
          <w:ilvl w:val="0"/>
          <w:numId w:val="8"/>
        </w:numPr>
      </w:pPr>
      <w:r>
        <w:t>Enter the cooling mode design EER.</w:t>
      </w:r>
    </w:p>
    <w:p w14:paraId="5FDD3D5B" w14:textId="66482AC8" w:rsidR="007A25F9" w:rsidRDefault="007A25F9" w:rsidP="007A25F9"/>
    <w:p w14:paraId="799E2BDF" w14:textId="2190FF8D" w:rsidR="007A25F9" w:rsidRDefault="007A25F9" w:rsidP="007A25F9">
      <w:r>
        <w:t>Boiler Efficiency and Controls</w:t>
      </w:r>
    </w:p>
    <w:p w14:paraId="52A8954B" w14:textId="24F0517D" w:rsidR="007A25F9" w:rsidRDefault="007A25F9" w:rsidP="007A25F9">
      <w:pPr>
        <w:pStyle w:val="ListParagraph"/>
        <w:numPr>
          <w:ilvl w:val="0"/>
          <w:numId w:val="10"/>
        </w:numPr>
      </w:pPr>
      <w:r>
        <w:t>Enter the systems/spaces the boiler system is serving</w:t>
      </w:r>
    </w:p>
    <w:p w14:paraId="3272E8C6" w14:textId="00A38F8E" w:rsidR="007A25F9" w:rsidRDefault="007A25F9" w:rsidP="007A25F9">
      <w:pPr>
        <w:pStyle w:val="ListParagraph"/>
        <w:numPr>
          <w:ilvl w:val="0"/>
          <w:numId w:val="10"/>
        </w:numPr>
      </w:pPr>
      <w:r>
        <w:t>Is 25% of the annual space heating provided by on site renewable energy, site recovered energy or heat recovery chillers?</w:t>
      </w:r>
    </w:p>
    <w:p w14:paraId="1DC6E18D" w14:textId="60D525BB" w:rsidR="007A25F9" w:rsidRDefault="007A25F9" w:rsidP="007A25F9">
      <w:pPr>
        <w:pStyle w:val="ListParagraph"/>
        <w:numPr>
          <w:ilvl w:val="0"/>
          <w:numId w:val="10"/>
        </w:numPr>
      </w:pPr>
      <w:r>
        <w:t xml:space="preserve">Is 50% or more </w:t>
      </w:r>
      <w:proofErr w:type="spellStart"/>
      <w:r>
        <w:t>fo</w:t>
      </w:r>
      <w:proofErr w:type="spellEnd"/>
      <w:r>
        <w:t xml:space="preserve"> the design heating load served using permitter convective heating and/or radiant panels?</w:t>
      </w:r>
    </w:p>
    <w:p w14:paraId="528DA919" w14:textId="0E050C20" w:rsidR="007A25F9" w:rsidRDefault="007A25F9" w:rsidP="007A25F9">
      <w:pPr>
        <w:pStyle w:val="ListParagraph"/>
        <w:numPr>
          <w:ilvl w:val="0"/>
          <w:numId w:val="10"/>
        </w:numPr>
      </w:pPr>
      <w:r>
        <w:t>Is the system installed in a multifamily building?</w:t>
      </w:r>
    </w:p>
    <w:p w14:paraId="72AECD9C" w14:textId="65858D72" w:rsidR="007A25F9" w:rsidRDefault="007A25F9" w:rsidP="007A25F9">
      <w:pPr>
        <w:pStyle w:val="ListParagraph"/>
        <w:numPr>
          <w:ilvl w:val="0"/>
          <w:numId w:val="10"/>
        </w:numPr>
      </w:pPr>
      <w:r>
        <w:t>Is the boiler system added to an existing building?</w:t>
      </w:r>
    </w:p>
    <w:p w14:paraId="4F90483F" w14:textId="055C3F1B" w:rsidR="007A25F9" w:rsidRDefault="007A25F9" w:rsidP="007A25F9">
      <w:pPr>
        <w:pStyle w:val="ListParagraph"/>
        <w:numPr>
          <w:ilvl w:val="0"/>
          <w:numId w:val="11"/>
        </w:numPr>
      </w:pPr>
      <w:r>
        <w:t>What systems/spaces is the boiler system serving?</w:t>
      </w:r>
    </w:p>
    <w:p w14:paraId="3EEDA97A" w14:textId="2AE5C3B1" w:rsidR="007A25F9" w:rsidRDefault="007A25F9" w:rsidP="007A25F9">
      <w:pPr>
        <w:pStyle w:val="ListParagraph"/>
        <w:numPr>
          <w:ilvl w:val="0"/>
          <w:numId w:val="11"/>
        </w:numPr>
      </w:pPr>
      <w:r>
        <w:t>Select the equipment type.</w:t>
      </w:r>
    </w:p>
    <w:p w14:paraId="4B9118DE" w14:textId="2B892BCF" w:rsidR="007A25F9" w:rsidRDefault="007A25F9" w:rsidP="007A25F9">
      <w:pPr>
        <w:pStyle w:val="ListParagraph"/>
        <w:numPr>
          <w:ilvl w:val="0"/>
          <w:numId w:val="11"/>
        </w:numPr>
      </w:pPr>
      <w:r>
        <w:t>Enter the quanti</w:t>
      </w:r>
      <w:r w:rsidR="00B67565">
        <w:t>ty of identical boilers.</w:t>
      </w:r>
    </w:p>
    <w:p w14:paraId="293DA0E5" w14:textId="07037AC2" w:rsidR="00B67565" w:rsidRDefault="00B67565" w:rsidP="007A25F9">
      <w:pPr>
        <w:pStyle w:val="ListParagraph"/>
        <w:numPr>
          <w:ilvl w:val="0"/>
          <w:numId w:val="11"/>
        </w:numPr>
      </w:pPr>
      <w:r>
        <w:t>Select the rated input capacity.</w:t>
      </w:r>
    </w:p>
    <w:p w14:paraId="38B0BF29" w14:textId="48627B0A" w:rsidR="00B67565" w:rsidRDefault="00B67565" w:rsidP="007A25F9">
      <w:pPr>
        <w:pStyle w:val="ListParagraph"/>
        <w:numPr>
          <w:ilvl w:val="0"/>
          <w:numId w:val="11"/>
        </w:numPr>
      </w:pPr>
      <w:r>
        <w:t>Enter the rated efficiency.</w:t>
      </w:r>
    </w:p>
    <w:p w14:paraId="05171C7B" w14:textId="6F6EFC4A" w:rsidR="00B67565" w:rsidRDefault="00B67565" w:rsidP="007A25F9">
      <w:pPr>
        <w:pStyle w:val="ListParagraph"/>
        <w:numPr>
          <w:ilvl w:val="0"/>
          <w:numId w:val="11"/>
        </w:numPr>
      </w:pPr>
      <w:r>
        <w:t>This field is filled out automatically.</w:t>
      </w:r>
    </w:p>
    <w:p w14:paraId="0FD19560" w14:textId="748390F7" w:rsidR="00B67565" w:rsidRDefault="00B67565" w:rsidP="007A25F9">
      <w:pPr>
        <w:pStyle w:val="ListParagraph"/>
        <w:numPr>
          <w:ilvl w:val="0"/>
          <w:numId w:val="11"/>
        </w:numPr>
      </w:pPr>
      <w:r>
        <w:t>This field is filled out automatically.</w:t>
      </w:r>
    </w:p>
    <w:p w14:paraId="765D5A86" w14:textId="10360025" w:rsidR="00B67565" w:rsidRDefault="00B67565" w:rsidP="007A25F9">
      <w:pPr>
        <w:pStyle w:val="ListParagraph"/>
        <w:numPr>
          <w:ilvl w:val="0"/>
          <w:numId w:val="11"/>
        </w:numPr>
      </w:pPr>
      <w:r>
        <w:t>Select the isolation valve control exception or indicate that it has been included in the design.</w:t>
      </w:r>
    </w:p>
    <w:p w14:paraId="02B039AD" w14:textId="38E0425B" w:rsidR="00B67565" w:rsidRDefault="00B67565" w:rsidP="007A25F9">
      <w:pPr>
        <w:pStyle w:val="ListParagraph"/>
        <w:numPr>
          <w:ilvl w:val="0"/>
          <w:numId w:val="11"/>
        </w:numPr>
      </w:pPr>
      <w:r>
        <w:t>Select the temperature reset control exception or indicate that is has been included in the design.</w:t>
      </w:r>
    </w:p>
    <w:p w14:paraId="0E5E62BF" w14:textId="0C579B29" w:rsidR="00B67565" w:rsidRDefault="00B67565" w:rsidP="00B67565"/>
    <w:p w14:paraId="19431719" w14:textId="57F3FE62" w:rsidR="00B67565" w:rsidRDefault="00B67565" w:rsidP="00B67565">
      <w:r>
        <w:t>Chiller Efficiency and Controls</w:t>
      </w:r>
    </w:p>
    <w:p w14:paraId="4672C9BF" w14:textId="12595DB1" w:rsidR="00B67565" w:rsidRDefault="00B67565" w:rsidP="00B67565">
      <w:pPr>
        <w:pStyle w:val="ListParagraph"/>
        <w:numPr>
          <w:ilvl w:val="0"/>
          <w:numId w:val="12"/>
        </w:numPr>
      </w:pPr>
      <w:r>
        <w:t>Enter the name or item tag of the chiller.</w:t>
      </w:r>
    </w:p>
    <w:p w14:paraId="096C01E2" w14:textId="29F56CA3" w:rsidR="00B67565" w:rsidRDefault="00B67565" w:rsidP="00B67565">
      <w:pPr>
        <w:pStyle w:val="ListParagraph"/>
        <w:numPr>
          <w:ilvl w:val="0"/>
          <w:numId w:val="12"/>
        </w:numPr>
      </w:pPr>
      <w:r>
        <w:t>Select the equipment type.</w:t>
      </w:r>
    </w:p>
    <w:p w14:paraId="47557F4F" w14:textId="61D29FDA" w:rsidR="00B67565" w:rsidRDefault="00B67565" w:rsidP="00B67565">
      <w:pPr>
        <w:pStyle w:val="ListParagraph"/>
        <w:numPr>
          <w:ilvl w:val="0"/>
          <w:numId w:val="12"/>
        </w:numPr>
      </w:pPr>
      <w:r>
        <w:t>Enter the quantity of identical chillers.</w:t>
      </w:r>
    </w:p>
    <w:p w14:paraId="684B68ED" w14:textId="1537C1DE" w:rsidR="00B67565" w:rsidRDefault="00B67565" w:rsidP="00B67565">
      <w:pPr>
        <w:pStyle w:val="ListParagraph"/>
        <w:numPr>
          <w:ilvl w:val="0"/>
          <w:numId w:val="12"/>
        </w:numPr>
      </w:pPr>
      <w:r>
        <w:t>Select the size category in tons.</w:t>
      </w:r>
    </w:p>
    <w:p w14:paraId="49766A49" w14:textId="11BC6B29" w:rsidR="00B67565" w:rsidRDefault="00B67565" w:rsidP="00B67565">
      <w:pPr>
        <w:pStyle w:val="ListParagraph"/>
        <w:numPr>
          <w:ilvl w:val="0"/>
          <w:numId w:val="12"/>
        </w:numPr>
      </w:pPr>
      <w:r>
        <w:t xml:space="preserve">Select the chiller efficiency Path B exception. </w:t>
      </w:r>
    </w:p>
    <w:p w14:paraId="0467B593" w14:textId="25F7D57D" w:rsidR="00B67565" w:rsidRDefault="00B67565" w:rsidP="00B67565">
      <w:pPr>
        <w:pStyle w:val="ListParagraph"/>
        <w:numPr>
          <w:ilvl w:val="0"/>
          <w:numId w:val="12"/>
        </w:numPr>
      </w:pPr>
      <w:r>
        <w:lastRenderedPageBreak/>
        <w:t>Enter the rated efficiencies</w:t>
      </w:r>
    </w:p>
    <w:p w14:paraId="0D923317" w14:textId="77777777" w:rsidR="00B67565" w:rsidRDefault="00B67565" w:rsidP="00B67565">
      <w:pPr>
        <w:pStyle w:val="ListParagraph"/>
        <w:numPr>
          <w:ilvl w:val="0"/>
          <w:numId w:val="12"/>
        </w:numPr>
      </w:pPr>
      <w:r>
        <w:t>This field is filled out automatically.</w:t>
      </w:r>
    </w:p>
    <w:p w14:paraId="3CBEBAD8" w14:textId="77777777" w:rsidR="00B67565" w:rsidRDefault="00B67565" w:rsidP="00B67565">
      <w:pPr>
        <w:pStyle w:val="ListParagraph"/>
        <w:numPr>
          <w:ilvl w:val="0"/>
          <w:numId w:val="12"/>
        </w:numPr>
      </w:pPr>
      <w:r>
        <w:t>This field is filled out automatically.</w:t>
      </w:r>
    </w:p>
    <w:p w14:paraId="553A99AD" w14:textId="77777777" w:rsidR="00B67565" w:rsidRDefault="00B67565" w:rsidP="00B67565">
      <w:pPr>
        <w:pStyle w:val="ListParagraph"/>
        <w:numPr>
          <w:ilvl w:val="0"/>
          <w:numId w:val="12"/>
        </w:numPr>
      </w:pPr>
      <w:r>
        <w:t>Select the isolation valve control exception or indicate that it has been included in the design.</w:t>
      </w:r>
    </w:p>
    <w:p w14:paraId="44266DAB" w14:textId="77777777" w:rsidR="00B67565" w:rsidRDefault="00B67565" w:rsidP="00B67565">
      <w:pPr>
        <w:pStyle w:val="ListParagraph"/>
        <w:numPr>
          <w:ilvl w:val="0"/>
          <w:numId w:val="12"/>
        </w:numPr>
      </w:pPr>
      <w:r>
        <w:t>Select the temperature reset control exception or indicate that is has been included in the design.</w:t>
      </w:r>
    </w:p>
    <w:p w14:paraId="518B184D" w14:textId="43F52181" w:rsidR="00B67565" w:rsidRDefault="00B67565" w:rsidP="00B67565"/>
    <w:p w14:paraId="2E132064" w14:textId="3ADA44C0" w:rsidR="00B67565" w:rsidRDefault="00B67565" w:rsidP="00B67565">
      <w:r>
        <w:t>DX-DOAS</w:t>
      </w:r>
    </w:p>
    <w:p w14:paraId="3CA84F67" w14:textId="77777777" w:rsidR="00B67565" w:rsidRDefault="00B67565" w:rsidP="00B67565">
      <w:pPr>
        <w:pStyle w:val="ListParagraph"/>
        <w:numPr>
          <w:ilvl w:val="0"/>
          <w:numId w:val="13"/>
        </w:numPr>
      </w:pPr>
      <w:r>
        <w:t>This field is filled out automatically.</w:t>
      </w:r>
    </w:p>
    <w:p w14:paraId="3D7ADD60" w14:textId="54600FC4" w:rsidR="00B67565" w:rsidRDefault="00B67565" w:rsidP="00B67565">
      <w:pPr>
        <w:pStyle w:val="ListParagraph"/>
        <w:numPr>
          <w:ilvl w:val="0"/>
          <w:numId w:val="13"/>
        </w:numPr>
      </w:pPr>
      <w:r>
        <w:t>Select the equipment type.</w:t>
      </w:r>
    </w:p>
    <w:p w14:paraId="0449A77A" w14:textId="312861C5" w:rsidR="00B67565" w:rsidRDefault="00B67565" w:rsidP="00B67565">
      <w:pPr>
        <w:pStyle w:val="ListParagraph"/>
        <w:numPr>
          <w:ilvl w:val="0"/>
          <w:numId w:val="13"/>
        </w:numPr>
      </w:pPr>
      <w:r>
        <w:t>Enter the quantity of identical DX-DOAS systems.</w:t>
      </w:r>
    </w:p>
    <w:p w14:paraId="753B9330" w14:textId="4A0279C0" w:rsidR="00B67565" w:rsidRDefault="00B67565" w:rsidP="00B67565">
      <w:pPr>
        <w:pStyle w:val="ListParagraph"/>
        <w:numPr>
          <w:ilvl w:val="0"/>
          <w:numId w:val="13"/>
        </w:numPr>
      </w:pPr>
      <w:r>
        <w:t>Does the system have energy recovery?</w:t>
      </w:r>
    </w:p>
    <w:p w14:paraId="5C0598DC" w14:textId="5A4A5AED" w:rsidR="00B67565" w:rsidRDefault="00B67565" w:rsidP="00B67565">
      <w:pPr>
        <w:pStyle w:val="ListParagraph"/>
        <w:numPr>
          <w:ilvl w:val="0"/>
          <w:numId w:val="13"/>
        </w:numPr>
      </w:pPr>
      <w:r>
        <w:t>Select the rating condition of the system.</w:t>
      </w:r>
    </w:p>
    <w:p w14:paraId="718F2091" w14:textId="492E3476" w:rsidR="00B67565" w:rsidRDefault="00B67565" w:rsidP="00B67565">
      <w:pPr>
        <w:pStyle w:val="ListParagraph"/>
        <w:numPr>
          <w:ilvl w:val="0"/>
          <w:numId w:val="13"/>
        </w:numPr>
      </w:pPr>
      <w:r>
        <w:t>Enter the rated efficiencies.</w:t>
      </w:r>
    </w:p>
    <w:p w14:paraId="2C197550" w14:textId="77777777" w:rsidR="00B67565" w:rsidRDefault="00B67565" w:rsidP="00B67565">
      <w:pPr>
        <w:pStyle w:val="ListParagraph"/>
        <w:numPr>
          <w:ilvl w:val="0"/>
          <w:numId w:val="13"/>
        </w:numPr>
      </w:pPr>
      <w:r>
        <w:t>This field is filled out automatically.</w:t>
      </w:r>
    </w:p>
    <w:p w14:paraId="67B641A5" w14:textId="2FC5DAE7" w:rsidR="00B67565" w:rsidRDefault="00B67565" w:rsidP="00B67565">
      <w:pPr>
        <w:pStyle w:val="ListParagraph"/>
        <w:numPr>
          <w:ilvl w:val="0"/>
          <w:numId w:val="13"/>
        </w:numPr>
      </w:pPr>
      <w:r>
        <w:t>This field is filled out automatically.</w:t>
      </w:r>
    </w:p>
    <w:p w14:paraId="546B9620" w14:textId="36D193B9" w:rsidR="00B67565" w:rsidRDefault="00B67565" w:rsidP="00B67565"/>
    <w:p w14:paraId="211CFE78" w14:textId="4A6317D0" w:rsidR="00B67565" w:rsidRDefault="00B67565" w:rsidP="00B67565">
      <w:r>
        <w:t>Dual Fuel Heat Pump</w:t>
      </w:r>
    </w:p>
    <w:p w14:paraId="045EF742" w14:textId="77777777" w:rsidR="00B67565" w:rsidRDefault="00B67565" w:rsidP="00B67565">
      <w:pPr>
        <w:pStyle w:val="ListParagraph"/>
        <w:numPr>
          <w:ilvl w:val="0"/>
          <w:numId w:val="14"/>
        </w:numPr>
      </w:pPr>
      <w:r>
        <w:t>This field is filled out automatically.</w:t>
      </w:r>
    </w:p>
    <w:p w14:paraId="56955EE7" w14:textId="046AE647" w:rsidR="00B67565" w:rsidRDefault="00B67565" w:rsidP="00B67565">
      <w:pPr>
        <w:pStyle w:val="ListParagraph"/>
        <w:numPr>
          <w:ilvl w:val="0"/>
          <w:numId w:val="14"/>
        </w:numPr>
      </w:pPr>
      <w:r>
        <w:t>Select the system category.</w:t>
      </w:r>
    </w:p>
    <w:p w14:paraId="1410E160" w14:textId="5817DDB2" w:rsidR="00B67565" w:rsidRDefault="00B67565" w:rsidP="00B67565">
      <w:pPr>
        <w:pStyle w:val="ListParagraph"/>
        <w:numPr>
          <w:ilvl w:val="0"/>
          <w:numId w:val="14"/>
        </w:numPr>
      </w:pPr>
      <w:r>
        <w:t>Select the size category.</w:t>
      </w:r>
    </w:p>
    <w:p w14:paraId="54573398" w14:textId="26A0D7AC" w:rsidR="00B67565" w:rsidRDefault="00B67565" w:rsidP="00B67565">
      <w:pPr>
        <w:pStyle w:val="ListParagraph"/>
        <w:numPr>
          <w:ilvl w:val="0"/>
          <w:numId w:val="14"/>
        </w:numPr>
      </w:pPr>
      <w:r>
        <w:t>Select the rating condition.</w:t>
      </w:r>
    </w:p>
    <w:p w14:paraId="2D83CC3E" w14:textId="77777777" w:rsidR="00B67565" w:rsidRDefault="00B67565" w:rsidP="00B67565">
      <w:pPr>
        <w:pStyle w:val="ListParagraph"/>
        <w:numPr>
          <w:ilvl w:val="0"/>
          <w:numId w:val="14"/>
        </w:numPr>
      </w:pPr>
      <w:r>
        <w:t>This field is filled out automatically.</w:t>
      </w:r>
    </w:p>
    <w:p w14:paraId="78EF5E67" w14:textId="77777777" w:rsidR="00B67565" w:rsidRDefault="00B67565" w:rsidP="00B67565">
      <w:pPr>
        <w:pStyle w:val="ListParagraph"/>
        <w:numPr>
          <w:ilvl w:val="0"/>
          <w:numId w:val="14"/>
        </w:numPr>
      </w:pPr>
      <w:r>
        <w:t>This field is filled out automatically.</w:t>
      </w:r>
    </w:p>
    <w:p w14:paraId="037EAB71" w14:textId="2943645B" w:rsidR="00B67565" w:rsidRDefault="00B67565" w:rsidP="00B67565">
      <w:pPr>
        <w:pStyle w:val="ListParagraph"/>
        <w:numPr>
          <w:ilvl w:val="0"/>
          <w:numId w:val="14"/>
        </w:numPr>
      </w:pPr>
      <w:r>
        <w:t>Enter the design heating efficiency.</w:t>
      </w:r>
    </w:p>
    <w:p w14:paraId="5B95AABF" w14:textId="1C51C13D" w:rsidR="00B67565" w:rsidRDefault="00B67565" w:rsidP="00B67565">
      <w:pPr>
        <w:pStyle w:val="ListParagraph"/>
        <w:numPr>
          <w:ilvl w:val="0"/>
          <w:numId w:val="14"/>
        </w:numPr>
      </w:pPr>
      <w:r>
        <w:t>This field is filled out automatically.</w:t>
      </w:r>
    </w:p>
    <w:p w14:paraId="4B186FEF" w14:textId="77777777" w:rsidR="00B67565" w:rsidRDefault="00B67565" w:rsidP="00B67565">
      <w:pPr>
        <w:pStyle w:val="ListParagraph"/>
        <w:numPr>
          <w:ilvl w:val="0"/>
          <w:numId w:val="14"/>
        </w:numPr>
      </w:pPr>
      <w:r>
        <w:t>This field is filled out automatically.</w:t>
      </w:r>
    </w:p>
    <w:p w14:paraId="076F1229" w14:textId="196DBE8B" w:rsidR="00B67565" w:rsidRDefault="00B67565" w:rsidP="00B67565">
      <w:pPr>
        <w:pStyle w:val="ListParagraph"/>
        <w:numPr>
          <w:ilvl w:val="0"/>
          <w:numId w:val="14"/>
        </w:numPr>
      </w:pPr>
      <w:r>
        <w:t>Enter the design cooling efficiency.</w:t>
      </w:r>
    </w:p>
    <w:p w14:paraId="223398EA" w14:textId="22F59FE5" w:rsidR="00B67565" w:rsidRDefault="00B67565" w:rsidP="00B67565"/>
    <w:p w14:paraId="4403E903" w14:textId="45E47EA0" w:rsidR="00B67565" w:rsidRDefault="00B67565" w:rsidP="00B67565">
      <w:r>
        <w:lastRenderedPageBreak/>
        <w:t>Heat Rejection Equipment (cooling towers, conders, waterside economizers) Efficiency and Controls.</w:t>
      </w:r>
    </w:p>
    <w:p w14:paraId="57A221C3" w14:textId="1461C741" w:rsidR="00B67565" w:rsidRDefault="00B67565" w:rsidP="00B67565">
      <w:pPr>
        <w:pStyle w:val="ListParagraph"/>
        <w:numPr>
          <w:ilvl w:val="0"/>
          <w:numId w:val="15"/>
        </w:numPr>
      </w:pPr>
      <w:r>
        <w:t>Enter the name or item tag of the equipment.</w:t>
      </w:r>
    </w:p>
    <w:p w14:paraId="0625CCCD" w14:textId="1639FF6F" w:rsidR="00B67565" w:rsidRDefault="00B67565" w:rsidP="00B67565">
      <w:pPr>
        <w:pStyle w:val="ListParagraph"/>
        <w:numPr>
          <w:ilvl w:val="0"/>
          <w:numId w:val="15"/>
        </w:numPr>
      </w:pPr>
      <w:r>
        <w:t xml:space="preserve">Enter the equipment type. </w:t>
      </w:r>
    </w:p>
    <w:p w14:paraId="4A08FBF2" w14:textId="505BE233" w:rsidR="00B67565" w:rsidRDefault="00B67565" w:rsidP="00B67565">
      <w:pPr>
        <w:pStyle w:val="ListParagraph"/>
        <w:numPr>
          <w:ilvl w:val="0"/>
          <w:numId w:val="15"/>
        </w:numPr>
      </w:pPr>
      <w:r>
        <w:t xml:space="preserve">Enter the quantity of identical boilers. </w:t>
      </w:r>
    </w:p>
    <w:p w14:paraId="70018DB9" w14:textId="6889F850" w:rsidR="00B67565" w:rsidRDefault="00B67565" w:rsidP="00B67565">
      <w:pPr>
        <w:pStyle w:val="ListParagraph"/>
        <w:numPr>
          <w:ilvl w:val="0"/>
          <w:numId w:val="15"/>
        </w:numPr>
      </w:pPr>
      <w:r>
        <w:t>Select the rated input capacity.</w:t>
      </w:r>
    </w:p>
    <w:p w14:paraId="1007FF9D" w14:textId="432EC906" w:rsidR="00B67565" w:rsidRDefault="00B67565" w:rsidP="00B67565">
      <w:pPr>
        <w:pStyle w:val="ListParagraph"/>
        <w:numPr>
          <w:ilvl w:val="0"/>
          <w:numId w:val="15"/>
        </w:numPr>
      </w:pPr>
      <w:r>
        <w:t>Enter the rated efficiency.</w:t>
      </w:r>
    </w:p>
    <w:p w14:paraId="74E2C7B7" w14:textId="4255A05D" w:rsidR="00B67565" w:rsidRDefault="00B67565" w:rsidP="00B67565">
      <w:pPr>
        <w:pStyle w:val="ListParagraph"/>
        <w:numPr>
          <w:ilvl w:val="0"/>
          <w:numId w:val="15"/>
        </w:numPr>
      </w:pPr>
      <w:r>
        <w:t>This field is filled out automatically.</w:t>
      </w:r>
    </w:p>
    <w:p w14:paraId="1ABCE90A" w14:textId="2592BE38" w:rsidR="00B67565" w:rsidRDefault="00B67565" w:rsidP="00B67565">
      <w:pPr>
        <w:pStyle w:val="ListParagraph"/>
        <w:numPr>
          <w:ilvl w:val="0"/>
          <w:numId w:val="15"/>
        </w:numPr>
      </w:pPr>
      <w:r>
        <w:t>This field is filled out automatically.</w:t>
      </w:r>
    </w:p>
    <w:p w14:paraId="2D915DE2" w14:textId="77777777" w:rsidR="00B67565" w:rsidRDefault="00B67565" w:rsidP="00B67565">
      <w:pPr>
        <w:pStyle w:val="ListParagraph"/>
        <w:numPr>
          <w:ilvl w:val="0"/>
          <w:numId w:val="15"/>
        </w:numPr>
      </w:pPr>
      <w:r>
        <w:t>Select the isolation valve control exception or indicate that it has been included in the design.</w:t>
      </w:r>
    </w:p>
    <w:p w14:paraId="3CCB6CEF" w14:textId="77777777" w:rsidR="00B67565" w:rsidRDefault="00B67565" w:rsidP="00B67565">
      <w:pPr>
        <w:pStyle w:val="ListParagraph"/>
        <w:numPr>
          <w:ilvl w:val="0"/>
          <w:numId w:val="15"/>
        </w:numPr>
      </w:pPr>
      <w:r>
        <w:t>Select the temperature reset control exception or indicate that is has been included in the design.</w:t>
      </w:r>
    </w:p>
    <w:p w14:paraId="09982A09" w14:textId="23338EE3" w:rsidR="00B67565" w:rsidRDefault="00AC02E6" w:rsidP="00B67565">
      <w:pPr>
        <w:pStyle w:val="ListParagraph"/>
        <w:numPr>
          <w:ilvl w:val="0"/>
          <w:numId w:val="15"/>
        </w:numPr>
      </w:pPr>
      <w:r>
        <w:t>Select the high-capacity boiler exceptions</w:t>
      </w:r>
    </w:p>
    <w:p w14:paraId="0BFD647F" w14:textId="687E6358" w:rsidR="00E57862" w:rsidRDefault="00E57862" w:rsidP="00E57862"/>
    <w:p w14:paraId="53B622E6" w14:textId="3426188D" w:rsidR="00E57862" w:rsidRDefault="00E57862" w:rsidP="00E57862">
      <w:r>
        <w:t>Electric Resistance Heating</w:t>
      </w:r>
    </w:p>
    <w:p w14:paraId="3488A307" w14:textId="3B5A8E19" w:rsidR="00E57862" w:rsidRDefault="00E57862" w:rsidP="00E57862">
      <w:pPr>
        <w:pStyle w:val="ListParagraph"/>
        <w:numPr>
          <w:ilvl w:val="0"/>
          <w:numId w:val="16"/>
        </w:numPr>
      </w:pPr>
      <w:r>
        <w:t>Enter the name or item tag of the electric resistance heating system.</w:t>
      </w:r>
    </w:p>
    <w:p w14:paraId="47B74B8B" w14:textId="71871240" w:rsidR="00E57862" w:rsidRDefault="00E57862" w:rsidP="00E57862">
      <w:pPr>
        <w:pStyle w:val="ListParagraph"/>
        <w:numPr>
          <w:ilvl w:val="0"/>
          <w:numId w:val="16"/>
        </w:numPr>
      </w:pPr>
      <w:r>
        <w:t>Select the equipment description.</w:t>
      </w:r>
    </w:p>
    <w:p w14:paraId="65D41FBA" w14:textId="3B28E1FD" w:rsidR="00E57862" w:rsidRDefault="00E57862" w:rsidP="00E57862">
      <w:pPr>
        <w:pStyle w:val="ListParagraph"/>
        <w:numPr>
          <w:ilvl w:val="0"/>
          <w:numId w:val="16"/>
        </w:numPr>
      </w:pPr>
      <w:r>
        <w:t>Enter the output capacity.</w:t>
      </w:r>
    </w:p>
    <w:p w14:paraId="2A7274B0" w14:textId="6BF5C9F1" w:rsidR="00E57862" w:rsidRDefault="00E57862" w:rsidP="00E57862">
      <w:pPr>
        <w:pStyle w:val="ListParagraph"/>
        <w:numPr>
          <w:ilvl w:val="0"/>
          <w:numId w:val="16"/>
        </w:numPr>
      </w:pPr>
      <w:r>
        <w:t>Select the equipment exception</w:t>
      </w:r>
      <w:r w:rsidR="000F4063">
        <w:t>.</w:t>
      </w:r>
    </w:p>
    <w:p w14:paraId="69F5EE1E" w14:textId="77777777" w:rsidR="00B67565" w:rsidRDefault="00B67565" w:rsidP="00B67565"/>
    <w:p w14:paraId="0F846C77" w14:textId="32F168EF" w:rsidR="000F4063" w:rsidRDefault="000F4063" w:rsidP="000F4063">
      <w:pPr>
        <w:rPr>
          <w:b/>
          <w:bCs/>
        </w:rPr>
      </w:pPr>
      <w:r>
        <w:rPr>
          <w:b/>
          <w:bCs/>
        </w:rPr>
        <w:t>G</w:t>
      </w:r>
      <w:r w:rsidRPr="00B46D5B">
        <w:rPr>
          <w:b/>
          <w:bCs/>
        </w:rPr>
        <w:t xml:space="preserve">. </w:t>
      </w:r>
      <w:r>
        <w:rPr>
          <w:b/>
          <w:bCs/>
        </w:rPr>
        <w:t>Pumps</w:t>
      </w:r>
    </w:p>
    <w:p w14:paraId="72535524" w14:textId="10C20D18" w:rsidR="000F4063" w:rsidRDefault="000F4063" w:rsidP="000F4063">
      <w:r w:rsidRPr="000F4063">
        <w:t>1. Enter the name or item tag of the pump.</w:t>
      </w:r>
    </w:p>
    <w:p w14:paraId="7F7D148D" w14:textId="30E3CE79" w:rsidR="000F4063" w:rsidRDefault="000F4063" w:rsidP="000F4063">
      <w:r>
        <w:t>2. Select the equipment type.</w:t>
      </w:r>
    </w:p>
    <w:p w14:paraId="09252DEB" w14:textId="77777777" w:rsidR="000F4063" w:rsidRDefault="000F4063" w:rsidP="000F4063">
      <w:r>
        <w:t>3. Enter the quantity of identical pumps.</w:t>
      </w:r>
    </w:p>
    <w:p w14:paraId="578CAEE2" w14:textId="77777777" w:rsidR="000F4063" w:rsidRDefault="000F4063" w:rsidP="000F4063">
      <w:r>
        <w:t>4. Enter the horsepower.</w:t>
      </w:r>
    </w:p>
    <w:p w14:paraId="579F86EB" w14:textId="622F9C51" w:rsidR="000F4063" w:rsidRDefault="000F4063" w:rsidP="000F4063">
      <w:r>
        <w:t xml:space="preserve">5. Select the exception of the variable flow control or indicate it has been included in the design. </w:t>
      </w:r>
    </w:p>
    <w:p w14:paraId="298CD7E7" w14:textId="317F1B79" w:rsidR="000F4063" w:rsidRDefault="000F4063" w:rsidP="000F4063">
      <w:r>
        <w:t>6. Select the exception of the heat pump isolation controls or indicate it has been included in the design.</w:t>
      </w:r>
    </w:p>
    <w:p w14:paraId="744DB537" w14:textId="2509D9B6" w:rsidR="000F4063" w:rsidRDefault="000F4063" w:rsidP="000F4063">
      <w:r>
        <w:lastRenderedPageBreak/>
        <w:t xml:space="preserve">7. </w:t>
      </w:r>
      <w:r w:rsidR="0073211F">
        <w:t>Select the exception for variable speed drive or indicate it has been included in the design.</w:t>
      </w:r>
    </w:p>
    <w:p w14:paraId="05F1D03F" w14:textId="09E8F664" w:rsidR="0073211F" w:rsidRDefault="0073211F" w:rsidP="000F4063">
      <w:r>
        <w:t>8. This field is filled out automatically.</w:t>
      </w:r>
    </w:p>
    <w:p w14:paraId="4941216F" w14:textId="3D657E34" w:rsidR="0073211F" w:rsidRDefault="0073211F" w:rsidP="000F4063"/>
    <w:p w14:paraId="06CCE6C9" w14:textId="17DF32A5" w:rsidR="0073211F" w:rsidRDefault="0073211F" w:rsidP="0073211F">
      <w:pPr>
        <w:rPr>
          <w:b/>
          <w:bCs/>
        </w:rPr>
      </w:pPr>
      <w:r>
        <w:rPr>
          <w:b/>
          <w:bCs/>
        </w:rPr>
        <w:t>H</w:t>
      </w:r>
      <w:r w:rsidRPr="00B46D5B">
        <w:rPr>
          <w:b/>
          <w:bCs/>
        </w:rPr>
        <w:t xml:space="preserve">. </w:t>
      </w:r>
      <w:r>
        <w:rPr>
          <w:b/>
          <w:bCs/>
        </w:rPr>
        <w:t>Fan Systems &amp; Air Economizers</w:t>
      </w:r>
    </w:p>
    <w:p w14:paraId="320B82C5" w14:textId="4DA0FECA" w:rsidR="0073211F" w:rsidRDefault="0073211F" w:rsidP="0073211F">
      <w:r>
        <w:t>- Enter the system name.</w:t>
      </w:r>
    </w:p>
    <w:p w14:paraId="345B600E" w14:textId="1E4A96A3" w:rsidR="0073211F" w:rsidRDefault="0073211F" w:rsidP="0073211F">
      <w:r>
        <w:t>- Enter the quantity of identical systems.</w:t>
      </w:r>
    </w:p>
    <w:p w14:paraId="2E81A37D" w14:textId="7DCE0994" w:rsidR="0073211F" w:rsidRDefault="0073211F" w:rsidP="0073211F">
      <w:r>
        <w:t>- Select the fan system status.</w:t>
      </w:r>
    </w:p>
    <w:p w14:paraId="6C67A8CB" w14:textId="6D596174" w:rsidR="0073211F" w:rsidRDefault="0073211F" w:rsidP="0073211F">
      <w:r>
        <w:t>- Select the system zoning.</w:t>
      </w:r>
    </w:p>
    <w:p w14:paraId="4C1C5BB2" w14:textId="3086D283" w:rsidR="0073211F" w:rsidRDefault="0073211F" w:rsidP="0073211F">
      <w:r>
        <w:t>- Select what types of spaces the system is serving.</w:t>
      </w:r>
    </w:p>
    <w:p w14:paraId="3F46A7FB" w14:textId="05421DC0" w:rsidR="0073211F" w:rsidRDefault="0073211F" w:rsidP="0073211F">
      <w:r>
        <w:t>- Enter the fan system airflow.</w:t>
      </w:r>
    </w:p>
    <w:p w14:paraId="547C10D6" w14:textId="23B45C85" w:rsidR="0073211F" w:rsidRDefault="0073211F" w:rsidP="0073211F">
      <w:r>
        <w:t>- Enter the site elevation.</w:t>
      </w:r>
    </w:p>
    <w:p w14:paraId="594E107D" w14:textId="3D9B4DEC" w:rsidR="0073211F" w:rsidRDefault="0073211F" w:rsidP="0073211F">
      <w:r>
        <w:t xml:space="preserve">- Select the type of economizer or applicable exception. </w:t>
      </w:r>
    </w:p>
    <w:p w14:paraId="1D663925" w14:textId="7451BA16" w:rsidR="0073211F" w:rsidRDefault="0073211F" w:rsidP="0073211F">
      <w:pPr>
        <w:pStyle w:val="ListParagraph"/>
        <w:numPr>
          <w:ilvl w:val="0"/>
          <w:numId w:val="18"/>
        </w:numPr>
      </w:pPr>
      <w:r>
        <w:t>Enter the fan name or item tag.</w:t>
      </w:r>
    </w:p>
    <w:p w14:paraId="7E5CD0EE" w14:textId="0F4D3A76" w:rsidR="0073211F" w:rsidRDefault="0073211F" w:rsidP="0073211F">
      <w:pPr>
        <w:pStyle w:val="ListParagraph"/>
        <w:numPr>
          <w:ilvl w:val="0"/>
          <w:numId w:val="18"/>
        </w:numPr>
      </w:pPr>
      <w:r>
        <w:t xml:space="preserve">Select the fan type dropdown. </w:t>
      </w:r>
    </w:p>
    <w:p w14:paraId="20C87804" w14:textId="2B396D4C" w:rsidR="0073211F" w:rsidRDefault="0073211F" w:rsidP="0073211F">
      <w:pPr>
        <w:pStyle w:val="ListParagraph"/>
        <w:numPr>
          <w:ilvl w:val="0"/>
          <w:numId w:val="18"/>
        </w:numPr>
      </w:pPr>
      <w:r>
        <w:t>Enter the quantity of identical systems.</w:t>
      </w:r>
    </w:p>
    <w:p w14:paraId="5522B5C7" w14:textId="6F3A4653" w:rsidR="0073211F" w:rsidRDefault="0073211F" w:rsidP="0073211F">
      <w:pPr>
        <w:pStyle w:val="ListParagraph"/>
        <w:numPr>
          <w:ilvl w:val="0"/>
          <w:numId w:val="18"/>
        </w:numPr>
      </w:pPr>
      <w:r>
        <w:t>Select the components included in the system.</w:t>
      </w:r>
    </w:p>
    <w:p w14:paraId="29A8C122" w14:textId="74935E93" w:rsidR="0073211F" w:rsidRDefault="0073211F" w:rsidP="0073211F">
      <w:pPr>
        <w:pStyle w:val="ListParagraph"/>
        <w:numPr>
          <w:ilvl w:val="0"/>
          <w:numId w:val="18"/>
        </w:numPr>
      </w:pPr>
      <w:r>
        <w:t>Enter the airflow through the selected component.</w:t>
      </w:r>
    </w:p>
    <w:p w14:paraId="54A01F24" w14:textId="47785FF0" w:rsidR="0073211F" w:rsidRDefault="0073211F" w:rsidP="0073211F">
      <w:pPr>
        <w:pStyle w:val="ListParagraph"/>
        <w:numPr>
          <w:ilvl w:val="0"/>
          <w:numId w:val="18"/>
        </w:numPr>
      </w:pPr>
      <w:r>
        <w:t xml:space="preserve">Enter the </w:t>
      </w:r>
      <w:r w:rsidR="00164EBB">
        <w:t xml:space="preserve">inches of water gauge in </w:t>
      </w:r>
      <w:proofErr w:type="spellStart"/>
      <w:r w:rsidR="00164EBB">
        <w:t>w.g</w:t>
      </w:r>
      <w:proofErr w:type="spellEnd"/>
      <w:r w:rsidR="00164EBB">
        <w:t>.</w:t>
      </w:r>
    </w:p>
    <w:p w14:paraId="70054AA8" w14:textId="6FCFA03E" w:rsidR="00164EBB" w:rsidRDefault="00164EBB" w:rsidP="0073211F">
      <w:pPr>
        <w:pStyle w:val="ListParagraph"/>
        <w:numPr>
          <w:ilvl w:val="0"/>
          <w:numId w:val="18"/>
        </w:numPr>
      </w:pPr>
      <w:r>
        <w:t>This field is filled out automatically.</w:t>
      </w:r>
    </w:p>
    <w:p w14:paraId="0B435D64" w14:textId="09B61D0B" w:rsidR="00164EBB" w:rsidRDefault="00164EBB" w:rsidP="0073211F">
      <w:pPr>
        <w:pStyle w:val="ListParagraph"/>
        <w:numPr>
          <w:ilvl w:val="0"/>
          <w:numId w:val="18"/>
        </w:numPr>
      </w:pPr>
      <w:r>
        <w:t>This field is filled out automatically.</w:t>
      </w:r>
    </w:p>
    <w:p w14:paraId="2A84EACA" w14:textId="097DE613" w:rsidR="00164EBB" w:rsidRDefault="00164EBB" w:rsidP="0073211F">
      <w:pPr>
        <w:pStyle w:val="ListParagraph"/>
        <w:numPr>
          <w:ilvl w:val="0"/>
          <w:numId w:val="18"/>
        </w:numPr>
      </w:pPr>
      <w:r>
        <w:t>Select the design electrical input power method.</w:t>
      </w:r>
    </w:p>
    <w:p w14:paraId="3DF01BE1" w14:textId="440350C8" w:rsidR="00164EBB" w:rsidRDefault="00164EBB" w:rsidP="0073211F">
      <w:pPr>
        <w:pStyle w:val="ListParagraph"/>
        <w:numPr>
          <w:ilvl w:val="0"/>
          <w:numId w:val="18"/>
        </w:numPr>
      </w:pPr>
      <w:r>
        <w:t>Select the motor nameplate horsepower.</w:t>
      </w:r>
    </w:p>
    <w:p w14:paraId="4E3ECF3D" w14:textId="0B5E96CD" w:rsidR="00164EBB" w:rsidRDefault="00164EBB" w:rsidP="0073211F">
      <w:pPr>
        <w:pStyle w:val="ListParagraph"/>
        <w:numPr>
          <w:ilvl w:val="0"/>
          <w:numId w:val="18"/>
        </w:numPr>
      </w:pPr>
      <w:r>
        <w:t>This field is filled out automatically.</w:t>
      </w:r>
    </w:p>
    <w:p w14:paraId="79A77837" w14:textId="46CBF723" w:rsidR="0073211F" w:rsidRDefault="0073211F" w:rsidP="000F4063"/>
    <w:p w14:paraId="19D4CA31" w14:textId="60243F3E" w:rsidR="00164EBB" w:rsidRDefault="00164EBB" w:rsidP="000F4063">
      <w:r>
        <w:lastRenderedPageBreak/>
        <w:t>Dwelling Unit Fan Efficacy &amp; Energy/Heat Recovery</w:t>
      </w:r>
    </w:p>
    <w:p w14:paraId="699B0CFB" w14:textId="3079C87C" w:rsidR="00164EBB" w:rsidRDefault="00164EBB" w:rsidP="00164EBB">
      <w:pPr>
        <w:pStyle w:val="ListParagraph"/>
        <w:numPr>
          <w:ilvl w:val="0"/>
          <w:numId w:val="19"/>
        </w:numPr>
      </w:pPr>
      <w:r>
        <w:t xml:space="preserve">This field is filled out automatically. </w:t>
      </w:r>
    </w:p>
    <w:p w14:paraId="4D3FD626" w14:textId="77777777" w:rsidR="00164EBB" w:rsidRDefault="00164EBB" w:rsidP="00164EBB">
      <w:pPr>
        <w:pStyle w:val="ListParagraph"/>
        <w:numPr>
          <w:ilvl w:val="0"/>
          <w:numId w:val="19"/>
        </w:numPr>
      </w:pPr>
      <w:r>
        <w:t xml:space="preserve">This field is filled out automatically. </w:t>
      </w:r>
    </w:p>
    <w:p w14:paraId="3B7B541F" w14:textId="0AF0617B" w:rsidR="00164EBB" w:rsidRDefault="00164EBB" w:rsidP="00164EBB">
      <w:pPr>
        <w:pStyle w:val="ListParagraph"/>
        <w:numPr>
          <w:ilvl w:val="0"/>
          <w:numId w:val="19"/>
        </w:numPr>
      </w:pPr>
      <w:r>
        <w:t xml:space="preserve">This field is filled out automatically. </w:t>
      </w:r>
    </w:p>
    <w:p w14:paraId="42D8641B" w14:textId="445170BE" w:rsidR="00164EBB" w:rsidRDefault="00164EBB" w:rsidP="00164EBB">
      <w:pPr>
        <w:pStyle w:val="ListParagraph"/>
        <w:numPr>
          <w:ilvl w:val="0"/>
          <w:numId w:val="19"/>
        </w:numPr>
      </w:pPr>
      <w:r>
        <w:t>Select the system type.</w:t>
      </w:r>
    </w:p>
    <w:p w14:paraId="035EFEF8" w14:textId="4B17EC30" w:rsidR="00164EBB" w:rsidRDefault="00164EBB" w:rsidP="00164EBB">
      <w:pPr>
        <w:pStyle w:val="ListParagraph"/>
        <w:numPr>
          <w:ilvl w:val="0"/>
          <w:numId w:val="19"/>
        </w:numPr>
      </w:pPr>
      <w:r>
        <w:t>Enter the system airflow in CFM.</w:t>
      </w:r>
    </w:p>
    <w:p w14:paraId="6FCCD390" w14:textId="36B1E204" w:rsidR="00164EBB" w:rsidRDefault="00164EBB" w:rsidP="00164EBB">
      <w:pPr>
        <w:pStyle w:val="ListParagraph"/>
        <w:numPr>
          <w:ilvl w:val="0"/>
          <w:numId w:val="19"/>
        </w:numPr>
      </w:pPr>
      <w:r>
        <w:t>Enter the design power in kW.</w:t>
      </w:r>
    </w:p>
    <w:p w14:paraId="61387F5B" w14:textId="13650A8D" w:rsidR="00164EBB" w:rsidRDefault="00164EBB" w:rsidP="00164EBB">
      <w:pPr>
        <w:pStyle w:val="ListParagraph"/>
        <w:numPr>
          <w:ilvl w:val="0"/>
          <w:numId w:val="19"/>
        </w:numPr>
      </w:pPr>
      <w:r>
        <w:t>This field is filled out automatically.</w:t>
      </w:r>
    </w:p>
    <w:p w14:paraId="26527BCC" w14:textId="35B79025" w:rsidR="00164EBB" w:rsidRDefault="00164EBB" w:rsidP="00164EBB">
      <w:pPr>
        <w:pStyle w:val="ListParagraph"/>
        <w:numPr>
          <w:ilvl w:val="0"/>
          <w:numId w:val="19"/>
        </w:numPr>
      </w:pPr>
      <w:r>
        <w:t>This field is filled out automatically.</w:t>
      </w:r>
    </w:p>
    <w:p w14:paraId="5E21B5A7" w14:textId="6D79562B" w:rsidR="00164EBB" w:rsidRDefault="00164EBB" w:rsidP="00164EBB">
      <w:pPr>
        <w:pStyle w:val="ListParagraph"/>
        <w:numPr>
          <w:ilvl w:val="0"/>
          <w:numId w:val="19"/>
        </w:numPr>
      </w:pPr>
      <w:r>
        <w:t>Select the ERV/HRV exception or indicate is has been included in the design.</w:t>
      </w:r>
    </w:p>
    <w:p w14:paraId="62EB990B" w14:textId="0C5C064A" w:rsidR="00164EBB" w:rsidRDefault="00164EBB" w:rsidP="00164EBB">
      <w:pPr>
        <w:pStyle w:val="ListParagraph"/>
        <w:numPr>
          <w:ilvl w:val="0"/>
          <w:numId w:val="19"/>
        </w:numPr>
      </w:pPr>
      <w:r>
        <w:t xml:space="preserve">Enter the design sensible recovery/effectiveness. </w:t>
      </w:r>
    </w:p>
    <w:p w14:paraId="20140CDB" w14:textId="77777777" w:rsidR="00164EBB" w:rsidRDefault="00164EBB" w:rsidP="00164EBB">
      <w:pPr>
        <w:pStyle w:val="ListParagraph"/>
        <w:numPr>
          <w:ilvl w:val="0"/>
          <w:numId w:val="19"/>
        </w:numPr>
      </w:pPr>
      <w:r>
        <w:t>This field is filled out automatically.</w:t>
      </w:r>
    </w:p>
    <w:p w14:paraId="3C3E041A" w14:textId="77777777" w:rsidR="00164EBB" w:rsidRDefault="00164EBB" w:rsidP="00164EBB">
      <w:pPr>
        <w:pStyle w:val="ListParagraph"/>
        <w:numPr>
          <w:ilvl w:val="0"/>
          <w:numId w:val="19"/>
        </w:numPr>
      </w:pPr>
      <w:r>
        <w:t>This field is filled out automatically.</w:t>
      </w:r>
    </w:p>
    <w:p w14:paraId="416A0000" w14:textId="04D6D968" w:rsidR="00164EBB" w:rsidRDefault="00164EBB" w:rsidP="00164EBB"/>
    <w:p w14:paraId="415F1D22" w14:textId="18D9FEDA" w:rsidR="00164EBB" w:rsidRDefault="004675B3" w:rsidP="00164EBB">
      <w:r>
        <w:t>Exhaust</w:t>
      </w:r>
      <w:r w:rsidR="00164EBB">
        <w:t xml:space="preserve"> Air Heat Recovery</w:t>
      </w:r>
    </w:p>
    <w:p w14:paraId="50C3F86E" w14:textId="77777777" w:rsidR="00164EBB" w:rsidRDefault="00164EBB" w:rsidP="00164EBB">
      <w:pPr>
        <w:pStyle w:val="ListParagraph"/>
        <w:numPr>
          <w:ilvl w:val="0"/>
          <w:numId w:val="20"/>
        </w:numPr>
      </w:pPr>
      <w:r>
        <w:t>This field is filled out automatically.</w:t>
      </w:r>
    </w:p>
    <w:p w14:paraId="091E7A3E" w14:textId="77777777" w:rsidR="00164EBB" w:rsidRDefault="00164EBB" w:rsidP="00164EBB">
      <w:pPr>
        <w:pStyle w:val="ListParagraph"/>
        <w:numPr>
          <w:ilvl w:val="0"/>
          <w:numId w:val="20"/>
        </w:numPr>
      </w:pPr>
      <w:r>
        <w:t>This field is filled out automatically.</w:t>
      </w:r>
    </w:p>
    <w:p w14:paraId="0A54DD40" w14:textId="11D88C7F" w:rsidR="00164EBB" w:rsidRDefault="00164EBB" w:rsidP="00164EBB">
      <w:pPr>
        <w:pStyle w:val="ListParagraph"/>
        <w:numPr>
          <w:ilvl w:val="0"/>
          <w:numId w:val="20"/>
        </w:numPr>
      </w:pPr>
      <w:r>
        <w:t>Select the hours of operation</w:t>
      </w:r>
    </w:p>
    <w:p w14:paraId="0D5A6871" w14:textId="0B130A1A" w:rsidR="00164EBB" w:rsidRDefault="00164EBB" w:rsidP="00164EBB">
      <w:pPr>
        <w:pStyle w:val="ListParagraph"/>
        <w:numPr>
          <w:ilvl w:val="0"/>
          <w:numId w:val="20"/>
        </w:numPr>
      </w:pPr>
      <w:r>
        <w:t>Enter the design supply airflow rate in CFM</w:t>
      </w:r>
    </w:p>
    <w:p w14:paraId="70FF502C" w14:textId="7E12AEC8" w:rsidR="00164EBB" w:rsidRDefault="00164EBB" w:rsidP="00164EBB">
      <w:pPr>
        <w:pStyle w:val="ListParagraph"/>
        <w:numPr>
          <w:ilvl w:val="0"/>
          <w:numId w:val="20"/>
        </w:numPr>
      </w:pPr>
      <w:r>
        <w:t>Enter the outdoor airflow in CFM</w:t>
      </w:r>
    </w:p>
    <w:p w14:paraId="6435FE34" w14:textId="77777777" w:rsidR="004675B3" w:rsidRDefault="004675B3" w:rsidP="004675B3">
      <w:pPr>
        <w:pStyle w:val="ListParagraph"/>
        <w:numPr>
          <w:ilvl w:val="0"/>
          <w:numId w:val="20"/>
        </w:numPr>
      </w:pPr>
      <w:r>
        <w:t>This field is filled out automatically.</w:t>
      </w:r>
    </w:p>
    <w:p w14:paraId="2DC83AB3" w14:textId="53B3D735" w:rsidR="004675B3" w:rsidRDefault="004675B3" w:rsidP="00164EBB">
      <w:pPr>
        <w:pStyle w:val="ListParagraph"/>
        <w:numPr>
          <w:ilvl w:val="0"/>
          <w:numId w:val="20"/>
        </w:numPr>
      </w:pPr>
      <w:r>
        <w:t>Select the exemption to exhaust air heat recovery requirements or indicate is has been included in the design.</w:t>
      </w:r>
    </w:p>
    <w:p w14:paraId="71FC125E" w14:textId="77777777" w:rsidR="004675B3" w:rsidRDefault="004675B3" w:rsidP="004675B3">
      <w:pPr>
        <w:pStyle w:val="ListParagraph"/>
        <w:numPr>
          <w:ilvl w:val="0"/>
          <w:numId w:val="20"/>
        </w:numPr>
      </w:pPr>
      <w:r>
        <w:t>This field is filled out automatically.</w:t>
      </w:r>
    </w:p>
    <w:p w14:paraId="3553FC1F" w14:textId="4B7168B7" w:rsidR="004675B3" w:rsidRDefault="004675B3" w:rsidP="00164EBB">
      <w:pPr>
        <w:pStyle w:val="ListParagraph"/>
        <w:numPr>
          <w:ilvl w:val="0"/>
          <w:numId w:val="20"/>
        </w:numPr>
      </w:pPr>
      <w:r>
        <w:t>Select the type of heat recovery rating.</w:t>
      </w:r>
    </w:p>
    <w:p w14:paraId="03FC2E6B" w14:textId="77777777" w:rsidR="004675B3" w:rsidRDefault="004675B3" w:rsidP="004675B3">
      <w:pPr>
        <w:pStyle w:val="ListParagraph"/>
        <w:numPr>
          <w:ilvl w:val="0"/>
          <w:numId w:val="20"/>
        </w:numPr>
      </w:pPr>
      <w:r>
        <w:t>This field is filled out automatically.</w:t>
      </w:r>
    </w:p>
    <w:p w14:paraId="58CB22A0" w14:textId="4ADF631D" w:rsidR="004675B3" w:rsidRDefault="004675B3" w:rsidP="00164EBB">
      <w:pPr>
        <w:pStyle w:val="ListParagraph"/>
        <w:numPr>
          <w:ilvl w:val="0"/>
          <w:numId w:val="20"/>
        </w:numPr>
      </w:pPr>
      <w:r>
        <w:t>Select the type of energy recovery bypass control.</w:t>
      </w:r>
    </w:p>
    <w:p w14:paraId="76EA2D31" w14:textId="14F231DF" w:rsidR="004675B3" w:rsidRDefault="004675B3" w:rsidP="004675B3"/>
    <w:p w14:paraId="2A6FE844" w14:textId="2ABC398D" w:rsidR="004675B3" w:rsidRDefault="004675B3" w:rsidP="004675B3">
      <w:r>
        <w:t>Dedicated Outdoor Air System (DOAS)</w:t>
      </w:r>
    </w:p>
    <w:p w14:paraId="11F8A02E" w14:textId="2FA73443" w:rsidR="004675B3" w:rsidRDefault="004675B3" w:rsidP="004675B3">
      <w:pPr>
        <w:pStyle w:val="ListParagraph"/>
        <w:numPr>
          <w:ilvl w:val="0"/>
          <w:numId w:val="21"/>
        </w:numPr>
      </w:pPr>
      <w:r>
        <w:lastRenderedPageBreak/>
        <w:t>Enter the name or item tag of the DOAS system.</w:t>
      </w:r>
    </w:p>
    <w:p w14:paraId="279988CC" w14:textId="4B063359" w:rsidR="004675B3" w:rsidRDefault="004675B3" w:rsidP="004675B3">
      <w:pPr>
        <w:pStyle w:val="ListParagraph"/>
        <w:numPr>
          <w:ilvl w:val="0"/>
          <w:numId w:val="21"/>
        </w:numPr>
      </w:pPr>
      <w:r>
        <w:t>Enter the quantity of identical DOAS systems.</w:t>
      </w:r>
    </w:p>
    <w:p w14:paraId="64F9CED3" w14:textId="1613BB2D" w:rsidR="004675B3" w:rsidRDefault="004675B3" w:rsidP="004675B3">
      <w:pPr>
        <w:pStyle w:val="ListParagraph"/>
        <w:numPr>
          <w:ilvl w:val="0"/>
          <w:numId w:val="21"/>
        </w:numPr>
      </w:pPr>
      <w:r>
        <w:t>Is the outdoor air delivered directly to the space?</w:t>
      </w:r>
    </w:p>
    <w:p w14:paraId="2F1C1860" w14:textId="73E5EDF9" w:rsidR="004675B3" w:rsidRDefault="004675B3" w:rsidP="004675B3">
      <w:pPr>
        <w:pStyle w:val="ListParagraph"/>
        <w:numPr>
          <w:ilvl w:val="0"/>
          <w:numId w:val="21"/>
        </w:numPr>
      </w:pPr>
      <w:r>
        <w:t>Enter the fan system power in kW.</w:t>
      </w:r>
    </w:p>
    <w:p w14:paraId="56E74F0F" w14:textId="2B2E828A" w:rsidR="004675B3" w:rsidRDefault="004675B3" w:rsidP="004675B3">
      <w:pPr>
        <w:pStyle w:val="ListParagraph"/>
        <w:numPr>
          <w:ilvl w:val="0"/>
          <w:numId w:val="21"/>
        </w:numPr>
      </w:pPr>
      <w:r>
        <w:t>Enter the fan system airflow in CFM.</w:t>
      </w:r>
    </w:p>
    <w:p w14:paraId="3252AEDE" w14:textId="47ECBB38" w:rsidR="004675B3" w:rsidRDefault="004675B3" w:rsidP="004675B3">
      <w:pPr>
        <w:pStyle w:val="ListParagraph"/>
        <w:numPr>
          <w:ilvl w:val="0"/>
          <w:numId w:val="21"/>
        </w:numPr>
      </w:pPr>
      <w:r>
        <w:t>This field is filled out automatically.</w:t>
      </w:r>
    </w:p>
    <w:p w14:paraId="5FD71DAC" w14:textId="68441A68" w:rsidR="004675B3" w:rsidRDefault="004675B3" w:rsidP="004675B3">
      <w:pPr>
        <w:pStyle w:val="ListParagraph"/>
        <w:numPr>
          <w:ilvl w:val="0"/>
          <w:numId w:val="21"/>
        </w:numPr>
      </w:pPr>
      <w:r>
        <w:t>This field is filled out automatically.</w:t>
      </w:r>
    </w:p>
    <w:p w14:paraId="17B5FB8C" w14:textId="037A2CE0" w:rsidR="004675B3" w:rsidRDefault="004675B3" w:rsidP="004675B3">
      <w:pPr>
        <w:pStyle w:val="ListParagraph"/>
        <w:numPr>
          <w:ilvl w:val="0"/>
          <w:numId w:val="21"/>
        </w:numPr>
      </w:pPr>
      <w:r>
        <w:t>Select the DOAS fan control.</w:t>
      </w:r>
    </w:p>
    <w:p w14:paraId="01185112" w14:textId="204B2959" w:rsidR="004675B3" w:rsidRDefault="004675B3" w:rsidP="004675B3">
      <w:pPr>
        <w:pStyle w:val="ListParagraph"/>
        <w:numPr>
          <w:ilvl w:val="0"/>
          <w:numId w:val="21"/>
        </w:numPr>
      </w:pPr>
      <w:r>
        <w:t>Select the multizone DOAS cooling heat recovery controls.</w:t>
      </w:r>
    </w:p>
    <w:p w14:paraId="7E7E0907" w14:textId="0AD2331D" w:rsidR="004675B3" w:rsidRDefault="004675B3" w:rsidP="004675B3">
      <w:pPr>
        <w:pStyle w:val="ListParagraph"/>
        <w:numPr>
          <w:ilvl w:val="0"/>
          <w:numId w:val="21"/>
        </w:numPr>
      </w:pPr>
      <w:r>
        <w:t>Does your system have an economizer?</w:t>
      </w:r>
    </w:p>
    <w:p w14:paraId="3CFF9688" w14:textId="3725FCB7" w:rsidR="00C81822" w:rsidRDefault="00C81822" w:rsidP="004675B3">
      <w:pPr>
        <w:pStyle w:val="ListParagraph"/>
        <w:numPr>
          <w:ilvl w:val="0"/>
          <w:numId w:val="21"/>
        </w:numPr>
      </w:pPr>
      <w:r>
        <w:t>Is the DOAS serving multifamily common use space?</w:t>
      </w:r>
    </w:p>
    <w:p w14:paraId="475CB7CB" w14:textId="553B4F5B" w:rsidR="00C81822" w:rsidRDefault="00C81822" w:rsidP="00C81822"/>
    <w:p w14:paraId="27337C3C" w14:textId="37ECE2CD" w:rsidR="00C81822" w:rsidRPr="00C81822" w:rsidRDefault="00C81822" w:rsidP="00C81822">
      <w:pPr>
        <w:pStyle w:val="ListParagraph"/>
        <w:numPr>
          <w:ilvl w:val="0"/>
          <w:numId w:val="22"/>
        </w:numPr>
        <w:rPr>
          <w:b/>
          <w:bCs/>
        </w:rPr>
      </w:pPr>
      <w:r w:rsidRPr="00C81822">
        <w:rPr>
          <w:b/>
          <w:bCs/>
        </w:rPr>
        <w:t>System Controls</w:t>
      </w:r>
    </w:p>
    <w:p w14:paraId="5F603DC2" w14:textId="06C2C1A8" w:rsidR="00C81822" w:rsidRDefault="00C81822" w:rsidP="00C81822">
      <w:pPr>
        <w:pStyle w:val="ListParagraph"/>
        <w:numPr>
          <w:ilvl w:val="0"/>
          <w:numId w:val="24"/>
        </w:numPr>
      </w:pPr>
      <w:r>
        <w:t>Enter the system name.</w:t>
      </w:r>
    </w:p>
    <w:p w14:paraId="788BF423" w14:textId="496719E7" w:rsidR="00C81822" w:rsidRDefault="00C81822" w:rsidP="00C81822">
      <w:pPr>
        <w:pStyle w:val="ListParagraph"/>
        <w:numPr>
          <w:ilvl w:val="0"/>
          <w:numId w:val="24"/>
        </w:numPr>
      </w:pPr>
      <w:r>
        <w:t xml:space="preserve">Select the system zoning. </w:t>
      </w:r>
    </w:p>
    <w:p w14:paraId="13598D5C" w14:textId="4E4368B1" w:rsidR="00C81822" w:rsidRDefault="00C81822" w:rsidP="00C81822">
      <w:pPr>
        <w:pStyle w:val="ListParagraph"/>
        <w:numPr>
          <w:ilvl w:val="0"/>
          <w:numId w:val="24"/>
        </w:numPr>
      </w:pPr>
      <w:r>
        <w:t xml:space="preserve">Select the conditioned floor area being </w:t>
      </w:r>
      <w:r w:rsidR="00040F4B">
        <w:t>served</w:t>
      </w:r>
      <w:r>
        <w:t>.</w:t>
      </w:r>
    </w:p>
    <w:p w14:paraId="7A03D0D8" w14:textId="694B2D3F" w:rsidR="00C81822" w:rsidRDefault="00C81822" w:rsidP="00C81822">
      <w:pPr>
        <w:pStyle w:val="ListParagraph"/>
        <w:numPr>
          <w:ilvl w:val="0"/>
          <w:numId w:val="24"/>
        </w:numPr>
      </w:pPr>
      <w:r>
        <w:t>Select the type of thermostats.</w:t>
      </w:r>
    </w:p>
    <w:p w14:paraId="041E6DE0" w14:textId="71B20441" w:rsidR="00C81822" w:rsidRDefault="00C81822" w:rsidP="00C81822">
      <w:pPr>
        <w:pStyle w:val="ListParagraph"/>
        <w:numPr>
          <w:ilvl w:val="0"/>
          <w:numId w:val="24"/>
        </w:numPr>
      </w:pPr>
      <w:r>
        <w:t>Select the type of shut-off controls.</w:t>
      </w:r>
    </w:p>
    <w:p w14:paraId="1289291F" w14:textId="602BDFE3" w:rsidR="00C81822" w:rsidRDefault="00C81822" w:rsidP="00C81822">
      <w:pPr>
        <w:pStyle w:val="ListParagraph"/>
        <w:numPr>
          <w:ilvl w:val="0"/>
          <w:numId w:val="24"/>
        </w:numPr>
      </w:pPr>
      <w:r>
        <w:t>Select the type of isolation zone controls.</w:t>
      </w:r>
    </w:p>
    <w:p w14:paraId="1124D413" w14:textId="75C7DF17" w:rsidR="00C81822" w:rsidRDefault="00C81822" w:rsidP="00C81822">
      <w:pPr>
        <w:pStyle w:val="ListParagraph"/>
        <w:numPr>
          <w:ilvl w:val="0"/>
          <w:numId w:val="24"/>
        </w:numPr>
      </w:pPr>
      <w:r>
        <w:t>Select the type of demand response controls.</w:t>
      </w:r>
    </w:p>
    <w:p w14:paraId="0FC66FF1" w14:textId="7165A1FD" w:rsidR="00C81822" w:rsidRDefault="00C81822" w:rsidP="00C81822">
      <w:pPr>
        <w:pStyle w:val="ListParagraph"/>
        <w:numPr>
          <w:ilvl w:val="0"/>
          <w:numId w:val="24"/>
        </w:numPr>
      </w:pPr>
      <w:r>
        <w:t>Select the type of supply air temperature reset controls.</w:t>
      </w:r>
    </w:p>
    <w:p w14:paraId="63045640" w14:textId="10B5061D" w:rsidR="00C81822" w:rsidRDefault="00C81822" w:rsidP="00C81822">
      <w:pPr>
        <w:pStyle w:val="ListParagraph"/>
        <w:numPr>
          <w:ilvl w:val="0"/>
          <w:numId w:val="24"/>
        </w:numPr>
      </w:pPr>
      <w:r>
        <w:t>Select the window interlock exceptions or indicate they have been included in the design.</w:t>
      </w:r>
    </w:p>
    <w:p w14:paraId="6A4684AC" w14:textId="3FE581F6" w:rsidR="00C81822" w:rsidRDefault="00C81822" w:rsidP="00D82D49">
      <w:pPr>
        <w:pStyle w:val="ListParagraph"/>
        <w:numPr>
          <w:ilvl w:val="0"/>
          <w:numId w:val="24"/>
        </w:numPr>
      </w:pPr>
      <w:r>
        <w:t xml:space="preserve">Select the direct digital control exceptions or indicate they have been included in the design. </w:t>
      </w:r>
    </w:p>
    <w:p w14:paraId="119D8A29" w14:textId="63C9FC77" w:rsidR="00164EBB" w:rsidRDefault="00164EBB" w:rsidP="00164EBB"/>
    <w:p w14:paraId="6E611812" w14:textId="5B265425" w:rsidR="00C81822" w:rsidRDefault="00C81822" w:rsidP="00C81822">
      <w:pPr>
        <w:pStyle w:val="ListParagraph"/>
        <w:numPr>
          <w:ilvl w:val="0"/>
          <w:numId w:val="25"/>
        </w:numPr>
        <w:rPr>
          <w:b/>
          <w:bCs/>
        </w:rPr>
      </w:pPr>
      <w:r w:rsidRPr="00C81822">
        <w:rPr>
          <w:b/>
          <w:bCs/>
        </w:rPr>
        <w:t>System Controls</w:t>
      </w:r>
    </w:p>
    <w:p w14:paraId="6D859701" w14:textId="05B20966" w:rsidR="00C81822" w:rsidRDefault="00C81822" w:rsidP="00C81822">
      <w:pPr>
        <w:rPr>
          <w:b/>
          <w:bCs/>
        </w:rPr>
      </w:pPr>
    </w:p>
    <w:p w14:paraId="18578B4A" w14:textId="1E7A0A72" w:rsidR="00C81822" w:rsidRDefault="00C81822" w:rsidP="00C81822">
      <w:pPr>
        <w:pStyle w:val="ListParagraph"/>
        <w:numPr>
          <w:ilvl w:val="0"/>
          <w:numId w:val="28"/>
        </w:numPr>
      </w:pPr>
      <w:r>
        <w:t>Are the ventilation calculations included in the plans as part of a separate document?</w:t>
      </w:r>
    </w:p>
    <w:p w14:paraId="4AEF6C03" w14:textId="72A34CCC" w:rsidR="00C81822" w:rsidRDefault="00C81822" w:rsidP="00C81822">
      <w:pPr>
        <w:pStyle w:val="ListParagraph"/>
        <w:numPr>
          <w:ilvl w:val="0"/>
          <w:numId w:val="28"/>
        </w:numPr>
      </w:pPr>
      <w:r>
        <w:t>Does the project include NR, Hotel/</w:t>
      </w:r>
      <w:proofErr w:type="gramStart"/>
      <w:r>
        <w:t>Motel</w:t>
      </w:r>
      <w:proofErr w:type="gramEnd"/>
      <w:r>
        <w:t xml:space="preserve"> or multifamily common use space? Does the project include new or altered multifamily dwelling units?</w:t>
      </w:r>
    </w:p>
    <w:p w14:paraId="7DC627CA" w14:textId="4FEC747E" w:rsidR="00C81822" w:rsidRDefault="001F1DE1" w:rsidP="00C81822">
      <w:pPr>
        <w:pStyle w:val="ListParagraph"/>
        <w:numPr>
          <w:ilvl w:val="0"/>
          <w:numId w:val="28"/>
        </w:numPr>
      </w:pPr>
      <w:r>
        <w:lastRenderedPageBreak/>
        <w:t>Is the project using natural ventilation to meet required ventilation rates?</w:t>
      </w:r>
    </w:p>
    <w:p w14:paraId="7B269CE7" w14:textId="61C86877" w:rsidR="001F1DE1" w:rsidRDefault="001F1DE1" w:rsidP="001F1DE1">
      <w:pPr>
        <w:pStyle w:val="ListParagraph"/>
        <w:numPr>
          <w:ilvl w:val="0"/>
          <w:numId w:val="28"/>
        </w:numPr>
      </w:pPr>
      <w:r>
        <w:t>Enter the system name.</w:t>
      </w:r>
    </w:p>
    <w:p w14:paraId="605C77AB" w14:textId="0F2BE1C4" w:rsidR="001F1DE1" w:rsidRDefault="001F1DE1" w:rsidP="001F1DE1">
      <w:pPr>
        <w:pStyle w:val="ListParagraph"/>
        <w:numPr>
          <w:ilvl w:val="0"/>
          <w:numId w:val="28"/>
        </w:numPr>
      </w:pPr>
      <w:r>
        <w:t>Enter the system design outside airflow in CFM.</w:t>
      </w:r>
    </w:p>
    <w:p w14:paraId="2180D5D3" w14:textId="74607802" w:rsidR="001F1DE1" w:rsidRDefault="001F1DE1" w:rsidP="001F1DE1">
      <w:pPr>
        <w:pStyle w:val="ListParagraph"/>
        <w:numPr>
          <w:ilvl w:val="0"/>
          <w:numId w:val="28"/>
        </w:numPr>
      </w:pPr>
      <w:r>
        <w:t>Enter the system design transfer air in CFM.</w:t>
      </w:r>
    </w:p>
    <w:p w14:paraId="56E2930C" w14:textId="01FE3EE8" w:rsidR="001F1DE1" w:rsidRDefault="001F1DE1" w:rsidP="001F1DE1">
      <w:pPr>
        <w:pStyle w:val="ListParagraph"/>
        <w:numPr>
          <w:ilvl w:val="0"/>
          <w:numId w:val="28"/>
        </w:numPr>
      </w:pPr>
      <w:r>
        <w:t>Select the air filtration device.</w:t>
      </w:r>
    </w:p>
    <w:p w14:paraId="11BFF18C" w14:textId="6CEEFCD3" w:rsidR="001F1DE1" w:rsidRDefault="001F1DE1" w:rsidP="001F1DE1">
      <w:pPr>
        <w:pStyle w:val="ListParagraph"/>
        <w:numPr>
          <w:ilvl w:val="0"/>
          <w:numId w:val="28"/>
        </w:numPr>
      </w:pPr>
      <w:r>
        <w:t>Enter the space name or item tag.</w:t>
      </w:r>
    </w:p>
    <w:p w14:paraId="27662DB4" w14:textId="116053BF" w:rsidR="001F1DE1" w:rsidRDefault="001F1DE1" w:rsidP="001F1DE1">
      <w:pPr>
        <w:pStyle w:val="ListParagraph"/>
        <w:numPr>
          <w:ilvl w:val="0"/>
          <w:numId w:val="28"/>
        </w:numPr>
      </w:pPr>
      <w:r>
        <w:t xml:space="preserve">Select the occupancy type. </w:t>
      </w:r>
    </w:p>
    <w:p w14:paraId="3779810E" w14:textId="130B0A71" w:rsidR="001F1DE1" w:rsidRDefault="001F1DE1" w:rsidP="001F1DE1">
      <w:pPr>
        <w:pStyle w:val="ListParagraph"/>
        <w:numPr>
          <w:ilvl w:val="0"/>
          <w:numId w:val="28"/>
        </w:numPr>
      </w:pPr>
      <w:r>
        <w:t xml:space="preserve">Enter the conditioned floor area in square feet. </w:t>
      </w:r>
    </w:p>
    <w:p w14:paraId="299C4354" w14:textId="5FCB4C6D" w:rsidR="001F1DE1" w:rsidRDefault="001F1DE1" w:rsidP="001F1DE1">
      <w:pPr>
        <w:pStyle w:val="ListParagraph"/>
        <w:numPr>
          <w:ilvl w:val="0"/>
          <w:numId w:val="28"/>
        </w:numPr>
      </w:pPr>
      <w:r>
        <w:t>Enter the number of showerheads or toilets.</w:t>
      </w:r>
    </w:p>
    <w:p w14:paraId="153FECA2" w14:textId="62ED3C1C" w:rsidR="001F1DE1" w:rsidRDefault="001F1DE1" w:rsidP="001F1DE1">
      <w:pPr>
        <w:pStyle w:val="ListParagraph"/>
        <w:numPr>
          <w:ilvl w:val="0"/>
          <w:numId w:val="28"/>
        </w:numPr>
      </w:pPr>
      <w:r>
        <w:t xml:space="preserve">Enter the number of designed occupants for the space. </w:t>
      </w:r>
    </w:p>
    <w:p w14:paraId="4227DE01" w14:textId="169BA254" w:rsidR="001F1DE1" w:rsidRDefault="001F1DE1" w:rsidP="001F1DE1">
      <w:pPr>
        <w:pStyle w:val="ListParagraph"/>
        <w:numPr>
          <w:ilvl w:val="0"/>
          <w:numId w:val="28"/>
        </w:numPr>
      </w:pPr>
      <w:r>
        <w:t>This field is fi</w:t>
      </w:r>
      <w:r w:rsidR="00075DAD">
        <w:t>lled out automatically.</w:t>
      </w:r>
    </w:p>
    <w:p w14:paraId="5BD30AA6" w14:textId="77777777" w:rsidR="00075DAD" w:rsidRDefault="00075DAD" w:rsidP="001F1DE1">
      <w:pPr>
        <w:pStyle w:val="ListParagraph"/>
        <w:numPr>
          <w:ilvl w:val="0"/>
          <w:numId w:val="28"/>
        </w:numPr>
      </w:pPr>
      <w:r>
        <w:t>This field is filled out automatically.</w:t>
      </w:r>
    </w:p>
    <w:p w14:paraId="6BAF20B1" w14:textId="2A16928A" w:rsidR="00075DAD" w:rsidRDefault="00075DAD" w:rsidP="001F1DE1">
      <w:pPr>
        <w:pStyle w:val="ListParagraph"/>
        <w:numPr>
          <w:ilvl w:val="0"/>
          <w:numId w:val="28"/>
        </w:numPr>
      </w:pPr>
      <w:r>
        <w:t xml:space="preserve">Enter the provided exhaust ventilation airflow in CFM. </w:t>
      </w:r>
    </w:p>
    <w:p w14:paraId="083863FC" w14:textId="6C033D4E" w:rsidR="00075DAD" w:rsidRDefault="00075DAD" w:rsidP="001F1DE1">
      <w:pPr>
        <w:pStyle w:val="ListParagraph"/>
        <w:numPr>
          <w:ilvl w:val="0"/>
          <w:numId w:val="28"/>
        </w:numPr>
      </w:pPr>
      <w:r>
        <w:t>Select the demand control ventilation and occupant sensor controls.</w:t>
      </w:r>
    </w:p>
    <w:p w14:paraId="5353D6D7" w14:textId="716B8DFA" w:rsidR="00075DAD" w:rsidRDefault="00075DAD" w:rsidP="001F1DE1">
      <w:pPr>
        <w:pStyle w:val="ListParagraph"/>
        <w:numPr>
          <w:ilvl w:val="0"/>
          <w:numId w:val="28"/>
        </w:numPr>
      </w:pPr>
      <w:r>
        <w:t xml:space="preserve">This field is filled out automatically. </w:t>
      </w:r>
    </w:p>
    <w:p w14:paraId="46329127" w14:textId="6FCA8D07" w:rsidR="00075DAD" w:rsidRDefault="00075DAD" w:rsidP="001F1DE1">
      <w:pPr>
        <w:pStyle w:val="ListParagraph"/>
        <w:numPr>
          <w:ilvl w:val="0"/>
          <w:numId w:val="28"/>
        </w:numPr>
      </w:pPr>
      <w:r>
        <w:t xml:space="preserve">This field is filled out automatically. </w:t>
      </w:r>
    </w:p>
    <w:p w14:paraId="4891448C" w14:textId="4049B239" w:rsidR="00075DAD" w:rsidRDefault="00075DAD" w:rsidP="00075DAD"/>
    <w:p w14:paraId="664718A9" w14:textId="647FA8CF" w:rsidR="00075DAD" w:rsidRDefault="00075DAD" w:rsidP="00075DAD">
      <w:r>
        <w:t>Multifamily Dwelling Unit Ventilation Systems</w:t>
      </w:r>
    </w:p>
    <w:p w14:paraId="232266D8" w14:textId="78CF30D3" w:rsidR="00075DAD" w:rsidRDefault="00075DAD" w:rsidP="00075DAD">
      <w:pPr>
        <w:pStyle w:val="ListParagraph"/>
        <w:numPr>
          <w:ilvl w:val="0"/>
          <w:numId w:val="10"/>
        </w:numPr>
      </w:pPr>
      <w:r>
        <w:t xml:space="preserve">Is the system using continuous </w:t>
      </w:r>
      <w:r w:rsidR="00D82D49">
        <w:t>ventilation</w:t>
      </w:r>
      <w:r>
        <w:t xml:space="preserve"> to meet the </w:t>
      </w:r>
      <w:r w:rsidR="00D82D49">
        <w:t>ventilation</w:t>
      </w:r>
      <w:r>
        <w:t xml:space="preserve"> requirements?</w:t>
      </w:r>
    </w:p>
    <w:p w14:paraId="3ED57F0B" w14:textId="3F90FDD9" w:rsidR="00075DAD" w:rsidRDefault="00075DAD" w:rsidP="00075DAD">
      <w:pPr>
        <w:pStyle w:val="ListParagraph"/>
        <w:numPr>
          <w:ilvl w:val="0"/>
          <w:numId w:val="28"/>
        </w:numPr>
      </w:pPr>
      <w:r>
        <w:t>Enter the space name or item tag.</w:t>
      </w:r>
    </w:p>
    <w:p w14:paraId="0BE4D9E6" w14:textId="613ABC76" w:rsidR="00075DAD" w:rsidRDefault="00075DAD" w:rsidP="00075DAD">
      <w:pPr>
        <w:pStyle w:val="ListParagraph"/>
        <w:numPr>
          <w:ilvl w:val="0"/>
          <w:numId w:val="28"/>
        </w:numPr>
      </w:pPr>
      <w:r>
        <w:t>Enter the conditioned floor area in square feet.</w:t>
      </w:r>
    </w:p>
    <w:p w14:paraId="255CF77A" w14:textId="50568324" w:rsidR="00075DAD" w:rsidRDefault="00075DAD" w:rsidP="00075DAD">
      <w:pPr>
        <w:pStyle w:val="ListParagraph"/>
        <w:numPr>
          <w:ilvl w:val="0"/>
          <w:numId w:val="28"/>
        </w:numPr>
      </w:pPr>
      <w:r>
        <w:t>Enter the number of bedrooms.</w:t>
      </w:r>
    </w:p>
    <w:p w14:paraId="21F1CAE8" w14:textId="7116049A" w:rsidR="00075DAD" w:rsidRDefault="00075DAD" w:rsidP="00075DAD">
      <w:pPr>
        <w:pStyle w:val="ListParagraph"/>
        <w:numPr>
          <w:ilvl w:val="0"/>
          <w:numId w:val="28"/>
        </w:numPr>
      </w:pPr>
      <w:r>
        <w:t>This field is filled out automatically.</w:t>
      </w:r>
    </w:p>
    <w:p w14:paraId="74BB854C" w14:textId="71F2DC17" w:rsidR="00075DAD" w:rsidRDefault="00D82D49" w:rsidP="00075DAD">
      <w:pPr>
        <w:pStyle w:val="ListParagraph"/>
        <w:numPr>
          <w:ilvl w:val="0"/>
          <w:numId w:val="28"/>
        </w:numPr>
      </w:pPr>
      <w:r>
        <w:t>This field is filled out automatically.</w:t>
      </w:r>
    </w:p>
    <w:p w14:paraId="0CF24563" w14:textId="6B78315F" w:rsidR="00D82D49" w:rsidRDefault="00D82D49" w:rsidP="00075DAD">
      <w:pPr>
        <w:pStyle w:val="ListParagraph"/>
        <w:numPr>
          <w:ilvl w:val="0"/>
          <w:numId w:val="28"/>
        </w:numPr>
      </w:pPr>
      <w:r>
        <w:t>Enter the supply airflow in CFM.</w:t>
      </w:r>
    </w:p>
    <w:p w14:paraId="7D0B0AE9" w14:textId="52E044B6" w:rsidR="00D82D49" w:rsidRDefault="00D82D49" w:rsidP="00075DAD">
      <w:pPr>
        <w:pStyle w:val="ListParagraph"/>
        <w:numPr>
          <w:ilvl w:val="0"/>
          <w:numId w:val="28"/>
        </w:numPr>
      </w:pPr>
      <w:r>
        <w:t xml:space="preserve">Enter the exhaust airflow in CFM. </w:t>
      </w:r>
    </w:p>
    <w:p w14:paraId="2E0E330E" w14:textId="4BCC7300" w:rsidR="00D82D49" w:rsidRDefault="00D82D49" w:rsidP="00075DAD">
      <w:pPr>
        <w:pStyle w:val="ListParagraph"/>
        <w:numPr>
          <w:ilvl w:val="0"/>
          <w:numId w:val="28"/>
        </w:numPr>
      </w:pPr>
      <w:r>
        <w:t>Select the types of local exhaust.</w:t>
      </w:r>
    </w:p>
    <w:p w14:paraId="7D64ABED" w14:textId="62B78DFC" w:rsidR="00D82D49" w:rsidRDefault="00D82D49" w:rsidP="00075DAD">
      <w:pPr>
        <w:pStyle w:val="ListParagraph"/>
        <w:numPr>
          <w:ilvl w:val="0"/>
          <w:numId w:val="28"/>
        </w:numPr>
      </w:pPr>
      <w:r>
        <w:t>Has air filtration been included?</w:t>
      </w:r>
    </w:p>
    <w:p w14:paraId="36CEF1A9" w14:textId="5B26A022" w:rsidR="00D82D49" w:rsidRDefault="00D82D49" w:rsidP="00D82D49"/>
    <w:p w14:paraId="73DA3089" w14:textId="5BE08974" w:rsidR="00D82D49" w:rsidRDefault="00D82D49" w:rsidP="00D82D49">
      <w:pPr>
        <w:pStyle w:val="ListParagraph"/>
        <w:numPr>
          <w:ilvl w:val="0"/>
          <w:numId w:val="25"/>
        </w:numPr>
        <w:rPr>
          <w:b/>
          <w:bCs/>
        </w:rPr>
      </w:pPr>
      <w:r w:rsidRPr="00D82D49">
        <w:rPr>
          <w:b/>
          <w:bCs/>
        </w:rPr>
        <w:lastRenderedPageBreak/>
        <w:t>Terminal Box Controls</w:t>
      </w:r>
    </w:p>
    <w:p w14:paraId="500619A1" w14:textId="4FEEC59D" w:rsidR="00D82D49" w:rsidRDefault="00D82D49" w:rsidP="00D82D49">
      <w:pPr>
        <w:pStyle w:val="ListParagraph"/>
        <w:numPr>
          <w:ilvl w:val="0"/>
          <w:numId w:val="30"/>
        </w:numPr>
      </w:pPr>
      <w:r>
        <w:t>Enter the zone/system/VAV box name or item tag</w:t>
      </w:r>
    </w:p>
    <w:p w14:paraId="161FECC8" w14:textId="045703C8" w:rsidR="00D82D49" w:rsidRDefault="00D82D49" w:rsidP="00D82D49">
      <w:pPr>
        <w:pStyle w:val="ListParagraph"/>
        <w:numPr>
          <w:ilvl w:val="0"/>
          <w:numId w:val="30"/>
        </w:numPr>
      </w:pPr>
      <w:r>
        <w:t>Select the zonal control strategy.</w:t>
      </w:r>
    </w:p>
    <w:p w14:paraId="1938B2F3" w14:textId="10C6369C" w:rsidR="00D82D49" w:rsidRDefault="00D82D49" w:rsidP="00D82D49">
      <w:pPr>
        <w:pStyle w:val="ListParagraph"/>
        <w:numPr>
          <w:ilvl w:val="0"/>
          <w:numId w:val="30"/>
        </w:numPr>
      </w:pPr>
      <w:r>
        <w:t>Enter the peak primary airflow in CFM.</w:t>
      </w:r>
    </w:p>
    <w:p w14:paraId="1F29BAB1" w14:textId="6FFA6CB8" w:rsidR="00D82D49" w:rsidRDefault="00D82D49" w:rsidP="00D82D49">
      <w:pPr>
        <w:pStyle w:val="ListParagraph"/>
        <w:numPr>
          <w:ilvl w:val="0"/>
          <w:numId w:val="30"/>
        </w:numPr>
      </w:pPr>
      <w:r>
        <w:t xml:space="preserve">Enter the primary airflow in the </w:t>
      </w:r>
      <w:proofErr w:type="spellStart"/>
      <w:r>
        <w:t>deadband</w:t>
      </w:r>
      <w:proofErr w:type="spellEnd"/>
      <w:r>
        <w:t xml:space="preserve"> in CFM.</w:t>
      </w:r>
    </w:p>
    <w:p w14:paraId="7529C441" w14:textId="2594EBAD" w:rsidR="00D82D49" w:rsidRDefault="00D82D49" w:rsidP="00D82D49">
      <w:pPr>
        <w:pStyle w:val="ListParagraph"/>
        <w:numPr>
          <w:ilvl w:val="0"/>
          <w:numId w:val="30"/>
        </w:numPr>
      </w:pPr>
      <w:r>
        <w:t xml:space="preserve">Enter the reheated, </w:t>
      </w:r>
      <w:proofErr w:type="spellStart"/>
      <w:r>
        <w:t>recooled</w:t>
      </w:r>
      <w:proofErr w:type="spellEnd"/>
      <w:r>
        <w:t>, or mixed airflow in CFM.</w:t>
      </w:r>
    </w:p>
    <w:p w14:paraId="5D221A4C" w14:textId="189B8522" w:rsidR="00D82D49" w:rsidRDefault="00D82D49" w:rsidP="00D82D49">
      <w:pPr>
        <w:pStyle w:val="ListParagraph"/>
        <w:numPr>
          <w:ilvl w:val="0"/>
          <w:numId w:val="30"/>
        </w:numPr>
      </w:pPr>
      <w:r>
        <w:t>Enter the outside airflow in CFM.</w:t>
      </w:r>
    </w:p>
    <w:p w14:paraId="214F23DF" w14:textId="56135A26" w:rsidR="00D82D49" w:rsidRDefault="00D82D49" w:rsidP="00D82D49">
      <w:pPr>
        <w:pStyle w:val="ListParagraph"/>
        <w:numPr>
          <w:ilvl w:val="0"/>
          <w:numId w:val="30"/>
        </w:numPr>
      </w:pPr>
      <w:r>
        <w:t>This field is filled out automatically.</w:t>
      </w:r>
    </w:p>
    <w:p w14:paraId="3F76576B" w14:textId="29F443E2" w:rsidR="00D82D49" w:rsidRDefault="00D82D49" w:rsidP="00D82D49">
      <w:pPr>
        <w:pStyle w:val="ListParagraph"/>
        <w:numPr>
          <w:ilvl w:val="0"/>
          <w:numId w:val="30"/>
        </w:numPr>
      </w:pPr>
      <w:r>
        <w:t>This field is filled out automatically.</w:t>
      </w:r>
    </w:p>
    <w:p w14:paraId="1ADD05E0" w14:textId="14D24946" w:rsidR="00D82D49" w:rsidRDefault="00D82D49" w:rsidP="00D82D49">
      <w:pPr>
        <w:pStyle w:val="ListParagraph"/>
        <w:numPr>
          <w:ilvl w:val="0"/>
          <w:numId w:val="30"/>
        </w:numPr>
      </w:pPr>
      <w:r>
        <w:t>This field is filled out automatically.</w:t>
      </w:r>
    </w:p>
    <w:p w14:paraId="6251C69D" w14:textId="5ACD2112" w:rsidR="00D82D49" w:rsidRDefault="00D82D49" w:rsidP="00D82D49">
      <w:pPr>
        <w:pStyle w:val="ListParagraph"/>
        <w:numPr>
          <w:ilvl w:val="0"/>
          <w:numId w:val="30"/>
        </w:numPr>
      </w:pPr>
      <w:proofErr w:type="gramStart"/>
      <w:r>
        <w:t>Does</w:t>
      </w:r>
      <w:proofErr w:type="gramEnd"/>
      <w:r>
        <w:t xml:space="preserve"> the 1</w:t>
      </w:r>
      <w:r w:rsidRPr="00D82D49">
        <w:rPr>
          <w:vertAlign w:val="superscript"/>
        </w:rPr>
        <w:t>st</w:t>
      </w:r>
      <w:r>
        <w:t xml:space="preserve"> stage modules and maintain the DB rate?</w:t>
      </w:r>
    </w:p>
    <w:p w14:paraId="0A7A92E6" w14:textId="54C02153" w:rsidR="00D82D49" w:rsidRDefault="00D82D49" w:rsidP="00D82D49">
      <w:pPr>
        <w:pStyle w:val="ListParagraph"/>
        <w:numPr>
          <w:ilvl w:val="0"/>
          <w:numId w:val="30"/>
        </w:numPr>
      </w:pPr>
      <w:r>
        <w:t>Does the second stage modulate from DV flow to heating max airflow?</w:t>
      </w:r>
    </w:p>
    <w:p w14:paraId="69CB3D06" w14:textId="028F4241" w:rsidR="00D82D49" w:rsidRDefault="00D82D49" w:rsidP="00D82D49"/>
    <w:p w14:paraId="4CED5F40" w14:textId="27932D1D" w:rsidR="00D82D49" w:rsidRDefault="00D82D49" w:rsidP="00D82D49">
      <w:pPr>
        <w:pStyle w:val="ListParagraph"/>
        <w:numPr>
          <w:ilvl w:val="0"/>
          <w:numId w:val="25"/>
        </w:numPr>
        <w:rPr>
          <w:b/>
          <w:bCs/>
        </w:rPr>
      </w:pPr>
      <w:r w:rsidRPr="00D82D49">
        <w:rPr>
          <w:b/>
          <w:bCs/>
        </w:rPr>
        <w:t>Distribution (Ductwork and Piping)</w:t>
      </w:r>
    </w:p>
    <w:p w14:paraId="543672DF" w14:textId="75981511" w:rsidR="00D82D49" w:rsidRDefault="00D82D49" w:rsidP="00D82D49">
      <w:pPr>
        <w:pStyle w:val="ListParagraph"/>
        <w:numPr>
          <w:ilvl w:val="0"/>
          <w:numId w:val="31"/>
        </w:numPr>
      </w:pPr>
      <w:r>
        <w:t xml:space="preserve">Is the insulation protected from damage including damage due to sunlight, moisture, equipment maintenance and wind? </w:t>
      </w:r>
    </w:p>
    <w:p w14:paraId="666D27C2" w14:textId="52F2816B" w:rsidR="00D82D49" w:rsidRDefault="00D82D49" w:rsidP="00D82D49">
      <w:pPr>
        <w:pStyle w:val="ListParagraph"/>
        <w:numPr>
          <w:ilvl w:val="0"/>
          <w:numId w:val="31"/>
        </w:numPr>
      </w:pPr>
      <w:r>
        <w:t>Select the system type.</w:t>
      </w:r>
    </w:p>
    <w:p w14:paraId="3C5BBA9E" w14:textId="19FACDC4" w:rsidR="00D82D49" w:rsidRDefault="00D82D49" w:rsidP="00D82D49">
      <w:pPr>
        <w:pStyle w:val="ListParagraph"/>
        <w:numPr>
          <w:ilvl w:val="0"/>
          <w:numId w:val="31"/>
        </w:numPr>
      </w:pPr>
      <w:r>
        <w:t>Select the nominal pipe diameter in inches.</w:t>
      </w:r>
    </w:p>
    <w:p w14:paraId="45B48563" w14:textId="436BF955" w:rsidR="00D82D49" w:rsidRDefault="00D82D49" w:rsidP="00D82D49">
      <w:pPr>
        <w:pStyle w:val="ListParagraph"/>
        <w:numPr>
          <w:ilvl w:val="0"/>
          <w:numId w:val="31"/>
        </w:numPr>
      </w:pPr>
      <w:r>
        <w:t>Select the fluid temperate range in Fahrenheit.</w:t>
      </w:r>
    </w:p>
    <w:p w14:paraId="2049007B" w14:textId="421E89D8" w:rsidR="00D82D49" w:rsidRDefault="00D82D49" w:rsidP="00D82D49">
      <w:pPr>
        <w:pStyle w:val="ListParagraph"/>
        <w:numPr>
          <w:ilvl w:val="0"/>
          <w:numId w:val="31"/>
        </w:numPr>
      </w:pPr>
      <w:r>
        <w:t xml:space="preserve">Select the conductivity rage in BTU-inch per hour per square foot per degree Fahrenheit. </w:t>
      </w:r>
    </w:p>
    <w:p w14:paraId="289AFAE9" w14:textId="029D85EC" w:rsidR="00D82D49" w:rsidRDefault="00D82D49" w:rsidP="00D82D49">
      <w:pPr>
        <w:pStyle w:val="ListParagraph"/>
        <w:numPr>
          <w:ilvl w:val="0"/>
          <w:numId w:val="31"/>
        </w:numPr>
      </w:pPr>
      <w:r>
        <w:t>This field is filled out automatically.</w:t>
      </w:r>
    </w:p>
    <w:p w14:paraId="70275386" w14:textId="392018D7" w:rsidR="00D82D49" w:rsidRDefault="00D82D49" w:rsidP="00D82D49">
      <w:pPr>
        <w:pStyle w:val="ListParagraph"/>
        <w:numPr>
          <w:ilvl w:val="0"/>
          <w:numId w:val="31"/>
        </w:numPr>
      </w:pPr>
      <w:r>
        <w:t xml:space="preserve">This field is filled out automatically. </w:t>
      </w:r>
    </w:p>
    <w:p w14:paraId="1F65D3D6" w14:textId="69F7CC72" w:rsidR="00D82D49" w:rsidRDefault="00D82D49" w:rsidP="00D82D49">
      <w:pPr>
        <w:pStyle w:val="ListParagraph"/>
        <w:numPr>
          <w:ilvl w:val="0"/>
          <w:numId w:val="31"/>
        </w:numPr>
      </w:pPr>
      <w:r>
        <w:t>Enter the min insulation thickness required.</w:t>
      </w:r>
    </w:p>
    <w:p w14:paraId="626B23AE" w14:textId="43F116E1" w:rsidR="00D82D49" w:rsidRDefault="00D82D49" w:rsidP="00D82D49">
      <w:pPr>
        <w:pStyle w:val="ListParagraph"/>
        <w:numPr>
          <w:ilvl w:val="0"/>
          <w:numId w:val="31"/>
        </w:numPr>
      </w:pPr>
      <w:r>
        <w:t xml:space="preserve">Enter the insulation thickness per design. </w:t>
      </w:r>
    </w:p>
    <w:p w14:paraId="13077E0C" w14:textId="3FDE05A2" w:rsidR="0017636E" w:rsidRDefault="0017636E" w:rsidP="00D82D49">
      <w:pPr>
        <w:pStyle w:val="ListParagraph"/>
        <w:numPr>
          <w:ilvl w:val="0"/>
          <w:numId w:val="31"/>
        </w:numPr>
      </w:pPr>
      <w:r>
        <w:t>Select the e</w:t>
      </w:r>
      <w:r w:rsidR="0067734A">
        <w:t xml:space="preserve">xception for pipe insulation requirements or indicate the requirements apply. </w:t>
      </w:r>
    </w:p>
    <w:p w14:paraId="438AF4D6" w14:textId="4EBA553C" w:rsidR="0067734A" w:rsidRDefault="0067734A" w:rsidP="00D82D49">
      <w:pPr>
        <w:pStyle w:val="ListParagraph"/>
        <w:numPr>
          <w:ilvl w:val="0"/>
          <w:numId w:val="31"/>
        </w:numPr>
      </w:pPr>
      <w:r>
        <w:t>Is the distribution system serving residential or nonresidential space?</w:t>
      </w:r>
    </w:p>
    <w:p w14:paraId="5D64B87C" w14:textId="7E7F500E" w:rsidR="0067734A" w:rsidRDefault="0067734A" w:rsidP="0067734A"/>
    <w:p w14:paraId="752F1D4C" w14:textId="22C398AA" w:rsidR="0067734A" w:rsidRDefault="0067734A" w:rsidP="0067734A">
      <w:r>
        <w:t>Duct Leakage Testing</w:t>
      </w:r>
    </w:p>
    <w:p w14:paraId="612B1691" w14:textId="007F47B2" w:rsidR="0067734A" w:rsidRDefault="0067734A" w:rsidP="0067734A">
      <w:pPr>
        <w:pStyle w:val="ListParagraph"/>
        <w:numPr>
          <w:ilvl w:val="0"/>
          <w:numId w:val="31"/>
        </w:numPr>
      </w:pPr>
      <w:r>
        <w:t>Does the duct system serve a licensed healthcare facility?</w:t>
      </w:r>
    </w:p>
    <w:p w14:paraId="2DEE2DC4" w14:textId="7A003B09" w:rsidR="0067734A" w:rsidRDefault="0067734A" w:rsidP="0067734A">
      <w:pPr>
        <w:pStyle w:val="ListParagraph"/>
        <w:numPr>
          <w:ilvl w:val="0"/>
          <w:numId w:val="31"/>
        </w:numPr>
      </w:pPr>
      <w:r>
        <w:t xml:space="preserve">Does the duct system </w:t>
      </w:r>
      <w:proofErr w:type="gramStart"/>
      <w:r>
        <w:t>provided</w:t>
      </w:r>
      <w:proofErr w:type="gramEnd"/>
      <w:r>
        <w:t xml:space="preserve"> conditioned air to an occupiable space for a constant </w:t>
      </w:r>
      <w:r w:rsidR="00CC5461">
        <w:t>volume</w:t>
      </w:r>
      <w:r>
        <w:t xml:space="preserve"> single zone space conditioning system?</w:t>
      </w:r>
    </w:p>
    <w:p w14:paraId="4378160B" w14:textId="71BF1328" w:rsidR="0067734A" w:rsidRDefault="0067734A" w:rsidP="0067734A">
      <w:pPr>
        <w:pStyle w:val="ListParagraph"/>
        <w:numPr>
          <w:ilvl w:val="0"/>
          <w:numId w:val="31"/>
        </w:numPr>
      </w:pPr>
      <w:r>
        <w:lastRenderedPageBreak/>
        <w:t>Does the space conditioned system serve less than 5,000 square feet of conditioned floor area?</w:t>
      </w:r>
    </w:p>
    <w:p w14:paraId="4A4EE0CA" w14:textId="15F55FB8" w:rsidR="0067734A" w:rsidRDefault="0067734A" w:rsidP="0067734A">
      <w:pPr>
        <w:pStyle w:val="ListParagraph"/>
        <w:numPr>
          <w:ilvl w:val="0"/>
          <w:numId w:val="31"/>
        </w:numPr>
      </w:pPr>
      <w:r>
        <w:t xml:space="preserve">Is 25% or more of the total surface area of the combined </w:t>
      </w:r>
      <w:proofErr w:type="gramStart"/>
      <w:r>
        <w:t>duct  system</w:t>
      </w:r>
      <w:proofErr w:type="gramEnd"/>
      <w:r>
        <w:t xml:space="preserve"> located outdoors or unconditioned spaces?</w:t>
      </w:r>
    </w:p>
    <w:p w14:paraId="0165DE61" w14:textId="36629A92" w:rsidR="0067734A" w:rsidRDefault="0067734A" w:rsidP="0067734A">
      <w:pPr>
        <w:pStyle w:val="ListParagraph"/>
        <w:numPr>
          <w:ilvl w:val="0"/>
          <w:numId w:val="31"/>
        </w:numPr>
      </w:pPr>
      <w:r>
        <w:t xml:space="preserve">Does the scope of the project include extending and existing duct system which is constructed, </w:t>
      </w:r>
      <w:proofErr w:type="gramStart"/>
      <w:r>
        <w:t>insulated</w:t>
      </w:r>
      <w:proofErr w:type="gramEnd"/>
      <w:r>
        <w:t xml:space="preserve"> or sealed with asbestos?</w:t>
      </w:r>
    </w:p>
    <w:p w14:paraId="4F536685" w14:textId="10D0F475" w:rsidR="0067734A" w:rsidRDefault="0067734A" w:rsidP="0067734A">
      <w:pPr>
        <w:pStyle w:val="ListParagraph"/>
        <w:numPr>
          <w:ilvl w:val="0"/>
          <w:numId w:val="31"/>
        </w:numPr>
      </w:pPr>
      <w:r>
        <w:t>Does the scope of the project include an existing duct system that is documented to have been previously sealed as confirm through field verification and diagnostic testing in accordance with Reference Appendix NA2?</w:t>
      </w:r>
    </w:p>
    <w:p w14:paraId="3B3EF556" w14:textId="61765EA2" w:rsidR="0067734A" w:rsidRDefault="0067734A" w:rsidP="0067734A">
      <w:pPr>
        <w:pStyle w:val="ListParagraph"/>
        <w:numPr>
          <w:ilvl w:val="0"/>
          <w:numId w:val="31"/>
        </w:numPr>
      </w:pPr>
      <w:r>
        <w:t>Are all ductwork and plenums with pressure class ratings sealed to Seal Class A?</w:t>
      </w:r>
    </w:p>
    <w:p w14:paraId="15194EB6" w14:textId="4CADFAFC" w:rsidR="0067734A" w:rsidRDefault="0067734A" w:rsidP="0067734A">
      <w:pPr>
        <w:pStyle w:val="ListParagraph"/>
        <w:numPr>
          <w:ilvl w:val="0"/>
          <w:numId w:val="31"/>
        </w:numPr>
      </w:pPr>
      <w:r>
        <w:t>Is all the ductwork an extension of an existing duct system?</w:t>
      </w:r>
    </w:p>
    <w:p w14:paraId="49827395" w14:textId="70DB05D6" w:rsidR="0067734A" w:rsidRDefault="0067734A" w:rsidP="0067734A">
      <w:pPr>
        <w:pStyle w:val="ListParagraph"/>
        <w:numPr>
          <w:ilvl w:val="0"/>
          <w:numId w:val="31"/>
        </w:numPr>
      </w:pPr>
      <w:r>
        <w:t>Is the ductwork serving and individual dwelling unit?</w:t>
      </w:r>
    </w:p>
    <w:p w14:paraId="1D7BD828" w14:textId="486D1C96" w:rsidR="0067734A" w:rsidRDefault="0067734A" w:rsidP="0067734A">
      <w:pPr>
        <w:pStyle w:val="ListParagraph"/>
        <w:numPr>
          <w:ilvl w:val="0"/>
          <w:numId w:val="31"/>
        </w:numPr>
      </w:pPr>
      <w:r>
        <w:t>Is less than 25 feet of new or replacement ducting installed?</w:t>
      </w:r>
    </w:p>
    <w:p w14:paraId="1CEE7A6A" w14:textId="3799AC83" w:rsidR="0067734A" w:rsidRPr="0067734A" w:rsidRDefault="0067734A" w:rsidP="0067734A">
      <w:pPr>
        <w:rPr>
          <w:b/>
          <w:bCs/>
        </w:rPr>
      </w:pPr>
    </w:p>
    <w:p w14:paraId="1D7BF8C8" w14:textId="10116021" w:rsidR="0067734A" w:rsidRPr="0067734A" w:rsidRDefault="0067734A" w:rsidP="0067734A">
      <w:pPr>
        <w:pStyle w:val="ListParagraph"/>
        <w:numPr>
          <w:ilvl w:val="0"/>
          <w:numId w:val="25"/>
        </w:numPr>
        <w:rPr>
          <w:b/>
          <w:bCs/>
        </w:rPr>
      </w:pPr>
      <w:r w:rsidRPr="0067734A">
        <w:rPr>
          <w:b/>
          <w:bCs/>
        </w:rPr>
        <w:t>Cooling Towers</w:t>
      </w:r>
    </w:p>
    <w:p w14:paraId="05A19068" w14:textId="045A662D" w:rsidR="0067734A" w:rsidRDefault="00583F56" w:rsidP="0067734A">
      <w:pPr>
        <w:pStyle w:val="ListParagraph"/>
        <w:numPr>
          <w:ilvl w:val="0"/>
          <w:numId w:val="32"/>
        </w:numPr>
      </w:pPr>
      <w:r>
        <w:t>Is the project showing cooling tower calculations on the plans or attaching calculations instead of completing the NRCC cooling tower table?</w:t>
      </w:r>
    </w:p>
    <w:p w14:paraId="1B0E8598" w14:textId="22460ECB" w:rsidR="00583F56" w:rsidRDefault="00583F56" w:rsidP="0067734A">
      <w:pPr>
        <w:pStyle w:val="ListParagraph"/>
        <w:numPr>
          <w:ilvl w:val="0"/>
          <w:numId w:val="32"/>
        </w:numPr>
      </w:pPr>
      <w:r>
        <w:t>Enter the name or item tag of the cooling tower.</w:t>
      </w:r>
    </w:p>
    <w:p w14:paraId="74B244A7" w14:textId="088CDCDF" w:rsidR="00583F56" w:rsidRDefault="00583F56" w:rsidP="0067734A">
      <w:pPr>
        <w:pStyle w:val="ListParagraph"/>
        <w:numPr>
          <w:ilvl w:val="0"/>
          <w:numId w:val="32"/>
        </w:numPr>
      </w:pPr>
      <w:r>
        <w:t>Enter the design gallons per minute.</w:t>
      </w:r>
    </w:p>
    <w:p w14:paraId="1F021CFF" w14:textId="2EC9A447" w:rsidR="00583F56" w:rsidRDefault="00583F56" w:rsidP="0067734A">
      <w:pPr>
        <w:pStyle w:val="ListParagraph"/>
        <w:numPr>
          <w:ilvl w:val="0"/>
          <w:numId w:val="32"/>
        </w:numPr>
      </w:pPr>
      <w:r>
        <w:t>Enter the min flow in gallons per minute.</w:t>
      </w:r>
    </w:p>
    <w:p w14:paraId="08B00B7E" w14:textId="05159EDD" w:rsidR="00583F56" w:rsidRDefault="00583F56" w:rsidP="0067734A">
      <w:pPr>
        <w:pStyle w:val="ListParagraph"/>
        <w:numPr>
          <w:ilvl w:val="0"/>
          <w:numId w:val="32"/>
        </w:numPr>
      </w:pPr>
      <w:r>
        <w:t>Enter the rated condition gallons per minute per horsepower.</w:t>
      </w:r>
    </w:p>
    <w:p w14:paraId="297C4639" w14:textId="6B0EFB90" w:rsidR="00583F56" w:rsidRDefault="00583F56" w:rsidP="0067734A">
      <w:pPr>
        <w:pStyle w:val="ListParagraph"/>
        <w:numPr>
          <w:ilvl w:val="0"/>
          <w:numId w:val="32"/>
        </w:numPr>
      </w:pPr>
      <w:r>
        <w:t>Enter the maximum skin temperature in Fahrenheit.</w:t>
      </w:r>
    </w:p>
    <w:p w14:paraId="38D5B727" w14:textId="785816AB" w:rsidR="00583F56" w:rsidRDefault="00583F56" w:rsidP="0067734A">
      <w:pPr>
        <w:pStyle w:val="ListParagraph"/>
        <w:numPr>
          <w:ilvl w:val="0"/>
          <w:numId w:val="32"/>
        </w:numPr>
      </w:pPr>
      <w:r>
        <w:t xml:space="preserve">Enter the conductivity. </w:t>
      </w:r>
    </w:p>
    <w:p w14:paraId="666AA61D" w14:textId="33BF753B" w:rsidR="00583F56" w:rsidRDefault="00583F56" w:rsidP="0067734A">
      <w:pPr>
        <w:pStyle w:val="ListParagraph"/>
        <w:numPr>
          <w:ilvl w:val="0"/>
          <w:numId w:val="32"/>
        </w:numPr>
      </w:pPr>
      <w:r>
        <w:t>Enter the M-alkalinity.</w:t>
      </w:r>
    </w:p>
    <w:p w14:paraId="53012622" w14:textId="207DD73B" w:rsidR="00583F56" w:rsidRDefault="00583F56" w:rsidP="0067734A">
      <w:pPr>
        <w:pStyle w:val="ListParagraph"/>
        <w:numPr>
          <w:ilvl w:val="0"/>
          <w:numId w:val="32"/>
        </w:numPr>
      </w:pPr>
      <w:r>
        <w:t>Enter the calcium hardness.</w:t>
      </w:r>
    </w:p>
    <w:p w14:paraId="16B6B905" w14:textId="2815EFA2" w:rsidR="00583F56" w:rsidRDefault="00583F56" w:rsidP="0067734A">
      <w:pPr>
        <w:pStyle w:val="ListParagraph"/>
        <w:numPr>
          <w:ilvl w:val="0"/>
          <w:numId w:val="32"/>
        </w:numPr>
      </w:pPr>
      <w:r>
        <w:t>Enter the magnesium hardness.</w:t>
      </w:r>
    </w:p>
    <w:p w14:paraId="12A7C0A7" w14:textId="6C96EE25" w:rsidR="00583F56" w:rsidRDefault="00583F56" w:rsidP="0067734A">
      <w:pPr>
        <w:pStyle w:val="ListParagraph"/>
        <w:numPr>
          <w:ilvl w:val="0"/>
          <w:numId w:val="32"/>
        </w:numPr>
      </w:pPr>
      <w:r>
        <w:t>Enter the target tower cycles.</w:t>
      </w:r>
    </w:p>
    <w:p w14:paraId="753AE88A" w14:textId="630CB9E8" w:rsidR="00583F56" w:rsidRDefault="00583F56" w:rsidP="0067734A">
      <w:pPr>
        <w:pStyle w:val="ListParagraph"/>
        <w:numPr>
          <w:ilvl w:val="0"/>
          <w:numId w:val="32"/>
        </w:numPr>
      </w:pPr>
      <w:r>
        <w:t xml:space="preserve">This field is filled out automatically. </w:t>
      </w:r>
    </w:p>
    <w:p w14:paraId="40103F28" w14:textId="77777777" w:rsidR="00583F56" w:rsidRPr="00D82D49" w:rsidRDefault="00583F56" w:rsidP="00583F56">
      <w:pPr>
        <w:pStyle w:val="ListParagraph"/>
        <w:numPr>
          <w:ilvl w:val="0"/>
          <w:numId w:val="32"/>
        </w:numPr>
      </w:pPr>
      <w:r>
        <w:t xml:space="preserve">This field is filled out automatically. </w:t>
      </w:r>
    </w:p>
    <w:p w14:paraId="7A44E4F3" w14:textId="6CF1ED21" w:rsidR="00583F56" w:rsidRDefault="00583F56" w:rsidP="00583F56">
      <w:pPr>
        <w:pStyle w:val="ListParagraph"/>
        <w:numPr>
          <w:ilvl w:val="0"/>
          <w:numId w:val="32"/>
        </w:numPr>
      </w:pPr>
      <w:r>
        <w:t xml:space="preserve">This field is filled out automatically. </w:t>
      </w:r>
    </w:p>
    <w:p w14:paraId="4C6BEEE2" w14:textId="41C7FB76" w:rsidR="00583F56" w:rsidRDefault="00583F56" w:rsidP="00583F56">
      <w:pPr>
        <w:pStyle w:val="ListParagraph"/>
        <w:numPr>
          <w:ilvl w:val="0"/>
          <w:numId w:val="32"/>
        </w:numPr>
      </w:pPr>
      <w:r>
        <w:t xml:space="preserve">This field is filled out automatically. </w:t>
      </w:r>
    </w:p>
    <w:p w14:paraId="3006A354" w14:textId="38BDBEC8" w:rsidR="00CC5461" w:rsidRDefault="00CC5461" w:rsidP="00CC5461"/>
    <w:p w14:paraId="36CA2C73" w14:textId="6C0B54DD" w:rsidR="00CC5461" w:rsidRPr="00264737" w:rsidRDefault="00CC5461" w:rsidP="00CC5461">
      <w:r>
        <w:rPr>
          <w:rFonts w:cstheme="minorHAnsi"/>
          <w:b/>
          <w:bCs/>
        </w:rPr>
        <w:t xml:space="preserve">N. </w:t>
      </w:r>
      <w:r w:rsidRPr="00264737">
        <w:rPr>
          <w:rFonts w:cstheme="minorHAnsi"/>
          <w:b/>
          <w:bCs/>
        </w:rPr>
        <w:t>Declaration of Required Certificates of Installation</w:t>
      </w:r>
    </w:p>
    <w:p w14:paraId="0518161E" w14:textId="77777777" w:rsidR="00CC5461" w:rsidRDefault="00CC5461" w:rsidP="00CC5461">
      <w:pPr>
        <w:pStyle w:val="ListParagraph"/>
        <w:spacing w:after="120"/>
        <w:ind w:left="0"/>
        <w:contextualSpacing w:val="0"/>
        <w:rPr>
          <w:rFonts w:cstheme="minorHAnsi"/>
        </w:rPr>
      </w:pPr>
      <w:r w:rsidRPr="00CC4A7F">
        <w:rPr>
          <w:rFonts w:cstheme="minorHAnsi"/>
        </w:rPr>
        <w:lastRenderedPageBreak/>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08152451" w14:textId="1ED9A3F6" w:rsidR="00CC5461" w:rsidRPr="00264737" w:rsidRDefault="00CC5461" w:rsidP="00CC5461">
      <w:pPr>
        <w:pStyle w:val="ListParagraph"/>
        <w:spacing w:before="120" w:after="120"/>
        <w:ind w:left="0"/>
        <w:contextualSpacing w:val="0"/>
        <w:rPr>
          <w:rFonts w:cstheme="minorHAnsi"/>
        </w:rPr>
      </w:pPr>
      <w:r>
        <w:rPr>
          <w:rFonts w:cstheme="minorHAnsi"/>
          <w:b/>
          <w:bCs/>
        </w:rPr>
        <w:t>O.</w:t>
      </w:r>
      <w:r w:rsidRPr="00CC4A7F">
        <w:rPr>
          <w:rFonts w:cstheme="minorHAnsi"/>
          <w:b/>
          <w:bCs/>
        </w:rPr>
        <w:t xml:space="preserve"> Declaration of Required Certificates of Acceptance</w:t>
      </w:r>
    </w:p>
    <w:p w14:paraId="2E1ED95F" w14:textId="1E73DD93" w:rsidR="00CC5461" w:rsidRDefault="00CC5461" w:rsidP="00CC5461">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74CA6CC8" w14:textId="7E611D6F" w:rsidR="00CC5461" w:rsidRPr="00264737" w:rsidRDefault="00CC5461" w:rsidP="00CC5461">
      <w:pPr>
        <w:pStyle w:val="ListParagraph"/>
        <w:spacing w:before="120" w:after="120"/>
        <w:ind w:left="0"/>
        <w:contextualSpacing w:val="0"/>
        <w:rPr>
          <w:rFonts w:cstheme="minorHAnsi"/>
        </w:rPr>
      </w:pPr>
      <w:r>
        <w:rPr>
          <w:rFonts w:cstheme="minorHAnsi"/>
          <w:b/>
          <w:bCs/>
        </w:rPr>
        <w:t>P.</w:t>
      </w:r>
      <w:r w:rsidRPr="00CC4A7F">
        <w:rPr>
          <w:rFonts w:cstheme="minorHAnsi"/>
          <w:b/>
          <w:bCs/>
        </w:rPr>
        <w:t xml:space="preserve"> Declaration of Required Certificates of </w:t>
      </w:r>
      <w:r w:rsidR="00CF4F1F">
        <w:rPr>
          <w:rFonts w:cstheme="minorHAnsi"/>
          <w:b/>
          <w:bCs/>
        </w:rPr>
        <w:t>Verification</w:t>
      </w:r>
    </w:p>
    <w:p w14:paraId="14BC2820" w14:textId="66134B51" w:rsidR="00CC5461" w:rsidRDefault="00CC5461" w:rsidP="00CC5461">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0D3D45C9" w14:textId="2B2AC2A4" w:rsidR="00CC5461" w:rsidRDefault="00CC5461" w:rsidP="00CC5461">
      <w:pPr>
        <w:rPr>
          <w:rFonts w:cstheme="minorHAnsi"/>
        </w:rPr>
      </w:pPr>
      <w:r>
        <w:rPr>
          <w:rFonts w:cstheme="minorHAnsi"/>
        </w:rPr>
        <w:t>Q. Mandatory Measures.</w:t>
      </w:r>
    </w:p>
    <w:p w14:paraId="2279D835" w14:textId="501A9D00" w:rsidR="00CC5461" w:rsidRDefault="00CC5461" w:rsidP="00CC5461">
      <w:pPr>
        <w:rPr>
          <w:rFonts w:cstheme="minorHAnsi"/>
        </w:rPr>
      </w:pPr>
      <w:r>
        <w:rPr>
          <w:rFonts w:cstheme="minorHAnsi"/>
        </w:rPr>
        <w:t>1. Are mandatory measures documented through the mandatory measures note block?</w:t>
      </w:r>
    </w:p>
    <w:p w14:paraId="57A8C972" w14:textId="243169FE" w:rsidR="00CC5461" w:rsidRDefault="00CC5461" w:rsidP="00CC5461">
      <w:pPr>
        <w:rPr>
          <w:rFonts w:cstheme="minorHAnsi"/>
        </w:rPr>
      </w:pPr>
      <w:r>
        <w:rPr>
          <w:rFonts w:cstheme="minorHAnsi"/>
        </w:rPr>
        <w:t>2. Enter the plan set or construction document location of the mandatory measure documentation.</w:t>
      </w:r>
    </w:p>
    <w:p w14:paraId="16BBF963" w14:textId="3371693C" w:rsidR="00CC5461" w:rsidRDefault="00CC5461" w:rsidP="00CC5461">
      <w:pPr>
        <w:rPr>
          <w:rFonts w:cstheme="minorHAnsi"/>
        </w:rPr>
      </w:pPr>
      <w:r>
        <w:rPr>
          <w:rFonts w:cstheme="minorHAnsi"/>
        </w:rPr>
        <w:t>3. List of mandatory measures.</w:t>
      </w:r>
    </w:p>
    <w:p w14:paraId="20DEEB8E" w14:textId="6D1D761F" w:rsidR="00CC5461" w:rsidRDefault="00CC5461" w:rsidP="00CC5461">
      <w:pPr>
        <w:rPr>
          <w:rFonts w:cstheme="minorHAnsi"/>
        </w:rPr>
      </w:pPr>
      <w:r>
        <w:rPr>
          <w:rFonts w:cstheme="minorHAnsi"/>
        </w:rPr>
        <w:t xml:space="preserve">4. Enter the plan sheet or construction document location of the heating equipment efficiency per </w:t>
      </w:r>
      <w:r w:rsidRPr="00CC5461">
        <w:rPr>
          <w:rFonts w:cstheme="minorHAnsi"/>
        </w:rPr>
        <w:t>§</w:t>
      </w:r>
      <w:r>
        <w:rPr>
          <w:rFonts w:cstheme="minorHAnsi"/>
        </w:rPr>
        <w:t>110.1.</w:t>
      </w:r>
    </w:p>
    <w:p w14:paraId="1E49741B" w14:textId="3CB7A3D1" w:rsidR="00CC5461" w:rsidRDefault="00CC5461" w:rsidP="00CC5461">
      <w:pPr>
        <w:rPr>
          <w:rFonts w:cstheme="minorHAnsi"/>
        </w:rPr>
      </w:pPr>
      <w:r>
        <w:rPr>
          <w:rFonts w:cstheme="minorHAnsi"/>
        </w:rPr>
        <w:t xml:space="preserve">5. Enter the plan sheet or construction document location of the cooling equipment efficiency per </w:t>
      </w:r>
      <w:r w:rsidRPr="00CC5461">
        <w:rPr>
          <w:rFonts w:cstheme="minorHAnsi"/>
        </w:rPr>
        <w:t>§</w:t>
      </w:r>
      <w:r>
        <w:rPr>
          <w:rFonts w:cstheme="minorHAnsi"/>
        </w:rPr>
        <w:t>110.1.</w:t>
      </w:r>
    </w:p>
    <w:p w14:paraId="6C146349" w14:textId="0896BD85" w:rsidR="00CC5461" w:rsidRDefault="00CC5461" w:rsidP="00CC5461">
      <w:pPr>
        <w:rPr>
          <w:rFonts w:cstheme="minorHAnsi"/>
        </w:rPr>
      </w:pPr>
      <w:r>
        <w:rPr>
          <w:rFonts w:cstheme="minorHAnsi"/>
        </w:rPr>
        <w:t xml:space="preserve">6. Enter the plan sheet or construction document location of the furnace standby loss per </w:t>
      </w:r>
      <w:r w:rsidRPr="00CC5461">
        <w:rPr>
          <w:rFonts w:cstheme="minorHAnsi"/>
        </w:rPr>
        <w:t>§</w:t>
      </w:r>
      <w:r>
        <w:rPr>
          <w:rFonts w:cstheme="minorHAnsi"/>
        </w:rPr>
        <w:t>110.2(d).</w:t>
      </w:r>
    </w:p>
    <w:p w14:paraId="19F15762" w14:textId="6C261FEC" w:rsidR="00CC5461" w:rsidRDefault="00CC5461" w:rsidP="00CC5461">
      <w:pPr>
        <w:rPr>
          <w:rFonts w:cstheme="minorHAnsi"/>
        </w:rPr>
      </w:pPr>
      <w:r>
        <w:rPr>
          <w:rFonts w:cstheme="minorHAnsi"/>
        </w:rPr>
        <w:t xml:space="preserve">7. Enter the plan sheet or construction document location of the duct insulation per </w:t>
      </w:r>
      <w:r w:rsidRPr="00CC5461">
        <w:rPr>
          <w:rFonts w:cstheme="minorHAnsi"/>
        </w:rPr>
        <w:t>§</w:t>
      </w:r>
      <w:r>
        <w:rPr>
          <w:rFonts w:cstheme="minorHAnsi"/>
        </w:rPr>
        <w:t>120.4.</w:t>
      </w:r>
    </w:p>
    <w:p w14:paraId="0DA380DF" w14:textId="76D12E9A" w:rsidR="00CC5461" w:rsidRDefault="00CC5461" w:rsidP="00CC5461">
      <w:pPr>
        <w:rPr>
          <w:rFonts w:cstheme="minorHAnsi"/>
        </w:rPr>
      </w:pPr>
      <w:r>
        <w:rPr>
          <w:rFonts w:cstheme="minorHAnsi"/>
        </w:rPr>
        <w:t xml:space="preserve">8. Enter the plan sheet or construction document location of the heating equipment efficiency per </w:t>
      </w:r>
      <w:r w:rsidRPr="00CC5461">
        <w:rPr>
          <w:rFonts w:cstheme="minorHAnsi"/>
        </w:rPr>
        <w:t>§</w:t>
      </w:r>
      <w:r>
        <w:rPr>
          <w:rFonts w:cstheme="minorHAnsi"/>
        </w:rPr>
        <w:t>110.1.</w:t>
      </w:r>
    </w:p>
    <w:p w14:paraId="51F5C07B" w14:textId="57E5D70C" w:rsidR="00CC5461" w:rsidRDefault="00CC5461" w:rsidP="00CC5461">
      <w:pPr>
        <w:rPr>
          <w:rFonts w:cstheme="minorHAnsi"/>
        </w:rPr>
      </w:pPr>
      <w:r>
        <w:rPr>
          <w:rFonts w:cstheme="minorHAnsi"/>
        </w:rPr>
        <w:t xml:space="preserve">9. Enter the plan sheet or construction document location of the heating hot water equipment efficiency per </w:t>
      </w:r>
      <w:r w:rsidRPr="00CC5461">
        <w:rPr>
          <w:rFonts w:cstheme="minorHAnsi"/>
        </w:rPr>
        <w:t>§</w:t>
      </w:r>
      <w:r>
        <w:rPr>
          <w:rFonts w:cstheme="minorHAnsi"/>
        </w:rPr>
        <w:t>110.1</w:t>
      </w:r>
    </w:p>
    <w:p w14:paraId="2777C5D9" w14:textId="5AE60E30" w:rsidR="00CC5461" w:rsidRDefault="00CC5461" w:rsidP="00CC5461">
      <w:pPr>
        <w:rPr>
          <w:rFonts w:cstheme="minorHAnsi"/>
        </w:rPr>
      </w:pPr>
      <w:r>
        <w:rPr>
          <w:rFonts w:cstheme="minorHAnsi"/>
        </w:rPr>
        <w:t xml:space="preserve">10. Enter the plan sheet or construction document location of the cooling chilled and condenser water equipment efficiency per </w:t>
      </w:r>
      <w:r w:rsidRPr="00CC5461">
        <w:rPr>
          <w:rFonts w:cstheme="minorHAnsi"/>
        </w:rPr>
        <w:t>§</w:t>
      </w:r>
      <w:r>
        <w:rPr>
          <w:rFonts w:cstheme="minorHAnsi"/>
        </w:rPr>
        <w:t>110.1.</w:t>
      </w:r>
    </w:p>
    <w:p w14:paraId="46BB3881" w14:textId="2A5650B2" w:rsidR="00CC5461" w:rsidRDefault="00CC5461" w:rsidP="00CC5461">
      <w:pPr>
        <w:rPr>
          <w:rFonts w:cstheme="minorHAnsi"/>
        </w:rPr>
      </w:pPr>
      <w:r>
        <w:rPr>
          <w:rFonts w:cstheme="minorHAnsi"/>
        </w:rPr>
        <w:t xml:space="preserve">11.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conductivity of flow-based controls per §110.2(e)1</w:t>
      </w:r>
      <w:r>
        <w:rPr>
          <w:rFonts w:cstheme="minorHAnsi"/>
        </w:rPr>
        <w:t>.</w:t>
      </w:r>
    </w:p>
    <w:p w14:paraId="0C811FCD" w14:textId="69A2EC76" w:rsidR="00CC5461" w:rsidRDefault="00CC5461" w:rsidP="00CC5461">
      <w:pPr>
        <w:rPr>
          <w:rFonts w:cstheme="minorHAnsi"/>
        </w:rPr>
      </w:pPr>
      <w:r>
        <w:rPr>
          <w:rFonts w:cstheme="minorHAnsi"/>
        </w:rPr>
        <w:t xml:space="preserve">12.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Flow Meter with analog output per §110.2(e)3</w:t>
      </w:r>
      <w:r>
        <w:rPr>
          <w:rFonts w:cstheme="minorHAnsi"/>
        </w:rPr>
        <w:t>.</w:t>
      </w:r>
    </w:p>
    <w:p w14:paraId="032CDCFE" w14:textId="7E5A4F58" w:rsidR="00CC5461" w:rsidRDefault="00CC5461" w:rsidP="00CC5461">
      <w:pPr>
        <w:rPr>
          <w:rFonts w:cstheme="minorHAnsi"/>
        </w:rPr>
      </w:pPr>
      <w:r>
        <w:rPr>
          <w:rFonts w:cstheme="minorHAnsi"/>
        </w:rPr>
        <w:lastRenderedPageBreak/>
        <w:t xml:space="preserve">13.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Overflow Alarm per §110.2(e)4</w:t>
      </w:r>
      <w:r>
        <w:rPr>
          <w:rFonts w:cstheme="minorHAnsi"/>
        </w:rPr>
        <w:t>.</w:t>
      </w:r>
    </w:p>
    <w:p w14:paraId="2AA9C53A" w14:textId="3C6B1B94" w:rsidR="00CC5461" w:rsidRDefault="00CC5461" w:rsidP="00CC5461">
      <w:pPr>
        <w:rPr>
          <w:rFonts w:cstheme="minorHAnsi"/>
        </w:rPr>
      </w:pPr>
      <w:r>
        <w:rPr>
          <w:rFonts w:cstheme="minorHAnsi"/>
        </w:rPr>
        <w:t xml:space="preserve">14.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Efficient Drift Eliminators per §110.2(e)5</w:t>
      </w:r>
      <w:r>
        <w:rPr>
          <w:rFonts w:cstheme="minorHAnsi"/>
        </w:rPr>
        <w:t>.</w:t>
      </w:r>
    </w:p>
    <w:p w14:paraId="740DD481" w14:textId="08405CD3" w:rsidR="00CC5461" w:rsidRDefault="00CC5461" w:rsidP="00CC5461">
      <w:pPr>
        <w:rPr>
          <w:rFonts w:cstheme="minorHAnsi"/>
        </w:rPr>
      </w:pPr>
      <w:r>
        <w:rPr>
          <w:rFonts w:cstheme="minorHAnsi"/>
        </w:rPr>
        <w:t xml:space="preserve">15. Enter the plan sheet or construction document location of the </w:t>
      </w:r>
      <w:r w:rsidRPr="00CC5461">
        <w:rPr>
          <w:rFonts w:cstheme="minorHAnsi"/>
        </w:rPr>
        <w:t>Pipe Insulation per §120.3(b)</w:t>
      </w:r>
      <w:r>
        <w:rPr>
          <w:rFonts w:cstheme="minorHAnsi"/>
        </w:rPr>
        <w:t>.</w:t>
      </w:r>
    </w:p>
    <w:p w14:paraId="2835BE48" w14:textId="2CA5480D" w:rsidR="00CC5461" w:rsidRDefault="00CC5461" w:rsidP="00CC5461">
      <w:pPr>
        <w:rPr>
          <w:rFonts w:cstheme="minorHAnsi"/>
        </w:rPr>
      </w:pPr>
      <w:r>
        <w:rPr>
          <w:rFonts w:cstheme="minorHAnsi"/>
        </w:rPr>
        <w:t xml:space="preserve">16. Enter the plan sheet or construction document location of the </w:t>
      </w:r>
      <w:r w:rsidRPr="00CC5461">
        <w:rPr>
          <w:rFonts w:cstheme="minorHAnsi"/>
        </w:rPr>
        <w:t>Combustion air shutoff, combustion air fan controls and stack design and controls for boilers per §120.9</w:t>
      </w:r>
      <w:r>
        <w:rPr>
          <w:rFonts w:cstheme="minorHAnsi"/>
        </w:rPr>
        <w:t>.</w:t>
      </w:r>
    </w:p>
    <w:p w14:paraId="2EEEE18E" w14:textId="75532792" w:rsidR="00CC5461" w:rsidRDefault="00CC5461" w:rsidP="00CC5461">
      <w:pPr>
        <w:rPr>
          <w:rFonts w:cstheme="minorHAnsi"/>
        </w:rPr>
      </w:pPr>
      <w:r>
        <w:rPr>
          <w:rFonts w:cstheme="minorHAnsi"/>
        </w:rPr>
        <w:t xml:space="preserve">17. Enter the plan sheet or construction document location of the </w:t>
      </w:r>
      <w:r w:rsidRPr="00CC5461">
        <w:rPr>
          <w:rFonts w:cstheme="minorHAnsi"/>
        </w:rPr>
        <w:t>Heat Pump with Supplementary Electric Resistance Heater Controls per §110.2(b)</w:t>
      </w:r>
      <w:r>
        <w:rPr>
          <w:rFonts w:cstheme="minorHAnsi"/>
        </w:rPr>
        <w:t>.</w:t>
      </w:r>
    </w:p>
    <w:p w14:paraId="74146E6F" w14:textId="39F39151" w:rsidR="00CC5461" w:rsidRDefault="00CC5461" w:rsidP="00CC5461">
      <w:pPr>
        <w:rPr>
          <w:rFonts w:cstheme="minorHAnsi"/>
        </w:rPr>
      </w:pPr>
      <w:r w:rsidRPr="00CC5461">
        <w:rPr>
          <w:rFonts w:cstheme="minorHAnsi"/>
        </w:rPr>
        <w:t>18. Enter the plan sheet or construction document location of the</w:t>
      </w:r>
      <w:r>
        <w:rPr>
          <w:rFonts w:cstheme="minorHAnsi"/>
        </w:rPr>
        <w:t xml:space="preserve"> </w:t>
      </w:r>
      <w:r w:rsidRPr="00CC5461">
        <w:rPr>
          <w:rFonts w:cstheme="minorHAnsi"/>
        </w:rPr>
        <w:t xml:space="preserve">he </w:t>
      </w:r>
      <w:proofErr w:type="gramStart"/>
      <w:r w:rsidRPr="00CC5461">
        <w:rPr>
          <w:rFonts w:cstheme="minorHAnsi"/>
        </w:rPr>
        <w:t>air</w:t>
      </w:r>
      <w:proofErr w:type="gramEnd"/>
      <w:r w:rsidRPr="00CC5461">
        <w:rPr>
          <w:rFonts w:cstheme="minorHAnsi"/>
        </w:rPr>
        <w:t xml:space="preserve"> duct and plenum system is designed per §120.4(a)-(f)</w:t>
      </w:r>
      <w:r>
        <w:rPr>
          <w:rFonts w:cstheme="minorHAnsi"/>
        </w:rPr>
        <w:t>.</w:t>
      </w:r>
    </w:p>
    <w:p w14:paraId="65313DC3" w14:textId="3847EA48" w:rsidR="00CC5461" w:rsidRDefault="00CC5461" w:rsidP="00CC5461">
      <w:pPr>
        <w:rPr>
          <w:rFonts w:cstheme="minorHAnsi"/>
        </w:rPr>
      </w:pPr>
      <w:r>
        <w:rPr>
          <w:rFonts w:cstheme="minorHAnsi"/>
        </w:rPr>
        <w:t xml:space="preserve">19. Enter the plan sheet or construction document location of the </w:t>
      </w:r>
      <w:r w:rsidRPr="00CC5461">
        <w:rPr>
          <w:rFonts w:cstheme="minorHAnsi"/>
        </w:rPr>
        <w:t>Kitchen range hoods shall be rated for sound in accordance with Section 7.2 of ASHRAE 62.2</w:t>
      </w:r>
      <w:r>
        <w:rPr>
          <w:rFonts w:cstheme="minorHAnsi"/>
        </w:rPr>
        <w:t>.</w:t>
      </w:r>
    </w:p>
    <w:p w14:paraId="1ED17990" w14:textId="77777777" w:rsidR="00CC5461" w:rsidRPr="00CC5461" w:rsidRDefault="00CC5461" w:rsidP="00CC5461">
      <w:pPr>
        <w:rPr>
          <w:rFonts w:cstheme="minorHAnsi"/>
        </w:rPr>
      </w:pPr>
    </w:p>
    <w:p w14:paraId="09C25E1E" w14:textId="77777777" w:rsidR="00B01D65" w:rsidRPr="00264737" w:rsidRDefault="00B01D65" w:rsidP="00F675BF">
      <w:pPr>
        <w:rPr>
          <w:rFonts w:cstheme="minorHAnsi"/>
        </w:rPr>
      </w:pPr>
    </w:p>
    <w:p w14:paraId="52BB1D3C" w14:textId="77777777" w:rsidR="00F675BF" w:rsidRPr="00482D12" w:rsidRDefault="00F675BF" w:rsidP="00482D12"/>
    <w:sectPr w:rsidR="00F675BF" w:rsidRPr="00482D12" w:rsidSect="00877887">
      <w:headerReference w:type="even" r:id="rId10"/>
      <w:headerReference w:type="default" r:id="rId11"/>
      <w:footerReference w:type="even" r:id="rId12"/>
      <w:footerReference w:type="default" r:id="rId13"/>
      <w:headerReference w:type="first" r:id="rId14"/>
      <w:footerReference w:type="firs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79286" w14:textId="77777777" w:rsidR="002705CE" w:rsidRDefault="002705CE" w:rsidP="00482D12">
      <w:pPr>
        <w:spacing w:after="0" w:line="240" w:lineRule="auto"/>
      </w:pPr>
      <w:r>
        <w:separator/>
      </w:r>
    </w:p>
  </w:endnote>
  <w:endnote w:type="continuationSeparator" w:id="0">
    <w:p w14:paraId="2F093B7B" w14:textId="77777777" w:rsidR="002705CE" w:rsidRDefault="002705CE" w:rsidP="00482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E665" w14:textId="77777777" w:rsidR="004A55E2" w:rsidRDefault="004A5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D1A6" w14:textId="77777777" w:rsidR="004A55E2" w:rsidRDefault="004A55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95A1" w14:textId="77777777" w:rsidR="004A55E2" w:rsidRDefault="004A5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EC470" w14:textId="77777777" w:rsidR="002705CE" w:rsidRDefault="002705CE" w:rsidP="00482D12">
      <w:pPr>
        <w:spacing w:after="0" w:line="240" w:lineRule="auto"/>
      </w:pPr>
      <w:r>
        <w:separator/>
      </w:r>
    </w:p>
  </w:footnote>
  <w:footnote w:type="continuationSeparator" w:id="0">
    <w:p w14:paraId="5E256E94" w14:textId="77777777" w:rsidR="002705CE" w:rsidRDefault="002705CE" w:rsidP="00482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6FAF" w14:textId="77777777" w:rsidR="004A55E2" w:rsidRDefault="004A5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363520"/>
      <w:docPartObj>
        <w:docPartGallery w:val="Watermarks"/>
        <w:docPartUnique/>
      </w:docPartObj>
    </w:sdtPr>
    <w:sdtContent>
      <w:p w14:paraId="04BD058C" w14:textId="6CDCA966" w:rsidR="004A55E2" w:rsidRDefault="004A55E2">
        <w:pPr>
          <w:pStyle w:val="Header"/>
        </w:pPr>
        <w:r>
          <w:rPr>
            <w:noProof/>
          </w:rPr>
          <w:pict w14:anchorId="33102E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423FD" w14:textId="77777777" w:rsidR="004A55E2" w:rsidRDefault="004A5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ECF"/>
    <w:multiLevelType w:val="hybridMultilevel"/>
    <w:tmpl w:val="4B7EA494"/>
    <w:lvl w:ilvl="0" w:tplc="04090015">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6548C"/>
    <w:multiLevelType w:val="hybridMultilevel"/>
    <w:tmpl w:val="F5BA6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82BD0"/>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C0772"/>
    <w:multiLevelType w:val="hybridMultilevel"/>
    <w:tmpl w:val="91669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345EC"/>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C011E"/>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557E3"/>
    <w:multiLevelType w:val="hybridMultilevel"/>
    <w:tmpl w:val="8028E7FE"/>
    <w:lvl w:ilvl="0" w:tplc="E4FE80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C24FF"/>
    <w:multiLevelType w:val="hybridMultilevel"/>
    <w:tmpl w:val="0FBA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72CFA"/>
    <w:multiLevelType w:val="hybridMultilevel"/>
    <w:tmpl w:val="6E96F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A0508"/>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16B8F"/>
    <w:multiLevelType w:val="hybridMultilevel"/>
    <w:tmpl w:val="D572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FB6C5D"/>
    <w:multiLevelType w:val="hybridMultilevel"/>
    <w:tmpl w:val="FF88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AD5C8A"/>
    <w:multiLevelType w:val="hybridMultilevel"/>
    <w:tmpl w:val="5710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A62218"/>
    <w:multiLevelType w:val="hybridMultilevel"/>
    <w:tmpl w:val="6E82DBEC"/>
    <w:lvl w:ilvl="0" w:tplc="A2AACD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115F4"/>
    <w:multiLevelType w:val="hybridMultilevel"/>
    <w:tmpl w:val="7C80D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3617D"/>
    <w:multiLevelType w:val="hybridMultilevel"/>
    <w:tmpl w:val="083C4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9505D"/>
    <w:multiLevelType w:val="hybridMultilevel"/>
    <w:tmpl w:val="373A1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C7F6F"/>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82F2E"/>
    <w:multiLevelType w:val="hybridMultilevel"/>
    <w:tmpl w:val="B5089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60AA1"/>
    <w:multiLevelType w:val="hybridMultilevel"/>
    <w:tmpl w:val="7398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C915A4"/>
    <w:multiLevelType w:val="hybridMultilevel"/>
    <w:tmpl w:val="B2FCF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757056"/>
    <w:multiLevelType w:val="hybridMultilevel"/>
    <w:tmpl w:val="B73E6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03AAC"/>
    <w:multiLevelType w:val="hybridMultilevel"/>
    <w:tmpl w:val="A8D2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62FD4"/>
    <w:multiLevelType w:val="hybridMultilevel"/>
    <w:tmpl w:val="E7728844"/>
    <w:lvl w:ilvl="0" w:tplc="1452DF7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F11484"/>
    <w:multiLevelType w:val="hybridMultilevel"/>
    <w:tmpl w:val="E5E89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30ADD"/>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C7C"/>
    <w:multiLevelType w:val="hybridMultilevel"/>
    <w:tmpl w:val="FC1A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190192">
    <w:abstractNumId w:val="19"/>
  </w:num>
  <w:num w:numId="2" w16cid:durableId="607390131">
    <w:abstractNumId w:val="24"/>
  </w:num>
  <w:num w:numId="3" w16cid:durableId="1223325952">
    <w:abstractNumId w:val="17"/>
  </w:num>
  <w:num w:numId="4" w16cid:durableId="485784312">
    <w:abstractNumId w:val="27"/>
  </w:num>
  <w:num w:numId="5" w16cid:durableId="896282439">
    <w:abstractNumId w:val="16"/>
  </w:num>
  <w:num w:numId="6" w16cid:durableId="176190993">
    <w:abstractNumId w:val="28"/>
  </w:num>
  <w:num w:numId="7" w16cid:durableId="338895637">
    <w:abstractNumId w:val="2"/>
  </w:num>
  <w:num w:numId="8" w16cid:durableId="344598757">
    <w:abstractNumId w:val="20"/>
  </w:num>
  <w:num w:numId="9" w16cid:durableId="335422018">
    <w:abstractNumId w:val="12"/>
  </w:num>
  <w:num w:numId="10" w16cid:durableId="1353069798">
    <w:abstractNumId w:val="13"/>
  </w:num>
  <w:num w:numId="11" w16cid:durableId="652949160">
    <w:abstractNumId w:val="18"/>
  </w:num>
  <w:num w:numId="12" w16cid:durableId="1295721447">
    <w:abstractNumId w:val="8"/>
  </w:num>
  <w:num w:numId="13" w16cid:durableId="2003308748">
    <w:abstractNumId w:val="7"/>
  </w:num>
  <w:num w:numId="14" w16cid:durableId="466777453">
    <w:abstractNumId w:val="22"/>
  </w:num>
  <w:num w:numId="15" w16cid:durableId="635839990">
    <w:abstractNumId w:val="9"/>
  </w:num>
  <w:num w:numId="16" w16cid:durableId="1010565973">
    <w:abstractNumId w:val="4"/>
  </w:num>
  <w:num w:numId="17" w16cid:durableId="1371691017">
    <w:abstractNumId w:val="30"/>
  </w:num>
  <w:num w:numId="18" w16cid:durableId="638220067">
    <w:abstractNumId w:val="5"/>
  </w:num>
  <w:num w:numId="19" w16cid:durableId="1715542463">
    <w:abstractNumId w:val="25"/>
  </w:num>
  <w:num w:numId="20" w16cid:durableId="865292823">
    <w:abstractNumId w:val="31"/>
  </w:num>
  <w:num w:numId="21" w16cid:durableId="317004195">
    <w:abstractNumId w:val="11"/>
  </w:num>
  <w:num w:numId="22" w16cid:durableId="461314348">
    <w:abstractNumId w:val="6"/>
  </w:num>
  <w:num w:numId="23" w16cid:durableId="1782145222">
    <w:abstractNumId w:val="26"/>
  </w:num>
  <w:num w:numId="24" w16cid:durableId="1214780356">
    <w:abstractNumId w:val="3"/>
  </w:num>
  <w:num w:numId="25" w16cid:durableId="1429306017">
    <w:abstractNumId w:val="0"/>
  </w:num>
  <w:num w:numId="26" w16cid:durableId="2134977439">
    <w:abstractNumId w:val="21"/>
  </w:num>
  <w:num w:numId="27" w16cid:durableId="895580030">
    <w:abstractNumId w:val="29"/>
  </w:num>
  <w:num w:numId="28" w16cid:durableId="510488944">
    <w:abstractNumId w:val="1"/>
  </w:num>
  <w:num w:numId="29" w16cid:durableId="1707221770">
    <w:abstractNumId w:val="14"/>
  </w:num>
  <w:num w:numId="30" w16cid:durableId="1035731926">
    <w:abstractNumId w:val="10"/>
  </w:num>
  <w:num w:numId="31" w16cid:durableId="502862401">
    <w:abstractNumId w:val="23"/>
  </w:num>
  <w:num w:numId="32" w16cid:durableId="17532380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4"/>
    <o:shapelayout v:ext="edit">
      <o:idmap v:ext="edit" data="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2NLI0NDU3NzY1sDRV0lEKTi0uzszPAykwrQUA5jc2WywAAAA="/>
  </w:docVars>
  <w:rsids>
    <w:rsidRoot w:val="00877887"/>
    <w:rsid w:val="00040F4B"/>
    <w:rsid w:val="00075DAD"/>
    <w:rsid w:val="000F4063"/>
    <w:rsid w:val="00164EBB"/>
    <w:rsid w:val="0017636E"/>
    <w:rsid w:val="001F1DE1"/>
    <w:rsid w:val="002705CE"/>
    <w:rsid w:val="00326C00"/>
    <w:rsid w:val="00330B50"/>
    <w:rsid w:val="00331DD1"/>
    <w:rsid w:val="00366A5F"/>
    <w:rsid w:val="004675B3"/>
    <w:rsid w:val="00482D12"/>
    <w:rsid w:val="004A55E2"/>
    <w:rsid w:val="00583F56"/>
    <w:rsid w:val="006051BB"/>
    <w:rsid w:val="0067734A"/>
    <w:rsid w:val="006C31B5"/>
    <w:rsid w:val="0073211F"/>
    <w:rsid w:val="007A25F9"/>
    <w:rsid w:val="00877887"/>
    <w:rsid w:val="008F4C12"/>
    <w:rsid w:val="009B658F"/>
    <w:rsid w:val="00A7380E"/>
    <w:rsid w:val="00AC02E6"/>
    <w:rsid w:val="00AF184B"/>
    <w:rsid w:val="00B01D65"/>
    <w:rsid w:val="00B35E6E"/>
    <w:rsid w:val="00B67565"/>
    <w:rsid w:val="00C342E2"/>
    <w:rsid w:val="00C81822"/>
    <w:rsid w:val="00CC5461"/>
    <w:rsid w:val="00CF4F1F"/>
    <w:rsid w:val="00D36160"/>
    <w:rsid w:val="00D451D1"/>
    <w:rsid w:val="00D82D49"/>
    <w:rsid w:val="00DE47A8"/>
    <w:rsid w:val="00E411A5"/>
    <w:rsid w:val="00E54A73"/>
    <w:rsid w:val="00E57862"/>
    <w:rsid w:val="00F6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0B1BB614"/>
  <w15:chartTrackingRefBased/>
  <w15:docId w15:val="{875680DE-2AEE-4599-9E2B-DBC17F11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5BF"/>
    <w:pPr>
      <w:ind w:left="720"/>
      <w:contextualSpacing/>
    </w:pPr>
  </w:style>
  <w:style w:type="paragraph" w:styleId="Header">
    <w:name w:val="header"/>
    <w:basedOn w:val="Normal"/>
    <w:link w:val="HeaderChar"/>
    <w:uiPriority w:val="99"/>
    <w:unhideWhenUsed/>
    <w:rsid w:val="004A5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5E2"/>
  </w:style>
  <w:style w:type="paragraph" w:styleId="Footer">
    <w:name w:val="footer"/>
    <w:basedOn w:val="Normal"/>
    <w:link w:val="FooterChar"/>
    <w:uiPriority w:val="99"/>
    <w:unhideWhenUsed/>
    <w:rsid w:val="004A5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24409">
      <w:bodyDiv w:val="1"/>
      <w:marLeft w:val="0"/>
      <w:marRight w:val="0"/>
      <w:marTop w:val="0"/>
      <w:marBottom w:val="0"/>
      <w:divBdr>
        <w:top w:val="none" w:sz="0" w:space="0" w:color="auto"/>
        <w:left w:val="none" w:sz="0" w:space="0" w:color="auto"/>
        <w:bottom w:val="none" w:sz="0" w:space="0" w:color="auto"/>
        <w:right w:val="none" w:sz="0" w:space="0" w:color="auto"/>
      </w:divBdr>
    </w:div>
    <w:div w:id="76755322">
      <w:bodyDiv w:val="1"/>
      <w:marLeft w:val="0"/>
      <w:marRight w:val="0"/>
      <w:marTop w:val="0"/>
      <w:marBottom w:val="0"/>
      <w:divBdr>
        <w:top w:val="none" w:sz="0" w:space="0" w:color="auto"/>
        <w:left w:val="none" w:sz="0" w:space="0" w:color="auto"/>
        <w:bottom w:val="none" w:sz="0" w:space="0" w:color="auto"/>
        <w:right w:val="none" w:sz="0" w:space="0" w:color="auto"/>
      </w:divBdr>
    </w:div>
    <w:div w:id="247693257">
      <w:bodyDiv w:val="1"/>
      <w:marLeft w:val="0"/>
      <w:marRight w:val="0"/>
      <w:marTop w:val="0"/>
      <w:marBottom w:val="0"/>
      <w:divBdr>
        <w:top w:val="none" w:sz="0" w:space="0" w:color="auto"/>
        <w:left w:val="none" w:sz="0" w:space="0" w:color="auto"/>
        <w:bottom w:val="none" w:sz="0" w:space="0" w:color="auto"/>
        <w:right w:val="none" w:sz="0" w:space="0" w:color="auto"/>
      </w:divBdr>
    </w:div>
    <w:div w:id="300766939">
      <w:bodyDiv w:val="1"/>
      <w:marLeft w:val="0"/>
      <w:marRight w:val="0"/>
      <w:marTop w:val="0"/>
      <w:marBottom w:val="0"/>
      <w:divBdr>
        <w:top w:val="none" w:sz="0" w:space="0" w:color="auto"/>
        <w:left w:val="none" w:sz="0" w:space="0" w:color="auto"/>
        <w:bottom w:val="none" w:sz="0" w:space="0" w:color="auto"/>
        <w:right w:val="none" w:sz="0" w:space="0" w:color="auto"/>
      </w:divBdr>
    </w:div>
    <w:div w:id="376976073">
      <w:bodyDiv w:val="1"/>
      <w:marLeft w:val="0"/>
      <w:marRight w:val="0"/>
      <w:marTop w:val="0"/>
      <w:marBottom w:val="0"/>
      <w:divBdr>
        <w:top w:val="none" w:sz="0" w:space="0" w:color="auto"/>
        <w:left w:val="none" w:sz="0" w:space="0" w:color="auto"/>
        <w:bottom w:val="none" w:sz="0" w:space="0" w:color="auto"/>
        <w:right w:val="none" w:sz="0" w:space="0" w:color="auto"/>
      </w:divBdr>
    </w:div>
    <w:div w:id="432094438">
      <w:bodyDiv w:val="1"/>
      <w:marLeft w:val="0"/>
      <w:marRight w:val="0"/>
      <w:marTop w:val="0"/>
      <w:marBottom w:val="0"/>
      <w:divBdr>
        <w:top w:val="none" w:sz="0" w:space="0" w:color="auto"/>
        <w:left w:val="none" w:sz="0" w:space="0" w:color="auto"/>
        <w:bottom w:val="none" w:sz="0" w:space="0" w:color="auto"/>
        <w:right w:val="none" w:sz="0" w:space="0" w:color="auto"/>
      </w:divBdr>
    </w:div>
    <w:div w:id="524289498">
      <w:bodyDiv w:val="1"/>
      <w:marLeft w:val="0"/>
      <w:marRight w:val="0"/>
      <w:marTop w:val="0"/>
      <w:marBottom w:val="0"/>
      <w:divBdr>
        <w:top w:val="none" w:sz="0" w:space="0" w:color="auto"/>
        <w:left w:val="none" w:sz="0" w:space="0" w:color="auto"/>
        <w:bottom w:val="none" w:sz="0" w:space="0" w:color="auto"/>
        <w:right w:val="none" w:sz="0" w:space="0" w:color="auto"/>
      </w:divBdr>
    </w:div>
    <w:div w:id="529034934">
      <w:bodyDiv w:val="1"/>
      <w:marLeft w:val="0"/>
      <w:marRight w:val="0"/>
      <w:marTop w:val="0"/>
      <w:marBottom w:val="0"/>
      <w:divBdr>
        <w:top w:val="none" w:sz="0" w:space="0" w:color="auto"/>
        <w:left w:val="none" w:sz="0" w:space="0" w:color="auto"/>
        <w:bottom w:val="none" w:sz="0" w:space="0" w:color="auto"/>
        <w:right w:val="none" w:sz="0" w:space="0" w:color="auto"/>
      </w:divBdr>
    </w:div>
    <w:div w:id="532113077">
      <w:bodyDiv w:val="1"/>
      <w:marLeft w:val="0"/>
      <w:marRight w:val="0"/>
      <w:marTop w:val="0"/>
      <w:marBottom w:val="0"/>
      <w:divBdr>
        <w:top w:val="none" w:sz="0" w:space="0" w:color="auto"/>
        <w:left w:val="none" w:sz="0" w:space="0" w:color="auto"/>
        <w:bottom w:val="none" w:sz="0" w:space="0" w:color="auto"/>
        <w:right w:val="none" w:sz="0" w:space="0" w:color="auto"/>
      </w:divBdr>
    </w:div>
    <w:div w:id="634876368">
      <w:bodyDiv w:val="1"/>
      <w:marLeft w:val="0"/>
      <w:marRight w:val="0"/>
      <w:marTop w:val="0"/>
      <w:marBottom w:val="0"/>
      <w:divBdr>
        <w:top w:val="none" w:sz="0" w:space="0" w:color="auto"/>
        <w:left w:val="none" w:sz="0" w:space="0" w:color="auto"/>
        <w:bottom w:val="none" w:sz="0" w:space="0" w:color="auto"/>
        <w:right w:val="none" w:sz="0" w:space="0" w:color="auto"/>
      </w:divBdr>
    </w:div>
    <w:div w:id="670642244">
      <w:bodyDiv w:val="1"/>
      <w:marLeft w:val="0"/>
      <w:marRight w:val="0"/>
      <w:marTop w:val="0"/>
      <w:marBottom w:val="0"/>
      <w:divBdr>
        <w:top w:val="none" w:sz="0" w:space="0" w:color="auto"/>
        <w:left w:val="none" w:sz="0" w:space="0" w:color="auto"/>
        <w:bottom w:val="none" w:sz="0" w:space="0" w:color="auto"/>
        <w:right w:val="none" w:sz="0" w:space="0" w:color="auto"/>
      </w:divBdr>
    </w:div>
    <w:div w:id="683480871">
      <w:bodyDiv w:val="1"/>
      <w:marLeft w:val="0"/>
      <w:marRight w:val="0"/>
      <w:marTop w:val="0"/>
      <w:marBottom w:val="0"/>
      <w:divBdr>
        <w:top w:val="none" w:sz="0" w:space="0" w:color="auto"/>
        <w:left w:val="none" w:sz="0" w:space="0" w:color="auto"/>
        <w:bottom w:val="none" w:sz="0" w:space="0" w:color="auto"/>
        <w:right w:val="none" w:sz="0" w:space="0" w:color="auto"/>
      </w:divBdr>
    </w:div>
    <w:div w:id="769617756">
      <w:bodyDiv w:val="1"/>
      <w:marLeft w:val="0"/>
      <w:marRight w:val="0"/>
      <w:marTop w:val="0"/>
      <w:marBottom w:val="0"/>
      <w:divBdr>
        <w:top w:val="none" w:sz="0" w:space="0" w:color="auto"/>
        <w:left w:val="none" w:sz="0" w:space="0" w:color="auto"/>
        <w:bottom w:val="none" w:sz="0" w:space="0" w:color="auto"/>
        <w:right w:val="none" w:sz="0" w:space="0" w:color="auto"/>
      </w:divBdr>
    </w:div>
    <w:div w:id="796147005">
      <w:bodyDiv w:val="1"/>
      <w:marLeft w:val="0"/>
      <w:marRight w:val="0"/>
      <w:marTop w:val="0"/>
      <w:marBottom w:val="0"/>
      <w:divBdr>
        <w:top w:val="none" w:sz="0" w:space="0" w:color="auto"/>
        <w:left w:val="none" w:sz="0" w:space="0" w:color="auto"/>
        <w:bottom w:val="none" w:sz="0" w:space="0" w:color="auto"/>
        <w:right w:val="none" w:sz="0" w:space="0" w:color="auto"/>
      </w:divBdr>
    </w:div>
    <w:div w:id="858664608">
      <w:bodyDiv w:val="1"/>
      <w:marLeft w:val="0"/>
      <w:marRight w:val="0"/>
      <w:marTop w:val="0"/>
      <w:marBottom w:val="0"/>
      <w:divBdr>
        <w:top w:val="none" w:sz="0" w:space="0" w:color="auto"/>
        <w:left w:val="none" w:sz="0" w:space="0" w:color="auto"/>
        <w:bottom w:val="none" w:sz="0" w:space="0" w:color="auto"/>
        <w:right w:val="none" w:sz="0" w:space="0" w:color="auto"/>
      </w:divBdr>
    </w:div>
    <w:div w:id="929504445">
      <w:bodyDiv w:val="1"/>
      <w:marLeft w:val="0"/>
      <w:marRight w:val="0"/>
      <w:marTop w:val="0"/>
      <w:marBottom w:val="0"/>
      <w:divBdr>
        <w:top w:val="none" w:sz="0" w:space="0" w:color="auto"/>
        <w:left w:val="none" w:sz="0" w:space="0" w:color="auto"/>
        <w:bottom w:val="none" w:sz="0" w:space="0" w:color="auto"/>
        <w:right w:val="none" w:sz="0" w:space="0" w:color="auto"/>
      </w:divBdr>
    </w:div>
    <w:div w:id="967975390">
      <w:bodyDiv w:val="1"/>
      <w:marLeft w:val="0"/>
      <w:marRight w:val="0"/>
      <w:marTop w:val="0"/>
      <w:marBottom w:val="0"/>
      <w:divBdr>
        <w:top w:val="none" w:sz="0" w:space="0" w:color="auto"/>
        <w:left w:val="none" w:sz="0" w:space="0" w:color="auto"/>
        <w:bottom w:val="none" w:sz="0" w:space="0" w:color="auto"/>
        <w:right w:val="none" w:sz="0" w:space="0" w:color="auto"/>
      </w:divBdr>
    </w:div>
    <w:div w:id="1017922206">
      <w:bodyDiv w:val="1"/>
      <w:marLeft w:val="0"/>
      <w:marRight w:val="0"/>
      <w:marTop w:val="0"/>
      <w:marBottom w:val="0"/>
      <w:divBdr>
        <w:top w:val="none" w:sz="0" w:space="0" w:color="auto"/>
        <w:left w:val="none" w:sz="0" w:space="0" w:color="auto"/>
        <w:bottom w:val="none" w:sz="0" w:space="0" w:color="auto"/>
        <w:right w:val="none" w:sz="0" w:space="0" w:color="auto"/>
      </w:divBdr>
    </w:div>
    <w:div w:id="1121220030">
      <w:bodyDiv w:val="1"/>
      <w:marLeft w:val="0"/>
      <w:marRight w:val="0"/>
      <w:marTop w:val="0"/>
      <w:marBottom w:val="0"/>
      <w:divBdr>
        <w:top w:val="none" w:sz="0" w:space="0" w:color="auto"/>
        <w:left w:val="none" w:sz="0" w:space="0" w:color="auto"/>
        <w:bottom w:val="none" w:sz="0" w:space="0" w:color="auto"/>
        <w:right w:val="none" w:sz="0" w:space="0" w:color="auto"/>
      </w:divBdr>
    </w:div>
    <w:div w:id="1131904640">
      <w:bodyDiv w:val="1"/>
      <w:marLeft w:val="0"/>
      <w:marRight w:val="0"/>
      <w:marTop w:val="0"/>
      <w:marBottom w:val="0"/>
      <w:divBdr>
        <w:top w:val="none" w:sz="0" w:space="0" w:color="auto"/>
        <w:left w:val="none" w:sz="0" w:space="0" w:color="auto"/>
        <w:bottom w:val="none" w:sz="0" w:space="0" w:color="auto"/>
        <w:right w:val="none" w:sz="0" w:space="0" w:color="auto"/>
      </w:divBdr>
    </w:div>
    <w:div w:id="1165586518">
      <w:bodyDiv w:val="1"/>
      <w:marLeft w:val="0"/>
      <w:marRight w:val="0"/>
      <w:marTop w:val="0"/>
      <w:marBottom w:val="0"/>
      <w:divBdr>
        <w:top w:val="none" w:sz="0" w:space="0" w:color="auto"/>
        <w:left w:val="none" w:sz="0" w:space="0" w:color="auto"/>
        <w:bottom w:val="none" w:sz="0" w:space="0" w:color="auto"/>
        <w:right w:val="none" w:sz="0" w:space="0" w:color="auto"/>
      </w:divBdr>
    </w:div>
    <w:div w:id="1183975502">
      <w:bodyDiv w:val="1"/>
      <w:marLeft w:val="0"/>
      <w:marRight w:val="0"/>
      <w:marTop w:val="0"/>
      <w:marBottom w:val="0"/>
      <w:divBdr>
        <w:top w:val="none" w:sz="0" w:space="0" w:color="auto"/>
        <w:left w:val="none" w:sz="0" w:space="0" w:color="auto"/>
        <w:bottom w:val="none" w:sz="0" w:space="0" w:color="auto"/>
        <w:right w:val="none" w:sz="0" w:space="0" w:color="auto"/>
      </w:divBdr>
    </w:div>
    <w:div w:id="1207792252">
      <w:bodyDiv w:val="1"/>
      <w:marLeft w:val="0"/>
      <w:marRight w:val="0"/>
      <w:marTop w:val="0"/>
      <w:marBottom w:val="0"/>
      <w:divBdr>
        <w:top w:val="none" w:sz="0" w:space="0" w:color="auto"/>
        <w:left w:val="none" w:sz="0" w:space="0" w:color="auto"/>
        <w:bottom w:val="none" w:sz="0" w:space="0" w:color="auto"/>
        <w:right w:val="none" w:sz="0" w:space="0" w:color="auto"/>
      </w:divBdr>
    </w:div>
    <w:div w:id="1268663066">
      <w:bodyDiv w:val="1"/>
      <w:marLeft w:val="0"/>
      <w:marRight w:val="0"/>
      <w:marTop w:val="0"/>
      <w:marBottom w:val="0"/>
      <w:divBdr>
        <w:top w:val="none" w:sz="0" w:space="0" w:color="auto"/>
        <w:left w:val="none" w:sz="0" w:space="0" w:color="auto"/>
        <w:bottom w:val="none" w:sz="0" w:space="0" w:color="auto"/>
        <w:right w:val="none" w:sz="0" w:space="0" w:color="auto"/>
      </w:divBdr>
    </w:div>
    <w:div w:id="1269195582">
      <w:bodyDiv w:val="1"/>
      <w:marLeft w:val="0"/>
      <w:marRight w:val="0"/>
      <w:marTop w:val="0"/>
      <w:marBottom w:val="0"/>
      <w:divBdr>
        <w:top w:val="none" w:sz="0" w:space="0" w:color="auto"/>
        <w:left w:val="none" w:sz="0" w:space="0" w:color="auto"/>
        <w:bottom w:val="none" w:sz="0" w:space="0" w:color="auto"/>
        <w:right w:val="none" w:sz="0" w:space="0" w:color="auto"/>
      </w:divBdr>
    </w:div>
    <w:div w:id="1333753035">
      <w:bodyDiv w:val="1"/>
      <w:marLeft w:val="0"/>
      <w:marRight w:val="0"/>
      <w:marTop w:val="0"/>
      <w:marBottom w:val="0"/>
      <w:divBdr>
        <w:top w:val="none" w:sz="0" w:space="0" w:color="auto"/>
        <w:left w:val="none" w:sz="0" w:space="0" w:color="auto"/>
        <w:bottom w:val="none" w:sz="0" w:space="0" w:color="auto"/>
        <w:right w:val="none" w:sz="0" w:space="0" w:color="auto"/>
      </w:divBdr>
    </w:div>
    <w:div w:id="1385103401">
      <w:bodyDiv w:val="1"/>
      <w:marLeft w:val="0"/>
      <w:marRight w:val="0"/>
      <w:marTop w:val="0"/>
      <w:marBottom w:val="0"/>
      <w:divBdr>
        <w:top w:val="none" w:sz="0" w:space="0" w:color="auto"/>
        <w:left w:val="none" w:sz="0" w:space="0" w:color="auto"/>
        <w:bottom w:val="none" w:sz="0" w:space="0" w:color="auto"/>
        <w:right w:val="none" w:sz="0" w:space="0" w:color="auto"/>
      </w:divBdr>
    </w:div>
    <w:div w:id="1473330052">
      <w:bodyDiv w:val="1"/>
      <w:marLeft w:val="0"/>
      <w:marRight w:val="0"/>
      <w:marTop w:val="0"/>
      <w:marBottom w:val="0"/>
      <w:divBdr>
        <w:top w:val="none" w:sz="0" w:space="0" w:color="auto"/>
        <w:left w:val="none" w:sz="0" w:space="0" w:color="auto"/>
        <w:bottom w:val="none" w:sz="0" w:space="0" w:color="auto"/>
        <w:right w:val="none" w:sz="0" w:space="0" w:color="auto"/>
      </w:divBdr>
    </w:div>
    <w:div w:id="1500540332">
      <w:bodyDiv w:val="1"/>
      <w:marLeft w:val="0"/>
      <w:marRight w:val="0"/>
      <w:marTop w:val="0"/>
      <w:marBottom w:val="0"/>
      <w:divBdr>
        <w:top w:val="none" w:sz="0" w:space="0" w:color="auto"/>
        <w:left w:val="none" w:sz="0" w:space="0" w:color="auto"/>
        <w:bottom w:val="none" w:sz="0" w:space="0" w:color="auto"/>
        <w:right w:val="none" w:sz="0" w:space="0" w:color="auto"/>
      </w:divBdr>
    </w:div>
    <w:div w:id="1587574009">
      <w:bodyDiv w:val="1"/>
      <w:marLeft w:val="0"/>
      <w:marRight w:val="0"/>
      <w:marTop w:val="0"/>
      <w:marBottom w:val="0"/>
      <w:divBdr>
        <w:top w:val="none" w:sz="0" w:space="0" w:color="auto"/>
        <w:left w:val="none" w:sz="0" w:space="0" w:color="auto"/>
        <w:bottom w:val="none" w:sz="0" w:space="0" w:color="auto"/>
        <w:right w:val="none" w:sz="0" w:space="0" w:color="auto"/>
      </w:divBdr>
    </w:div>
    <w:div w:id="1607536485">
      <w:bodyDiv w:val="1"/>
      <w:marLeft w:val="0"/>
      <w:marRight w:val="0"/>
      <w:marTop w:val="0"/>
      <w:marBottom w:val="0"/>
      <w:divBdr>
        <w:top w:val="none" w:sz="0" w:space="0" w:color="auto"/>
        <w:left w:val="none" w:sz="0" w:space="0" w:color="auto"/>
        <w:bottom w:val="none" w:sz="0" w:space="0" w:color="auto"/>
        <w:right w:val="none" w:sz="0" w:space="0" w:color="auto"/>
      </w:divBdr>
    </w:div>
    <w:div w:id="1622112046">
      <w:bodyDiv w:val="1"/>
      <w:marLeft w:val="0"/>
      <w:marRight w:val="0"/>
      <w:marTop w:val="0"/>
      <w:marBottom w:val="0"/>
      <w:divBdr>
        <w:top w:val="none" w:sz="0" w:space="0" w:color="auto"/>
        <w:left w:val="none" w:sz="0" w:space="0" w:color="auto"/>
        <w:bottom w:val="none" w:sz="0" w:space="0" w:color="auto"/>
        <w:right w:val="none" w:sz="0" w:space="0" w:color="auto"/>
      </w:divBdr>
    </w:div>
    <w:div w:id="1690330557">
      <w:bodyDiv w:val="1"/>
      <w:marLeft w:val="0"/>
      <w:marRight w:val="0"/>
      <w:marTop w:val="0"/>
      <w:marBottom w:val="0"/>
      <w:divBdr>
        <w:top w:val="none" w:sz="0" w:space="0" w:color="auto"/>
        <w:left w:val="none" w:sz="0" w:space="0" w:color="auto"/>
        <w:bottom w:val="none" w:sz="0" w:space="0" w:color="auto"/>
        <w:right w:val="none" w:sz="0" w:space="0" w:color="auto"/>
      </w:divBdr>
    </w:div>
    <w:div w:id="1796212519">
      <w:bodyDiv w:val="1"/>
      <w:marLeft w:val="0"/>
      <w:marRight w:val="0"/>
      <w:marTop w:val="0"/>
      <w:marBottom w:val="0"/>
      <w:divBdr>
        <w:top w:val="none" w:sz="0" w:space="0" w:color="auto"/>
        <w:left w:val="none" w:sz="0" w:space="0" w:color="auto"/>
        <w:bottom w:val="none" w:sz="0" w:space="0" w:color="auto"/>
        <w:right w:val="none" w:sz="0" w:space="0" w:color="auto"/>
      </w:divBdr>
    </w:div>
    <w:div w:id="1896307441">
      <w:bodyDiv w:val="1"/>
      <w:marLeft w:val="0"/>
      <w:marRight w:val="0"/>
      <w:marTop w:val="0"/>
      <w:marBottom w:val="0"/>
      <w:divBdr>
        <w:top w:val="none" w:sz="0" w:space="0" w:color="auto"/>
        <w:left w:val="none" w:sz="0" w:space="0" w:color="auto"/>
        <w:bottom w:val="none" w:sz="0" w:space="0" w:color="auto"/>
        <w:right w:val="none" w:sz="0" w:space="0" w:color="auto"/>
      </w:divBdr>
    </w:div>
    <w:div w:id="1926378666">
      <w:bodyDiv w:val="1"/>
      <w:marLeft w:val="0"/>
      <w:marRight w:val="0"/>
      <w:marTop w:val="0"/>
      <w:marBottom w:val="0"/>
      <w:divBdr>
        <w:top w:val="none" w:sz="0" w:space="0" w:color="auto"/>
        <w:left w:val="none" w:sz="0" w:space="0" w:color="auto"/>
        <w:bottom w:val="none" w:sz="0" w:space="0" w:color="auto"/>
        <w:right w:val="none" w:sz="0" w:space="0" w:color="auto"/>
      </w:divBdr>
    </w:div>
    <w:div w:id="1964337922">
      <w:bodyDiv w:val="1"/>
      <w:marLeft w:val="0"/>
      <w:marRight w:val="0"/>
      <w:marTop w:val="0"/>
      <w:marBottom w:val="0"/>
      <w:divBdr>
        <w:top w:val="none" w:sz="0" w:space="0" w:color="auto"/>
        <w:left w:val="none" w:sz="0" w:space="0" w:color="auto"/>
        <w:bottom w:val="none" w:sz="0" w:space="0" w:color="auto"/>
        <w:right w:val="none" w:sz="0" w:space="0" w:color="auto"/>
      </w:divBdr>
    </w:div>
    <w:div w:id="2038382865">
      <w:bodyDiv w:val="1"/>
      <w:marLeft w:val="0"/>
      <w:marRight w:val="0"/>
      <w:marTop w:val="0"/>
      <w:marBottom w:val="0"/>
      <w:divBdr>
        <w:top w:val="none" w:sz="0" w:space="0" w:color="auto"/>
        <w:left w:val="none" w:sz="0" w:space="0" w:color="auto"/>
        <w:bottom w:val="none" w:sz="0" w:space="0" w:color="auto"/>
        <w:right w:val="none" w:sz="0" w:space="0" w:color="auto"/>
      </w:divBdr>
    </w:div>
    <w:div w:id="21432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820282-B8CD-4290-8F25-39A547528D27}">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C6BBC977-24F4-4340-ABB5-E89FE7344323}">
  <ds:schemaRefs>
    <ds:schemaRef ds:uri="http://schemas.microsoft.com/sharepoint/v3/contenttype/forms"/>
  </ds:schemaRefs>
</ds:datastoreItem>
</file>

<file path=customXml/itemProps3.xml><?xml version="1.0" encoding="utf-8"?>
<ds:datastoreItem xmlns:ds="http://schemas.openxmlformats.org/officeDocument/2006/customXml" ds:itemID="{4D09E61F-4637-4E97-A844-477611F42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7503</Words>
  <Characters>37969</Characters>
  <Application>Microsoft Office Word</Application>
  <DocSecurity>0</DocSecurity>
  <Lines>926</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Lalor, Ben</dc:creator>
  <cp:keywords/>
  <dc:description/>
  <cp:lastModifiedBy>Geiser, Che@Energy</cp:lastModifiedBy>
  <cp:revision>5</cp:revision>
  <dcterms:created xsi:type="dcterms:W3CDTF">2022-04-08T16:04:00Z</dcterms:created>
  <dcterms:modified xsi:type="dcterms:W3CDTF">2022-05-04T17:58:00Z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