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4D0CC8" w14:paraId="3E7C7300" w14:textId="77777777" w:rsidTr="00A74C77">
        <w:trPr>
          <w:cantSplit/>
          <w:trHeight w:val="290"/>
          <w:tblHeader/>
        </w:trPr>
        <w:tc>
          <w:tcPr>
            <w:tcW w:w="5262" w:type="dxa"/>
            <w:vAlign w:val="center"/>
          </w:tcPr>
          <w:p w14:paraId="5FCFAADF" w14:textId="77777777" w:rsidR="004D0CC8" w:rsidRPr="00D956D4" w:rsidRDefault="004D0CC8" w:rsidP="00A74C77">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CDB2738" w14:textId="77777777" w:rsidR="004D0CC8" w:rsidRPr="00D956D4" w:rsidRDefault="004D0CC8" w:rsidP="00A74C77">
            <w:pPr>
              <w:spacing w:after="0" w:line="240" w:lineRule="auto"/>
              <w:ind w:left="90"/>
              <w:contextualSpacing/>
              <w:rPr>
                <w:rFonts w:cs="Tahoma"/>
                <w:b/>
                <w:szCs w:val="24"/>
              </w:rPr>
            </w:pPr>
            <w:r w:rsidRPr="00D956D4">
              <w:rPr>
                <w:rFonts w:cs="Tahoma"/>
                <w:b/>
                <w:szCs w:val="24"/>
              </w:rPr>
              <w:t>Authority Having Jurisdiction</w:t>
            </w:r>
          </w:p>
        </w:tc>
      </w:tr>
      <w:tr w:rsidR="004D0CC8" w14:paraId="56920C14" w14:textId="77777777" w:rsidTr="00A74C77">
        <w:trPr>
          <w:cantSplit/>
          <w:trHeight w:val="290"/>
        </w:trPr>
        <w:tc>
          <w:tcPr>
            <w:tcW w:w="5262" w:type="dxa"/>
            <w:vAlign w:val="center"/>
          </w:tcPr>
          <w:p w14:paraId="475490CE" w14:textId="77777777" w:rsidR="004D0CC8" w:rsidRDefault="004D0CC8" w:rsidP="00A74C77">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2440575" w14:textId="77777777" w:rsidR="004D0CC8" w:rsidRDefault="004D0CC8" w:rsidP="00A74C77">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4D0CC8" w14:paraId="7078D211" w14:textId="77777777" w:rsidTr="00A74C77">
        <w:trPr>
          <w:cantSplit/>
          <w:trHeight w:val="290"/>
        </w:trPr>
        <w:tc>
          <w:tcPr>
            <w:tcW w:w="5262" w:type="dxa"/>
            <w:vAlign w:val="center"/>
          </w:tcPr>
          <w:p w14:paraId="3BE64C68" w14:textId="77777777" w:rsidR="004D0CC8" w:rsidRDefault="004D0CC8" w:rsidP="00A74C77">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D0E1643" w14:textId="3D7F64F9" w:rsidR="004D0CC8" w:rsidRDefault="004D0CC8" w:rsidP="00A74C77">
            <w:pPr>
              <w:spacing w:after="0" w:line="240" w:lineRule="auto"/>
              <w:ind w:left="90"/>
              <w:contextualSpacing/>
              <w:rPr>
                <w:rFonts w:cs="Tahoma"/>
                <w:szCs w:val="24"/>
              </w:rPr>
            </w:pPr>
            <w:r>
              <w:rPr>
                <w:rFonts w:cs="Tahoma"/>
                <w:szCs w:val="24"/>
              </w:rPr>
              <w:t xml:space="preserve">Permit Number: </w:t>
            </w:r>
            <w:r w:rsidR="00D67DBE">
              <w:rPr>
                <w:rFonts w:cs="Tahoma"/>
                <w:szCs w:val="24"/>
              </w:rPr>
              <w:fldChar w:fldCharType="begin">
                <w:ffData>
                  <w:name w:val="Permit"/>
                  <w:enabled/>
                  <w:calcOnExit w:val="0"/>
                  <w:textInput>
                    <w:default w:val="Permit Number"/>
                  </w:textInput>
                </w:ffData>
              </w:fldChar>
            </w:r>
            <w:bookmarkStart w:id="0" w:name="Permit"/>
            <w:r w:rsidR="00D67DBE">
              <w:rPr>
                <w:rFonts w:cs="Tahoma"/>
                <w:szCs w:val="24"/>
              </w:rPr>
              <w:instrText xml:space="preserve"> FORMTEXT </w:instrText>
            </w:r>
            <w:r w:rsidR="00D67DBE">
              <w:rPr>
                <w:rFonts w:cs="Tahoma"/>
                <w:szCs w:val="24"/>
              </w:rPr>
            </w:r>
            <w:r w:rsidR="00D67DBE">
              <w:rPr>
                <w:rFonts w:cs="Tahoma"/>
                <w:szCs w:val="24"/>
              </w:rPr>
              <w:fldChar w:fldCharType="separate"/>
            </w:r>
            <w:r w:rsidR="00D67DBE">
              <w:rPr>
                <w:rFonts w:cs="Tahoma"/>
                <w:noProof/>
                <w:szCs w:val="24"/>
              </w:rPr>
              <w:t>Permit Number</w:t>
            </w:r>
            <w:r w:rsidR="00D67DBE">
              <w:rPr>
                <w:rFonts w:cs="Tahoma"/>
                <w:szCs w:val="24"/>
              </w:rPr>
              <w:fldChar w:fldCharType="end"/>
            </w:r>
            <w:bookmarkEnd w:id="0"/>
          </w:p>
        </w:tc>
      </w:tr>
      <w:tr w:rsidR="004D0CC8" w14:paraId="48131AC6" w14:textId="77777777" w:rsidTr="00A74C77">
        <w:trPr>
          <w:cantSplit/>
          <w:trHeight w:val="290"/>
        </w:trPr>
        <w:tc>
          <w:tcPr>
            <w:tcW w:w="5262" w:type="dxa"/>
            <w:vAlign w:val="center"/>
          </w:tcPr>
          <w:p w14:paraId="661FCC30" w14:textId="77777777" w:rsidR="004D0CC8" w:rsidRDefault="004D0CC8" w:rsidP="00A74C77">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CE92A92" w14:textId="1F848180" w:rsidR="004D0CC8" w:rsidRDefault="004D0CC8" w:rsidP="00A74C77">
            <w:pPr>
              <w:spacing w:after="0" w:line="240" w:lineRule="auto"/>
              <w:ind w:left="90"/>
              <w:contextualSpacing/>
              <w:rPr>
                <w:rFonts w:cs="Tahoma"/>
                <w:szCs w:val="24"/>
              </w:rPr>
            </w:pPr>
            <w:r>
              <w:rPr>
                <w:rFonts w:cs="Tahoma"/>
                <w:szCs w:val="24"/>
              </w:rPr>
              <w:t xml:space="preserve">Permit </w:t>
            </w:r>
            <w:r w:rsidR="00D67DBE">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FF701F6" w14:textId="77777777" w:rsidR="004D0CC8" w:rsidRPr="00D508CB" w:rsidRDefault="004D0CC8" w:rsidP="004D0CC8">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D0CC8" w14:paraId="362D8DA9" w14:textId="77777777" w:rsidTr="00A74C77">
        <w:trPr>
          <w:tblHeader/>
        </w:trPr>
        <w:tc>
          <w:tcPr>
            <w:tcW w:w="2626" w:type="dxa"/>
          </w:tcPr>
          <w:p w14:paraId="621300A6" w14:textId="77777777" w:rsidR="004D0CC8" w:rsidRPr="0090179D" w:rsidRDefault="004D0CC8" w:rsidP="00A74C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E0CC8AF" w14:textId="77777777" w:rsidR="004D0CC8" w:rsidRPr="0090179D" w:rsidRDefault="004D0CC8" w:rsidP="00A74C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B7B9607" w14:textId="77777777" w:rsidR="004D0CC8" w:rsidRPr="0090179D" w:rsidRDefault="004D0CC8" w:rsidP="00A74C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F3743B6" w14:textId="2E691B94" w:rsidR="004D0CC8" w:rsidRPr="0090179D" w:rsidRDefault="004D0CC8" w:rsidP="00A74C77">
            <w:pPr>
              <w:spacing w:after="0" w:line="240" w:lineRule="auto"/>
              <w:contextualSpacing/>
              <w:rPr>
                <w:rFonts w:cs="Tahoma"/>
                <w:bCs/>
                <w:szCs w:val="24"/>
              </w:rPr>
            </w:pPr>
            <w:r w:rsidRPr="0090179D">
              <w:rPr>
                <w:rFonts w:cs="Tahoma"/>
                <w:bCs/>
                <w:szCs w:val="24"/>
              </w:rPr>
              <w:t>Control</w:t>
            </w:r>
            <w:r w:rsidR="00F74F30">
              <w:rPr>
                <w:rFonts w:cs="Tahoma"/>
                <w:bCs/>
                <w:szCs w:val="24"/>
              </w:rPr>
              <w:t>/tag</w:t>
            </w:r>
            <w:r>
              <w:rPr>
                <w:rFonts w:cs="Tahoma"/>
                <w:bCs/>
                <w:szCs w:val="24"/>
              </w:rPr>
              <w:t xml:space="preserve">: </w:t>
            </w:r>
            <w:r w:rsidR="00F74F30">
              <w:rPr>
                <w:rFonts w:cs="Tahoma"/>
                <w:bCs/>
                <w:szCs w:val="24"/>
              </w:rPr>
              <w:fldChar w:fldCharType="begin">
                <w:ffData>
                  <w:name w:val="OSA_CFM"/>
                  <w:enabled/>
                  <w:calcOnExit w:val="0"/>
                  <w:textInput>
                    <w:default w:val="Value"/>
                  </w:textInput>
                </w:ffData>
              </w:fldChar>
            </w:r>
            <w:bookmarkStart w:id="1" w:name="OSA_CFM"/>
            <w:r w:rsidR="00F74F30">
              <w:rPr>
                <w:rFonts w:cs="Tahoma"/>
                <w:bCs/>
                <w:szCs w:val="24"/>
              </w:rPr>
              <w:instrText xml:space="preserve"> FORMTEXT </w:instrText>
            </w:r>
            <w:r w:rsidR="00F74F30">
              <w:rPr>
                <w:rFonts w:cs="Tahoma"/>
                <w:bCs/>
                <w:szCs w:val="24"/>
              </w:rPr>
            </w:r>
            <w:r w:rsidR="00F74F30">
              <w:rPr>
                <w:rFonts w:cs="Tahoma"/>
                <w:bCs/>
                <w:szCs w:val="24"/>
              </w:rPr>
              <w:fldChar w:fldCharType="separate"/>
            </w:r>
            <w:r w:rsidR="00F74F30">
              <w:rPr>
                <w:rFonts w:cs="Tahoma"/>
                <w:bCs/>
                <w:noProof/>
                <w:szCs w:val="24"/>
              </w:rPr>
              <w:t>Value</w:t>
            </w:r>
            <w:r w:rsidR="00F74F30">
              <w:rPr>
                <w:rFonts w:cs="Tahoma"/>
                <w:bCs/>
                <w:szCs w:val="24"/>
              </w:rPr>
              <w:fldChar w:fldCharType="end"/>
            </w:r>
            <w:bookmarkEnd w:id="1"/>
          </w:p>
        </w:tc>
      </w:tr>
    </w:tbl>
    <w:p w14:paraId="0CA05FA5" w14:textId="77777777" w:rsidR="004D0CC8" w:rsidRPr="00D508CB" w:rsidRDefault="004D0CC8" w:rsidP="004D0CC8">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4D0CC8" w:rsidRPr="00D508CB" w14:paraId="36A2C115" w14:textId="77777777" w:rsidTr="00855DDF">
        <w:trPr>
          <w:trHeight w:val="437"/>
        </w:trPr>
        <w:tc>
          <w:tcPr>
            <w:tcW w:w="3192" w:type="pct"/>
            <w:vAlign w:val="center"/>
          </w:tcPr>
          <w:p w14:paraId="7F81E8D9" w14:textId="34F15A3E" w:rsidR="004D0CC8" w:rsidRDefault="004D0CC8"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5238D1">
              <w:rPr>
                <w:rFonts w:eastAsia="Times New Roman" w:cs="Tahoma"/>
                <w:szCs w:val="24"/>
              </w:rPr>
            </w:r>
            <w:r w:rsidR="005238D1">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170B2A">
              <w:rPr>
                <w:rFonts w:eastAsia="Times New Roman" w:cs="Tahoma"/>
                <w:szCs w:val="24"/>
              </w:rPr>
              <w:t>i</w:t>
            </w:r>
            <w:r>
              <w:rPr>
                <w:rFonts w:eastAsia="Times New Roman" w:cs="Tahoma"/>
                <w:szCs w:val="24"/>
              </w:rPr>
              <w:t xml:space="preserve">nspection and </w:t>
            </w:r>
            <w:r w:rsidR="00170B2A">
              <w:rPr>
                <w:rFonts w:eastAsia="Times New Roman" w:cs="Tahoma"/>
                <w:szCs w:val="24"/>
              </w:rPr>
              <w:t>f</w:t>
            </w:r>
            <w:r>
              <w:rPr>
                <w:rFonts w:eastAsia="Times New Roman" w:cs="Tahoma"/>
                <w:szCs w:val="24"/>
              </w:rPr>
              <w:t xml:space="preserve">unctional </w:t>
            </w:r>
            <w:r w:rsidR="00170B2A">
              <w:rPr>
                <w:rFonts w:eastAsia="Times New Roman" w:cs="Tahoma"/>
                <w:szCs w:val="24"/>
              </w:rPr>
              <w:t>t</w:t>
            </w:r>
            <w:r>
              <w:rPr>
                <w:rFonts w:eastAsia="Times New Roman" w:cs="Tahoma"/>
                <w:szCs w:val="24"/>
              </w:rPr>
              <w:t xml:space="preserve">esting </w:t>
            </w:r>
            <w:r w:rsidR="00170B2A">
              <w:rPr>
                <w:rFonts w:eastAsia="Times New Roman" w:cs="Tahoma"/>
                <w:szCs w:val="24"/>
              </w:rPr>
              <w:t>c</w:t>
            </w:r>
            <w:r>
              <w:rPr>
                <w:rFonts w:eastAsia="Times New Roman" w:cs="Tahoma"/>
                <w:szCs w:val="24"/>
              </w:rPr>
              <w:t xml:space="preserve">omply     </w:t>
            </w:r>
          </w:p>
          <w:p w14:paraId="35CEB79B" w14:textId="77777777" w:rsidR="004D0CC8" w:rsidRPr="00D508CB" w:rsidRDefault="004D0CC8" w:rsidP="00A74C77">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238D1">
              <w:rPr>
                <w:rFonts w:eastAsia="Times New Roman" w:cs="Tahoma"/>
                <w:szCs w:val="24"/>
              </w:rPr>
            </w:r>
            <w:r w:rsidR="005238D1">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56668901" w14:textId="77777777" w:rsidR="004D0CC8" w:rsidRPr="00D508CB" w:rsidRDefault="004D0CC8" w:rsidP="00A74C77">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7C03B12" w14:textId="6117F636" w:rsidR="004D0CC8" w:rsidRPr="00D508CB" w:rsidRDefault="00C52F0D" w:rsidP="00744FD3">
      <w:pPr>
        <w:spacing w:after="0" w:line="240" w:lineRule="auto"/>
        <w:ind w:left="90"/>
        <w:contextualSpacing/>
        <w:rPr>
          <w:rFonts w:cs="Tahoma"/>
          <w:szCs w:val="24"/>
        </w:rPr>
      </w:pPr>
      <w:r>
        <w:rPr>
          <w:rFonts w:cs="Tahoma"/>
          <w:szCs w:val="24"/>
        </w:rPr>
        <w:tab/>
      </w: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C53B0A5" w:rsidR="001C4C48" w:rsidRPr="00CC09DB" w:rsidRDefault="001C4C48" w:rsidP="00D46616">
            <w:pPr>
              <w:autoSpaceDE w:val="0"/>
              <w:autoSpaceDN w:val="0"/>
              <w:adjustRightInd w:val="0"/>
              <w:spacing w:after="0" w:line="240" w:lineRule="auto"/>
              <w:ind w:left="86"/>
              <w:contextualSpacing/>
              <w:rPr>
                <w:rFonts w:eastAsia="Times New Roman" w:cs="Tahoma"/>
                <w:szCs w:val="24"/>
              </w:rPr>
            </w:pPr>
            <w:r>
              <w:rPr>
                <w:rFonts w:cs="Tahoma"/>
                <w:szCs w:val="24"/>
              </w:rPr>
              <w:t xml:space="preserve">Ensure that both the chilled water and hot water supply temperatures are automatically reset based on either building loads or outdoor air temperature, as indicated in the control sequences. Exception: Hydronic systems that use variable flow to reduce pumping energy. </w:t>
            </w:r>
            <w:r w:rsidR="005D3567">
              <w:rPr>
                <w:rFonts w:cs="Tahoma"/>
                <w:szCs w:val="24"/>
              </w:rPr>
              <w:t>S</w:t>
            </w:r>
            <w:r>
              <w:rPr>
                <w:rFonts w:cs="Tahoma"/>
                <w:szCs w:val="24"/>
              </w:rPr>
              <w:t>ubmit one Certificate of Acceptance for each system that must demonstrate compliance.</w:t>
            </w:r>
            <w:r w:rsidR="005D3567">
              <w:rPr>
                <w:rFonts w:cs="Tahoma"/>
                <w:szCs w:val="24"/>
              </w:rPr>
              <w:t xml:space="preserve"> References: </w:t>
            </w:r>
            <w:r w:rsidR="00BF7045">
              <w:rPr>
                <w:rFonts w:cs="Tahoma"/>
                <w:szCs w:val="24"/>
              </w:rPr>
              <w:t>140.4(k)1, 140.4(k)4, 170.2(c)</w:t>
            </w:r>
            <w:r w:rsidR="00175D7E">
              <w:rPr>
                <w:rFonts w:cs="Tahoma"/>
                <w:szCs w:val="24"/>
              </w:rPr>
              <w:t>4Ii, and 170.2(c)4Iii.</w:t>
            </w:r>
          </w:p>
        </w:tc>
      </w:tr>
    </w:tbl>
    <w:p w14:paraId="17255C00" w14:textId="34E01B8B" w:rsidR="00DC51A0" w:rsidRDefault="00DC51A0" w:rsidP="00744FD3">
      <w:pPr>
        <w:spacing w:after="0" w:line="240" w:lineRule="auto"/>
        <w:ind w:left="90"/>
        <w:contextualSpacing/>
        <w:rPr>
          <w:rFonts w:cs="Tahoma"/>
          <w:szCs w:val="24"/>
        </w:rPr>
      </w:pPr>
    </w:p>
    <w:p w14:paraId="148D752C" w14:textId="53B3376F"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855DDF">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855DDF">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Water temperature reset controls construction inspection"/>
        <w:tblDescription w:val="Construction inspection for suppy water temperature reset controls "/>
      </w:tblPr>
      <w:tblGrid>
        <w:gridCol w:w="1284"/>
        <w:gridCol w:w="1658"/>
        <w:gridCol w:w="5803"/>
        <w:gridCol w:w="1781"/>
      </w:tblGrid>
      <w:tr w:rsidR="00B555AB" w:rsidRPr="00D508CB" w14:paraId="0215ED1C" w14:textId="77777777" w:rsidTr="00855DDF">
        <w:trPr>
          <w:cantSplit/>
          <w:trHeight w:val="240"/>
          <w:tblHeader/>
        </w:trPr>
        <w:tc>
          <w:tcPr>
            <w:tcW w:w="1284" w:type="dxa"/>
            <w:vAlign w:val="bottom"/>
          </w:tcPr>
          <w:p w14:paraId="347807D5" w14:textId="6BE1EAC7"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D4C2E">
              <w:rPr>
                <w:rFonts w:cs="Tahoma"/>
                <w:b/>
                <w:bCs/>
                <w:szCs w:val="24"/>
              </w:rPr>
              <w:t>tep</w:t>
            </w:r>
          </w:p>
        </w:tc>
        <w:tc>
          <w:tcPr>
            <w:tcW w:w="1658" w:type="dxa"/>
            <w:vAlign w:val="bottom"/>
          </w:tcPr>
          <w:p w14:paraId="5B983BFE" w14:textId="6D5FA095" w:rsidR="00B555AB" w:rsidRPr="00D508CB" w:rsidRDefault="00E56275"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80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78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5D4C2E" w:rsidRPr="00D508CB" w14:paraId="343778F7" w14:textId="77777777" w:rsidTr="00855DDF">
        <w:trPr>
          <w:cantSplit/>
          <w:trHeight w:val="240"/>
        </w:trPr>
        <w:tc>
          <w:tcPr>
            <w:tcW w:w="1284" w:type="dxa"/>
            <w:vAlign w:val="center"/>
          </w:tcPr>
          <w:p w14:paraId="258CA236" w14:textId="1D484B52"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58" w:type="dxa"/>
            <w:vAlign w:val="center"/>
          </w:tcPr>
          <w:p w14:paraId="25234523" w14:textId="7A48106C" w:rsidR="005D4C2E" w:rsidRPr="00601F9D" w:rsidRDefault="005D4C2E"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552013E6" w14:textId="3F808F90" w:rsidR="005D4C2E" w:rsidRPr="00601F9D" w:rsidRDefault="005D4C2E" w:rsidP="005D4C2E">
            <w:pPr>
              <w:autoSpaceDE w:val="0"/>
              <w:autoSpaceDN w:val="0"/>
              <w:adjustRightInd w:val="0"/>
              <w:spacing w:after="0" w:line="240" w:lineRule="auto"/>
              <w:ind w:left="90"/>
              <w:contextualSpacing/>
              <w:rPr>
                <w:rFonts w:cs="Tahoma"/>
                <w:bCs/>
                <w:szCs w:val="24"/>
              </w:rPr>
            </w:pPr>
            <w:r>
              <w:rPr>
                <w:rFonts w:cs="Tahoma"/>
                <w:bCs/>
                <w:szCs w:val="24"/>
              </w:rPr>
              <w:t>Verify access to all factory calibration sheets.</w:t>
            </w:r>
          </w:p>
        </w:tc>
        <w:tc>
          <w:tcPr>
            <w:tcW w:w="1781" w:type="dxa"/>
            <w:vAlign w:val="center"/>
          </w:tcPr>
          <w:p w14:paraId="4AA843A2" w14:textId="2871DD95"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5D4C2E" w:rsidRPr="00D508CB" w14:paraId="1CD1F434" w14:textId="77777777" w:rsidTr="00855DDF">
        <w:trPr>
          <w:cantSplit/>
          <w:trHeight w:val="240"/>
        </w:trPr>
        <w:tc>
          <w:tcPr>
            <w:tcW w:w="1284" w:type="dxa"/>
            <w:vAlign w:val="center"/>
          </w:tcPr>
          <w:p w14:paraId="2FBDE2C9" w14:textId="039A346C" w:rsidR="005D4C2E"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58" w:type="dxa"/>
            <w:vAlign w:val="center"/>
          </w:tcPr>
          <w:p w14:paraId="22B20AD8" w14:textId="62F89618" w:rsidR="005D4C2E" w:rsidRDefault="005D4C2E"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2356C16F" w14:textId="1466AC85" w:rsidR="005D4C2E" w:rsidRDefault="005D4C2E" w:rsidP="005D4C2E">
            <w:pPr>
              <w:autoSpaceDE w:val="0"/>
              <w:autoSpaceDN w:val="0"/>
              <w:adjustRightInd w:val="0"/>
              <w:spacing w:after="0" w:line="240" w:lineRule="auto"/>
              <w:ind w:left="90"/>
              <w:contextualSpacing/>
              <w:rPr>
                <w:rFonts w:cs="Tahoma"/>
              </w:rPr>
            </w:pPr>
            <w:r w:rsidRPr="768DC883">
              <w:rPr>
                <w:rFonts w:cs="Tahoma"/>
              </w:rPr>
              <w:t>Verify that the supply water temperature sensors have been either factory or field calibrated.</w:t>
            </w:r>
          </w:p>
        </w:tc>
        <w:tc>
          <w:tcPr>
            <w:tcW w:w="1781" w:type="dxa"/>
            <w:vAlign w:val="center"/>
          </w:tcPr>
          <w:p w14:paraId="5247854E" w14:textId="0DCC6434" w:rsidR="005D4C2E" w:rsidRPr="00601F9D" w:rsidRDefault="005D4C2E" w:rsidP="005D4C2E">
            <w:pPr>
              <w:autoSpaceDE w:val="0"/>
              <w:autoSpaceDN w:val="0"/>
              <w:adjustRightInd w:val="0"/>
              <w:spacing w:after="0" w:line="240" w:lineRule="auto"/>
              <w:ind w:left="90"/>
              <w:contextualSpacing/>
              <w:jc w:val="center"/>
              <w:rPr>
                <w:rFonts w:cs="Tahoma"/>
                <w:bCs/>
                <w:szCs w:val="24"/>
              </w:rPr>
            </w:pPr>
            <w:r>
              <w:rPr>
                <w:rFonts w:cs="Tahoma"/>
                <w:bCs/>
                <w:szCs w:val="24"/>
              </w:rPr>
              <w:t>NA7.5.8.1(a)</w:t>
            </w:r>
          </w:p>
        </w:tc>
      </w:tr>
      <w:tr w:rsidR="00105F96" w:rsidRPr="00D508CB" w14:paraId="36BBFAF1" w14:textId="77777777" w:rsidTr="00855DDF">
        <w:trPr>
          <w:cantSplit/>
          <w:trHeight w:val="240"/>
        </w:trPr>
        <w:tc>
          <w:tcPr>
            <w:tcW w:w="1284" w:type="dxa"/>
            <w:vAlign w:val="center"/>
          </w:tcPr>
          <w:p w14:paraId="371B407E" w14:textId="0C60B00D" w:rsidR="00105F96" w:rsidRPr="00601F9D" w:rsidRDefault="00105F96" w:rsidP="00105F96">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58" w:type="dxa"/>
            <w:vAlign w:val="center"/>
          </w:tcPr>
          <w:p w14:paraId="639805CB" w14:textId="56DF993F" w:rsidR="00105F96" w:rsidRPr="00601F9D" w:rsidRDefault="00105F96" w:rsidP="00105F9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52E576EF" w14:textId="77777777" w:rsidR="00E11BE8" w:rsidRDefault="00E11BE8" w:rsidP="00E11BE8">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5A232C50" w14:textId="48108225" w:rsidR="00105F96" w:rsidRPr="00601F9D" w:rsidRDefault="00E11BE8" w:rsidP="00E11BE8">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781" w:type="dxa"/>
            <w:vAlign w:val="center"/>
          </w:tcPr>
          <w:p w14:paraId="1267E4AA" w14:textId="234869C0" w:rsidR="00105F96" w:rsidRPr="00601F9D" w:rsidRDefault="00105F96" w:rsidP="00105F9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047EEAB0"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4897" w:type="pct"/>
        <w:tblLayout w:type="fixed"/>
        <w:tblLook w:val="0020" w:firstRow="1" w:lastRow="0" w:firstColumn="0" w:lastColumn="0" w:noHBand="0" w:noVBand="0"/>
        <w:tblCaption w:val="Water temperature reset controls functional test"/>
        <w:tblDescription w:val="Functional tests for suppy water temperature reset controls "/>
      </w:tblPr>
      <w:tblGrid>
        <w:gridCol w:w="1255"/>
        <w:gridCol w:w="1655"/>
        <w:gridCol w:w="5835"/>
        <w:gridCol w:w="1781"/>
      </w:tblGrid>
      <w:tr w:rsidR="00857772" w:rsidRPr="00D508CB" w14:paraId="3EF43796" w14:textId="77777777" w:rsidTr="00855DDF">
        <w:trPr>
          <w:cantSplit/>
          <w:trHeight w:val="288"/>
          <w:tblHeader/>
        </w:trPr>
        <w:tc>
          <w:tcPr>
            <w:tcW w:w="1255" w:type="dxa"/>
            <w:vAlign w:val="bottom"/>
          </w:tcPr>
          <w:p w14:paraId="631D5AE5" w14:textId="170D8B20" w:rsidR="00857772" w:rsidRPr="00D508CB" w:rsidRDefault="00857772"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D4C2E">
              <w:rPr>
                <w:rFonts w:cs="Tahoma"/>
                <w:b/>
                <w:bCs/>
                <w:szCs w:val="24"/>
              </w:rPr>
              <w:t>tep</w:t>
            </w:r>
          </w:p>
        </w:tc>
        <w:tc>
          <w:tcPr>
            <w:tcW w:w="1655" w:type="dxa"/>
            <w:vAlign w:val="bottom"/>
          </w:tcPr>
          <w:p w14:paraId="6BDD75AB" w14:textId="600AC0C0" w:rsidR="00857772" w:rsidRPr="00D508CB" w:rsidRDefault="005D4C2E" w:rsidP="005D4C2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34" w:type="dxa"/>
            <w:vAlign w:val="bottom"/>
          </w:tcPr>
          <w:p w14:paraId="2ABC7199" w14:textId="06E38699" w:rsidR="00857772" w:rsidRPr="00D508CB" w:rsidRDefault="00857772"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781" w:type="dxa"/>
            <w:vAlign w:val="bottom"/>
          </w:tcPr>
          <w:p w14:paraId="34E48CA4" w14:textId="504ABCE3" w:rsidR="00857772" w:rsidRPr="00D508CB" w:rsidRDefault="00857772"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857772" w:rsidRPr="00D508CB" w14:paraId="2685D9BD" w14:textId="77777777" w:rsidTr="00855DDF">
        <w:trPr>
          <w:cantSplit/>
          <w:trHeight w:val="288"/>
        </w:trPr>
        <w:tc>
          <w:tcPr>
            <w:tcW w:w="1255" w:type="dxa"/>
            <w:vAlign w:val="center"/>
          </w:tcPr>
          <w:p w14:paraId="47003B49" w14:textId="12DA3BAE" w:rsidR="00857772"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.0</w:t>
            </w:r>
          </w:p>
        </w:tc>
        <w:tc>
          <w:tcPr>
            <w:tcW w:w="1655" w:type="dxa"/>
            <w:vAlign w:val="center"/>
          </w:tcPr>
          <w:p w14:paraId="6EEF3755" w14:textId="30B937D4" w:rsidR="00857772" w:rsidRDefault="004D0CC8" w:rsidP="005D4C2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34" w:type="dxa"/>
            <w:vAlign w:val="center"/>
          </w:tcPr>
          <w:p w14:paraId="03385724" w14:textId="499BD944" w:rsidR="00857772" w:rsidRDefault="00857772" w:rsidP="00744FD3">
            <w:pPr>
              <w:autoSpaceDE w:val="0"/>
              <w:autoSpaceDN w:val="0"/>
              <w:adjustRightInd w:val="0"/>
              <w:spacing w:after="0" w:line="240" w:lineRule="auto"/>
              <w:ind w:left="90"/>
              <w:contextualSpacing/>
              <w:rPr>
                <w:rFonts w:cs="Tahoma"/>
                <w:szCs w:val="24"/>
              </w:rPr>
            </w:pPr>
            <w:r>
              <w:rPr>
                <w:rFonts w:cs="Tahoma"/>
                <w:szCs w:val="24"/>
              </w:rPr>
              <w:t>Change reset control variable to its maximum value</w:t>
            </w:r>
            <w:r w:rsidR="001B5451">
              <w:rPr>
                <w:rFonts w:cs="Tahoma"/>
                <w:szCs w:val="24"/>
              </w:rPr>
              <w:t xml:space="preserve"> for all of Step 1</w:t>
            </w:r>
            <w:r>
              <w:rPr>
                <w:rFonts w:cs="Tahoma"/>
                <w:szCs w:val="24"/>
              </w:rPr>
              <w:t>.</w:t>
            </w:r>
          </w:p>
        </w:tc>
        <w:tc>
          <w:tcPr>
            <w:tcW w:w="1781" w:type="dxa"/>
            <w:vAlign w:val="center"/>
          </w:tcPr>
          <w:p w14:paraId="2373A4CC" w14:textId="1540BF77" w:rsidR="00857772"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BD2039">
              <w:rPr>
                <w:rFonts w:cs="Tahoma"/>
                <w:bCs/>
                <w:szCs w:val="24"/>
              </w:rPr>
              <w:br/>
            </w:r>
            <w:r>
              <w:rPr>
                <w:rFonts w:cs="Tahoma"/>
                <w:bCs/>
                <w:szCs w:val="24"/>
              </w:rPr>
              <w:t>Step 1</w:t>
            </w:r>
          </w:p>
        </w:tc>
      </w:tr>
      <w:tr w:rsidR="00857772" w:rsidRPr="00D508CB" w14:paraId="2D1C2B32" w14:textId="77777777" w:rsidTr="00855DDF">
        <w:trPr>
          <w:cantSplit/>
          <w:trHeight w:val="288"/>
        </w:trPr>
        <w:tc>
          <w:tcPr>
            <w:tcW w:w="1255" w:type="dxa"/>
            <w:vAlign w:val="center"/>
          </w:tcPr>
          <w:p w14:paraId="48D70625" w14:textId="3F3CA8B1"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.1</w:t>
            </w:r>
          </w:p>
        </w:tc>
        <w:tc>
          <w:tcPr>
            <w:tcW w:w="1655" w:type="dxa"/>
            <w:vAlign w:val="center"/>
          </w:tcPr>
          <w:p w14:paraId="7C1390CE" w14:textId="69EF2D06"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bookmarkStart w:id="3" w:name="Check3"/>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bookmarkEnd w:id="3"/>
            <w:r>
              <w:rPr>
                <w:rFonts w:cs="Tahoma"/>
                <w:bCs/>
                <w:szCs w:val="24"/>
              </w:rPr>
              <w:t xml:space="preserve"> Fail</w:t>
            </w:r>
          </w:p>
        </w:tc>
        <w:tc>
          <w:tcPr>
            <w:tcW w:w="5834" w:type="dxa"/>
            <w:vAlign w:val="center"/>
          </w:tcPr>
          <w:p w14:paraId="4893B217" w14:textId="6BAFEFBD" w:rsidR="00857772" w:rsidRPr="00B555AB" w:rsidRDefault="001B5451" w:rsidP="00744FD3">
            <w:pPr>
              <w:autoSpaceDE w:val="0"/>
              <w:autoSpaceDN w:val="0"/>
              <w:adjustRightInd w:val="0"/>
              <w:spacing w:after="0" w:line="240" w:lineRule="auto"/>
              <w:ind w:left="90"/>
              <w:contextualSpacing/>
              <w:rPr>
                <w:rFonts w:cs="Tahoma"/>
                <w:bCs/>
                <w:szCs w:val="24"/>
              </w:rPr>
            </w:pPr>
            <w:r>
              <w:rPr>
                <w:rFonts w:cs="Tahoma"/>
                <w:szCs w:val="24"/>
              </w:rPr>
              <w:t>Verify that t</w:t>
            </w:r>
            <w:r w:rsidR="00857772">
              <w:rPr>
                <w:rFonts w:cs="Tahoma"/>
                <w:szCs w:val="24"/>
              </w:rPr>
              <w:t>he chilled or hot water temperature setpoint is reset to appropriate value.</w:t>
            </w:r>
          </w:p>
        </w:tc>
        <w:tc>
          <w:tcPr>
            <w:tcW w:w="1781" w:type="dxa"/>
            <w:vAlign w:val="center"/>
          </w:tcPr>
          <w:p w14:paraId="6523E52F" w14:textId="4113D8A7"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BD2039">
              <w:rPr>
                <w:rFonts w:cs="Tahoma"/>
                <w:bCs/>
                <w:szCs w:val="24"/>
              </w:rPr>
              <w:br/>
            </w:r>
            <w:r>
              <w:rPr>
                <w:rFonts w:cs="Tahoma"/>
                <w:bCs/>
                <w:szCs w:val="24"/>
              </w:rPr>
              <w:t>Step 1</w:t>
            </w:r>
            <w:r w:rsidR="00BD2039">
              <w:rPr>
                <w:rFonts w:cs="Tahoma"/>
                <w:bCs/>
                <w:szCs w:val="24"/>
              </w:rPr>
              <w:t>(</w:t>
            </w:r>
            <w:r>
              <w:rPr>
                <w:rFonts w:cs="Tahoma"/>
                <w:bCs/>
                <w:szCs w:val="24"/>
              </w:rPr>
              <w:t>a)</w:t>
            </w:r>
          </w:p>
        </w:tc>
      </w:tr>
      <w:tr w:rsidR="00857772" w:rsidRPr="00D508CB" w14:paraId="519C3541" w14:textId="77777777" w:rsidTr="00855DDF">
        <w:trPr>
          <w:cantSplit/>
          <w:trHeight w:val="288"/>
        </w:trPr>
        <w:tc>
          <w:tcPr>
            <w:tcW w:w="1255" w:type="dxa"/>
            <w:vAlign w:val="center"/>
          </w:tcPr>
          <w:p w14:paraId="46EB5F86" w14:textId="6D961736" w:rsidR="00857772" w:rsidRPr="00B555AB" w:rsidRDefault="00857772"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527EA6">
              <w:rPr>
                <w:rFonts w:cs="Tahoma"/>
                <w:bCs/>
                <w:szCs w:val="24"/>
              </w:rPr>
              <w:t>.2</w:t>
            </w:r>
          </w:p>
        </w:tc>
        <w:tc>
          <w:tcPr>
            <w:tcW w:w="1655" w:type="dxa"/>
            <w:vAlign w:val="center"/>
          </w:tcPr>
          <w:p w14:paraId="4EBC60A9" w14:textId="1E4A3693"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bookmarkStart w:id="4" w:name="Check4"/>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bookmarkEnd w:id="4"/>
            <w:r>
              <w:rPr>
                <w:rFonts w:cs="Tahoma"/>
                <w:bCs/>
                <w:szCs w:val="24"/>
              </w:rPr>
              <w:t xml:space="preserve"> Fail</w:t>
            </w:r>
          </w:p>
        </w:tc>
        <w:tc>
          <w:tcPr>
            <w:tcW w:w="5834" w:type="dxa"/>
            <w:vAlign w:val="center"/>
          </w:tcPr>
          <w:p w14:paraId="26F0CDE7" w14:textId="03C68406" w:rsidR="00857772" w:rsidRPr="00B555AB" w:rsidRDefault="001B5451" w:rsidP="00744FD3">
            <w:pPr>
              <w:autoSpaceDE w:val="0"/>
              <w:autoSpaceDN w:val="0"/>
              <w:adjustRightInd w:val="0"/>
              <w:spacing w:after="0" w:line="240" w:lineRule="auto"/>
              <w:ind w:left="90"/>
              <w:contextualSpacing/>
              <w:rPr>
                <w:rFonts w:cs="Tahoma"/>
                <w:bCs/>
                <w:szCs w:val="24"/>
              </w:rPr>
            </w:pPr>
            <w:r>
              <w:rPr>
                <w:rFonts w:cs="Tahoma"/>
                <w:szCs w:val="24"/>
              </w:rPr>
              <w:t>Verify that th</w:t>
            </w:r>
            <w:r w:rsidR="00857772">
              <w:rPr>
                <w:rFonts w:cs="Tahoma"/>
                <w:szCs w:val="24"/>
              </w:rPr>
              <w:t>e actual supply temperature changes to within 2 percent of the new setpoint.</w:t>
            </w:r>
          </w:p>
        </w:tc>
        <w:tc>
          <w:tcPr>
            <w:tcW w:w="1781" w:type="dxa"/>
            <w:vAlign w:val="center"/>
          </w:tcPr>
          <w:p w14:paraId="7F17DD92" w14:textId="300920F0" w:rsidR="00857772" w:rsidRPr="00B555AB" w:rsidRDefault="00857772" w:rsidP="00744FD3">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 xml:space="preserve">7.5.8.2 </w:t>
            </w:r>
            <w:r w:rsidR="00BD2039">
              <w:rPr>
                <w:rFonts w:cs="Tahoma"/>
                <w:bCs/>
                <w:szCs w:val="24"/>
              </w:rPr>
              <w:br/>
            </w:r>
            <w:r w:rsidRPr="00B555AB">
              <w:rPr>
                <w:rFonts w:cs="Tahoma"/>
                <w:bCs/>
                <w:szCs w:val="24"/>
              </w:rPr>
              <w:t>Step</w:t>
            </w:r>
            <w:r>
              <w:rPr>
                <w:rFonts w:cs="Tahoma"/>
                <w:bCs/>
                <w:szCs w:val="24"/>
              </w:rPr>
              <w:t xml:space="preserve"> </w:t>
            </w:r>
            <w:r w:rsidRPr="00B555AB">
              <w:rPr>
                <w:rFonts w:cs="Tahoma"/>
                <w:bCs/>
                <w:szCs w:val="24"/>
              </w:rPr>
              <w:t>1</w:t>
            </w:r>
            <w:r w:rsidR="00BD2039">
              <w:rPr>
                <w:rFonts w:cs="Tahoma"/>
                <w:bCs/>
                <w:szCs w:val="24"/>
              </w:rPr>
              <w:t>(</w:t>
            </w:r>
            <w:r>
              <w:rPr>
                <w:rFonts w:cs="Tahoma"/>
                <w:bCs/>
                <w:szCs w:val="24"/>
              </w:rPr>
              <w:t>b)</w:t>
            </w:r>
          </w:p>
        </w:tc>
      </w:tr>
      <w:tr w:rsidR="00857772" w:rsidRPr="00D508CB" w14:paraId="513B8E1A" w14:textId="77777777" w:rsidTr="00855DDF">
        <w:trPr>
          <w:cantSplit/>
          <w:trHeight w:val="288"/>
        </w:trPr>
        <w:tc>
          <w:tcPr>
            <w:tcW w:w="1255" w:type="dxa"/>
            <w:vAlign w:val="center"/>
          </w:tcPr>
          <w:p w14:paraId="76380039" w14:textId="02771E28" w:rsidR="00857772"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.0</w:t>
            </w:r>
          </w:p>
        </w:tc>
        <w:tc>
          <w:tcPr>
            <w:tcW w:w="1655" w:type="dxa"/>
            <w:vAlign w:val="center"/>
          </w:tcPr>
          <w:p w14:paraId="5D6D8716" w14:textId="388C602C" w:rsidR="00857772" w:rsidRDefault="004D0CC8" w:rsidP="005D4C2E">
            <w:pPr>
              <w:autoSpaceDE w:val="0"/>
              <w:autoSpaceDN w:val="0"/>
              <w:adjustRightInd w:val="0"/>
              <w:spacing w:after="0" w:line="240" w:lineRule="auto"/>
              <w:ind w:left="90"/>
              <w:contextualSpacing/>
              <w:rPr>
                <w:rFonts w:cs="Tahoma"/>
                <w:bCs/>
                <w:szCs w:val="24"/>
              </w:rPr>
            </w:pPr>
            <w:r w:rsidRPr="004D0CC8">
              <w:rPr>
                <w:rFonts w:cs="Tahoma"/>
                <w:bCs/>
                <w:szCs w:val="24"/>
              </w:rPr>
              <w:t>No Entry</w:t>
            </w:r>
          </w:p>
        </w:tc>
        <w:tc>
          <w:tcPr>
            <w:tcW w:w="5834" w:type="dxa"/>
            <w:vAlign w:val="center"/>
          </w:tcPr>
          <w:p w14:paraId="49348A64" w14:textId="0770952D" w:rsidR="00857772" w:rsidRDefault="00857772" w:rsidP="000B10F5">
            <w:pPr>
              <w:autoSpaceDE w:val="0"/>
              <w:autoSpaceDN w:val="0"/>
              <w:adjustRightInd w:val="0"/>
              <w:spacing w:after="0" w:line="240" w:lineRule="auto"/>
              <w:ind w:left="90"/>
              <w:contextualSpacing/>
              <w:rPr>
                <w:rFonts w:cs="Tahoma"/>
                <w:szCs w:val="24"/>
              </w:rPr>
            </w:pPr>
            <w:r>
              <w:rPr>
                <w:rFonts w:cs="Tahoma"/>
                <w:szCs w:val="24"/>
              </w:rPr>
              <w:t>Change reset control variable to its minimum value</w:t>
            </w:r>
            <w:r w:rsidR="00E91947">
              <w:rPr>
                <w:rFonts w:cs="Tahoma"/>
                <w:szCs w:val="24"/>
              </w:rPr>
              <w:t xml:space="preserve"> for all of Step 2</w:t>
            </w:r>
            <w:r>
              <w:rPr>
                <w:rFonts w:cs="Tahoma"/>
                <w:szCs w:val="24"/>
              </w:rPr>
              <w:t>.</w:t>
            </w:r>
          </w:p>
        </w:tc>
        <w:tc>
          <w:tcPr>
            <w:tcW w:w="1781" w:type="dxa"/>
            <w:vAlign w:val="center"/>
          </w:tcPr>
          <w:p w14:paraId="7FADFFCE" w14:textId="1958EAA7" w:rsidR="00857772"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9919C9">
              <w:rPr>
                <w:rFonts w:cs="Tahoma"/>
                <w:bCs/>
                <w:szCs w:val="24"/>
              </w:rPr>
              <w:br/>
            </w:r>
            <w:r>
              <w:rPr>
                <w:rFonts w:cs="Tahoma"/>
                <w:bCs/>
                <w:szCs w:val="24"/>
              </w:rPr>
              <w:t>Step 2</w:t>
            </w:r>
          </w:p>
        </w:tc>
      </w:tr>
      <w:tr w:rsidR="00857772" w:rsidRPr="00D508CB" w14:paraId="5778D0FA" w14:textId="77777777" w:rsidTr="00855DDF">
        <w:trPr>
          <w:cantSplit/>
          <w:trHeight w:val="288"/>
        </w:trPr>
        <w:tc>
          <w:tcPr>
            <w:tcW w:w="1255" w:type="dxa"/>
            <w:vAlign w:val="center"/>
          </w:tcPr>
          <w:p w14:paraId="28628085" w14:textId="7119A28C"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.1</w:t>
            </w:r>
          </w:p>
        </w:tc>
        <w:tc>
          <w:tcPr>
            <w:tcW w:w="1655" w:type="dxa"/>
            <w:vAlign w:val="center"/>
          </w:tcPr>
          <w:p w14:paraId="65E9405C" w14:textId="1948BE3C"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34" w:type="dxa"/>
            <w:vAlign w:val="center"/>
          </w:tcPr>
          <w:p w14:paraId="6580B7A6" w14:textId="57CF10FD" w:rsidR="00857772" w:rsidRPr="00025223" w:rsidRDefault="00E91947" w:rsidP="000B10F5">
            <w:pPr>
              <w:autoSpaceDE w:val="0"/>
              <w:autoSpaceDN w:val="0"/>
              <w:adjustRightInd w:val="0"/>
              <w:spacing w:after="0" w:line="240" w:lineRule="auto"/>
              <w:ind w:left="90"/>
              <w:contextualSpacing/>
              <w:rPr>
                <w:rFonts w:cs="Tahoma"/>
                <w:szCs w:val="24"/>
              </w:rPr>
            </w:pPr>
            <w:r>
              <w:rPr>
                <w:rFonts w:cs="Tahoma"/>
                <w:szCs w:val="24"/>
              </w:rPr>
              <w:t>Verify that t</w:t>
            </w:r>
            <w:r w:rsidR="00857772">
              <w:rPr>
                <w:rFonts w:cs="Tahoma"/>
                <w:szCs w:val="24"/>
              </w:rPr>
              <w:t>he chilled or hot water temperature setpoint is reset to appropriate value.</w:t>
            </w:r>
          </w:p>
        </w:tc>
        <w:tc>
          <w:tcPr>
            <w:tcW w:w="1781" w:type="dxa"/>
            <w:vAlign w:val="center"/>
          </w:tcPr>
          <w:p w14:paraId="16124F4C" w14:textId="5CF1A97F"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 xml:space="preserve">NA7.5.8.2 </w:t>
            </w:r>
            <w:r w:rsidR="009919C9">
              <w:rPr>
                <w:rFonts w:cs="Tahoma"/>
                <w:bCs/>
                <w:szCs w:val="24"/>
              </w:rPr>
              <w:br/>
            </w:r>
            <w:r>
              <w:rPr>
                <w:rFonts w:cs="Tahoma"/>
                <w:bCs/>
                <w:szCs w:val="24"/>
              </w:rPr>
              <w:t>Step 2</w:t>
            </w:r>
            <w:r w:rsidR="009919C9">
              <w:rPr>
                <w:rFonts w:cs="Tahoma"/>
                <w:bCs/>
                <w:szCs w:val="24"/>
              </w:rPr>
              <w:t>(</w:t>
            </w:r>
            <w:r>
              <w:rPr>
                <w:rFonts w:cs="Tahoma"/>
                <w:bCs/>
                <w:szCs w:val="24"/>
              </w:rPr>
              <w:t>c)</w:t>
            </w:r>
          </w:p>
        </w:tc>
      </w:tr>
      <w:tr w:rsidR="00857772" w:rsidRPr="00D508CB" w14:paraId="671DEA01" w14:textId="77777777" w:rsidTr="00855DDF">
        <w:trPr>
          <w:cantSplit/>
          <w:trHeight w:val="288"/>
        </w:trPr>
        <w:tc>
          <w:tcPr>
            <w:tcW w:w="1255" w:type="dxa"/>
            <w:vAlign w:val="center"/>
          </w:tcPr>
          <w:p w14:paraId="0D1462E5" w14:textId="11772E00"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2</w:t>
            </w:r>
            <w:r w:rsidR="00C44A32">
              <w:rPr>
                <w:rFonts w:cs="Tahoma"/>
                <w:bCs/>
                <w:szCs w:val="24"/>
              </w:rPr>
              <w:t>.2</w:t>
            </w:r>
          </w:p>
        </w:tc>
        <w:tc>
          <w:tcPr>
            <w:tcW w:w="1655" w:type="dxa"/>
            <w:vAlign w:val="center"/>
          </w:tcPr>
          <w:p w14:paraId="622294A0" w14:textId="7AD867A4" w:rsidR="00857772" w:rsidRPr="00B555AB"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34" w:type="dxa"/>
            <w:vAlign w:val="center"/>
          </w:tcPr>
          <w:p w14:paraId="71E0F2C9" w14:textId="1877DE8A" w:rsidR="00857772" w:rsidRPr="00B555AB" w:rsidRDefault="00E91947" w:rsidP="000B10F5">
            <w:pPr>
              <w:autoSpaceDE w:val="0"/>
              <w:autoSpaceDN w:val="0"/>
              <w:adjustRightInd w:val="0"/>
              <w:spacing w:after="0" w:line="240" w:lineRule="auto"/>
              <w:ind w:left="90"/>
              <w:contextualSpacing/>
              <w:rPr>
                <w:rFonts w:cs="Tahoma"/>
                <w:bCs/>
                <w:szCs w:val="24"/>
              </w:rPr>
            </w:pPr>
            <w:r>
              <w:rPr>
                <w:rFonts w:cs="Tahoma"/>
                <w:szCs w:val="24"/>
              </w:rPr>
              <w:t>Verify that t</w:t>
            </w:r>
            <w:r w:rsidR="00857772">
              <w:rPr>
                <w:rFonts w:cs="Tahoma"/>
                <w:szCs w:val="24"/>
              </w:rPr>
              <w:t>he actual supply temperature changes to within 2 percent of the new setpoint.</w:t>
            </w:r>
          </w:p>
        </w:tc>
        <w:tc>
          <w:tcPr>
            <w:tcW w:w="1781" w:type="dxa"/>
            <w:vAlign w:val="center"/>
          </w:tcPr>
          <w:p w14:paraId="5DCEF1C5" w14:textId="14AD855C" w:rsidR="00857772" w:rsidRPr="00B555AB" w:rsidRDefault="00857772" w:rsidP="000B10F5">
            <w:pPr>
              <w:autoSpaceDE w:val="0"/>
              <w:autoSpaceDN w:val="0"/>
              <w:adjustRightInd w:val="0"/>
              <w:spacing w:after="0" w:line="240" w:lineRule="auto"/>
              <w:ind w:left="90"/>
              <w:contextualSpacing/>
              <w:jc w:val="center"/>
              <w:rPr>
                <w:rFonts w:cs="Tahoma"/>
                <w:bCs/>
                <w:szCs w:val="24"/>
              </w:rPr>
            </w:pPr>
            <w:r w:rsidRPr="00B555AB">
              <w:rPr>
                <w:rFonts w:cs="Tahoma"/>
                <w:bCs/>
                <w:szCs w:val="24"/>
              </w:rPr>
              <w:t>NA</w:t>
            </w:r>
            <w:r>
              <w:rPr>
                <w:rFonts w:cs="Tahoma"/>
                <w:bCs/>
                <w:szCs w:val="24"/>
              </w:rPr>
              <w:t xml:space="preserve">7.5.8.2 </w:t>
            </w:r>
            <w:r w:rsidR="009919C9">
              <w:rPr>
                <w:rFonts w:cs="Tahoma"/>
                <w:bCs/>
                <w:szCs w:val="24"/>
              </w:rPr>
              <w:br/>
            </w:r>
            <w:r w:rsidRPr="00B555AB">
              <w:rPr>
                <w:rFonts w:cs="Tahoma"/>
                <w:bCs/>
                <w:szCs w:val="24"/>
              </w:rPr>
              <w:t>Step</w:t>
            </w:r>
            <w:r>
              <w:rPr>
                <w:rFonts w:cs="Tahoma"/>
                <w:bCs/>
                <w:szCs w:val="24"/>
              </w:rPr>
              <w:t xml:space="preserve"> 2</w:t>
            </w:r>
            <w:r w:rsidR="009919C9">
              <w:rPr>
                <w:rFonts w:cs="Tahoma"/>
                <w:bCs/>
                <w:szCs w:val="24"/>
              </w:rPr>
              <w:t>(</w:t>
            </w:r>
            <w:r>
              <w:rPr>
                <w:rFonts w:cs="Tahoma"/>
                <w:bCs/>
                <w:szCs w:val="24"/>
              </w:rPr>
              <w:t>d)</w:t>
            </w:r>
          </w:p>
        </w:tc>
      </w:tr>
      <w:tr w:rsidR="00857772" w:rsidRPr="00D508CB" w14:paraId="5467499D" w14:textId="77777777" w:rsidTr="00855DDF">
        <w:trPr>
          <w:cantSplit/>
          <w:trHeight w:val="288"/>
        </w:trPr>
        <w:tc>
          <w:tcPr>
            <w:tcW w:w="1255" w:type="dxa"/>
            <w:vAlign w:val="center"/>
          </w:tcPr>
          <w:p w14:paraId="4518BA62" w14:textId="5AA5B326"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C44A32">
              <w:rPr>
                <w:rFonts w:cs="Tahoma"/>
                <w:bCs/>
                <w:szCs w:val="24"/>
              </w:rPr>
              <w:t>.0</w:t>
            </w:r>
          </w:p>
        </w:tc>
        <w:tc>
          <w:tcPr>
            <w:tcW w:w="1655" w:type="dxa"/>
            <w:vAlign w:val="center"/>
          </w:tcPr>
          <w:p w14:paraId="60B31FA3" w14:textId="5B786547" w:rsidR="00857772" w:rsidRDefault="004D0CC8" w:rsidP="005D4C2E">
            <w:pPr>
              <w:autoSpaceDE w:val="0"/>
              <w:autoSpaceDN w:val="0"/>
              <w:adjustRightInd w:val="0"/>
              <w:spacing w:after="0" w:line="240" w:lineRule="auto"/>
              <w:ind w:left="90"/>
              <w:contextualSpacing/>
              <w:rPr>
                <w:rFonts w:cs="Tahoma"/>
                <w:bCs/>
                <w:szCs w:val="24"/>
              </w:rPr>
            </w:pPr>
            <w:r w:rsidRPr="004D0CC8">
              <w:rPr>
                <w:rFonts w:cs="Tahoma"/>
                <w:bCs/>
                <w:szCs w:val="24"/>
              </w:rPr>
              <w:t>No Entry</w:t>
            </w:r>
          </w:p>
        </w:tc>
        <w:tc>
          <w:tcPr>
            <w:tcW w:w="5834" w:type="dxa"/>
            <w:vAlign w:val="center"/>
          </w:tcPr>
          <w:p w14:paraId="4B6DAF79" w14:textId="71CDE82A" w:rsidR="00857772" w:rsidRDefault="00857772" w:rsidP="000B10F5">
            <w:pPr>
              <w:autoSpaceDE w:val="0"/>
              <w:autoSpaceDN w:val="0"/>
              <w:adjustRightInd w:val="0"/>
              <w:spacing w:after="0" w:line="240" w:lineRule="auto"/>
              <w:ind w:left="90"/>
              <w:contextualSpacing/>
              <w:rPr>
                <w:rFonts w:cs="Tahoma"/>
                <w:bCs/>
                <w:szCs w:val="24"/>
              </w:rPr>
            </w:pPr>
            <w:r w:rsidRPr="00D508CB">
              <w:rPr>
                <w:rFonts w:cs="Tahoma"/>
                <w:szCs w:val="24"/>
              </w:rPr>
              <w:t>Re</w:t>
            </w:r>
            <w:r>
              <w:rPr>
                <w:rFonts w:cs="Tahoma"/>
                <w:szCs w:val="24"/>
              </w:rPr>
              <w:t>store reset control variable to automatic control</w:t>
            </w:r>
            <w:r w:rsidR="00C73261">
              <w:rPr>
                <w:rFonts w:cs="Tahoma"/>
                <w:szCs w:val="24"/>
              </w:rPr>
              <w:t xml:space="preserve"> for all of Step 3</w:t>
            </w:r>
            <w:r>
              <w:rPr>
                <w:rFonts w:cs="Tahoma"/>
                <w:szCs w:val="24"/>
              </w:rPr>
              <w:t>.</w:t>
            </w:r>
          </w:p>
        </w:tc>
        <w:tc>
          <w:tcPr>
            <w:tcW w:w="1781" w:type="dxa"/>
            <w:vAlign w:val="center"/>
          </w:tcPr>
          <w:p w14:paraId="49F19829" w14:textId="2B7DC6A6" w:rsidR="00857772" w:rsidRPr="00DA6F80" w:rsidRDefault="00857772" w:rsidP="00C44A32">
            <w:pPr>
              <w:autoSpaceDE w:val="0"/>
              <w:autoSpaceDN w:val="0"/>
              <w:adjustRightInd w:val="0"/>
              <w:spacing w:after="0" w:line="240" w:lineRule="auto"/>
              <w:ind w:left="90"/>
              <w:contextualSpacing/>
              <w:jc w:val="center"/>
              <w:rPr>
                <w:rFonts w:cs="Tahoma"/>
                <w:szCs w:val="24"/>
              </w:rPr>
            </w:pPr>
            <w:r>
              <w:t xml:space="preserve">NA7.5.8.2 </w:t>
            </w:r>
            <w:r w:rsidR="00C44A32">
              <w:br/>
            </w:r>
            <w:r>
              <w:t>Step 3</w:t>
            </w:r>
          </w:p>
        </w:tc>
      </w:tr>
      <w:tr w:rsidR="00857772" w:rsidRPr="00D508CB" w14:paraId="12FE7806" w14:textId="77777777" w:rsidTr="00855DDF">
        <w:trPr>
          <w:cantSplit/>
          <w:trHeight w:val="288"/>
        </w:trPr>
        <w:tc>
          <w:tcPr>
            <w:tcW w:w="1255" w:type="dxa"/>
            <w:vAlign w:val="center"/>
          </w:tcPr>
          <w:p w14:paraId="44A21AE0" w14:textId="2A43B364"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3</w:t>
            </w:r>
            <w:r w:rsidR="00C44A32">
              <w:rPr>
                <w:rFonts w:cs="Tahoma"/>
                <w:bCs/>
                <w:szCs w:val="24"/>
              </w:rPr>
              <w:t>.1</w:t>
            </w:r>
          </w:p>
        </w:tc>
        <w:tc>
          <w:tcPr>
            <w:tcW w:w="1655" w:type="dxa"/>
            <w:vAlign w:val="center"/>
          </w:tcPr>
          <w:p w14:paraId="19EDEAB4" w14:textId="00132D6C" w:rsidR="00857772"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34" w:type="dxa"/>
            <w:vAlign w:val="center"/>
          </w:tcPr>
          <w:p w14:paraId="76744C60" w14:textId="516439E9" w:rsidR="00857772" w:rsidRDefault="00C73261" w:rsidP="000B10F5">
            <w:pPr>
              <w:autoSpaceDE w:val="0"/>
              <w:autoSpaceDN w:val="0"/>
              <w:adjustRightInd w:val="0"/>
              <w:spacing w:after="0" w:line="240" w:lineRule="auto"/>
              <w:ind w:left="90"/>
              <w:contextualSpacing/>
              <w:rPr>
                <w:rFonts w:cs="Tahoma"/>
                <w:bCs/>
                <w:szCs w:val="24"/>
              </w:rPr>
            </w:pPr>
            <w:r>
              <w:rPr>
                <w:rFonts w:cs="Tahoma"/>
                <w:bCs/>
                <w:szCs w:val="24"/>
              </w:rPr>
              <w:t>Verify that the</w:t>
            </w:r>
            <w:r w:rsidR="00C626E8">
              <w:rPr>
                <w:rFonts w:cs="Tahoma"/>
                <w:bCs/>
                <w:szCs w:val="24"/>
              </w:rPr>
              <w:t xml:space="preserve"> </w:t>
            </w:r>
            <w:r>
              <w:rPr>
                <w:rFonts w:cs="Tahoma"/>
                <w:bCs/>
                <w:szCs w:val="24"/>
              </w:rPr>
              <w:t>c</w:t>
            </w:r>
            <w:r w:rsidR="00857772">
              <w:rPr>
                <w:rFonts w:cs="Tahoma"/>
                <w:bCs/>
                <w:szCs w:val="24"/>
              </w:rPr>
              <w:t>hilled or hot water temperature set-point is reset to appropriate value.</w:t>
            </w:r>
          </w:p>
        </w:tc>
        <w:tc>
          <w:tcPr>
            <w:tcW w:w="1781" w:type="dxa"/>
            <w:vAlign w:val="center"/>
          </w:tcPr>
          <w:p w14:paraId="66A2EA2C" w14:textId="70C31453" w:rsidR="00857772" w:rsidRPr="00B555AB" w:rsidRDefault="00857772" w:rsidP="000B10F5">
            <w:pPr>
              <w:autoSpaceDE w:val="0"/>
              <w:autoSpaceDN w:val="0"/>
              <w:adjustRightInd w:val="0"/>
              <w:spacing w:after="0" w:line="240" w:lineRule="auto"/>
              <w:ind w:left="90"/>
              <w:contextualSpacing/>
              <w:jc w:val="center"/>
              <w:rPr>
                <w:rFonts w:cs="Tahoma"/>
                <w:bCs/>
                <w:szCs w:val="24"/>
              </w:rPr>
            </w:pPr>
            <w:r>
              <w:t xml:space="preserve">NA7.5.8.2 </w:t>
            </w:r>
            <w:r w:rsidR="00C44A32">
              <w:br/>
            </w:r>
            <w:r>
              <w:t>Step 3</w:t>
            </w:r>
            <w:r w:rsidR="00C44A32">
              <w:t>(</w:t>
            </w:r>
            <w:r>
              <w:t>e</w:t>
            </w:r>
            <w:r w:rsidR="00C44A32">
              <w:t>)</w:t>
            </w:r>
          </w:p>
        </w:tc>
      </w:tr>
      <w:tr w:rsidR="00857772" w:rsidRPr="00D508CB" w14:paraId="4BA0390E" w14:textId="77777777" w:rsidTr="00855DDF">
        <w:trPr>
          <w:cantSplit/>
          <w:trHeight w:val="288"/>
        </w:trPr>
        <w:tc>
          <w:tcPr>
            <w:tcW w:w="1255" w:type="dxa"/>
            <w:vAlign w:val="center"/>
          </w:tcPr>
          <w:p w14:paraId="6AA79C42" w14:textId="32E37759" w:rsidR="00857772" w:rsidRPr="00B555AB" w:rsidRDefault="00857772" w:rsidP="000B10F5">
            <w:pPr>
              <w:autoSpaceDE w:val="0"/>
              <w:autoSpaceDN w:val="0"/>
              <w:adjustRightInd w:val="0"/>
              <w:spacing w:after="0" w:line="240" w:lineRule="auto"/>
              <w:ind w:left="90"/>
              <w:contextualSpacing/>
              <w:jc w:val="center"/>
              <w:rPr>
                <w:rFonts w:cs="Tahoma"/>
                <w:bCs/>
                <w:szCs w:val="24"/>
              </w:rPr>
            </w:pPr>
            <w:r>
              <w:rPr>
                <w:rFonts w:cs="Tahoma"/>
                <w:bCs/>
                <w:szCs w:val="24"/>
              </w:rPr>
              <w:t>3</w:t>
            </w:r>
            <w:r w:rsidR="00C44A32">
              <w:rPr>
                <w:rFonts w:cs="Tahoma"/>
                <w:bCs/>
                <w:szCs w:val="24"/>
              </w:rPr>
              <w:t>.2</w:t>
            </w:r>
          </w:p>
        </w:tc>
        <w:tc>
          <w:tcPr>
            <w:tcW w:w="1655" w:type="dxa"/>
            <w:vAlign w:val="center"/>
          </w:tcPr>
          <w:p w14:paraId="3B228EE8" w14:textId="071AD692" w:rsidR="00857772" w:rsidRDefault="00857772" w:rsidP="005D4C2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34" w:type="dxa"/>
            <w:vAlign w:val="center"/>
          </w:tcPr>
          <w:p w14:paraId="6E0EAED9" w14:textId="58FD4708" w:rsidR="00857772" w:rsidRDefault="00857772" w:rsidP="000B10F5">
            <w:pPr>
              <w:autoSpaceDE w:val="0"/>
              <w:autoSpaceDN w:val="0"/>
              <w:adjustRightInd w:val="0"/>
              <w:spacing w:after="0" w:line="240" w:lineRule="auto"/>
              <w:ind w:left="90"/>
              <w:contextualSpacing/>
              <w:rPr>
                <w:rFonts w:cs="Tahoma"/>
                <w:bCs/>
                <w:szCs w:val="24"/>
              </w:rPr>
            </w:pPr>
            <w:r>
              <w:rPr>
                <w:rFonts w:cs="Tahoma"/>
                <w:bCs/>
                <w:szCs w:val="24"/>
              </w:rPr>
              <w:t>Verify that actual supply temperature changes to within 2 percent of the new setpoint.</w:t>
            </w:r>
          </w:p>
        </w:tc>
        <w:tc>
          <w:tcPr>
            <w:tcW w:w="1781" w:type="dxa"/>
            <w:vAlign w:val="center"/>
          </w:tcPr>
          <w:p w14:paraId="4456A90D" w14:textId="7D9473CC" w:rsidR="00857772" w:rsidRPr="00B555AB" w:rsidRDefault="00857772" w:rsidP="000B10F5">
            <w:pPr>
              <w:autoSpaceDE w:val="0"/>
              <w:autoSpaceDN w:val="0"/>
              <w:adjustRightInd w:val="0"/>
              <w:spacing w:after="0" w:line="240" w:lineRule="auto"/>
              <w:ind w:left="90"/>
              <w:contextualSpacing/>
              <w:jc w:val="center"/>
              <w:rPr>
                <w:rFonts w:cs="Tahoma"/>
                <w:bCs/>
                <w:szCs w:val="24"/>
              </w:rPr>
            </w:pPr>
            <w:r>
              <w:t xml:space="preserve">NA7.5.8.2 </w:t>
            </w:r>
            <w:r w:rsidR="00BD2039">
              <w:br/>
            </w:r>
            <w:r>
              <w:t>Step 3</w:t>
            </w:r>
            <w:r w:rsidR="00BD2039">
              <w:t>(</w:t>
            </w:r>
            <w:r>
              <w:t>f)</w:t>
            </w:r>
          </w:p>
        </w:tc>
      </w:tr>
      <w:tr w:rsidR="00015709" w:rsidRPr="00D508CB" w14:paraId="310C77F8" w14:textId="77777777" w:rsidTr="00855DDF">
        <w:trPr>
          <w:cantSplit/>
          <w:trHeight w:val="288"/>
        </w:trPr>
        <w:tc>
          <w:tcPr>
            <w:tcW w:w="1255" w:type="dxa"/>
            <w:vAlign w:val="center"/>
          </w:tcPr>
          <w:p w14:paraId="377FD95A" w14:textId="37E8AA52" w:rsidR="00015709" w:rsidRDefault="00015709" w:rsidP="00015709">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55" w:type="dxa"/>
            <w:vAlign w:val="center"/>
          </w:tcPr>
          <w:p w14:paraId="3EC21DBF" w14:textId="09B23ED4" w:rsidR="00015709" w:rsidRDefault="00015709" w:rsidP="0001570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5238D1">
              <w:rPr>
                <w:rFonts w:cs="Tahoma"/>
                <w:bCs/>
                <w:szCs w:val="24"/>
              </w:rPr>
            </w:r>
            <w:r w:rsidR="005238D1">
              <w:rPr>
                <w:rFonts w:cs="Tahoma"/>
                <w:bCs/>
                <w:szCs w:val="24"/>
              </w:rPr>
              <w:fldChar w:fldCharType="separate"/>
            </w:r>
            <w:r>
              <w:rPr>
                <w:rFonts w:cs="Tahoma"/>
                <w:bCs/>
                <w:szCs w:val="24"/>
              </w:rPr>
              <w:fldChar w:fldCharType="end"/>
            </w:r>
            <w:r>
              <w:rPr>
                <w:rFonts w:cs="Tahoma"/>
                <w:bCs/>
                <w:szCs w:val="24"/>
              </w:rPr>
              <w:t xml:space="preserve"> Fail</w:t>
            </w:r>
          </w:p>
        </w:tc>
        <w:tc>
          <w:tcPr>
            <w:tcW w:w="5834" w:type="dxa"/>
            <w:vAlign w:val="center"/>
          </w:tcPr>
          <w:p w14:paraId="37FC103D" w14:textId="6823F236" w:rsidR="00015709" w:rsidRDefault="0037626D" w:rsidP="00015709">
            <w:pPr>
              <w:autoSpaceDE w:val="0"/>
              <w:autoSpaceDN w:val="0"/>
              <w:adjustRightInd w:val="0"/>
              <w:spacing w:after="0" w:line="240" w:lineRule="auto"/>
              <w:ind w:left="90"/>
              <w:contextualSpacing/>
              <w:rPr>
                <w:rFonts w:cs="Tahoma"/>
                <w:bCs/>
                <w:szCs w:val="24"/>
              </w:rPr>
            </w:pPr>
            <w:r w:rsidRPr="0037626D">
              <w:rPr>
                <w:rFonts w:cs="Tahoma"/>
                <w:bCs/>
                <w:szCs w:val="24"/>
              </w:rPr>
              <w:t>Check pass if Functional Test passes on Steps 1 through 3</w:t>
            </w:r>
            <w:r>
              <w:rPr>
                <w:rFonts w:cs="Tahoma"/>
                <w:bCs/>
                <w:szCs w:val="24"/>
              </w:rPr>
              <w:t>.</w:t>
            </w:r>
          </w:p>
        </w:tc>
        <w:tc>
          <w:tcPr>
            <w:tcW w:w="1781" w:type="dxa"/>
            <w:vAlign w:val="center"/>
          </w:tcPr>
          <w:p w14:paraId="5C07C48F" w14:textId="26118014" w:rsidR="00015709" w:rsidRDefault="006D262C" w:rsidP="00015709">
            <w:pPr>
              <w:autoSpaceDE w:val="0"/>
              <w:autoSpaceDN w:val="0"/>
              <w:adjustRightInd w:val="0"/>
              <w:spacing w:after="0" w:line="240" w:lineRule="auto"/>
              <w:ind w:left="90"/>
              <w:contextualSpacing/>
              <w:jc w:val="center"/>
            </w:pPr>
            <w: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986DFF">
          <w:headerReference w:type="even" r:id="rId11"/>
          <w:headerReference w:type="default" r:id="rId12"/>
          <w:footerReference w:type="default" r:id="rId13"/>
          <w:headerReference w:type="first" r:id="rId14"/>
          <w:pgSz w:w="12240" w:h="15840"/>
          <w:pgMar w:top="1080" w:right="576" w:bottom="1080"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599A6C7B">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1114C2" w:rsidRPr="001D3BBE" w14:paraId="56C0C3AC" w14:textId="77777777" w:rsidTr="599A6C7B">
        <w:trPr>
          <w:cantSplit/>
        </w:trPr>
        <w:tc>
          <w:tcPr>
            <w:tcW w:w="11605" w:type="dxa"/>
          </w:tcPr>
          <w:p w14:paraId="7F0605AF" w14:textId="77777777" w:rsidR="001114C2" w:rsidRDefault="001114C2" w:rsidP="001114C2">
            <w:pPr>
              <w:spacing w:after="0" w:line="240" w:lineRule="auto"/>
              <w:contextualSpacing/>
              <w:rPr>
                <w:rFonts w:cs="Tahoma"/>
                <w:b/>
                <w:bCs/>
                <w:szCs w:val="24"/>
              </w:rPr>
            </w:pPr>
            <w:r w:rsidRPr="001D3BBE">
              <w:rPr>
                <w:rFonts w:cs="Tahoma"/>
                <w:b/>
                <w:bCs/>
                <w:szCs w:val="24"/>
              </w:rPr>
              <w:t>Document Author</w:t>
            </w:r>
          </w:p>
          <w:p w14:paraId="392CBD83" w14:textId="63538920" w:rsidR="001114C2" w:rsidRPr="001D3BBE" w:rsidRDefault="001114C2" w:rsidP="001114C2">
            <w:pPr>
              <w:spacing w:after="0" w:line="240" w:lineRule="auto"/>
              <w:contextualSpacing/>
              <w:rPr>
                <w:rFonts w:cs="Tahoma"/>
                <w:szCs w:val="24"/>
              </w:rPr>
            </w:pPr>
            <w:r>
              <w:rPr>
                <w:rStyle w:val="normaltextrun"/>
                <w:rFonts w:cs="Tahoma"/>
              </w:rPr>
              <w:t>I assert that this Certificate of Acceptance documentation is accurate and complete.</w:t>
            </w:r>
          </w:p>
        </w:tc>
        <w:tc>
          <w:tcPr>
            <w:tcW w:w="2880" w:type="dxa"/>
            <w:vAlign w:val="center"/>
          </w:tcPr>
          <w:p w14:paraId="06E3F219"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71CB6000"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22EE5AD"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C2DD31E" w:rsidR="001114C2" w:rsidRPr="001D3BBE"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1114C2" w:rsidRPr="001D3BBE" w14:paraId="49FAA19F" w14:textId="77777777" w:rsidTr="599A6C7B">
        <w:trPr>
          <w:cantSplit/>
        </w:trPr>
        <w:tc>
          <w:tcPr>
            <w:tcW w:w="11605" w:type="dxa"/>
          </w:tcPr>
          <w:p w14:paraId="7A418524" w14:textId="28F9AAB5" w:rsidR="001114C2" w:rsidRPr="001D3BBE" w:rsidRDefault="001114C2" w:rsidP="001114C2">
            <w:pPr>
              <w:spacing w:after="0" w:line="240" w:lineRule="auto"/>
              <w:contextualSpacing/>
              <w:rPr>
                <w:rFonts w:cs="Tahoma"/>
                <w:b/>
                <w:bCs/>
                <w:szCs w:val="24"/>
              </w:rPr>
            </w:pPr>
            <w:r w:rsidRPr="599A6C7B">
              <w:rPr>
                <w:rFonts w:eastAsia="Tahoma" w:cs="Tahoma"/>
                <w:b/>
                <w:szCs w:val="24"/>
              </w:rPr>
              <w:t>Acceptance Test Technician</w:t>
            </w:r>
          </w:p>
          <w:p w14:paraId="54430CF6" w14:textId="27BF45BE" w:rsidR="001114C2" w:rsidRPr="001D3BBE" w:rsidRDefault="001114C2" w:rsidP="001114C2">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4C1F8328" w:rsidR="001114C2" w:rsidRPr="001D3BBE" w:rsidRDefault="001114C2" w:rsidP="001114C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BDF1B91"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9316ED4"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8759D1A"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23189902"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01B29BCD"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3C0FB22F" w14:textId="77777777" w:rsidR="001114C2" w:rsidRPr="002A5450" w:rsidRDefault="001114C2" w:rsidP="001114C2">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1337D15"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5092BB9" w:rsidR="001114C2" w:rsidRPr="001D3BBE" w:rsidRDefault="001114C2" w:rsidP="001114C2">
            <w:pPr>
              <w:spacing w:after="0" w:line="240" w:lineRule="auto"/>
              <w:contextualSpacing/>
              <w:rPr>
                <w:rFonts w:cs="Tahoma"/>
                <w:szCs w:val="24"/>
              </w:rPr>
            </w:pPr>
          </w:p>
        </w:tc>
      </w:tr>
      <w:tr w:rsidR="001114C2" w:rsidRPr="001D3BBE" w14:paraId="0BB6C8D6" w14:textId="77777777" w:rsidTr="599A6C7B">
        <w:trPr>
          <w:cantSplit/>
        </w:trPr>
        <w:tc>
          <w:tcPr>
            <w:tcW w:w="11605" w:type="dxa"/>
          </w:tcPr>
          <w:p w14:paraId="2AD23433" w14:textId="77777777" w:rsidR="001114C2" w:rsidRPr="001D3BBE" w:rsidRDefault="001114C2" w:rsidP="001114C2">
            <w:pPr>
              <w:spacing w:after="0" w:line="240" w:lineRule="auto"/>
              <w:contextualSpacing/>
              <w:rPr>
                <w:rFonts w:cs="Tahoma"/>
                <w:b/>
                <w:bCs/>
                <w:szCs w:val="24"/>
              </w:rPr>
            </w:pPr>
            <w:r w:rsidRPr="001D3BBE">
              <w:rPr>
                <w:rFonts w:cs="Tahoma"/>
                <w:b/>
                <w:bCs/>
                <w:szCs w:val="24"/>
              </w:rPr>
              <w:t>Responsible Person</w:t>
            </w:r>
          </w:p>
          <w:p w14:paraId="6D7EB753" w14:textId="77777777" w:rsidR="00D73EA6" w:rsidRPr="00D73EA6" w:rsidRDefault="00D73EA6" w:rsidP="00D73EA6">
            <w:pPr>
              <w:spacing w:after="0" w:line="240" w:lineRule="auto"/>
              <w:ind w:left="72"/>
              <w:rPr>
                <w:rFonts w:cs="Tahoma"/>
                <w:szCs w:val="24"/>
              </w:rPr>
            </w:pPr>
            <w:r w:rsidRPr="00D73EA6">
              <w:rPr>
                <w:rFonts w:cs="Tahoma"/>
                <w:szCs w:val="24"/>
              </w:rPr>
              <w:t>I assert the following under penalty of perjury, under the laws of the State of California:</w:t>
            </w:r>
          </w:p>
          <w:p w14:paraId="58DA7413" w14:textId="0C9CA97E" w:rsidR="001114C2" w:rsidRPr="001D3BBE" w:rsidRDefault="00D73EA6" w:rsidP="001114C2">
            <w:pPr>
              <w:spacing w:after="0" w:line="240" w:lineRule="auto"/>
              <w:ind w:left="72"/>
              <w:rPr>
                <w:rFonts w:cs="Tahoma"/>
                <w:szCs w:val="24"/>
              </w:rPr>
            </w:pPr>
            <w:r w:rsidRPr="00D73EA6">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1114C2" w:rsidRPr="001D3BBE">
              <w:rPr>
                <w:rFonts w:cs="Tahoma"/>
                <w:szCs w:val="24"/>
              </w:rPr>
              <w:t xml:space="preserve">  </w:t>
            </w:r>
          </w:p>
        </w:tc>
        <w:tc>
          <w:tcPr>
            <w:tcW w:w="2880" w:type="dxa"/>
            <w:vAlign w:val="center"/>
          </w:tcPr>
          <w:p w14:paraId="6F526E76"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8648AEB"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5432427F"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72DD5E9"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47401F8"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17C5506"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69D6770F" w14:textId="77777777" w:rsidR="001114C2" w:rsidRPr="002A5450" w:rsidRDefault="001114C2" w:rsidP="001114C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1114C2" w:rsidRPr="001D3BBE" w:rsidRDefault="001114C2" w:rsidP="001114C2">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986DFF">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E2403" w14:textId="77777777" w:rsidR="00034E1A" w:rsidRDefault="00034E1A" w:rsidP="006D39A2">
      <w:pPr>
        <w:spacing w:after="0" w:line="240" w:lineRule="auto"/>
      </w:pPr>
      <w:r>
        <w:separator/>
      </w:r>
    </w:p>
  </w:endnote>
  <w:endnote w:type="continuationSeparator" w:id="0">
    <w:p w14:paraId="622591FD" w14:textId="77777777" w:rsidR="00034E1A" w:rsidRDefault="00034E1A" w:rsidP="006D39A2">
      <w:pPr>
        <w:spacing w:after="0" w:line="240" w:lineRule="auto"/>
      </w:pPr>
      <w:r>
        <w:continuationSeparator/>
      </w:r>
    </w:p>
  </w:endnote>
  <w:endnote w:type="continuationNotice" w:id="1">
    <w:p w14:paraId="00EA1DFC" w14:textId="77777777" w:rsidR="00034E1A" w:rsidRDefault="00034E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41E41D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DA6F80">
      <w:rPr>
        <w:rFonts w:cs="Tahoma"/>
        <w:szCs w:val="24"/>
      </w:rPr>
      <w:t>January 1, 202</w:t>
    </w:r>
    <w:r w:rsidR="008473CC">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49161" w14:textId="77777777" w:rsidR="00034E1A" w:rsidRDefault="00034E1A" w:rsidP="006D39A2">
      <w:pPr>
        <w:spacing w:after="0" w:line="240" w:lineRule="auto"/>
      </w:pPr>
      <w:r>
        <w:separator/>
      </w:r>
    </w:p>
  </w:footnote>
  <w:footnote w:type="continuationSeparator" w:id="0">
    <w:p w14:paraId="0259584B" w14:textId="77777777" w:rsidR="00034E1A" w:rsidRDefault="00034E1A" w:rsidP="006D39A2">
      <w:pPr>
        <w:spacing w:after="0" w:line="240" w:lineRule="auto"/>
      </w:pPr>
      <w:r>
        <w:continuationSeparator/>
      </w:r>
    </w:p>
  </w:footnote>
  <w:footnote w:type="continuationNotice" w:id="1">
    <w:p w14:paraId="76651535" w14:textId="77777777" w:rsidR="00034E1A" w:rsidRDefault="00034E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FBF8" w14:textId="2F5F8202" w:rsidR="00986DFF" w:rsidRDefault="005238D1">
    <w:pPr>
      <w:pStyle w:val="Header"/>
    </w:pPr>
    <w:r>
      <w:rPr>
        <w:noProof/>
      </w:rPr>
      <w:pict w14:anchorId="5ECB11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215110" o:spid="_x0000_s614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2FA8B097" w:rsidR="009A48B5" w:rsidRDefault="005238D1" w:rsidP="00653CF6">
    <w:pPr>
      <w:tabs>
        <w:tab w:val="left" w:pos="810"/>
        <w:tab w:val="left" w:pos="3690"/>
        <w:tab w:val="left" w:pos="3780"/>
        <w:tab w:val="left" w:pos="4050"/>
        <w:tab w:val="left" w:pos="7650"/>
        <w:tab w:val="left" w:pos="7920"/>
      </w:tabs>
      <w:suppressAutoHyphens/>
      <w:spacing w:after="0" w:line="240" w:lineRule="auto"/>
      <w:ind w:left="90" w:right="-18"/>
      <w:rPr>
        <w:rFonts w:eastAsia="Times New Roman" w:cs="Tahoma"/>
        <w:szCs w:val="24"/>
      </w:rPr>
    </w:pPr>
    <w:r>
      <w:rPr>
        <w:noProof/>
      </w:rPr>
      <w:pict w14:anchorId="2C8217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215111" o:spid="_x0000_s614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F74F30">
      <w:rPr>
        <w:noProof/>
      </w:rPr>
      <w:drawing>
        <wp:anchor distT="0" distB="0" distL="114300" distR="114300" simplePos="0" relativeHeight="251659264" behindDoc="1" locked="0" layoutInCell="1" allowOverlap="1" wp14:anchorId="1F28470F" wp14:editId="64A27935">
          <wp:simplePos x="0" y="0"/>
          <wp:positionH relativeFrom="column">
            <wp:posOffset>-65524</wp:posOffset>
          </wp:positionH>
          <wp:positionV relativeFrom="paragraph">
            <wp:posOffset>-127136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1C4C48">
      <w:rPr>
        <w:rFonts w:eastAsia="Times New Roman" w:cs="Tahoma"/>
        <w:b/>
        <w:szCs w:val="24"/>
      </w:rPr>
      <w:t>WATER TEMPERATURE RESET</w:t>
    </w:r>
    <w:r>
      <w:rPr>
        <w:rFonts w:eastAsia="Times New Roman" w:cs="Tahoma"/>
        <w:szCs w:val="24"/>
      </w:rPr>
      <w:tab/>
    </w:r>
    <w:r w:rsidR="009A48B5">
      <w:rPr>
        <w:rFonts w:eastAsia="Times New Roman" w:cs="Tahoma"/>
        <w:szCs w:val="24"/>
      </w:rPr>
      <w:t>20</w:t>
    </w:r>
    <w:r w:rsidR="00AB1D5D">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C4C48">
      <w:rPr>
        <w:rFonts w:eastAsia="Times New Roman" w:cs="Tahoma"/>
        <w:szCs w:val="24"/>
      </w:rPr>
      <w:t>9</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337E2" w14:textId="53EB8A81" w:rsidR="00986DFF" w:rsidRDefault="005238D1">
    <w:pPr>
      <w:pStyle w:val="Header"/>
    </w:pPr>
    <w:r>
      <w:rPr>
        <w:noProof/>
      </w:rPr>
      <w:pict w14:anchorId="227A96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215109" o:spid="_x0000_s614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398210102">
    <w:abstractNumId w:val="8"/>
  </w:num>
  <w:num w:numId="2" w16cid:durableId="2078090301">
    <w:abstractNumId w:val="13"/>
  </w:num>
  <w:num w:numId="3" w16cid:durableId="1543246819">
    <w:abstractNumId w:val="5"/>
  </w:num>
  <w:num w:numId="4" w16cid:durableId="115417903">
    <w:abstractNumId w:val="2"/>
  </w:num>
  <w:num w:numId="5" w16cid:durableId="1033118030">
    <w:abstractNumId w:val="15"/>
  </w:num>
  <w:num w:numId="6" w16cid:durableId="1738630122">
    <w:abstractNumId w:val="16"/>
  </w:num>
  <w:num w:numId="7" w16cid:durableId="1719014029">
    <w:abstractNumId w:val="18"/>
  </w:num>
  <w:num w:numId="8" w16cid:durableId="1385249520">
    <w:abstractNumId w:val="17"/>
  </w:num>
  <w:num w:numId="9" w16cid:durableId="220681329">
    <w:abstractNumId w:val="6"/>
  </w:num>
  <w:num w:numId="10" w16cid:durableId="1838955585">
    <w:abstractNumId w:val="19"/>
  </w:num>
  <w:num w:numId="11" w16cid:durableId="1393692254">
    <w:abstractNumId w:val="9"/>
  </w:num>
  <w:num w:numId="12" w16cid:durableId="302467862">
    <w:abstractNumId w:val="14"/>
  </w:num>
  <w:num w:numId="13" w16cid:durableId="1562517289">
    <w:abstractNumId w:val="12"/>
  </w:num>
  <w:num w:numId="14" w16cid:durableId="405498686">
    <w:abstractNumId w:val="4"/>
  </w:num>
  <w:num w:numId="15" w16cid:durableId="1964773861">
    <w:abstractNumId w:val="0"/>
  </w:num>
  <w:num w:numId="16" w16cid:durableId="465246685">
    <w:abstractNumId w:val="22"/>
  </w:num>
  <w:num w:numId="17" w16cid:durableId="453451391">
    <w:abstractNumId w:val="20"/>
  </w:num>
  <w:num w:numId="18" w16cid:durableId="711147670">
    <w:abstractNumId w:val="3"/>
  </w:num>
  <w:num w:numId="19" w16cid:durableId="794524953">
    <w:abstractNumId w:val="7"/>
  </w:num>
  <w:num w:numId="20" w16cid:durableId="1794515157">
    <w:abstractNumId w:val="10"/>
  </w:num>
  <w:num w:numId="21" w16cid:durableId="342708570">
    <w:abstractNumId w:val="1"/>
  </w:num>
  <w:num w:numId="22" w16cid:durableId="1987464644">
    <w:abstractNumId w:val="23"/>
  </w:num>
  <w:num w:numId="23" w16cid:durableId="1740129358">
    <w:abstractNumId w:val="21"/>
  </w:num>
  <w:num w:numId="24" w16cid:durableId="1306860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68D"/>
    <w:rsid w:val="00003B84"/>
    <w:rsid w:val="00006D9A"/>
    <w:rsid w:val="00007484"/>
    <w:rsid w:val="00012EAC"/>
    <w:rsid w:val="00015709"/>
    <w:rsid w:val="00015C84"/>
    <w:rsid w:val="00016749"/>
    <w:rsid w:val="00016D46"/>
    <w:rsid w:val="00017B4D"/>
    <w:rsid w:val="00024AFB"/>
    <w:rsid w:val="00025223"/>
    <w:rsid w:val="00025A81"/>
    <w:rsid w:val="00025EC8"/>
    <w:rsid w:val="00030FB5"/>
    <w:rsid w:val="00031A2B"/>
    <w:rsid w:val="00032E01"/>
    <w:rsid w:val="00034E1A"/>
    <w:rsid w:val="0003526D"/>
    <w:rsid w:val="0004213E"/>
    <w:rsid w:val="0004284E"/>
    <w:rsid w:val="00047422"/>
    <w:rsid w:val="0005092D"/>
    <w:rsid w:val="00051A83"/>
    <w:rsid w:val="000521CE"/>
    <w:rsid w:val="00053A66"/>
    <w:rsid w:val="000734A3"/>
    <w:rsid w:val="000762FA"/>
    <w:rsid w:val="0007697D"/>
    <w:rsid w:val="000816EF"/>
    <w:rsid w:val="00083B77"/>
    <w:rsid w:val="00083E1C"/>
    <w:rsid w:val="00086DC5"/>
    <w:rsid w:val="000962B6"/>
    <w:rsid w:val="000A22C1"/>
    <w:rsid w:val="000A2BCF"/>
    <w:rsid w:val="000B0D31"/>
    <w:rsid w:val="000B10F5"/>
    <w:rsid w:val="000B1DC9"/>
    <w:rsid w:val="000B3495"/>
    <w:rsid w:val="000B5AD7"/>
    <w:rsid w:val="000C0748"/>
    <w:rsid w:val="000C3272"/>
    <w:rsid w:val="000C412C"/>
    <w:rsid w:val="000E1571"/>
    <w:rsid w:val="000E3192"/>
    <w:rsid w:val="000E4044"/>
    <w:rsid w:val="000F3B84"/>
    <w:rsid w:val="0010246E"/>
    <w:rsid w:val="001028B2"/>
    <w:rsid w:val="00104DB5"/>
    <w:rsid w:val="00105A12"/>
    <w:rsid w:val="00105F96"/>
    <w:rsid w:val="0010653D"/>
    <w:rsid w:val="001069A9"/>
    <w:rsid w:val="00110FA7"/>
    <w:rsid w:val="001114C2"/>
    <w:rsid w:val="001154E8"/>
    <w:rsid w:val="00121BBE"/>
    <w:rsid w:val="001245D5"/>
    <w:rsid w:val="00124A08"/>
    <w:rsid w:val="00127E27"/>
    <w:rsid w:val="001315D4"/>
    <w:rsid w:val="001429C5"/>
    <w:rsid w:val="00142E96"/>
    <w:rsid w:val="0014330A"/>
    <w:rsid w:val="001462B5"/>
    <w:rsid w:val="00151565"/>
    <w:rsid w:val="00157D52"/>
    <w:rsid w:val="00160D6D"/>
    <w:rsid w:val="00166136"/>
    <w:rsid w:val="00170B2A"/>
    <w:rsid w:val="00172108"/>
    <w:rsid w:val="00175D7E"/>
    <w:rsid w:val="00176C5A"/>
    <w:rsid w:val="00177F50"/>
    <w:rsid w:val="00182340"/>
    <w:rsid w:val="00182624"/>
    <w:rsid w:val="00185D09"/>
    <w:rsid w:val="001A1251"/>
    <w:rsid w:val="001A17CB"/>
    <w:rsid w:val="001A1D72"/>
    <w:rsid w:val="001A3B48"/>
    <w:rsid w:val="001A57D6"/>
    <w:rsid w:val="001A7EFA"/>
    <w:rsid w:val="001B224A"/>
    <w:rsid w:val="001B5451"/>
    <w:rsid w:val="001B5A0D"/>
    <w:rsid w:val="001C21D2"/>
    <w:rsid w:val="001C4C48"/>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CB9"/>
    <w:rsid w:val="0037058F"/>
    <w:rsid w:val="003705A8"/>
    <w:rsid w:val="00370DF4"/>
    <w:rsid w:val="0037626D"/>
    <w:rsid w:val="00386887"/>
    <w:rsid w:val="0039273E"/>
    <w:rsid w:val="00395EF1"/>
    <w:rsid w:val="0039711A"/>
    <w:rsid w:val="003A2B5D"/>
    <w:rsid w:val="003A2C69"/>
    <w:rsid w:val="003A4B4F"/>
    <w:rsid w:val="003B19EF"/>
    <w:rsid w:val="003B1BB9"/>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47A4"/>
    <w:rsid w:val="004773BF"/>
    <w:rsid w:val="00486770"/>
    <w:rsid w:val="00494986"/>
    <w:rsid w:val="00495D50"/>
    <w:rsid w:val="004A4BB0"/>
    <w:rsid w:val="004A5CFE"/>
    <w:rsid w:val="004A6001"/>
    <w:rsid w:val="004C37B3"/>
    <w:rsid w:val="004C37FA"/>
    <w:rsid w:val="004C5A52"/>
    <w:rsid w:val="004D0493"/>
    <w:rsid w:val="004D05A6"/>
    <w:rsid w:val="004D0CC8"/>
    <w:rsid w:val="004F00B2"/>
    <w:rsid w:val="004F121E"/>
    <w:rsid w:val="004F52FF"/>
    <w:rsid w:val="004F56A4"/>
    <w:rsid w:val="004F68F6"/>
    <w:rsid w:val="004F7B72"/>
    <w:rsid w:val="00503C7F"/>
    <w:rsid w:val="00504055"/>
    <w:rsid w:val="00511EE1"/>
    <w:rsid w:val="005129B7"/>
    <w:rsid w:val="005238D1"/>
    <w:rsid w:val="00527EA6"/>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3567"/>
    <w:rsid w:val="005D4C2E"/>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7925"/>
    <w:rsid w:val="00653CF6"/>
    <w:rsid w:val="006562AC"/>
    <w:rsid w:val="00660D2B"/>
    <w:rsid w:val="00661B74"/>
    <w:rsid w:val="00662E77"/>
    <w:rsid w:val="006732DD"/>
    <w:rsid w:val="00673E54"/>
    <w:rsid w:val="006813F6"/>
    <w:rsid w:val="00684E9B"/>
    <w:rsid w:val="0068754A"/>
    <w:rsid w:val="00690C69"/>
    <w:rsid w:val="006972C3"/>
    <w:rsid w:val="00697617"/>
    <w:rsid w:val="006A0954"/>
    <w:rsid w:val="006A14EC"/>
    <w:rsid w:val="006A25FD"/>
    <w:rsid w:val="006B4579"/>
    <w:rsid w:val="006B4DF3"/>
    <w:rsid w:val="006B6F94"/>
    <w:rsid w:val="006C5258"/>
    <w:rsid w:val="006D0333"/>
    <w:rsid w:val="006D262C"/>
    <w:rsid w:val="006D39A2"/>
    <w:rsid w:val="006D504E"/>
    <w:rsid w:val="006D5AB4"/>
    <w:rsid w:val="006D5F06"/>
    <w:rsid w:val="006D76EF"/>
    <w:rsid w:val="006E138D"/>
    <w:rsid w:val="006E212F"/>
    <w:rsid w:val="006E64FE"/>
    <w:rsid w:val="006F4424"/>
    <w:rsid w:val="006F5705"/>
    <w:rsid w:val="00701D41"/>
    <w:rsid w:val="00702DCC"/>
    <w:rsid w:val="007069BA"/>
    <w:rsid w:val="00716DCB"/>
    <w:rsid w:val="007207E8"/>
    <w:rsid w:val="00723023"/>
    <w:rsid w:val="007247CA"/>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347C"/>
    <w:rsid w:val="007B5BD9"/>
    <w:rsid w:val="007B75F0"/>
    <w:rsid w:val="007C473F"/>
    <w:rsid w:val="007C47C4"/>
    <w:rsid w:val="007D24DE"/>
    <w:rsid w:val="007D49C9"/>
    <w:rsid w:val="007D5A2B"/>
    <w:rsid w:val="007F01D0"/>
    <w:rsid w:val="007F02E0"/>
    <w:rsid w:val="007F1EC6"/>
    <w:rsid w:val="007F31D5"/>
    <w:rsid w:val="007F598E"/>
    <w:rsid w:val="008114D5"/>
    <w:rsid w:val="00817AFC"/>
    <w:rsid w:val="00831E76"/>
    <w:rsid w:val="00832F4E"/>
    <w:rsid w:val="00834CDC"/>
    <w:rsid w:val="008355D8"/>
    <w:rsid w:val="00837616"/>
    <w:rsid w:val="00841742"/>
    <w:rsid w:val="008456D0"/>
    <w:rsid w:val="008473CC"/>
    <w:rsid w:val="008559D3"/>
    <w:rsid w:val="00855DDF"/>
    <w:rsid w:val="00857772"/>
    <w:rsid w:val="00863890"/>
    <w:rsid w:val="00866EBE"/>
    <w:rsid w:val="00890486"/>
    <w:rsid w:val="008906D8"/>
    <w:rsid w:val="00890FD7"/>
    <w:rsid w:val="00897590"/>
    <w:rsid w:val="008A09C2"/>
    <w:rsid w:val="008A2952"/>
    <w:rsid w:val="008B2E57"/>
    <w:rsid w:val="008C16A7"/>
    <w:rsid w:val="008C2175"/>
    <w:rsid w:val="008C40D8"/>
    <w:rsid w:val="008C4D3B"/>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2497"/>
    <w:rsid w:val="00972513"/>
    <w:rsid w:val="00972916"/>
    <w:rsid w:val="00972F9F"/>
    <w:rsid w:val="00974632"/>
    <w:rsid w:val="0098520D"/>
    <w:rsid w:val="00986A75"/>
    <w:rsid w:val="00986DFF"/>
    <w:rsid w:val="00987B36"/>
    <w:rsid w:val="00987BC3"/>
    <w:rsid w:val="009919C9"/>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65C8E"/>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1D5D"/>
    <w:rsid w:val="00AB31EB"/>
    <w:rsid w:val="00AC1D15"/>
    <w:rsid w:val="00AC359D"/>
    <w:rsid w:val="00AC3D49"/>
    <w:rsid w:val="00AD3B7D"/>
    <w:rsid w:val="00AD53EB"/>
    <w:rsid w:val="00AD6D8C"/>
    <w:rsid w:val="00AE08AC"/>
    <w:rsid w:val="00AE1132"/>
    <w:rsid w:val="00AE3260"/>
    <w:rsid w:val="00B027F3"/>
    <w:rsid w:val="00B06560"/>
    <w:rsid w:val="00B1287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44C"/>
    <w:rsid w:val="00BB0561"/>
    <w:rsid w:val="00BB4A37"/>
    <w:rsid w:val="00BB4A4B"/>
    <w:rsid w:val="00BB5DFF"/>
    <w:rsid w:val="00BC2F11"/>
    <w:rsid w:val="00BC460A"/>
    <w:rsid w:val="00BC6F1B"/>
    <w:rsid w:val="00BD2039"/>
    <w:rsid w:val="00BD72DF"/>
    <w:rsid w:val="00BD7442"/>
    <w:rsid w:val="00BE22AE"/>
    <w:rsid w:val="00BE3411"/>
    <w:rsid w:val="00BF4E25"/>
    <w:rsid w:val="00BF61A7"/>
    <w:rsid w:val="00BF7045"/>
    <w:rsid w:val="00BF7330"/>
    <w:rsid w:val="00C01721"/>
    <w:rsid w:val="00C0400D"/>
    <w:rsid w:val="00C13869"/>
    <w:rsid w:val="00C16C91"/>
    <w:rsid w:val="00C17826"/>
    <w:rsid w:val="00C21FA7"/>
    <w:rsid w:val="00C25D5E"/>
    <w:rsid w:val="00C37ABD"/>
    <w:rsid w:val="00C41E98"/>
    <w:rsid w:val="00C44A32"/>
    <w:rsid w:val="00C45F51"/>
    <w:rsid w:val="00C52F0D"/>
    <w:rsid w:val="00C53641"/>
    <w:rsid w:val="00C60284"/>
    <w:rsid w:val="00C626E8"/>
    <w:rsid w:val="00C63817"/>
    <w:rsid w:val="00C73261"/>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3BC7"/>
    <w:rsid w:val="00D041AA"/>
    <w:rsid w:val="00D11FEE"/>
    <w:rsid w:val="00D26A38"/>
    <w:rsid w:val="00D3128A"/>
    <w:rsid w:val="00D32170"/>
    <w:rsid w:val="00D332A9"/>
    <w:rsid w:val="00D339ED"/>
    <w:rsid w:val="00D35F84"/>
    <w:rsid w:val="00D36842"/>
    <w:rsid w:val="00D40E0B"/>
    <w:rsid w:val="00D437A1"/>
    <w:rsid w:val="00D450A7"/>
    <w:rsid w:val="00D462D1"/>
    <w:rsid w:val="00D46616"/>
    <w:rsid w:val="00D470BF"/>
    <w:rsid w:val="00D47A11"/>
    <w:rsid w:val="00D508CB"/>
    <w:rsid w:val="00D52225"/>
    <w:rsid w:val="00D54B95"/>
    <w:rsid w:val="00D6362A"/>
    <w:rsid w:val="00D662A9"/>
    <w:rsid w:val="00D6780E"/>
    <w:rsid w:val="00D67DBE"/>
    <w:rsid w:val="00D73081"/>
    <w:rsid w:val="00D73EA6"/>
    <w:rsid w:val="00D76308"/>
    <w:rsid w:val="00D818E2"/>
    <w:rsid w:val="00D83848"/>
    <w:rsid w:val="00D853B2"/>
    <w:rsid w:val="00D92077"/>
    <w:rsid w:val="00D9220C"/>
    <w:rsid w:val="00D92F26"/>
    <w:rsid w:val="00D956D4"/>
    <w:rsid w:val="00DA4F1B"/>
    <w:rsid w:val="00DA6F80"/>
    <w:rsid w:val="00DB3237"/>
    <w:rsid w:val="00DC51A0"/>
    <w:rsid w:val="00DD37D7"/>
    <w:rsid w:val="00DE41C2"/>
    <w:rsid w:val="00DE56C1"/>
    <w:rsid w:val="00DE7E44"/>
    <w:rsid w:val="00DF3B44"/>
    <w:rsid w:val="00DF7580"/>
    <w:rsid w:val="00E01A67"/>
    <w:rsid w:val="00E0234D"/>
    <w:rsid w:val="00E03038"/>
    <w:rsid w:val="00E04F98"/>
    <w:rsid w:val="00E05BF0"/>
    <w:rsid w:val="00E11B98"/>
    <w:rsid w:val="00E11BE8"/>
    <w:rsid w:val="00E1241A"/>
    <w:rsid w:val="00E15046"/>
    <w:rsid w:val="00E20697"/>
    <w:rsid w:val="00E21B88"/>
    <w:rsid w:val="00E237C9"/>
    <w:rsid w:val="00E26B25"/>
    <w:rsid w:val="00E34086"/>
    <w:rsid w:val="00E436F0"/>
    <w:rsid w:val="00E456DA"/>
    <w:rsid w:val="00E53DC1"/>
    <w:rsid w:val="00E5401F"/>
    <w:rsid w:val="00E56275"/>
    <w:rsid w:val="00E572ED"/>
    <w:rsid w:val="00E62225"/>
    <w:rsid w:val="00E62E8E"/>
    <w:rsid w:val="00E65FA5"/>
    <w:rsid w:val="00E6607F"/>
    <w:rsid w:val="00E70171"/>
    <w:rsid w:val="00E713D3"/>
    <w:rsid w:val="00E71E1A"/>
    <w:rsid w:val="00E7406D"/>
    <w:rsid w:val="00E7642B"/>
    <w:rsid w:val="00E83E5C"/>
    <w:rsid w:val="00E91947"/>
    <w:rsid w:val="00E92619"/>
    <w:rsid w:val="00E94DCE"/>
    <w:rsid w:val="00EA3FF2"/>
    <w:rsid w:val="00EA541C"/>
    <w:rsid w:val="00EA6990"/>
    <w:rsid w:val="00EB68F6"/>
    <w:rsid w:val="00EC150B"/>
    <w:rsid w:val="00ED4B83"/>
    <w:rsid w:val="00ED798B"/>
    <w:rsid w:val="00EE0DAD"/>
    <w:rsid w:val="00EE0DF9"/>
    <w:rsid w:val="00EE2AFA"/>
    <w:rsid w:val="00EE46B4"/>
    <w:rsid w:val="00EE590A"/>
    <w:rsid w:val="00EF4FBA"/>
    <w:rsid w:val="00F0283A"/>
    <w:rsid w:val="00F03F3B"/>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4F30"/>
    <w:rsid w:val="00F75C1C"/>
    <w:rsid w:val="00F76000"/>
    <w:rsid w:val="00F82F45"/>
    <w:rsid w:val="00F83D59"/>
    <w:rsid w:val="00F86E28"/>
    <w:rsid w:val="00F92BDF"/>
    <w:rsid w:val="00F94AA5"/>
    <w:rsid w:val="00F959B8"/>
    <w:rsid w:val="00F97C1A"/>
    <w:rsid w:val="00FA102E"/>
    <w:rsid w:val="00FB5EC9"/>
    <w:rsid w:val="00FC35BB"/>
    <w:rsid w:val="00FD14F3"/>
    <w:rsid w:val="00FD1636"/>
    <w:rsid w:val="00FD3D98"/>
    <w:rsid w:val="00FE2397"/>
    <w:rsid w:val="00FE5BF9"/>
    <w:rsid w:val="00FE5CF6"/>
    <w:rsid w:val="00FF0305"/>
    <w:rsid w:val="00FF7E8B"/>
    <w:rsid w:val="3E2686E1"/>
    <w:rsid w:val="599A6C7B"/>
    <w:rsid w:val="768DC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7247CA"/>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7247CA"/>
  </w:style>
  <w:style w:type="character" w:customStyle="1" w:styleId="eop">
    <w:name w:val="eop"/>
    <w:basedOn w:val="DefaultParagraphFont"/>
    <w:rsid w:val="0072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694576226">
      <w:bodyDiv w:val="1"/>
      <w:marLeft w:val="0"/>
      <w:marRight w:val="0"/>
      <w:marTop w:val="0"/>
      <w:marBottom w:val="0"/>
      <w:divBdr>
        <w:top w:val="none" w:sz="0" w:space="0" w:color="auto"/>
        <w:left w:val="none" w:sz="0" w:space="0" w:color="auto"/>
        <w:bottom w:val="none" w:sz="0" w:space="0" w:color="auto"/>
        <w:right w:val="none" w:sz="0" w:space="0" w:color="auto"/>
      </w:divBdr>
      <w:divsChild>
        <w:div w:id="1369375470">
          <w:marLeft w:val="0"/>
          <w:marRight w:val="0"/>
          <w:marTop w:val="0"/>
          <w:marBottom w:val="0"/>
          <w:divBdr>
            <w:top w:val="none" w:sz="0" w:space="0" w:color="auto"/>
            <w:left w:val="none" w:sz="0" w:space="0" w:color="auto"/>
            <w:bottom w:val="none" w:sz="0" w:space="0" w:color="auto"/>
            <w:right w:val="none" w:sz="0" w:space="0" w:color="auto"/>
          </w:divBdr>
        </w:div>
      </w:divsChild>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7B1AFC56-AF09-46DD-9D75-3DC2FCAD9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www.w3.org/XML/1998/namespace"/>
    <ds:schemaRef ds:uri="http://schemas.microsoft.com/office/2006/metadata/properties"/>
    <ds:schemaRef ds:uri="785685f2-c2e1-4352-89aa-3faca8eaba52"/>
    <ds:schemaRef ds:uri="http://purl.org/dc/elements/1.1/"/>
    <ds:schemaRef ds:uri="5067c814-4b34-462c-a21d-c185ff6548d2"/>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978</Words>
  <Characters>5578</Characters>
  <Application>Microsoft Office Word</Application>
  <DocSecurity>8</DocSecurity>
  <Lines>46</Lines>
  <Paragraphs>13</Paragraphs>
  <ScaleCrop>false</ScaleCrop>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2021-11-30T15:53:00Z</dcterms:created>
  <dcterms:modified xsi:type="dcterms:W3CDTF">2022-08-05T16:56:00Z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