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BE72BC" w14:paraId="1EAE2896" w14:textId="77777777" w:rsidTr="00C543AD">
        <w:trPr>
          <w:cantSplit/>
          <w:trHeight w:val="290"/>
          <w:tblHeader/>
        </w:trPr>
        <w:tc>
          <w:tcPr>
            <w:tcW w:w="5262" w:type="dxa"/>
            <w:vAlign w:val="center"/>
          </w:tcPr>
          <w:p w14:paraId="428D1040" w14:textId="77777777" w:rsidR="00BE72BC" w:rsidRPr="00D956D4" w:rsidRDefault="00BE72BC" w:rsidP="00C543AD">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38B54F40" w14:textId="77777777" w:rsidR="00BE72BC" w:rsidRPr="00D956D4" w:rsidRDefault="00BE72BC" w:rsidP="00C543AD">
            <w:pPr>
              <w:spacing w:after="0" w:line="240" w:lineRule="auto"/>
              <w:ind w:left="90"/>
              <w:contextualSpacing/>
              <w:rPr>
                <w:rFonts w:cs="Tahoma"/>
                <w:b/>
                <w:szCs w:val="24"/>
              </w:rPr>
            </w:pPr>
            <w:r w:rsidRPr="00D956D4">
              <w:rPr>
                <w:rFonts w:cs="Tahoma"/>
                <w:b/>
                <w:szCs w:val="24"/>
              </w:rPr>
              <w:t>Authority Having Jurisdiction</w:t>
            </w:r>
          </w:p>
        </w:tc>
      </w:tr>
      <w:tr w:rsidR="00BE72BC" w14:paraId="149DB438" w14:textId="77777777" w:rsidTr="00C543AD">
        <w:trPr>
          <w:cantSplit/>
          <w:trHeight w:val="290"/>
        </w:trPr>
        <w:tc>
          <w:tcPr>
            <w:tcW w:w="5262" w:type="dxa"/>
            <w:vAlign w:val="center"/>
          </w:tcPr>
          <w:p w14:paraId="1A57D045" w14:textId="77777777" w:rsidR="00BE72BC" w:rsidRDefault="00BE72BC" w:rsidP="00C543AD">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5DDAF60" w14:textId="77777777" w:rsidR="00BE72BC" w:rsidRDefault="00BE72BC" w:rsidP="00C543AD">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BE72BC" w14:paraId="14F747C3" w14:textId="77777777" w:rsidTr="00C543AD">
        <w:trPr>
          <w:cantSplit/>
          <w:trHeight w:val="290"/>
        </w:trPr>
        <w:tc>
          <w:tcPr>
            <w:tcW w:w="5262" w:type="dxa"/>
            <w:vAlign w:val="center"/>
          </w:tcPr>
          <w:p w14:paraId="0117809E" w14:textId="77777777" w:rsidR="00BE72BC" w:rsidRDefault="00BE72BC" w:rsidP="00C543AD">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7DADF0AE" w14:textId="0DAABF90" w:rsidR="00BE72BC" w:rsidRDefault="00BE72BC" w:rsidP="00C543AD">
            <w:pPr>
              <w:spacing w:after="0" w:line="240" w:lineRule="auto"/>
              <w:ind w:left="90"/>
              <w:contextualSpacing/>
              <w:rPr>
                <w:rFonts w:cs="Tahoma"/>
                <w:szCs w:val="24"/>
              </w:rPr>
            </w:pPr>
            <w:r>
              <w:rPr>
                <w:rFonts w:cs="Tahoma"/>
                <w:szCs w:val="24"/>
              </w:rPr>
              <w:t xml:space="preserve">Permit Number: </w:t>
            </w:r>
            <w:r w:rsidR="00FF4D0F">
              <w:rPr>
                <w:rFonts w:cs="Tahoma"/>
                <w:szCs w:val="24"/>
              </w:rPr>
              <w:fldChar w:fldCharType="begin">
                <w:ffData>
                  <w:name w:val="Permit"/>
                  <w:enabled/>
                  <w:calcOnExit w:val="0"/>
                  <w:textInput>
                    <w:default w:val="Permit Number"/>
                  </w:textInput>
                </w:ffData>
              </w:fldChar>
            </w:r>
            <w:bookmarkStart w:id="0" w:name="Permit"/>
            <w:r w:rsidR="00FF4D0F">
              <w:rPr>
                <w:rFonts w:cs="Tahoma"/>
                <w:szCs w:val="24"/>
              </w:rPr>
              <w:instrText xml:space="preserve"> FORMTEXT </w:instrText>
            </w:r>
            <w:r w:rsidR="00FF4D0F">
              <w:rPr>
                <w:rFonts w:cs="Tahoma"/>
                <w:szCs w:val="24"/>
              </w:rPr>
            </w:r>
            <w:r w:rsidR="00FF4D0F">
              <w:rPr>
                <w:rFonts w:cs="Tahoma"/>
                <w:szCs w:val="24"/>
              </w:rPr>
              <w:fldChar w:fldCharType="separate"/>
            </w:r>
            <w:r w:rsidR="00FF4D0F">
              <w:rPr>
                <w:rFonts w:cs="Tahoma"/>
                <w:noProof/>
                <w:szCs w:val="24"/>
              </w:rPr>
              <w:t>Permit Number</w:t>
            </w:r>
            <w:r w:rsidR="00FF4D0F">
              <w:rPr>
                <w:rFonts w:cs="Tahoma"/>
                <w:szCs w:val="24"/>
              </w:rPr>
              <w:fldChar w:fldCharType="end"/>
            </w:r>
            <w:bookmarkEnd w:id="0"/>
          </w:p>
        </w:tc>
      </w:tr>
      <w:tr w:rsidR="00BE72BC" w14:paraId="77F6A5A1" w14:textId="77777777" w:rsidTr="00C543AD">
        <w:trPr>
          <w:cantSplit/>
          <w:trHeight w:val="290"/>
        </w:trPr>
        <w:tc>
          <w:tcPr>
            <w:tcW w:w="5262" w:type="dxa"/>
            <w:vAlign w:val="center"/>
          </w:tcPr>
          <w:p w14:paraId="6D88CF4A" w14:textId="77777777" w:rsidR="00BE72BC" w:rsidRDefault="00BE72BC" w:rsidP="00C543AD">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348546B7" w14:textId="212DBFE0" w:rsidR="00BE72BC" w:rsidRDefault="00BE72BC" w:rsidP="00C543AD">
            <w:pPr>
              <w:spacing w:after="0" w:line="240" w:lineRule="auto"/>
              <w:ind w:left="90"/>
              <w:contextualSpacing/>
              <w:rPr>
                <w:rFonts w:cs="Tahoma"/>
                <w:szCs w:val="24"/>
              </w:rPr>
            </w:pPr>
            <w:r>
              <w:rPr>
                <w:rFonts w:cs="Tahoma"/>
                <w:szCs w:val="24"/>
              </w:rPr>
              <w:t xml:space="preserve">Permit </w:t>
            </w:r>
            <w:r w:rsidR="00FF4D0F">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C3D18CF" w14:textId="77777777" w:rsidR="00BE72BC" w:rsidRPr="00D508CB" w:rsidRDefault="00BE72BC" w:rsidP="00BE72BC">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BE72BC" w14:paraId="2D65D4B8" w14:textId="77777777" w:rsidTr="00C543AD">
        <w:trPr>
          <w:tblHeader/>
        </w:trPr>
        <w:tc>
          <w:tcPr>
            <w:tcW w:w="2626" w:type="dxa"/>
          </w:tcPr>
          <w:p w14:paraId="5EED98D6" w14:textId="77777777" w:rsidR="00BE72BC" w:rsidRPr="0090179D" w:rsidRDefault="00BE72BC" w:rsidP="00C543AD">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C0D2933" w14:textId="77777777" w:rsidR="00BE72BC" w:rsidRPr="0090179D" w:rsidRDefault="00BE72BC" w:rsidP="00C543AD">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FF27319" w14:textId="77777777" w:rsidR="00BE72BC" w:rsidRPr="0090179D" w:rsidRDefault="00BE72BC" w:rsidP="00C543AD">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133683AA" w14:textId="4DC73F21" w:rsidR="00BE72BC" w:rsidRPr="0090179D" w:rsidRDefault="00BE72BC" w:rsidP="00C543AD">
            <w:pPr>
              <w:spacing w:after="0" w:line="240" w:lineRule="auto"/>
              <w:contextualSpacing/>
              <w:rPr>
                <w:rFonts w:cs="Tahoma"/>
                <w:bCs/>
                <w:szCs w:val="24"/>
              </w:rPr>
            </w:pPr>
            <w:r w:rsidRPr="0090179D">
              <w:rPr>
                <w:rFonts w:cs="Tahoma"/>
                <w:bCs/>
                <w:szCs w:val="24"/>
              </w:rPr>
              <w:t>Control</w:t>
            </w:r>
            <w:r w:rsidR="008E1C12">
              <w:rPr>
                <w:rFonts w:cs="Tahoma"/>
                <w:bCs/>
                <w:szCs w:val="24"/>
              </w:rPr>
              <w:t>/tag</w:t>
            </w:r>
            <w:r>
              <w:rPr>
                <w:rFonts w:cs="Tahoma"/>
                <w:bCs/>
                <w:szCs w:val="24"/>
              </w:rPr>
              <w:t xml:space="preserve">: </w:t>
            </w:r>
            <w:r w:rsidR="008E1C12">
              <w:rPr>
                <w:rFonts w:cs="Tahoma"/>
                <w:bCs/>
                <w:szCs w:val="24"/>
              </w:rPr>
              <w:fldChar w:fldCharType="begin">
                <w:ffData>
                  <w:name w:val="OSA_CFM"/>
                  <w:enabled/>
                  <w:calcOnExit w:val="0"/>
                  <w:textInput>
                    <w:default w:val="Value"/>
                  </w:textInput>
                </w:ffData>
              </w:fldChar>
            </w:r>
            <w:bookmarkStart w:id="1" w:name="OSA_CFM"/>
            <w:r w:rsidR="008E1C12">
              <w:rPr>
                <w:rFonts w:cs="Tahoma"/>
                <w:bCs/>
                <w:szCs w:val="24"/>
              </w:rPr>
              <w:instrText xml:space="preserve"> FORMTEXT </w:instrText>
            </w:r>
            <w:r w:rsidR="008E1C12">
              <w:rPr>
                <w:rFonts w:cs="Tahoma"/>
                <w:bCs/>
                <w:szCs w:val="24"/>
              </w:rPr>
            </w:r>
            <w:r w:rsidR="008E1C12">
              <w:rPr>
                <w:rFonts w:cs="Tahoma"/>
                <w:bCs/>
                <w:szCs w:val="24"/>
              </w:rPr>
              <w:fldChar w:fldCharType="separate"/>
            </w:r>
            <w:r w:rsidR="008E1C12">
              <w:rPr>
                <w:rFonts w:cs="Tahoma"/>
                <w:bCs/>
                <w:noProof/>
                <w:szCs w:val="24"/>
              </w:rPr>
              <w:t>Value</w:t>
            </w:r>
            <w:r w:rsidR="008E1C12">
              <w:rPr>
                <w:rFonts w:cs="Tahoma"/>
                <w:bCs/>
                <w:szCs w:val="24"/>
              </w:rPr>
              <w:fldChar w:fldCharType="end"/>
            </w:r>
            <w:bookmarkEnd w:id="1"/>
          </w:p>
        </w:tc>
      </w:tr>
    </w:tbl>
    <w:p w14:paraId="369E6705" w14:textId="77777777" w:rsidR="00BE72BC" w:rsidRPr="00D508CB" w:rsidRDefault="00BE72BC" w:rsidP="00BE72BC">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BE72BC" w:rsidRPr="00D508CB" w14:paraId="75582FF7" w14:textId="77777777" w:rsidTr="00C543AD">
        <w:trPr>
          <w:trHeight w:val="437"/>
        </w:trPr>
        <w:tc>
          <w:tcPr>
            <w:tcW w:w="3126" w:type="pct"/>
            <w:vAlign w:val="center"/>
          </w:tcPr>
          <w:p w14:paraId="75E2EBED" w14:textId="2CD54771" w:rsidR="00BE72BC" w:rsidRDefault="00BE72BC"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2" w:name="Check1"/>
            <w:r>
              <w:rPr>
                <w:rFonts w:eastAsia="Times New Roman" w:cs="Tahoma"/>
                <w:szCs w:val="24"/>
              </w:rPr>
              <w:instrText xml:space="preserve"> FORMCHECKBOX </w:instrText>
            </w:r>
            <w:r w:rsidR="008A6AC5">
              <w:rPr>
                <w:rFonts w:eastAsia="Times New Roman" w:cs="Tahoma"/>
                <w:szCs w:val="24"/>
              </w:rPr>
            </w:r>
            <w:r w:rsidR="008A6AC5">
              <w:rPr>
                <w:rFonts w:eastAsia="Times New Roman" w:cs="Tahoma"/>
                <w:szCs w:val="24"/>
              </w:rPr>
              <w:fldChar w:fldCharType="separate"/>
            </w:r>
            <w:r>
              <w:rPr>
                <w:rFonts w:eastAsia="Times New Roman" w:cs="Tahoma"/>
                <w:szCs w:val="24"/>
              </w:rPr>
              <w:fldChar w:fldCharType="end"/>
            </w:r>
            <w:bookmarkEnd w:id="2"/>
            <w:r>
              <w:rPr>
                <w:rFonts w:eastAsia="Times New Roman" w:cs="Tahoma"/>
                <w:szCs w:val="24"/>
              </w:rPr>
              <w:t xml:space="preserve"> Construction </w:t>
            </w:r>
            <w:r w:rsidR="00947BD4">
              <w:rPr>
                <w:rFonts w:eastAsia="Times New Roman" w:cs="Tahoma"/>
                <w:szCs w:val="24"/>
              </w:rPr>
              <w:t>i</w:t>
            </w:r>
            <w:r>
              <w:rPr>
                <w:rFonts w:eastAsia="Times New Roman" w:cs="Tahoma"/>
                <w:szCs w:val="24"/>
              </w:rPr>
              <w:t xml:space="preserve">nspection and </w:t>
            </w:r>
            <w:r w:rsidR="00947BD4">
              <w:rPr>
                <w:rFonts w:eastAsia="Times New Roman" w:cs="Tahoma"/>
                <w:szCs w:val="24"/>
              </w:rPr>
              <w:t>f</w:t>
            </w:r>
            <w:r>
              <w:rPr>
                <w:rFonts w:eastAsia="Times New Roman" w:cs="Tahoma"/>
                <w:szCs w:val="24"/>
              </w:rPr>
              <w:t xml:space="preserve">unctional </w:t>
            </w:r>
            <w:r w:rsidR="00947BD4">
              <w:rPr>
                <w:rFonts w:eastAsia="Times New Roman" w:cs="Tahoma"/>
                <w:szCs w:val="24"/>
              </w:rPr>
              <w:t>t</w:t>
            </w:r>
            <w:r>
              <w:rPr>
                <w:rFonts w:eastAsia="Times New Roman" w:cs="Tahoma"/>
                <w:szCs w:val="24"/>
              </w:rPr>
              <w:t xml:space="preserve">esting </w:t>
            </w:r>
            <w:r w:rsidR="00947BD4">
              <w:rPr>
                <w:rFonts w:eastAsia="Times New Roman" w:cs="Tahoma"/>
                <w:szCs w:val="24"/>
              </w:rPr>
              <w:t>c</w:t>
            </w:r>
            <w:r>
              <w:rPr>
                <w:rFonts w:eastAsia="Times New Roman" w:cs="Tahoma"/>
                <w:szCs w:val="24"/>
              </w:rPr>
              <w:t xml:space="preserve">omply     </w:t>
            </w:r>
          </w:p>
          <w:p w14:paraId="1D81DD62" w14:textId="77777777" w:rsidR="00BE72BC" w:rsidRPr="00D508CB" w:rsidRDefault="00BE72BC" w:rsidP="00C543AD">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8A6AC5">
              <w:rPr>
                <w:rFonts w:eastAsia="Times New Roman" w:cs="Tahoma"/>
                <w:szCs w:val="24"/>
              </w:rPr>
            </w:r>
            <w:r w:rsidR="008A6AC5">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1A16BCDD" w14:textId="77777777" w:rsidR="00BE72BC" w:rsidRPr="00D508CB" w:rsidRDefault="00BE72BC" w:rsidP="00C543AD">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71A82A48" w14:textId="77777777" w:rsidR="00BE72BC" w:rsidRDefault="00BE72BC"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8709E4" w:rsidRPr="00CC09DB" w14:paraId="28522B07" w14:textId="77777777" w:rsidTr="00C543AD">
        <w:trPr>
          <w:trHeight w:val="247"/>
        </w:trPr>
        <w:tc>
          <w:tcPr>
            <w:tcW w:w="1320" w:type="dxa"/>
          </w:tcPr>
          <w:p w14:paraId="143DF712" w14:textId="77777777" w:rsidR="008709E4" w:rsidRPr="00D508CB" w:rsidRDefault="008709E4" w:rsidP="00C543AD">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283C31E0" w14:textId="75541FE6" w:rsidR="00D568F5" w:rsidRPr="00CC09DB" w:rsidRDefault="00D340ED" w:rsidP="006D30E4">
            <w:pPr>
              <w:autoSpaceDE w:val="0"/>
              <w:autoSpaceDN w:val="0"/>
              <w:adjustRightInd w:val="0"/>
              <w:spacing w:after="0" w:line="240" w:lineRule="auto"/>
              <w:ind w:left="86"/>
              <w:contextualSpacing/>
              <w:rPr>
                <w:rFonts w:eastAsia="Times New Roman" w:cs="Tahoma"/>
                <w:szCs w:val="24"/>
              </w:rPr>
            </w:pPr>
            <w:r>
              <w:rPr>
                <w:rFonts w:cs="Tahoma"/>
                <w:szCs w:val="24"/>
              </w:rPr>
              <w:t>NRCA-MCH-18-A i</w:t>
            </w:r>
            <w:r w:rsidR="00C156E3">
              <w:rPr>
                <w:rFonts w:cs="Tahoma"/>
                <w:szCs w:val="24"/>
              </w:rPr>
              <w:t xml:space="preserve">ncludes only a construction inspection for an installed </w:t>
            </w:r>
            <w:r w:rsidR="00F14196">
              <w:rPr>
                <w:rFonts w:cs="Tahoma"/>
                <w:szCs w:val="24"/>
              </w:rPr>
              <w:t>energy management control system (EMCS).</w:t>
            </w:r>
            <w:r w:rsidR="009E3CCC">
              <w:rPr>
                <w:rFonts w:cs="Tahoma"/>
                <w:szCs w:val="24"/>
              </w:rPr>
              <w:t xml:space="preserve"> Functional testing is </w:t>
            </w:r>
            <w:r w:rsidR="00CE0982">
              <w:rPr>
                <w:rFonts w:cs="Tahoma"/>
                <w:szCs w:val="24"/>
              </w:rPr>
              <w:t xml:space="preserve">to be </w:t>
            </w:r>
            <w:r w:rsidR="009E3CCC">
              <w:rPr>
                <w:rFonts w:cs="Tahoma"/>
                <w:szCs w:val="24"/>
              </w:rPr>
              <w:t xml:space="preserve">performed as directed by the </w:t>
            </w:r>
            <w:r w:rsidR="004535B2">
              <w:rPr>
                <w:rFonts w:cs="Tahoma"/>
                <w:szCs w:val="24"/>
              </w:rPr>
              <w:t>EMCS manufacturer</w:t>
            </w:r>
            <w:r w:rsidR="00524513">
              <w:rPr>
                <w:rFonts w:cs="Tahoma"/>
                <w:szCs w:val="24"/>
              </w:rPr>
              <w:t xml:space="preserve">. </w:t>
            </w:r>
            <w:r w:rsidR="00A742BC">
              <w:rPr>
                <w:rFonts w:cs="Tahoma"/>
                <w:szCs w:val="24"/>
              </w:rPr>
              <w:t xml:space="preserve">Construction inspection includes verifying that specific acceptance tests (both mechanical and lighting controls) have been performed when required. </w:t>
            </w:r>
            <w:r w:rsidR="008709E4" w:rsidRPr="00243B69">
              <w:rPr>
                <w:rFonts w:cs="Tahoma"/>
                <w:szCs w:val="24"/>
              </w:rPr>
              <w:t>Either an NRCC-MCH-E for nonresidential construction that is completed and approved by the authority having jurisdiction or an LMCC-MCH-E for multifamily construction that is registered with a CEC approved HERS data registry is required prior to beginning this acceptance test.</w:t>
            </w:r>
            <w:r w:rsidR="008709E4">
              <w:rPr>
                <w:rFonts w:cs="Tahoma"/>
                <w:szCs w:val="24"/>
              </w:rPr>
              <w:t xml:space="preserve"> </w:t>
            </w:r>
            <w:r w:rsidR="008709E4" w:rsidRPr="004F0E88">
              <w:rPr>
                <w:rFonts w:cs="Tahoma"/>
                <w:szCs w:val="24"/>
              </w:rPr>
              <w:t xml:space="preserve">Submit one Certificate of Acceptance for each </w:t>
            </w:r>
            <w:r w:rsidR="00D568F5">
              <w:rPr>
                <w:rFonts w:cs="Tahoma"/>
                <w:szCs w:val="24"/>
              </w:rPr>
              <w:t>EMCS</w:t>
            </w:r>
            <w:r w:rsidR="008709E4" w:rsidRPr="004F0E88">
              <w:rPr>
                <w:rFonts w:cs="Tahoma"/>
                <w:szCs w:val="24"/>
              </w:rPr>
              <w:t xml:space="preserve"> that must demonstrate compliance.</w:t>
            </w:r>
            <w:r w:rsidR="008709E4">
              <w:rPr>
                <w:rFonts w:cs="Tahoma"/>
                <w:szCs w:val="24"/>
              </w:rPr>
              <w:t xml:space="preserve"> Reference: </w:t>
            </w:r>
            <w:r w:rsidR="0006455B" w:rsidRPr="0006455B">
              <w:rPr>
                <w:rFonts w:cs="Tahoma"/>
                <w:szCs w:val="24"/>
              </w:rPr>
              <w:t>§130.0(e)</w:t>
            </w:r>
            <w:r w:rsidR="0006455B">
              <w:rPr>
                <w:rFonts w:cs="Tahoma"/>
                <w:szCs w:val="24"/>
              </w:rPr>
              <w:t xml:space="preserve">, </w:t>
            </w:r>
            <w:r w:rsidR="0006455B" w:rsidRPr="0006455B">
              <w:rPr>
                <w:rFonts w:cs="Tahoma"/>
                <w:szCs w:val="24"/>
              </w:rPr>
              <w:t>§130.4(b)</w:t>
            </w:r>
            <w:r w:rsidR="0006455B">
              <w:rPr>
                <w:rFonts w:cs="Tahoma"/>
                <w:szCs w:val="24"/>
              </w:rPr>
              <w:t xml:space="preserve">, </w:t>
            </w:r>
            <w:r w:rsidR="0006455B" w:rsidRPr="0006455B">
              <w:rPr>
                <w:rFonts w:cs="Tahoma"/>
                <w:szCs w:val="24"/>
              </w:rPr>
              <w:t>§130.0-§130.5</w:t>
            </w:r>
            <w:r w:rsidR="00312AD5">
              <w:rPr>
                <w:rFonts w:cs="Tahoma"/>
                <w:szCs w:val="24"/>
              </w:rPr>
              <w:t xml:space="preserve">, </w:t>
            </w:r>
            <w:r w:rsidR="0006455B" w:rsidRPr="0006455B">
              <w:rPr>
                <w:rFonts w:cs="Tahoma"/>
                <w:szCs w:val="24"/>
              </w:rPr>
              <w:t>§140.6-§150.0</w:t>
            </w:r>
            <w:r w:rsidR="00312AD5">
              <w:rPr>
                <w:rFonts w:cs="Tahoma"/>
                <w:szCs w:val="24"/>
              </w:rPr>
              <w:t xml:space="preserve">, </w:t>
            </w:r>
            <w:r w:rsidR="0006455B" w:rsidRPr="0006455B">
              <w:rPr>
                <w:rFonts w:cs="Tahoma"/>
                <w:szCs w:val="24"/>
              </w:rPr>
              <w:t>§150.2</w:t>
            </w:r>
            <w:r w:rsidR="00312AD5">
              <w:rPr>
                <w:rFonts w:cs="Tahoma"/>
                <w:szCs w:val="24"/>
              </w:rPr>
              <w:t xml:space="preserve">, </w:t>
            </w:r>
            <w:r w:rsidR="006D30E4">
              <w:rPr>
                <w:rFonts w:cs="Tahoma"/>
                <w:szCs w:val="24"/>
              </w:rPr>
              <w:t xml:space="preserve">and </w:t>
            </w:r>
            <w:r w:rsidR="00312AD5" w:rsidRPr="00312AD5">
              <w:rPr>
                <w:rFonts w:cs="Tahoma"/>
                <w:szCs w:val="24"/>
              </w:rPr>
              <w:t>§160.5(b)3</w:t>
            </w:r>
            <w:r w:rsidR="006D30E4">
              <w:rPr>
                <w:rFonts w:cs="Tahoma"/>
                <w:szCs w:val="24"/>
              </w:rPr>
              <w:t>.</w:t>
            </w:r>
          </w:p>
        </w:tc>
      </w:tr>
    </w:tbl>
    <w:p w14:paraId="5D7D8A5F" w14:textId="77777777" w:rsidR="00CC2A72" w:rsidRDefault="00CC2A72" w:rsidP="00744FD3">
      <w:pPr>
        <w:spacing w:after="0" w:line="240" w:lineRule="auto"/>
        <w:ind w:left="90"/>
        <w:contextualSpacing/>
        <w:rPr>
          <w:rFonts w:cs="Tahoma"/>
          <w:szCs w:val="24"/>
        </w:rPr>
      </w:pPr>
    </w:p>
    <w:p w14:paraId="148D752C" w14:textId="78970635"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D1711E">
        <w:rPr>
          <w:rFonts w:cs="Tahoma"/>
          <w:b/>
          <w:bCs/>
          <w:szCs w:val="24"/>
        </w:rPr>
        <w:t>:</w:t>
      </w:r>
      <w:r w:rsidR="00A37DF8" w:rsidRPr="00D508CB">
        <w:rPr>
          <w:rFonts w:cs="Tahoma"/>
          <w:b/>
          <w:bCs/>
          <w:szCs w:val="24"/>
        </w:rPr>
        <w:t xml:space="preserve"> Construction Inspection</w:t>
      </w:r>
    </w:p>
    <w:tbl>
      <w:tblPr>
        <w:tblStyle w:val="TableGrid"/>
        <w:tblW w:w="4997" w:type="pct"/>
        <w:jc w:val="center"/>
        <w:tblLayout w:type="fixed"/>
        <w:tblLook w:val="0020" w:firstRow="1" w:lastRow="0" w:firstColumn="0" w:lastColumn="0" w:noHBand="0" w:noVBand="0"/>
        <w:tblCaption w:val="EMS construction inspection"/>
        <w:tblDescription w:val="Construction inspection for energy management systems"/>
      </w:tblPr>
      <w:tblGrid>
        <w:gridCol w:w="1255"/>
        <w:gridCol w:w="1350"/>
        <w:gridCol w:w="5940"/>
        <w:gridCol w:w="1951"/>
      </w:tblGrid>
      <w:tr w:rsidR="00B555AB" w:rsidRPr="00D508CB" w14:paraId="0215ED1C" w14:textId="77777777" w:rsidTr="00464E3B">
        <w:trPr>
          <w:cantSplit/>
          <w:trHeight w:val="240"/>
          <w:tblHeader/>
          <w:jc w:val="center"/>
        </w:trPr>
        <w:tc>
          <w:tcPr>
            <w:tcW w:w="1255" w:type="dxa"/>
            <w:vAlign w:val="bottom"/>
          </w:tcPr>
          <w:p w14:paraId="347807D5" w14:textId="21A2792D" w:rsidR="00B555AB" w:rsidRPr="00D508CB" w:rsidRDefault="00FC35BB" w:rsidP="002863C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C12339">
              <w:rPr>
                <w:rFonts w:cs="Tahoma"/>
                <w:b/>
                <w:bCs/>
                <w:szCs w:val="24"/>
              </w:rPr>
              <w:t>tep</w:t>
            </w:r>
          </w:p>
        </w:tc>
        <w:tc>
          <w:tcPr>
            <w:tcW w:w="1350" w:type="dxa"/>
            <w:vAlign w:val="bottom"/>
          </w:tcPr>
          <w:p w14:paraId="5B983BFE" w14:textId="54264049" w:rsidR="00B555AB" w:rsidRPr="00D508CB" w:rsidRDefault="00464E3B" w:rsidP="002863C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940" w:type="dxa"/>
            <w:vAlign w:val="bottom"/>
          </w:tcPr>
          <w:p w14:paraId="7A42646C" w14:textId="1DE87324" w:rsidR="00B555AB" w:rsidRPr="00D508CB" w:rsidRDefault="00B555AB" w:rsidP="002863C3">
            <w:pPr>
              <w:autoSpaceDE w:val="0"/>
              <w:autoSpaceDN w:val="0"/>
              <w:adjustRightInd w:val="0"/>
              <w:spacing w:after="0" w:line="240" w:lineRule="auto"/>
              <w:ind w:left="90"/>
              <w:contextualSpacing/>
              <w:jc w:val="center"/>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2863C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D1711E">
        <w:trPr>
          <w:cantSplit/>
          <w:trHeight w:val="440"/>
          <w:jc w:val="center"/>
        </w:trPr>
        <w:tc>
          <w:tcPr>
            <w:tcW w:w="1255" w:type="dxa"/>
            <w:vAlign w:val="center"/>
          </w:tcPr>
          <w:p w14:paraId="258CA236" w14:textId="3D2F068B"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3F2A11">
              <w:rPr>
                <w:rFonts w:cs="Tahoma"/>
                <w:bCs/>
                <w:szCs w:val="24"/>
              </w:rPr>
              <w:t>.0</w:t>
            </w:r>
          </w:p>
        </w:tc>
        <w:tc>
          <w:tcPr>
            <w:tcW w:w="1350" w:type="dxa"/>
            <w:vAlign w:val="center"/>
          </w:tcPr>
          <w:p w14:paraId="25234523" w14:textId="0C31E50C" w:rsidR="00B555AB" w:rsidRPr="00601F9D" w:rsidRDefault="00895630" w:rsidP="00744FD3">
            <w:pPr>
              <w:autoSpaceDE w:val="0"/>
              <w:autoSpaceDN w:val="0"/>
              <w:adjustRightInd w:val="0"/>
              <w:spacing w:after="0" w:line="240" w:lineRule="auto"/>
              <w:ind w:left="90"/>
              <w:contextualSpacing/>
              <w:rPr>
                <w:rFonts w:cs="Tahoma"/>
                <w:bCs/>
                <w:szCs w:val="24"/>
              </w:rPr>
            </w:pPr>
            <w:r>
              <w:rPr>
                <w:rFonts w:cs="Tahoma"/>
                <w:bCs/>
                <w:szCs w:val="24"/>
              </w:rPr>
              <w:t>No Entry</w:t>
            </w:r>
          </w:p>
        </w:tc>
        <w:tc>
          <w:tcPr>
            <w:tcW w:w="5940" w:type="dxa"/>
            <w:vAlign w:val="center"/>
          </w:tcPr>
          <w:p w14:paraId="552013E6" w14:textId="38A38EB1" w:rsidR="00B555AB" w:rsidRPr="002863C3" w:rsidRDefault="00665CD1" w:rsidP="00744FD3">
            <w:pPr>
              <w:autoSpaceDE w:val="0"/>
              <w:autoSpaceDN w:val="0"/>
              <w:adjustRightInd w:val="0"/>
              <w:spacing w:after="0" w:line="240" w:lineRule="auto"/>
              <w:ind w:left="90"/>
              <w:contextualSpacing/>
              <w:rPr>
                <w:rFonts w:cs="Tahoma"/>
                <w:bCs/>
                <w:szCs w:val="24"/>
              </w:rPr>
            </w:pPr>
            <w:r w:rsidRPr="00665CD1">
              <w:rPr>
                <w:rFonts w:cs="Tahoma"/>
                <w:bCs/>
                <w:szCs w:val="24"/>
              </w:rPr>
              <w:t>Required Documentation (check all of the following):</w:t>
            </w:r>
          </w:p>
        </w:tc>
        <w:tc>
          <w:tcPr>
            <w:tcW w:w="1951" w:type="dxa"/>
            <w:vAlign w:val="center"/>
          </w:tcPr>
          <w:p w14:paraId="4AA843A2" w14:textId="5FA0007F" w:rsidR="00B555AB" w:rsidRPr="002863C3" w:rsidRDefault="002863C3" w:rsidP="002863C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36BBFAF1" w14:textId="77777777" w:rsidTr="00665CD1">
        <w:trPr>
          <w:cantSplit/>
          <w:trHeight w:val="240"/>
          <w:jc w:val="center"/>
        </w:trPr>
        <w:tc>
          <w:tcPr>
            <w:tcW w:w="1255" w:type="dxa"/>
            <w:vAlign w:val="center"/>
          </w:tcPr>
          <w:p w14:paraId="371B407E" w14:textId="6F9C8A94"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7E52">
              <w:rPr>
                <w:rFonts w:cs="Tahoma"/>
                <w:bCs/>
                <w:szCs w:val="24"/>
              </w:rPr>
              <w:t>.1</w:t>
            </w:r>
          </w:p>
        </w:tc>
        <w:tc>
          <w:tcPr>
            <w:tcW w:w="1350" w:type="dxa"/>
            <w:vAlign w:val="center"/>
          </w:tcPr>
          <w:p w14:paraId="1A0EA2C7" w14:textId="77777777" w:rsidR="00AC0E5F" w:rsidRDefault="00AC0E5F" w:rsidP="00AC0E5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A6AC5">
              <w:rPr>
                <w:rFonts w:cs="Tahoma"/>
                <w:bCs/>
                <w:szCs w:val="24"/>
              </w:rPr>
            </w:r>
            <w:r w:rsidR="008A6AC5">
              <w:rPr>
                <w:rFonts w:cs="Tahoma"/>
                <w:bCs/>
                <w:szCs w:val="24"/>
              </w:rPr>
              <w:fldChar w:fldCharType="separate"/>
            </w:r>
            <w:r>
              <w:rPr>
                <w:rFonts w:cs="Tahoma"/>
                <w:bCs/>
                <w:szCs w:val="24"/>
              </w:rPr>
              <w:fldChar w:fldCharType="end"/>
            </w:r>
            <w:r>
              <w:rPr>
                <w:rFonts w:cs="Tahoma"/>
                <w:bCs/>
                <w:szCs w:val="24"/>
              </w:rPr>
              <w:t xml:space="preserve"> Pass</w:t>
            </w:r>
          </w:p>
          <w:p w14:paraId="639805CB" w14:textId="3E8779D8" w:rsidR="00B555AB" w:rsidRPr="00601F9D" w:rsidRDefault="00AC0E5F" w:rsidP="00AC0E5F">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A6AC5">
              <w:rPr>
                <w:rFonts w:cs="Tahoma"/>
                <w:bCs/>
                <w:szCs w:val="24"/>
              </w:rPr>
            </w:r>
            <w:r w:rsidR="008A6AC5">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5A232C50" w14:textId="16F146F7"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Designs, plans, schematics, and schedules as approved by the authority having jurisdiction.</w:t>
            </w:r>
          </w:p>
        </w:tc>
        <w:tc>
          <w:tcPr>
            <w:tcW w:w="1951" w:type="dxa"/>
            <w:vAlign w:val="center"/>
          </w:tcPr>
          <w:p w14:paraId="1267E4AA" w14:textId="7360BBD6" w:rsidR="00B555AB" w:rsidRPr="002863C3" w:rsidRDefault="002863C3"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77DAF2CC" w14:textId="77777777" w:rsidTr="00665CD1">
        <w:trPr>
          <w:cantSplit/>
          <w:trHeight w:val="240"/>
          <w:jc w:val="center"/>
        </w:trPr>
        <w:tc>
          <w:tcPr>
            <w:tcW w:w="1255" w:type="dxa"/>
            <w:vAlign w:val="center"/>
          </w:tcPr>
          <w:p w14:paraId="4C075F3E" w14:textId="524A9454"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7E52">
              <w:rPr>
                <w:rFonts w:cs="Tahoma"/>
                <w:bCs/>
                <w:szCs w:val="24"/>
              </w:rPr>
              <w:t>.2</w:t>
            </w:r>
          </w:p>
        </w:tc>
        <w:tc>
          <w:tcPr>
            <w:tcW w:w="1350" w:type="dxa"/>
            <w:vAlign w:val="center"/>
          </w:tcPr>
          <w:p w14:paraId="25025622" w14:textId="77777777" w:rsidR="009A36F8" w:rsidRDefault="009A36F8" w:rsidP="009A36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A6AC5">
              <w:rPr>
                <w:rFonts w:cs="Tahoma"/>
                <w:bCs/>
                <w:szCs w:val="24"/>
              </w:rPr>
            </w:r>
            <w:r w:rsidR="008A6AC5">
              <w:rPr>
                <w:rFonts w:cs="Tahoma"/>
                <w:bCs/>
                <w:szCs w:val="24"/>
              </w:rPr>
              <w:fldChar w:fldCharType="separate"/>
            </w:r>
            <w:r>
              <w:rPr>
                <w:rFonts w:cs="Tahoma"/>
                <w:bCs/>
                <w:szCs w:val="24"/>
              </w:rPr>
              <w:fldChar w:fldCharType="end"/>
            </w:r>
            <w:r>
              <w:rPr>
                <w:rFonts w:cs="Tahoma"/>
                <w:bCs/>
                <w:szCs w:val="24"/>
              </w:rPr>
              <w:t xml:space="preserve"> Pass</w:t>
            </w:r>
          </w:p>
          <w:p w14:paraId="24326013" w14:textId="65AF2434" w:rsidR="00B555AB" w:rsidRPr="00601F9D" w:rsidRDefault="009A36F8" w:rsidP="009A36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8A6AC5">
              <w:rPr>
                <w:rFonts w:cs="Tahoma"/>
                <w:bCs/>
                <w:szCs w:val="24"/>
              </w:rPr>
            </w:r>
            <w:r w:rsidR="008A6AC5">
              <w:rPr>
                <w:rFonts w:cs="Tahoma"/>
                <w:bCs/>
                <w:szCs w:val="24"/>
              </w:rPr>
              <w:fldChar w:fldCharType="separate"/>
            </w:r>
            <w:r>
              <w:rPr>
                <w:rFonts w:cs="Tahoma"/>
                <w:bCs/>
                <w:szCs w:val="24"/>
              </w:rPr>
              <w:fldChar w:fldCharType="end"/>
            </w:r>
            <w:r>
              <w:rPr>
                <w:rFonts w:cs="Tahoma"/>
                <w:bCs/>
                <w:szCs w:val="24"/>
              </w:rPr>
              <w:t xml:space="preserve"> Fail</w:t>
            </w:r>
          </w:p>
        </w:tc>
        <w:tc>
          <w:tcPr>
            <w:tcW w:w="5940" w:type="dxa"/>
            <w:vAlign w:val="center"/>
          </w:tcPr>
          <w:p w14:paraId="3B9C8CBF" w14:textId="190A69A0"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Building documents including: manufacturer specifications, calibration certificates, or tear sheets for the installed system as available.</w:t>
            </w:r>
          </w:p>
        </w:tc>
        <w:tc>
          <w:tcPr>
            <w:tcW w:w="1951" w:type="dxa"/>
            <w:vAlign w:val="center"/>
          </w:tcPr>
          <w:p w14:paraId="7FD05F0A" w14:textId="58B6DE10" w:rsidR="00B555AB" w:rsidRPr="002863C3" w:rsidRDefault="002863C3"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771C89D1" w14:textId="77777777" w:rsidTr="00D1711E">
        <w:trPr>
          <w:cantSplit/>
          <w:trHeight w:val="683"/>
          <w:jc w:val="center"/>
        </w:trPr>
        <w:tc>
          <w:tcPr>
            <w:tcW w:w="1255" w:type="dxa"/>
            <w:vAlign w:val="center"/>
          </w:tcPr>
          <w:p w14:paraId="4283C8C3" w14:textId="4865AFAE"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117E52">
              <w:rPr>
                <w:rFonts w:cs="Tahoma"/>
                <w:bCs/>
                <w:szCs w:val="24"/>
              </w:rPr>
              <w:t>.3</w:t>
            </w:r>
          </w:p>
        </w:tc>
        <w:tc>
          <w:tcPr>
            <w:tcW w:w="1350" w:type="dxa"/>
            <w:vAlign w:val="center"/>
          </w:tcPr>
          <w:p w14:paraId="755F6689" w14:textId="77777777" w:rsidR="00CE154A" w:rsidRPr="00CE154A"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8A6AC5">
              <w:rPr>
                <w:rFonts w:cs="Tahoma"/>
                <w:bCs/>
                <w:szCs w:val="24"/>
              </w:rPr>
            </w:r>
            <w:r w:rsidR="008A6AC5">
              <w:rPr>
                <w:rFonts w:cs="Tahoma"/>
                <w:bCs/>
                <w:szCs w:val="24"/>
              </w:rPr>
              <w:fldChar w:fldCharType="separate"/>
            </w:r>
            <w:r w:rsidRPr="00CE154A">
              <w:rPr>
                <w:rFonts w:cs="Tahoma"/>
                <w:bCs/>
                <w:szCs w:val="24"/>
              </w:rPr>
              <w:fldChar w:fldCharType="end"/>
            </w:r>
            <w:r w:rsidRPr="00CE154A">
              <w:rPr>
                <w:rFonts w:cs="Tahoma"/>
                <w:bCs/>
                <w:szCs w:val="24"/>
              </w:rPr>
              <w:t xml:space="preserve"> Pass</w:t>
            </w:r>
          </w:p>
          <w:p w14:paraId="286F3A00" w14:textId="67ED9333" w:rsidR="00B555AB" w:rsidRPr="00601F9D"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8A6AC5">
              <w:rPr>
                <w:rFonts w:cs="Tahoma"/>
                <w:bCs/>
                <w:szCs w:val="24"/>
              </w:rPr>
            </w:r>
            <w:r w:rsidR="008A6AC5">
              <w:rPr>
                <w:rFonts w:cs="Tahoma"/>
                <w:bCs/>
                <w:szCs w:val="24"/>
              </w:rPr>
              <w:fldChar w:fldCharType="separate"/>
            </w:r>
            <w:r w:rsidRPr="00CE154A">
              <w:rPr>
                <w:rFonts w:cs="Tahoma"/>
                <w:bCs/>
                <w:szCs w:val="24"/>
              </w:rPr>
              <w:fldChar w:fldCharType="end"/>
            </w:r>
            <w:r w:rsidRPr="00CE154A">
              <w:rPr>
                <w:rFonts w:cs="Tahoma"/>
                <w:bCs/>
                <w:szCs w:val="24"/>
              </w:rPr>
              <w:t xml:space="preserve"> Fail</w:t>
            </w:r>
          </w:p>
        </w:tc>
        <w:tc>
          <w:tcPr>
            <w:tcW w:w="5940" w:type="dxa"/>
            <w:vAlign w:val="center"/>
          </w:tcPr>
          <w:p w14:paraId="4E10E385" w14:textId="71640BC3"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NRCA-MCH-11-A (Automatic Demand Shed Control) must be completed.</w:t>
            </w:r>
          </w:p>
        </w:tc>
        <w:tc>
          <w:tcPr>
            <w:tcW w:w="1951" w:type="dxa"/>
            <w:vAlign w:val="center"/>
          </w:tcPr>
          <w:p w14:paraId="78F55721" w14:textId="5CB2BA14" w:rsidR="00B555AB" w:rsidRPr="002863C3" w:rsidRDefault="00665CD1"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§110.12(b)</w:t>
            </w:r>
          </w:p>
        </w:tc>
      </w:tr>
      <w:tr w:rsidR="00B555AB" w:rsidRPr="00D508CB" w14:paraId="15242EEF" w14:textId="77777777" w:rsidTr="00665CD1">
        <w:trPr>
          <w:cantSplit/>
          <w:trHeight w:val="240"/>
          <w:jc w:val="center"/>
        </w:trPr>
        <w:tc>
          <w:tcPr>
            <w:tcW w:w="1255" w:type="dxa"/>
            <w:vAlign w:val="center"/>
          </w:tcPr>
          <w:p w14:paraId="762FA061" w14:textId="319D7FC0"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3F2A11">
              <w:rPr>
                <w:rFonts w:cs="Tahoma"/>
                <w:bCs/>
                <w:szCs w:val="24"/>
              </w:rPr>
              <w:t>.0</w:t>
            </w:r>
          </w:p>
        </w:tc>
        <w:tc>
          <w:tcPr>
            <w:tcW w:w="1350" w:type="dxa"/>
            <w:vAlign w:val="center"/>
          </w:tcPr>
          <w:p w14:paraId="450BA51C" w14:textId="5874B759" w:rsidR="00B555AB" w:rsidRPr="00601F9D" w:rsidRDefault="00895630" w:rsidP="00744FD3">
            <w:pPr>
              <w:autoSpaceDE w:val="0"/>
              <w:autoSpaceDN w:val="0"/>
              <w:adjustRightInd w:val="0"/>
              <w:spacing w:after="0" w:line="240" w:lineRule="auto"/>
              <w:ind w:left="90"/>
              <w:contextualSpacing/>
              <w:rPr>
                <w:rFonts w:cs="Tahoma"/>
                <w:bCs/>
                <w:szCs w:val="24"/>
              </w:rPr>
            </w:pPr>
            <w:r w:rsidRPr="00895630">
              <w:rPr>
                <w:rFonts w:cs="Tahoma"/>
                <w:bCs/>
                <w:szCs w:val="24"/>
              </w:rPr>
              <w:t>No Entry</w:t>
            </w:r>
          </w:p>
        </w:tc>
        <w:tc>
          <w:tcPr>
            <w:tcW w:w="5940" w:type="dxa"/>
            <w:vAlign w:val="center"/>
          </w:tcPr>
          <w:p w14:paraId="6AC9EA20" w14:textId="49E5F90D" w:rsidR="00B555AB" w:rsidRPr="002863C3"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Verify and document the following (check all of the following):</w:t>
            </w:r>
          </w:p>
        </w:tc>
        <w:tc>
          <w:tcPr>
            <w:tcW w:w="1951" w:type="dxa"/>
            <w:vAlign w:val="center"/>
          </w:tcPr>
          <w:p w14:paraId="5F27CE5A" w14:textId="78C8B7E8" w:rsidR="00B555AB" w:rsidRPr="00601F9D" w:rsidRDefault="007B567F"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6409746C" w14:textId="77777777" w:rsidTr="00665CD1">
        <w:trPr>
          <w:cantSplit/>
          <w:trHeight w:val="240"/>
          <w:jc w:val="center"/>
        </w:trPr>
        <w:tc>
          <w:tcPr>
            <w:tcW w:w="1255" w:type="dxa"/>
            <w:vAlign w:val="center"/>
          </w:tcPr>
          <w:p w14:paraId="5AEE545B" w14:textId="66FAEB43" w:rsidR="00B555AB" w:rsidRPr="00601F9D"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.1</w:t>
            </w:r>
          </w:p>
        </w:tc>
        <w:tc>
          <w:tcPr>
            <w:tcW w:w="1350" w:type="dxa"/>
            <w:vAlign w:val="center"/>
          </w:tcPr>
          <w:p w14:paraId="5291A381" w14:textId="77777777" w:rsidR="00CE154A" w:rsidRPr="00CE154A"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8A6AC5">
              <w:rPr>
                <w:rFonts w:cs="Tahoma"/>
                <w:bCs/>
                <w:szCs w:val="24"/>
              </w:rPr>
            </w:r>
            <w:r w:rsidR="008A6AC5">
              <w:rPr>
                <w:rFonts w:cs="Tahoma"/>
                <w:bCs/>
                <w:szCs w:val="24"/>
              </w:rPr>
              <w:fldChar w:fldCharType="separate"/>
            </w:r>
            <w:r w:rsidRPr="00CE154A">
              <w:rPr>
                <w:rFonts w:cs="Tahoma"/>
                <w:bCs/>
                <w:szCs w:val="24"/>
              </w:rPr>
              <w:fldChar w:fldCharType="end"/>
            </w:r>
            <w:r w:rsidRPr="00CE154A">
              <w:rPr>
                <w:rFonts w:cs="Tahoma"/>
                <w:bCs/>
                <w:szCs w:val="24"/>
              </w:rPr>
              <w:t xml:space="preserve"> Pass</w:t>
            </w:r>
          </w:p>
          <w:p w14:paraId="7DA5A5D8" w14:textId="383A6C39" w:rsidR="00B555AB" w:rsidRPr="00601F9D" w:rsidRDefault="00CE154A" w:rsidP="00CE154A">
            <w:pPr>
              <w:autoSpaceDE w:val="0"/>
              <w:autoSpaceDN w:val="0"/>
              <w:adjustRightInd w:val="0"/>
              <w:spacing w:after="0" w:line="240" w:lineRule="auto"/>
              <w:ind w:left="90"/>
              <w:contextualSpacing/>
              <w:rPr>
                <w:rFonts w:cs="Tahoma"/>
                <w:bCs/>
                <w:szCs w:val="24"/>
              </w:rPr>
            </w:pPr>
            <w:r w:rsidRPr="00CE154A">
              <w:rPr>
                <w:rFonts w:cs="Tahoma"/>
                <w:bCs/>
                <w:szCs w:val="24"/>
              </w:rPr>
              <w:fldChar w:fldCharType="begin">
                <w:ffData>
                  <w:name w:val="Check2"/>
                  <w:enabled/>
                  <w:calcOnExit w:val="0"/>
                  <w:checkBox>
                    <w:sizeAuto/>
                    <w:default w:val="0"/>
                    <w:checked w:val="0"/>
                  </w:checkBox>
                </w:ffData>
              </w:fldChar>
            </w:r>
            <w:r w:rsidRPr="00CE154A">
              <w:rPr>
                <w:rFonts w:cs="Tahoma"/>
                <w:bCs/>
                <w:szCs w:val="24"/>
              </w:rPr>
              <w:instrText xml:space="preserve"> FORMCHECKBOX </w:instrText>
            </w:r>
            <w:r w:rsidR="008A6AC5">
              <w:rPr>
                <w:rFonts w:cs="Tahoma"/>
                <w:bCs/>
                <w:szCs w:val="24"/>
              </w:rPr>
            </w:r>
            <w:r w:rsidR="008A6AC5">
              <w:rPr>
                <w:rFonts w:cs="Tahoma"/>
                <w:bCs/>
                <w:szCs w:val="24"/>
              </w:rPr>
              <w:fldChar w:fldCharType="separate"/>
            </w:r>
            <w:r w:rsidRPr="00CE154A">
              <w:rPr>
                <w:rFonts w:cs="Tahoma"/>
                <w:bCs/>
                <w:szCs w:val="24"/>
              </w:rPr>
              <w:fldChar w:fldCharType="end"/>
            </w:r>
            <w:r w:rsidRPr="00CE154A">
              <w:rPr>
                <w:rFonts w:cs="Tahoma"/>
                <w:bCs/>
                <w:szCs w:val="24"/>
              </w:rPr>
              <w:t xml:space="preserve"> Fail</w:t>
            </w:r>
          </w:p>
        </w:tc>
        <w:tc>
          <w:tcPr>
            <w:tcW w:w="5940" w:type="dxa"/>
            <w:vAlign w:val="center"/>
          </w:tcPr>
          <w:p w14:paraId="56D85C42" w14:textId="522C79E5" w:rsidR="00B555AB" w:rsidRPr="00601F9D"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Relying on documentation from the manufacturer, verify that the EMCS has completed the initial startup</w:t>
            </w:r>
            <w:r>
              <w:rPr>
                <w:rFonts w:cs="Tahoma"/>
                <w:bCs/>
                <w:szCs w:val="24"/>
              </w:rPr>
              <w:t xml:space="preserve"> </w:t>
            </w:r>
            <w:r w:rsidRPr="00665CD1">
              <w:rPr>
                <w:rFonts w:cs="Tahoma"/>
                <w:bCs/>
                <w:szCs w:val="24"/>
              </w:rPr>
              <w:t>and can achieve normal operation.</w:t>
            </w:r>
          </w:p>
        </w:tc>
        <w:tc>
          <w:tcPr>
            <w:tcW w:w="1951" w:type="dxa"/>
            <w:vAlign w:val="center"/>
          </w:tcPr>
          <w:p w14:paraId="45583581" w14:textId="282BEB6F" w:rsidR="00B555AB" w:rsidRPr="00601F9D" w:rsidRDefault="007B567F"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4138542D" w14:textId="77777777" w:rsidTr="00665CD1">
        <w:trPr>
          <w:cantSplit/>
          <w:trHeight w:val="240"/>
          <w:jc w:val="center"/>
        </w:trPr>
        <w:tc>
          <w:tcPr>
            <w:tcW w:w="1255" w:type="dxa"/>
            <w:vAlign w:val="center"/>
          </w:tcPr>
          <w:p w14:paraId="667173B3" w14:textId="5C6E33A8" w:rsidR="00B555AB"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.2</w:t>
            </w:r>
          </w:p>
        </w:tc>
        <w:tc>
          <w:tcPr>
            <w:tcW w:w="1350" w:type="dxa"/>
            <w:vAlign w:val="center"/>
          </w:tcPr>
          <w:p w14:paraId="13733EC9" w14:textId="77777777" w:rsidR="000E4E44" w:rsidRPr="000E4E44" w:rsidRDefault="000E4E44" w:rsidP="000E4E44">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8A6AC5">
              <w:rPr>
                <w:rFonts w:cs="Tahoma"/>
                <w:bCs/>
                <w:szCs w:val="24"/>
              </w:rPr>
            </w:r>
            <w:r w:rsidR="008A6AC5">
              <w:rPr>
                <w:rFonts w:cs="Tahoma"/>
                <w:bCs/>
                <w:szCs w:val="24"/>
              </w:rPr>
              <w:fldChar w:fldCharType="separate"/>
            </w:r>
            <w:r w:rsidRPr="000E4E44">
              <w:rPr>
                <w:rFonts w:cs="Tahoma"/>
                <w:bCs/>
                <w:szCs w:val="24"/>
              </w:rPr>
              <w:fldChar w:fldCharType="end"/>
            </w:r>
            <w:r w:rsidRPr="000E4E44">
              <w:rPr>
                <w:rFonts w:cs="Tahoma"/>
                <w:bCs/>
                <w:szCs w:val="24"/>
              </w:rPr>
              <w:t xml:space="preserve"> Pass</w:t>
            </w:r>
          </w:p>
          <w:p w14:paraId="36CF2E74" w14:textId="473C6D2D" w:rsidR="00B555AB" w:rsidRPr="00601F9D" w:rsidRDefault="000E4E44" w:rsidP="000E4E44">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8A6AC5">
              <w:rPr>
                <w:rFonts w:cs="Tahoma"/>
                <w:bCs/>
                <w:szCs w:val="24"/>
              </w:rPr>
            </w:r>
            <w:r w:rsidR="008A6AC5">
              <w:rPr>
                <w:rFonts w:cs="Tahoma"/>
                <w:bCs/>
                <w:szCs w:val="24"/>
              </w:rPr>
              <w:fldChar w:fldCharType="separate"/>
            </w:r>
            <w:r w:rsidRPr="000E4E44">
              <w:rPr>
                <w:rFonts w:cs="Tahoma"/>
                <w:bCs/>
                <w:szCs w:val="24"/>
              </w:rPr>
              <w:fldChar w:fldCharType="end"/>
            </w:r>
            <w:r w:rsidRPr="000E4E44">
              <w:rPr>
                <w:rFonts w:cs="Tahoma"/>
                <w:bCs/>
                <w:szCs w:val="24"/>
              </w:rPr>
              <w:t xml:space="preserve"> Fail</w:t>
            </w:r>
          </w:p>
        </w:tc>
        <w:tc>
          <w:tcPr>
            <w:tcW w:w="5940" w:type="dxa"/>
            <w:vAlign w:val="center"/>
          </w:tcPr>
          <w:p w14:paraId="4535E41E" w14:textId="6D0B84F6" w:rsidR="00B555AB" w:rsidRPr="00CF4F48"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Verify that all unitary heating or cooling systems under thermostatic control of the EMCS are identified</w:t>
            </w:r>
            <w:r>
              <w:rPr>
                <w:rFonts w:cs="Tahoma"/>
                <w:bCs/>
                <w:szCs w:val="24"/>
              </w:rPr>
              <w:t xml:space="preserve"> </w:t>
            </w:r>
            <w:r w:rsidRPr="00665CD1">
              <w:rPr>
                <w:rFonts w:cs="Tahoma"/>
                <w:bCs/>
                <w:szCs w:val="24"/>
              </w:rPr>
              <w:t>on NRCC-MCH-E, Section I</w:t>
            </w:r>
            <w:r w:rsidR="00404DF3">
              <w:rPr>
                <w:rFonts w:cs="Tahoma"/>
                <w:bCs/>
                <w:szCs w:val="24"/>
              </w:rPr>
              <w:t xml:space="preserve"> or LMCC-MCH-01-E</w:t>
            </w:r>
            <w:r w:rsidRPr="00665CD1">
              <w:rPr>
                <w:rFonts w:cs="Tahoma"/>
                <w:bCs/>
                <w:szCs w:val="24"/>
              </w:rPr>
              <w:t>.</w:t>
            </w:r>
          </w:p>
        </w:tc>
        <w:tc>
          <w:tcPr>
            <w:tcW w:w="1951" w:type="dxa"/>
            <w:vAlign w:val="center"/>
          </w:tcPr>
          <w:p w14:paraId="7BD7D355"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§110.2(c)  </w:t>
            </w:r>
          </w:p>
          <w:p w14:paraId="3F7D33C8" w14:textId="21D35C4B" w:rsidR="00B555AB" w:rsidRPr="00601F9D"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§10-103(a)2A</w:t>
            </w:r>
          </w:p>
        </w:tc>
      </w:tr>
      <w:tr w:rsidR="00B555AB" w:rsidRPr="00D508CB" w14:paraId="76786CFC" w14:textId="77777777" w:rsidTr="00665CD1">
        <w:trPr>
          <w:cantSplit/>
          <w:trHeight w:val="240"/>
          <w:jc w:val="center"/>
        </w:trPr>
        <w:tc>
          <w:tcPr>
            <w:tcW w:w="1255" w:type="dxa"/>
            <w:vAlign w:val="center"/>
          </w:tcPr>
          <w:p w14:paraId="5E108FAB" w14:textId="1E109074" w:rsidR="00B555AB"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.3</w:t>
            </w:r>
          </w:p>
        </w:tc>
        <w:tc>
          <w:tcPr>
            <w:tcW w:w="1350" w:type="dxa"/>
            <w:vAlign w:val="center"/>
          </w:tcPr>
          <w:p w14:paraId="4BAB4A86" w14:textId="6EDFA38F" w:rsidR="00B555AB" w:rsidRPr="00601F9D" w:rsidRDefault="00226AD0" w:rsidP="000E4E44">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0556D16C" w14:textId="33AB5A00" w:rsidR="00B555AB" w:rsidRPr="00601F9D"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IF Construction Inspection 2</w:t>
            </w:r>
            <w:r w:rsidR="00601399">
              <w:rPr>
                <w:rFonts w:cs="Tahoma"/>
                <w:bCs/>
                <w:szCs w:val="24"/>
              </w:rPr>
              <w:t>.2</w:t>
            </w:r>
            <w:r w:rsidRPr="00665CD1">
              <w:rPr>
                <w:rFonts w:cs="Tahoma"/>
                <w:bCs/>
                <w:szCs w:val="24"/>
              </w:rPr>
              <w:t xml:space="preserve"> is selected on NRCA-MCH-03-A, THEN verify that NRCA-MCH-03-A is completed.</w:t>
            </w:r>
            <w:r w:rsidR="00226AD0">
              <w:rPr>
                <w:rFonts w:cs="Tahoma"/>
                <w:bCs/>
                <w:szCs w:val="24"/>
              </w:rPr>
              <w:t xml:space="preserve"> </w:t>
            </w:r>
            <w:r w:rsidR="00226AD0" w:rsidRPr="00226AD0">
              <w:rPr>
                <w:rFonts w:cs="Tahoma"/>
                <w:bCs/>
                <w:szCs w:val="24"/>
              </w:rPr>
              <w:t>(Pass, Fail, N/A</w:t>
            </w:r>
            <w:r w:rsidR="00226AD0">
              <w:rPr>
                <w:rFonts w:cs="Tahoma"/>
                <w:bCs/>
                <w:szCs w:val="24"/>
              </w:rPr>
              <w:t>)</w:t>
            </w:r>
          </w:p>
        </w:tc>
        <w:tc>
          <w:tcPr>
            <w:tcW w:w="1951" w:type="dxa"/>
            <w:vAlign w:val="center"/>
          </w:tcPr>
          <w:p w14:paraId="6EACCE6F" w14:textId="51DFB3FA" w:rsidR="00B555AB" w:rsidRPr="00601F9D" w:rsidRDefault="00586EC6"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B555AB" w:rsidRPr="00D508CB" w14:paraId="4C9CB01C" w14:textId="77777777" w:rsidTr="00665CD1">
        <w:trPr>
          <w:cantSplit/>
          <w:trHeight w:val="240"/>
          <w:jc w:val="center"/>
        </w:trPr>
        <w:tc>
          <w:tcPr>
            <w:tcW w:w="1255" w:type="dxa"/>
            <w:vAlign w:val="center"/>
          </w:tcPr>
          <w:p w14:paraId="74198683" w14:textId="6121CD76" w:rsidR="00B555AB" w:rsidRDefault="002863C3"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2</w:t>
            </w:r>
            <w:r w:rsidR="00117E52">
              <w:rPr>
                <w:rFonts w:cs="Tahoma"/>
                <w:bCs/>
                <w:szCs w:val="24"/>
              </w:rPr>
              <w:t>.4</w:t>
            </w:r>
          </w:p>
        </w:tc>
        <w:tc>
          <w:tcPr>
            <w:tcW w:w="1350" w:type="dxa"/>
            <w:vAlign w:val="center"/>
          </w:tcPr>
          <w:p w14:paraId="50016390" w14:textId="1224AE6C" w:rsidR="00B555AB" w:rsidRPr="00601F9D" w:rsidRDefault="00226AD0" w:rsidP="000E4E44">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05572A4" w14:textId="2C709C87" w:rsidR="00B555AB" w:rsidRPr="00601F9D"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IF the EMCS is installed to function as a lighting control that is required by the Standards, THEN verify</w:t>
            </w:r>
            <w:r>
              <w:rPr>
                <w:rFonts w:cs="Tahoma"/>
                <w:bCs/>
                <w:szCs w:val="24"/>
              </w:rPr>
              <w:t xml:space="preserve"> </w:t>
            </w:r>
            <w:r w:rsidRPr="00665CD1">
              <w:rPr>
                <w:rFonts w:cs="Tahoma"/>
                <w:bCs/>
                <w:szCs w:val="24"/>
              </w:rPr>
              <w:t xml:space="preserve">that NRCI-LTI-02-E </w:t>
            </w:r>
            <w:r w:rsidR="00C12D59">
              <w:rPr>
                <w:rFonts w:cs="Tahoma"/>
                <w:bCs/>
                <w:szCs w:val="24"/>
              </w:rPr>
              <w:t>or LMCI-LTI</w:t>
            </w:r>
            <w:r w:rsidR="0049645B">
              <w:rPr>
                <w:rFonts w:cs="Tahoma"/>
                <w:bCs/>
                <w:szCs w:val="24"/>
              </w:rPr>
              <w:t>-02</w:t>
            </w:r>
            <w:r w:rsidR="00C12D59">
              <w:rPr>
                <w:rFonts w:cs="Tahoma"/>
                <w:bCs/>
                <w:szCs w:val="24"/>
              </w:rPr>
              <w:t xml:space="preserve"> </w:t>
            </w:r>
            <w:r w:rsidRPr="00665CD1">
              <w:rPr>
                <w:rFonts w:cs="Tahoma"/>
                <w:bCs/>
                <w:szCs w:val="24"/>
              </w:rPr>
              <w:t>(EMCS for Lighting Control Systems) has been completed and approved by the authority having jurisdiction.</w:t>
            </w:r>
            <w:r w:rsidR="00226AD0">
              <w:rPr>
                <w:rFonts w:cs="Tahoma"/>
                <w:bCs/>
                <w:szCs w:val="24"/>
              </w:rPr>
              <w:t xml:space="preserve"> </w:t>
            </w:r>
            <w:r w:rsidR="00226AD0" w:rsidRPr="00226AD0">
              <w:rPr>
                <w:rFonts w:cs="Tahoma"/>
                <w:bCs/>
                <w:szCs w:val="24"/>
              </w:rPr>
              <w:t>(Pass, Fail, N/A</w:t>
            </w:r>
            <w:r w:rsidR="00226AD0">
              <w:rPr>
                <w:rFonts w:cs="Tahoma"/>
                <w:bCs/>
                <w:szCs w:val="24"/>
              </w:rPr>
              <w:t>)</w:t>
            </w:r>
          </w:p>
        </w:tc>
        <w:tc>
          <w:tcPr>
            <w:tcW w:w="1951" w:type="dxa"/>
            <w:vAlign w:val="center"/>
          </w:tcPr>
          <w:p w14:paraId="147F6674"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§130.0(e)2 </w:t>
            </w:r>
          </w:p>
          <w:p w14:paraId="768A3080"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§130.4(b)2 </w:t>
            </w:r>
          </w:p>
          <w:p w14:paraId="2E739FD4"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 xml:space="preserve">§110.9 </w:t>
            </w:r>
          </w:p>
          <w:p w14:paraId="24C74F46"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§130.0-§130.5</w:t>
            </w:r>
          </w:p>
          <w:p w14:paraId="0D39004F"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§140.6-§150.0</w:t>
            </w:r>
          </w:p>
          <w:p w14:paraId="5ECD7BF0" w14:textId="77777777" w:rsidR="00665CD1" w:rsidRPr="00665CD1"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§150.2</w:t>
            </w:r>
          </w:p>
          <w:p w14:paraId="491BDA90" w14:textId="0C188A98" w:rsidR="00B555AB" w:rsidRPr="00601F9D" w:rsidRDefault="00665CD1" w:rsidP="00665CD1">
            <w:pPr>
              <w:autoSpaceDE w:val="0"/>
              <w:autoSpaceDN w:val="0"/>
              <w:adjustRightInd w:val="0"/>
              <w:spacing w:after="0" w:line="240" w:lineRule="auto"/>
              <w:ind w:left="90"/>
              <w:contextualSpacing/>
              <w:jc w:val="center"/>
              <w:rPr>
                <w:rFonts w:eastAsia="Tahoma" w:cs="Tahoma"/>
              </w:rPr>
            </w:pPr>
            <w:r w:rsidRPr="183A2598">
              <w:rPr>
                <w:rFonts w:eastAsia="Tahoma" w:cs="Tahoma"/>
              </w:rPr>
              <w:t>NA7.7.2</w:t>
            </w:r>
          </w:p>
        </w:tc>
      </w:tr>
      <w:tr w:rsidR="00586EC6" w:rsidRPr="00D508CB" w14:paraId="6169485C" w14:textId="77777777" w:rsidTr="00665CD1">
        <w:trPr>
          <w:cantSplit/>
          <w:trHeight w:val="240"/>
          <w:jc w:val="center"/>
        </w:trPr>
        <w:tc>
          <w:tcPr>
            <w:tcW w:w="1255" w:type="dxa"/>
            <w:vAlign w:val="center"/>
          </w:tcPr>
          <w:p w14:paraId="63078723" w14:textId="4A89DE7D" w:rsidR="00586EC6" w:rsidRDefault="00586EC6" w:rsidP="002863C3">
            <w:pPr>
              <w:autoSpaceDE w:val="0"/>
              <w:autoSpaceDN w:val="0"/>
              <w:adjustRightInd w:val="0"/>
              <w:spacing w:after="0" w:line="240" w:lineRule="auto"/>
              <w:ind w:left="90"/>
              <w:contextualSpacing/>
              <w:jc w:val="center"/>
              <w:rPr>
                <w:rFonts w:cs="Tahoma"/>
                <w:bCs/>
                <w:szCs w:val="24"/>
              </w:rPr>
            </w:pPr>
            <w:r>
              <w:rPr>
                <w:rFonts w:cs="Tahoma"/>
                <w:bCs/>
                <w:szCs w:val="24"/>
              </w:rPr>
              <w:t>2</w:t>
            </w:r>
            <w:r w:rsidR="00117E52">
              <w:rPr>
                <w:rFonts w:cs="Tahoma"/>
                <w:bCs/>
                <w:szCs w:val="24"/>
              </w:rPr>
              <w:t>.5</w:t>
            </w:r>
          </w:p>
        </w:tc>
        <w:tc>
          <w:tcPr>
            <w:tcW w:w="1350" w:type="dxa"/>
            <w:vAlign w:val="center"/>
          </w:tcPr>
          <w:p w14:paraId="32D83371" w14:textId="37531FE1" w:rsidR="00586EC6" w:rsidRDefault="00895630" w:rsidP="004B24FA">
            <w:pPr>
              <w:autoSpaceDE w:val="0"/>
              <w:autoSpaceDN w:val="0"/>
              <w:adjustRightInd w:val="0"/>
              <w:spacing w:after="0" w:line="240" w:lineRule="auto"/>
              <w:ind w:left="90"/>
              <w:contextualSpacing/>
              <w:rPr>
                <w:rFonts w:cs="Tahoma"/>
                <w:bCs/>
                <w:szCs w:val="24"/>
              </w:rPr>
            </w:pPr>
            <w:r w:rsidRPr="00895630">
              <w:rPr>
                <w:rFonts w:cs="Tahoma"/>
                <w:bCs/>
                <w:szCs w:val="24"/>
              </w:rPr>
              <w:t>No Entry</w:t>
            </w:r>
          </w:p>
        </w:tc>
        <w:tc>
          <w:tcPr>
            <w:tcW w:w="5940" w:type="dxa"/>
            <w:vAlign w:val="center"/>
          </w:tcPr>
          <w:p w14:paraId="2B3A34D8" w14:textId="4C62A9A4" w:rsidR="00586EC6" w:rsidRPr="00586EC6" w:rsidRDefault="00665CD1" w:rsidP="00665CD1">
            <w:pPr>
              <w:autoSpaceDE w:val="0"/>
              <w:autoSpaceDN w:val="0"/>
              <w:adjustRightInd w:val="0"/>
              <w:spacing w:after="0" w:line="240" w:lineRule="auto"/>
              <w:ind w:left="90"/>
              <w:contextualSpacing/>
              <w:rPr>
                <w:rFonts w:cs="Tahoma"/>
                <w:bCs/>
                <w:szCs w:val="24"/>
              </w:rPr>
            </w:pPr>
            <w:r w:rsidRPr="00665CD1">
              <w:rPr>
                <w:rFonts w:cs="Tahoma"/>
                <w:bCs/>
                <w:szCs w:val="24"/>
              </w:rPr>
              <w:t>For all lighting controls systems for which an EMCS is</w:t>
            </w:r>
            <w:r>
              <w:rPr>
                <w:rFonts w:cs="Tahoma"/>
                <w:bCs/>
                <w:szCs w:val="24"/>
              </w:rPr>
              <w:t xml:space="preserve"> </w:t>
            </w:r>
            <w:r w:rsidRPr="00665CD1">
              <w:rPr>
                <w:rFonts w:cs="Tahoma"/>
                <w:bCs/>
                <w:szCs w:val="24"/>
              </w:rPr>
              <w:t>identified as providing compliance (NRCC-LTI-E, NRCC-LTO-E</w:t>
            </w:r>
            <w:r w:rsidR="00921249">
              <w:rPr>
                <w:rFonts w:cs="Tahoma"/>
                <w:bCs/>
                <w:szCs w:val="24"/>
              </w:rPr>
              <w:t xml:space="preserve">, </w:t>
            </w:r>
            <w:r w:rsidR="00B03B72">
              <w:rPr>
                <w:rFonts w:cs="Tahoma"/>
                <w:bCs/>
                <w:szCs w:val="24"/>
              </w:rPr>
              <w:t>LMCC-LTI</w:t>
            </w:r>
            <w:r w:rsidR="00491F89">
              <w:rPr>
                <w:rFonts w:cs="Tahoma"/>
                <w:bCs/>
                <w:szCs w:val="24"/>
              </w:rPr>
              <w:t xml:space="preserve">-01-E, </w:t>
            </w:r>
            <w:r w:rsidR="00921249">
              <w:rPr>
                <w:rFonts w:cs="Tahoma"/>
                <w:bCs/>
                <w:szCs w:val="24"/>
              </w:rPr>
              <w:t>LMCC</w:t>
            </w:r>
            <w:r w:rsidR="00B03B72">
              <w:rPr>
                <w:rFonts w:cs="Tahoma"/>
                <w:bCs/>
                <w:szCs w:val="24"/>
              </w:rPr>
              <w:t>-LTO-01-E</w:t>
            </w:r>
            <w:r w:rsidRPr="00665CD1">
              <w:rPr>
                <w:rFonts w:cs="Tahoma"/>
                <w:bCs/>
                <w:szCs w:val="24"/>
              </w:rPr>
              <w:t>), verify that the following acceptance tests have been completed (Pass, Fail, N/A):</w:t>
            </w:r>
          </w:p>
        </w:tc>
        <w:tc>
          <w:tcPr>
            <w:tcW w:w="1951" w:type="dxa"/>
            <w:vAlign w:val="center"/>
          </w:tcPr>
          <w:p w14:paraId="7309FE2F" w14:textId="7952E66D" w:rsidR="00586EC6" w:rsidRPr="00601F9D" w:rsidRDefault="00665CD1" w:rsidP="00744FD3">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031819">
              <w:rPr>
                <w:rFonts w:eastAsia="Tahoma" w:cs="Tahoma"/>
              </w:rPr>
              <w:t xml:space="preserve"> </w:t>
            </w:r>
            <w:r w:rsidR="0013213C" w:rsidRPr="183A2598">
              <w:rPr>
                <w:rFonts w:eastAsia="Tahoma" w:cs="Tahoma"/>
              </w:rPr>
              <w:t>§</w:t>
            </w:r>
            <w:r w:rsidR="00031819">
              <w:rPr>
                <w:rFonts w:eastAsia="Tahoma" w:cs="Tahoma"/>
              </w:rPr>
              <w:t>160.5(b)3</w:t>
            </w:r>
          </w:p>
        </w:tc>
      </w:tr>
      <w:tr w:rsidR="004B24FA" w:rsidRPr="00D508CB" w14:paraId="1D34F290" w14:textId="77777777" w:rsidTr="00665CD1">
        <w:trPr>
          <w:cantSplit/>
          <w:trHeight w:val="240"/>
          <w:jc w:val="center"/>
        </w:trPr>
        <w:tc>
          <w:tcPr>
            <w:tcW w:w="1255" w:type="dxa"/>
            <w:vAlign w:val="center"/>
          </w:tcPr>
          <w:p w14:paraId="43748380" w14:textId="5D99BCF2"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2.5.1</w:t>
            </w:r>
          </w:p>
        </w:tc>
        <w:tc>
          <w:tcPr>
            <w:tcW w:w="1350" w:type="dxa"/>
            <w:vAlign w:val="center"/>
          </w:tcPr>
          <w:p w14:paraId="1F68958B" w14:textId="2F6A4E46"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0A3DB9FC" w14:textId="215485F6"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NRCA-LTI-02-A (Shut-Off Lighting Controls</w:t>
            </w:r>
            <w:r>
              <w:rPr>
                <w:rFonts w:cs="Tahoma"/>
                <w:bCs/>
                <w:szCs w:val="24"/>
              </w:rPr>
              <w:t>)</w:t>
            </w:r>
          </w:p>
        </w:tc>
        <w:tc>
          <w:tcPr>
            <w:tcW w:w="1951" w:type="dxa"/>
            <w:vAlign w:val="center"/>
          </w:tcPr>
          <w:p w14:paraId="7D14ACC5" w14:textId="19453B67"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BF2BA4">
              <w:rPr>
                <w:rFonts w:eastAsia="Tahoma" w:cs="Tahoma"/>
              </w:rPr>
              <w:t xml:space="preserve"> </w:t>
            </w:r>
            <w:r w:rsidR="00BF2BA4" w:rsidRPr="183A2598">
              <w:rPr>
                <w:rFonts w:eastAsia="Tahoma" w:cs="Tahoma"/>
              </w:rPr>
              <w:t>§</w:t>
            </w:r>
            <w:r w:rsidR="00BF2BA4">
              <w:rPr>
                <w:rFonts w:eastAsia="Tahoma" w:cs="Tahoma"/>
              </w:rPr>
              <w:t>160.5(b)3</w:t>
            </w:r>
          </w:p>
        </w:tc>
      </w:tr>
      <w:tr w:rsidR="004B24FA" w:rsidRPr="00D508CB" w14:paraId="4C6BA5AC" w14:textId="77777777" w:rsidTr="00665CD1">
        <w:trPr>
          <w:cantSplit/>
          <w:trHeight w:val="240"/>
          <w:jc w:val="center"/>
        </w:trPr>
        <w:tc>
          <w:tcPr>
            <w:tcW w:w="1255" w:type="dxa"/>
            <w:vAlign w:val="center"/>
          </w:tcPr>
          <w:p w14:paraId="7188A278" w14:textId="6F6EB6E4"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2.5.2</w:t>
            </w:r>
          </w:p>
        </w:tc>
        <w:tc>
          <w:tcPr>
            <w:tcW w:w="1350" w:type="dxa"/>
            <w:vAlign w:val="center"/>
          </w:tcPr>
          <w:p w14:paraId="263C0273" w14:textId="19097229"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736C4D3" w14:textId="5A63F412"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NRCA-LTI-03-A (Automatic Daylighting Controls</w:t>
            </w:r>
            <w:r>
              <w:rPr>
                <w:rFonts w:cs="Tahoma"/>
                <w:bCs/>
                <w:szCs w:val="24"/>
              </w:rPr>
              <w:t>)</w:t>
            </w:r>
          </w:p>
        </w:tc>
        <w:tc>
          <w:tcPr>
            <w:tcW w:w="1951" w:type="dxa"/>
            <w:vAlign w:val="center"/>
          </w:tcPr>
          <w:p w14:paraId="3B29C4B2" w14:textId="399B8D98"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0B07D030" w14:textId="77777777" w:rsidTr="00665CD1">
        <w:trPr>
          <w:cantSplit/>
          <w:trHeight w:val="240"/>
          <w:jc w:val="center"/>
        </w:trPr>
        <w:tc>
          <w:tcPr>
            <w:tcW w:w="1255" w:type="dxa"/>
            <w:vAlign w:val="center"/>
          </w:tcPr>
          <w:p w14:paraId="6FF1ABE4" w14:textId="65A73E30"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2.5.3</w:t>
            </w:r>
          </w:p>
        </w:tc>
        <w:tc>
          <w:tcPr>
            <w:tcW w:w="1350" w:type="dxa"/>
            <w:vAlign w:val="center"/>
          </w:tcPr>
          <w:p w14:paraId="068C2D5D" w14:textId="0CEC7392"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4AB4FB4A" w14:textId="0A999D6C"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NRCA-LTI-04-A (Demand Responsive Controls</w:t>
            </w:r>
            <w:r>
              <w:rPr>
                <w:rFonts w:cs="Tahoma"/>
                <w:bCs/>
                <w:szCs w:val="24"/>
              </w:rPr>
              <w:t>)</w:t>
            </w:r>
          </w:p>
        </w:tc>
        <w:tc>
          <w:tcPr>
            <w:tcW w:w="1951" w:type="dxa"/>
            <w:vAlign w:val="center"/>
          </w:tcPr>
          <w:p w14:paraId="1C1920B0" w14:textId="21676F39"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61C8A090" w14:textId="77777777" w:rsidTr="00665CD1">
        <w:trPr>
          <w:cantSplit/>
          <w:trHeight w:val="432"/>
          <w:jc w:val="center"/>
        </w:trPr>
        <w:tc>
          <w:tcPr>
            <w:tcW w:w="1255" w:type="dxa"/>
            <w:vAlign w:val="center"/>
          </w:tcPr>
          <w:p w14:paraId="5FF88D95" w14:textId="29E2A01D"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2.5.4</w:t>
            </w:r>
          </w:p>
        </w:tc>
        <w:tc>
          <w:tcPr>
            <w:tcW w:w="1350" w:type="dxa"/>
            <w:vAlign w:val="center"/>
          </w:tcPr>
          <w:p w14:paraId="31FD9C4F" w14:textId="0F4BDE58"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9625365" w14:textId="724B1EF3"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NRCA-LTI-05-A (Institutional Tuning Power Adjustment Factor</w:t>
            </w:r>
            <w:r>
              <w:rPr>
                <w:rFonts w:cs="Tahoma"/>
                <w:bCs/>
                <w:szCs w:val="24"/>
              </w:rPr>
              <w:t>)</w:t>
            </w:r>
          </w:p>
        </w:tc>
        <w:tc>
          <w:tcPr>
            <w:tcW w:w="1951" w:type="dxa"/>
            <w:vAlign w:val="center"/>
          </w:tcPr>
          <w:p w14:paraId="7C263B94" w14:textId="074C588C"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61F8D1BA" w14:textId="77777777" w:rsidTr="00665CD1">
        <w:trPr>
          <w:cantSplit/>
          <w:trHeight w:val="432"/>
          <w:jc w:val="center"/>
        </w:trPr>
        <w:tc>
          <w:tcPr>
            <w:tcW w:w="1255" w:type="dxa"/>
            <w:vAlign w:val="center"/>
          </w:tcPr>
          <w:p w14:paraId="47159D66" w14:textId="43CA8D96"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2.5.5</w:t>
            </w:r>
          </w:p>
        </w:tc>
        <w:tc>
          <w:tcPr>
            <w:tcW w:w="1350" w:type="dxa"/>
            <w:vAlign w:val="center"/>
          </w:tcPr>
          <w:p w14:paraId="234432CA" w14:textId="433D9EBE" w:rsidR="004B24FA"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0A5D35F8" w14:textId="4F416898" w:rsidR="004B24FA" w:rsidRPr="00586EC6" w:rsidRDefault="004B24FA" w:rsidP="004B24FA">
            <w:pPr>
              <w:pStyle w:val="Default"/>
              <w:rPr>
                <w:rFonts w:ascii="Tahoma" w:hAnsi="Tahoma"/>
              </w:rPr>
            </w:pPr>
            <w:r w:rsidRPr="004B24FA">
              <w:rPr>
                <w:rFonts w:ascii="Tahoma" w:hAnsi="Tahoma"/>
              </w:rPr>
              <w:t>NRCA-LTO-02-A (Outdoor Lighting Controls</w:t>
            </w:r>
            <w:r>
              <w:rPr>
                <w:rFonts w:ascii="Tahoma" w:hAnsi="Tahoma"/>
              </w:rPr>
              <w:t>)</w:t>
            </w:r>
          </w:p>
        </w:tc>
        <w:tc>
          <w:tcPr>
            <w:tcW w:w="1951" w:type="dxa"/>
            <w:vAlign w:val="center"/>
          </w:tcPr>
          <w:p w14:paraId="34EC229E" w14:textId="3BDA4952" w:rsidR="004B24FA" w:rsidRPr="00586EC6"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§130.0(e)</w:t>
            </w:r>
            <w:r w:rsidR="00684A9A">
              <w:rPr>
                <w:rFonts w:eastAsia="Tahoma" w:cs="Tahoma"/>
              </w:rPr>
              <w:t xml:space="preserve"> </w:t>
            </w:r>
            <w:r w:rsidR="00684A9A" w:rsidRPr="183A2598">
              <w:rPr>
                <w:rFonts w:eastAsia="Tahoma" w:cs="Tahoma"/>
              </w:rPr>
              <w:t>§</w:t>
            </w:r>
            <w:r w:rsidR="00684A9A">
              <w:rPr>
                <w:rFonts w:eastAsia="Tahoma" w:cs="Tahoma"/>
              </w:rPr>
              <w:t>160.5(b)3</w:t>
            </w:r>
          </w:p>
        </w:tc>
      </w:tr>
      <w:tr w:rsidR="004B24FA" w:rsidRPr="00D508CB" w14:paraId="22F06688" w14:textId="77777777" w:rsidTr="00665CD1">
        <w:trPr>
          <w:cantSplit/>
          <w:trHeight w:val="432"/>
          <w:jc w:val="center"/>
        </w:trPr>
        <w:tc>
          <w:tcPr>
            <w:tcW w:w="1255" w:type="dxa"/>
            <w:vAlign w:val="center"/>
          </w:tcPr>
          <w:p w14:paraId="45484767" w14:textId="5ECC2ACB"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2.6</w:t>
            </w:r>
          </w:p>
        </w:tc>
        <w:tc>
          <w:tcPr>
            <w:tcW w:w="1350" w:type="dxa"/>
            <w:vAlign w:val="center"/>
          </w:tcPr>
          <w:p w14:paraId="00E823D9" w14:textId="71D2D075" w:rsidR="004B24FA" w:rsidRPr="00601F9D"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64B3DEBF" w14:textId="27153378" w:rsidR="004B24FA" w:rsidRPr="00586EC6" w:rsidRDefault="004B24FA" w:rsidP="004B24FA">
            <w:pPr>
              <w:autoSpaceDE w:val="0"/>
              <w:autoSpaceDN w:val="0"/>
              <w:adjustRightInd w:val="0"/>
              <w:spacing w:after="0" w:line="240" w:lineRule="auto"/>
              <w:ind w:left="90"/>
              <w:contextualSpacing/>
              <w:rPr>
                <w:rFonts w:cs="Tahoma"/>
                <w:bCs/>
                <w:szCs w:val="24"/>
              </w:rPr>
            </w:pPr>
            <w:r w:rsidRPr="004B24FA">
              <w:rPr>
                <w:rFonts w:cs="Tahoma"/>
                <w:bCs/>
                <w:szCs w:val="24"/>
              </w:rPr>
              <w:t>IF the EMCS is used as a fault management application for an anemometer failure detection on an exhaust fan system serving a laboratory or factory</w:t>
            </w:r>
            <w:r>
              <w:rPr>
                <w:rFonts w:cs="Tahoma"/>
                <w:bCs/>
                <w:szCs w:val="24"/>
              </w:rPr>
              <w:t xml:space="preserve"> </w:t>
            </w:r>
            <w:r w:rsidRPr="004B24FA">
              <w:rPr>
                <w:rFonts w:cs="Tahoma"/>
                <w:bCs/>
                <w:szCs w:val="24"/>
              </w:rPr>
              <w:t>greater than 10,000 CFM, THEN verify that NRCA-PRC-14-F is completed.  (Pass, Fail, N/A</w:t>
            </w:r>
            <w:r>
              <w:rPr>
                <w:rFonts w:cs="Tahoma"/>
                <w:bCs/>
                <w:szCs w:val="24"/>
              </w:rPr>
              <w:t>)</w:t>
            </w:r>
          </w:p>
        </w:tc>
        <w:tc>
          <w:tcPr>
            <w:tcW w:w="1951" w:type="dxa"/>
            <w:vAlign w:val="center"/>
          </w:tcPr>
          <w:p w14:paraId="637537F4" w14:textId="78AC65CA" w:rsidR="004B24FA" w:rsidRPr="00601F9D"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4B24FA" w:rsidRPr="00D508CB" w14:paraId="650DE336" w14:textId="77777777" w:rsidTr="00665CD1">
        <w:trPr>
          <w:cantSplit/>
          <w:trHeight w:val="432"/>
          <w:jc w:val="center"/>
        </w:trPr>
        <w:tc>
          <w:tcPr>
            <w:tcW w:w="1255" w:type="dxa"/>
            <w:vAlign w:val="center"/>
          </w:tcPr>
          <w:p w14:paraId="3B390366" w14:textId="7ACA8C74"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2.7</w:t>
            </w:r>
          </w:p>
        </w:tc>
        <w:tc>
          <w:tcPr>
            <w:tcW w:w="1350" w:type="dxa"/>
            <w:vAlign w:val="center"/>
          </w:tcPr>
          <w:p w14:paraId="15443F11" w14:textId="7BE66881" w:rsidR="004B24FA" w:rsidRDefault="004B24FA" w:rsidP="004B24FA">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N/A"/>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N/A</w:t>
            </w:r>
            <w:r>
              <w:rPr>
                <w:rFonts w:eastAsia="Times New Roman" w:cs="Tahoma"/>
                <w:szCs w:val="24"/>
              </w:rPr>
              <w:fldChar w:fldCharType="end"/>
            </w:r>
          </w:p>
        </w:tc>
        <w:tc>
          <w:tcPr>
            <w:tcW w:w="5940" w:type="dxa"/>
            <w:vAlign w:val="center"/>
          </w:tcPr>
          <w:p w14:paraId="76342EF0" w14:textId="0BAFF96B" w:rsidR="004B24FA" w:rsidRPr="00586EC6" w:rsidRDefault="004B24FA" w:rsidP="004B24FA">
            <w:pPr>
              <w:pStyle w:val="Default"/>
              <w:rPr>
                <w:rFonts w:ascii="Tahoma" w:hAnsi="Tahoma"/>
              </w:rPr>
            </w:pPr>
            <w:r w:rsidRPr="004B24FA">
              <w:rPr>
                <w:rFonts w:ascii="Tahoma" w:hAnsi="Tahoma"/>
              </w:rPr>
              <w:t>IF the EMCS is used as a fault management application for a contaminant sensor failure detection</w:t>
            </w:r>
            <w:r w:rsidR="00B46B21">
              <w:rPr>
                <w:rFonts w:ascii="Tahoma" w:hAnsi="Tahoma"/>
              </w:rPr>
              <w:t xml:space="preserve"> </w:t>
            </w:r>
            <w:r w:rsidRPr="004B24FA">
              <w:rPr>
                <w:rFonts w:ascii="Tahoma" w:hAnsi="Tahoma"/>
              </w:rPr>
              <w:t>on an exhaust fan system serving a laboratory or factory greater than 10,000 CFM, THEN verify that NRCA-PRC-14-F is completed</w:t>
            </w:r>
            <w:r>
              <w:rPr>
                <w:rFonts w:ascii="Tahoma" w:hAnsi="Tahoma"/>
              </w:rPr>
              <w:t>.</w:t>
            </w:r>
            <w:r w:rsidR="00464E3B">
              <w:rPr>
                <w:rFonts w:ascii="Tahoma" w:hAnsi="Tahoma"/>
              </w:rPr>
              <w:t xml:space="preserve"> </w:t>
            </w:r>
            <w:r w:rsidR="00464E3B" w:rsidRPr="00464E3B">
              <w:rPr>
                <w:rFonts w:ascii="Tahoma" w:hAnsi="Tahoma"/>
              </w:rPr>
              <w:t>(Pass, Fail, N/A)</w:t>
            </w:r>
          </w:p>
        </w:tc>
        <w:tc>
          <w:tcPr>
            <w:tcW w:w="1951" w:type="dxa"/>
            <w:vAlign w:val="center"/>
          </w:tcPr>
          <w:p w14:paraId="4AF99D21" w14:textId="1881780E" w:rsidR="004B24FA"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r w:rsidR="004B24FA" w:rsidRPr="00D508CB" w14:paraId="4663D8B2" w14:textId="77777777" w:rsidTr="00665CD1">
        <w:trPr>
          <w:cantSplit/>
          <w:trHeight w:val="432"/>
          <w:jc w:val="center"/>
        </w:trPr>
        <w:tc>
          <w:tcPr>
            <w:tcW w:w="1255" w:type="dxa"/>
            <w:vAlign w:val="center"/>
          </w:tcPr>
          <w:p w14:paraId="58E84E75" w14:textId="641589C8" w:rsidR="004B24FA" w:rsidRDefault="004B24FA" w:rsidP="004B24FA">
            <w:pPr>
              <w:autoSpaceDE w:val="0"/>
              <w:autoSpaceDN w:val="0"/>
              <w:adjustRightInd w:val="0"/>
              <w:spacing w:after="0" w:line="240" w:lineRule="auto"/>
              <w:ind w:left="90"/>
              <w:contextualSpacing/>
              <w:jc w:val="center"/>
              <w:rPr>
                <w:rFonts w:cs="Tahoma"/>
                <w:bCs/>
                <w:szCs w:val="24"/>
              </w:rPr>
            </w:pPr>
            <w:r>
              <w:rPr>
                <w:rFonts w:cs="Tahoma"/>
                <w:bCs/>
                <w:szCs w:val="24"/>
              </w:rPr>
              <w:t>3</w:t>
            </w:r>
            <w:r w:rsidR="003F2A11">
              <w:rPr>
                <w:rFonts w:cs="Tahoma"/>
                <w:bCs/>
                <w:szCs w:val="24"/>
              </w:rPr>
              <w:t>.0</w:t>
            </w:r>
          </w:p>
        </w:tc>
        <w:tc>
          <w:tcPr>
            <w:tcW w:w="1350" w:type="dxa"/>
            <w:vAlign w:val="center"/>
          </w:tcPr>
          <w:p w14:paraId="3C55FB5E" w14:textId="77777777" w:rsidR="004B24FA" w:rsidRPr="000E4E44" w:rsidRDefault="004B24FA" w:rsidP="004B24FA">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8A6AC5">
              <w:rPr>
                <w:rFonts w:cs="Tahoma"/>
                <w:bCs/>
                <w:szCs w:val="24"/>
              </w:rPr>
            </w:r>
            <w:r w:rsidR="008A6AC5">
              <w:rPr>
                <w:rFonts w:cs="Tahoma"/>
                <w:bCs/>
                <w:szCs w:val="24"/>
              </w:rPr>
              <w:fldChar w:fldCharType="separate"/>
            </w:r>
            <w:r w:rsidRPr="000E4E44">
              <w:rPr>
                <w:rFonts w:cs="Tahoma"/>
                <w:bCs/>
                <w:szCs w:val="24"/>
              </w:rPr>
              <w:fldChar w:fldCharType="end"/>
            </w:r>
            <w:r w:rsidRPr="000E4E44">
              <w:rPr>
                <w:rFonts w:cs="Tahoma"/>
                <w:bCs/>
                <w:szCs w:val="24"/>
              </w:rPr>
              <w:t xml:space="preserve"> Pass</w:t>
            </w:r>
          </w:p>
          <w:p w14:paraId="6316B39F" w14:textId="49991818" w:rsidR="004B24FA" w:rsidRPr="00601F9D" w:rsidRDefault="004B24FA" w:rsidP="004B24FA">
            <w:pPr>
              <w:autoSpaceDE w:val="0"/>
              <w:autoSpaceDN w:val="0"/>
              <w:adjustRightInd w:val="0"/>
              <w:spacing w:after="0" w:line="240" w:lineRule="auto"/>
              <w:ind w:left="90"/>
              <w:contextualSpacing/>
              <w:rPr>
                <w:rFonts w:cs="Tahoma"/>
                <w:bCs/>
                <w:szCs w:val="24"/>
              </w:rPr>
            </w:pPr>
            <w:r w:rsidRPr="000E4E44">
              <w:rPr>
                <w:rFonts w:cs="Tahoma"/>
                <w:bCs/>
                <w:szCs w:val="24"/>
              </w:rPr>
              <w:fldChar w:fldCharType="begin">
                <w:ffData>
                  <w:name w:val="Check2"/>
                  <w:enabled/>
                  <w:calcOnExit w:val="0"/>
                  <w:checkBox>
                    <w:sizeAuto/>
                    <w:default w:val="0"/>
                    <w:checked w:val="0"/>
                  </w:checkBox>
                </w:ffData>
              </w:fldChar>
            </w:r>
            <w:r w:rsidRPr="000E4E44">
              <w:rPr>
                <w:rFonts w:cs="Tahoma"/>
                <w:bCs/>
                <w:szCs w:val="24"/>
              </w:rPr>
              <w:instrText xml:space="preserve"> FORMCHECKBOX </w:instrText>
            </w:r>
            <w:r w:rsidR="008A6AC5">
              <w:rPr>
                <w:rFonts w:cs="Tahoma"/>
                <w:bCs/>
                <w:szCs w:val="24"/>
              </w:rPr>
            </w:r>
            <w:r w:rsidR="008A6AC5">
              <w:rPr>
                <w:rFonts w:cs="Tahoma"/>
                <w:bCs/>
                <w:szCs w:val="24"/>
              </w:rPr>
              <w:fldChar w:fldCharType="separate"/>
            </w:r>
            <w:r w:rsidRPr="000E4E44">
              <w:rPr>
                <w:rFonts w:cs="Tahoma"/>
                <w:bCs/>
                <w:szCs w:val="24"/>
              </w:rPr>
              <w:fldChar w:fldCharType="end"/>
            </w:r>
            <w:r w:rsidRPr="000E4E44">
              <w:rPr>
                <w:rFonts w:cs="Tahoma"/>
                <w:bCs/>
                <w:szCs w:val="24"/>
              </w:rPr>
              <w:t xml:space="preserve"> Fail</w:t>
            </w:r>
          </w:p>
        </w:tc>
        <w:tc>
          <w:tcPr>
            <w:tcW w:w="5940" w:type="dxa"/>
            <w:vAlign w:val="center"/>
          </w:tcPr>
          <w:p w14:paraId="6D45AE60" w14:textId="77777777" w:rsidR="00675187" w:rsidRDefault="00675187" w:rsidP="00675187">
            <w:pPr>
              <w:pStyle w:val="paragraph"/>
              <w:spacing w:before="0" w:beforeAutospacing="0" w:after="0" w:afterAutospacing="0"/>
              <w:ind w:left="90"/>
              <w:textAlignment w:val="baseline"/>
              <w:rPr>
                <w:rFonts w:ascii="Segoe UI" w:hAnsi="Segoe UI" w:cs="Segoe UI"/>
                <w:sz w:val="18"/>
                <w:szCs w:val="18"/>
              </w:rPr>
            </w:pPr>
            <w:r>
              <w:rPr>
                <w:rStyle w:val="normaltextrun"/>
                <w:rFonts w:ascii="Tahoma" w:hAnsi="Tahoma" w:cs="Tahoma"/>
              </w:rPr>
              <w:t xml:space="preserve">Check “Pass” if construction inspection </w:t>
            </w:r>
            <w:r>
              <w:rPr>
                <w:rStyle w:val="normaltextrun"/>
                <w:rFonts w:ascii="Tahoma" w:hAnsi="Tahoma" w:cs="Tahoma"/>
                <w:b/>
                <w:bCs/>
              </w:rPr>
              <w:t xml:space="preserve">complies </w:t>
            </w:r>
            <w:r>
              <w:rPr>
                <w:rStyle w:val="normaltextrun"/>
                <w:rFonts w:ascii="Tahoma" w:hAnsi="Tahoma" w:cs="Tahoma"/>
              </w:rPr>
              <w:t>with all requirements.</w:t>
            </w:r>
            <w:r>
              <w:rPr>
                <w:rStyle w:val="eop"/>
                <w:rFonts w:ascii="Tahoma" w:hAnsi="Tahoma" w:cs="Tahoma"/>
              </w:rPr>
              <w:t> </w:t>
            </w:r>
          </w:p>
          <w:p w14:paraId="78F5C1C9" w14:textId="253F84D9" w:rsidR="004B24FA" w:rsidRPr="00586EC6" w:rsidRDefault="00675187" w:rsidP="00675187">
            <w:pPr>
              <w:autoSpaceDE w:val="0"/>
              <w:autoSpaceDN w:val="0"/>
              <w:adjustRightInd w:val="0"/>
              <w:spacing w:after="0" w:line="240" w:lineRule="auto"/>
              <w:ind w:left="90"/>
              <w:contextualSpacing/>
              <w:rPr>
                <w:rFonts w:cs="Tahoma"/>
                <w:bCs/>
                <w:szCs w:val="24"/>
              </w:rPr>
            </w:pPr>
            <w:r>
              <w:rPr>
                <w:rStyle w:val="normaltextrun"/>
                <w:rFonts w:cs="Tahoma"/>
              </w:rPr>
              <w:t xml:space="preserve">Check “Fail” if construction inspection </w:t>
            </w:r>
            <w:r>
              <w:rPr>
                <w:rStyle w:val="normaltextrun"/>
                <w:rFonts w:cs="Tahoma"/>
                <w:b/>
                <w:bCs/>
              </w:rPr>
              <w:t>does not comply</w:t>
            </w:r>
            <w:r>
              <w:rPr>
                <w:rStyle w:val="normaltextrun"/>
                <w:rFonts w:cs="Tahoma"/>
              </w:rPr>
              <w:t xml:space="preserve"> with all requirements.</w:t>
            </w:r>
            <w:r>
              <w:rPr>
                <w:rStyle w:val="eop"/>
                <w:rFonts w:cs="Tahoma"/>
              </w:rPr>
              <w:t> </w:t>
            </w:r>
          </w:p>
        </w:tc>
        <w:tc>
          <w:tcPr>
            <w:tcW w:w="1951" w:type="dxa"/>
            <w:vAlign w:val="center"/>
          </w:tcPr>
          <w:p w14:paraId="071832DC" w14:textId="7CA2ADA8" w:rsidR="004B24FA" w:rsidRPr="00601F9D" w:rsidRDefault="004B24FA" w:rsidP="004B24FA">
            <w:pPr>
              <w:autoSpaceDE w:val="0"/>
              <w:autoSpaceDN w:val="0"/>
              <w:adjustRightInd w:val="0"/>
              <w:spacing w:after="0" w:line="240" w:lineRule="auto"/>
              <w:ind w:left="90"/>
              <w:contextualSpacing/>
              <w:jc w:val="center"/>
              <w:rPr>
                <w:rFonts w:eastAsia="Tahoma" w:cs="Tahoma"/>
              </w:rPr>
            </w:pPr>
            <w:r w:rsidRPr="183A2598">
              <w:rPr>
                <w:rFonts w:eastAsia="Tahoma" w:cs="Tahoma"/>
              </w:rPr>
              <w:t>N/A</w:t>
            </w:r>
          </w:p>
        </w:tc>
      </w:tr>
    </w:tbl>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default" r:id="rId13"/>
          <w:headerReference w:type="first" r:id="rId14"/>
          <w:pgSz w:w="12240" w:h="15840"/>
          <w:pgMar w:top="720" w:right="720" w:bottom="720" w:left="1008" w:header="270" w:footer="576" w:gutter="0"/>
          <w:pgNumType w:start="1"/>
          <w:cols w:space="720"/>
          <w:docGrid w:linePitch="360"/>
        </w:sectPr>
      </w:pPr>
    </w:p>
    <w:tbl>
      <w:tblPr>
        <w:tblStyle w:val="TableGrid"/>
        <w:tblpPr w:leftFromText="180" w:rightFromText="180" w:vertAnchor="page" w:horzAnchor="margin" w:tblpY="841"/>
        <w:tblW w:w="14485" w:type="dxa"/>
        <w:tblLook w:val="04A0" w:firstRow="1" w:lastRow="0" w:firstColumn="1" w:lastColumn="0" w:noHBand="0" w:noVBand="1"/>
      </w:tblPr>
      <w:tblGrid>
        <w:gridCol w:w="11605"/>
        <w:gridCol w:w="2880"/>
      </w:tblGrid>
      <w:tr w:rsidR="005C2794" w:rsidRPr="001D3BBE" w14:paraId="6E4DC934" w14:textId="77777777" w:rsidTr="00451D5C">
        <w:trPr>
          <w:cantSplit/>
          <w:tblHeader/>
        </w:trPr>
        <w:tc>
          <w:tcPr>
            <w:tcW w:w="11605" w:type="dxa"/>
            <w:vAlign w:val="bottom"/>
          </w:tcPr>
          <w:p w14:paraId="63075C0E" w14:textId="51A839FD" w:rsidR="005C2794" w:rsidRPr="001D3BBE" w:rsidRDefault="005C2794" w:rsidP="003A6CDD">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3A6CDD">
            <w:pPr>
              <w:spacing w:after="0" w:line="240" w:lineRule="auto"/>
              <w:contextualSpacing/>
              <w:rPr>
                <w:rFonts w:cs="Tahoma"/>
                <w:b/>
                <w:bCs/>
                <w:szCs w:val="24"/>
              </w:rPr>
            </w:pPr>
            <w:r w:rsidRPr="001D3BBE">
              <w:rPr>
                <w:rFonts w:cs="Tahoma"/>
                <w:b/>
                <w:bCs/>
                <w:szCs w:val="24"/>
              </w:rPr>
              <w:t xml:space="preserve">Signatory </w:t>
            </w:r>
          </w:p>
        </w:tc>
      </w:tr>
      <w:tr w:rsidR="000B2952" w:rsidRPr="001D3BBE" w14:paraId="56C0C3AC" w14:textId="77777777" w:rsidTr="00451D5C">
        <w:trPr>
          <w:cantSplit/>
        </w:trPr>
        <w:tc>
          <w:tcPr>
            <w:tcW w:w="11605" w:type="dxa"/>
          </w:tcPr>
          <w:p w14:paraId="4A178A03" w14:textId="77777777" w:rsidR="000B2952" w:rsidRDefault="000B2952" w:rsidP="003A6CDD">
            <w:pPr>
              <w:spacing w:after="0" w:line="240" w:lineRule="auto"/>
              <w:contextualSpacing/>
              <w:rPr>
                <w:rFonts w:cs="Tahoma"/>
                <w:b/>
                <w:bCs/>
                <w:szCs w:val="24"/>
              </w:rPr>
            </w:pPr>
            <w:r w:rsidRPr="001D3BBE">
              <w:rPr>
                <w:rFonts w:cs="Tahoma"/>
                <w:b/>
                <w:bCs/>
                <w:szCs w:val="24"/>
              </w:rPr>
              <w:t>Document Author</w:t>
            </w:r>
          </w:p>
          <w:p w14:paraId="375C0607" w14:textId="79FBC092" w:rsidR="000B2952" w:rsidRDefault="000B2952" w:rsidP="003A6CDD">
            <w:pPr>
              <w:spacing w:after="0" w:line="240" w:lineRule="auto"/>
              <w:contextualSpacing/>
              <w:rPr>
                <w:rFonts w:ascii="Times New Roman" w:hAnsi="Times New Roman"/>
                <w:szCs w:val="24"/>
              </w:rPr>
            </w:pPr>
            <w:r>
              <w:rPr>
                <w:rStyle w:val="normaltextrun"/>
                <w:rFonts w:cs="Tahoma"/>
              </w:rPr>
              <w:t>I assert that this Certificate of Acceptance documentation is accurate and complete.</w:t>
            </w:r>
            <w:r>
              <w:rPr>
                <w:rStyle w:val="eop"/>
                <w:rFonts w:cs="Tahoma"/>
              </w:rPr>
              <w:t> </w:t>
            </w:r>
          </w:p>
          <w:p w14:paraId="392CBD83" w14:textId="734EF6B9" w:rsidR="000B2952" w:rsidRPr="001D3BBE" w:rsidRDefault="000B2952" w:rsidP="003A6CDD">
            <w:pPr>
              <w:spacing w:after="0" w:line="240" w:lineRule="auto"/>
              <w:contextualSpacing/>
              <w:rPr>
                <w:rFonts w:cs="Tahoma"/>
                <w:szCs w:val="24"/>
              </w:rPr>
            </w:pPr>
          </w:p>
        </w:tc>
        <w:tc>
          <w:tcPr>
            <w:tcW w:w="2880" w:type="dxa"/>
            <w:vAlign w:val="center"/>
          </w:tcPr>
          <w:p w14:paraId="6EF326D3"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012566B8"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12E240D7"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0CDE4117" w:rsidR="000B2952" w:rsidRPr="001D3BBE"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0B2952" w:rsidRPr="001D3BBE" w14:paraId="49FAA19F" w14:textId="77777777" w:rsidTr="00451D5C">
        <w:trPr>
          <w:cantSplit/>
        </w:trPr>
        <w:tc>
          <w:tcPr>
            <w:tcW w:w="11605" w:type="dxa"/>
          </w:tcPr>
          <w:p w14:paraId="42873EBC" w14:textId="77777777" w:rsidR="000B2952" w:rsidRPr="001D3BBE" w:rsidRDefault="000B2952" w:rsidP="003A6CDD">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0B2952" w:rsidRPr="001D3BBE" w:rsidRDefault="000B2952" w:rsidP="003A6CDD">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7EBF56B8" w:rsidR="000B2952" w:rsidRPr="001D3BBE" w:rsidRDefault="000B2952" w:rsidP="003A6CDD">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646B8A2"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225E5E2"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2F0F06E"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5044AA4A"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7545BC29"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F506496" w14:textId="77777777" w:rsidR="000B2952" w:rsidRPr="002A5450" w:rsidRDefault="000B2952" w:rsidP="003A6CDD">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A2F935B"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4573CB30" w:rsidR="000B2952" w:rsidRPr="001D3BBE" w:rsidRDefault="000B2952" w:rsidP="003A6CDD">
            <w:pPr>
              <w:spacing w:after="0" w:line="240" w:lineRule="auto"/>
              <w:contextualSpacing/>
              <w:rPr>
                <w:rFonts w:cs="Tahoma"/>
                <w:szCs w:val="24"/>
              </w:rPr>
            </w:pPr>
          </w:p>
        </w:tc>
      </w:tr>
      <w:tr w:rsidR="000B2952" w:rsidRPr="001D3BBE" w14:paraId="0BB6C8D6" w14:textId="77777777" w:rsidTr="00451D5C">
        <w:trPr>
          <w:cantSplit/>
        </w:trPr>
        <w:tc>
          <w:tcPr>
            <w:tcW w:w="11605" w:type="dxa"/>
          </w:tcPr>
          <w:p w14:paraId="2AD23433" w14:textId="77777777" w:rsidR="000B2952" w:rsidRPr="001D3BBE" w:rsidRDefault="000B2952" w:rsidP="003A6CDD">
            <w:pPr>
              <w:spacing w:after="0" w:line="240" w:lineRule="auto"/>
              <w:contextualSpacing/>
              <w:rPr>
                <w:rFonts w:cs="Tahoma"/>
                <w:b/>
                <w:bCs/>
                <w:szCs w:val="24"/>
              </w:rPr>
            </w:pPr>
            <w:r w:rsidRPr="001D3BBE">
              <w:rPr>
                <w:rFonts w:cs="Tahoma"/>
                <w:b/>
                <w:bCs/>
                <w:szCs w:val="24"/>
              </w:rPr>
              <w:t>Responsible Person</w:t>
            </w:r>
          </w:p>
          <w:p w14:paraId="35B669E7" w14:textId="77777777" w:rsidR="009F54DD" w:rsidRPr="009F54DD" w:rsidRDefault="009F54DD" w:rsidP="003A6CDD">
            <w:pPr>
              <w:spacing w:after="0" w:line="240" w:lineRule="auto"/>
              <w:ind w:left="72"/>
              <w:rPr>
                <w:rFonts w:cs="Tahoma"/>
                <w:szCs w:val="24"/>
              </w:rPr>
            </w:pPr>
            <w:r w:rsidRPr="009F54DD">
              <w:rPr>
                <w:rFonts w:cs="Tahoma"/>
                <w:szCs w:val="24"/>
              </w:rPr>
              <w:t>I assert the following under penalty of perjury, under the laws of the State of California:</w:t>
            </w:r>
          </w:p>
          <w:p w14:paraId="58DA7413" w14:textId="041EF5B7" w:rsidR="000B2952" w:rsidRPr="001D3BBE" w:rsidRDefault="009F54DD" w:rsidP="003A6CDD">
            <w:pPr>
              <w:spacing w:after="0" w:line="240" w:lineRule="auto"/>
              <w:ind w:left="72"/>
              <w:rPr>
                <w:rFonts w:cs="Tahoma"/>
                <w:szCs w:val="24"/>
              </w:rPr>
            </w:pPr>
            <w:r w:rsidRPr="009F54DD">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0B2952" w:rsidRPr="001D3BBE">
              <w:rPr>
                <w:rFonts w:cs="Tahoma"/>
                <w:szCs w:val="24"/>
              </w:rPr>
              <w:t xml:space="preserve">  </w:t>
            </w:r>
          </w:p>
        </w:tc>
        <w:tc>
          <w:tcPr>
            <w:tcW w:w="2880" w:type="dxa"/>
            <w:vAlign w:val="center"/>
          </w:tcPr>
          <w:p w14:paraId="2E34BAC3"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37EDA73A"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335347D" w14:textId="77777777" w:rsidR="000B2952" w:rsidRPr="002A5450" w:rsidRDefault="000B2952" w:rsidP="003A6CDD">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1B2B5FC7"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6A0609E4"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04B65D4D"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632614E8" w14:textId="77777777" w:rsidR="000B2952" w:rsidRPr="002A5450" w:rsidRDefault="000B2952" w:rsidP="003A6CDD">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0B2952" w:rsidRPr="001D3BBE" w:rsidRDefault="000B2952" w:rsidP="003A6CDD">
            <w:pPr>
              <w:spacing w:after="0" w:line="240" w:lineRule="auto"/>
              <w:contextualSpacing/>
              <w:rPr>
                <w:rFonts w:cs="Tahoma"/>
                <w:szCs w:val="24"/>
              </w:rPr>
            </w:pPr>
          </w:p>
        </w:tc>
      </w:tr>
    </w:tbl>
    <w:p w14:paraId="296D523B" w14:textId="77777777" w:rsidR="00923FE7" w:rsidRPr="00D508CB" w:rsidRDefault="00923FE7" w:rsidP="00586EC6">
      <w:pPr>
        <w:spacing w:after="0" w:line="240" w:lineRule="auto"/>
        <w:contextualSpacing/>
        <w:rPr>
          <w:rFonts w:cs="Tahoma"/>
          <w:szCs w:val="24"/>
        </w:rPr>
      </w:pPr>
    </w:p>
    <w:sectPr w:rsidR="00923FE7" w:rsidRPr="00D508CB" w:rsidSect="00451D5C">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502DF" w14:textId="77777777" w:rsidR="00AF68BB" w:rsidRDefault="00AF68BB" w:rsidP="006D39A2">
      <w:pPr>
        <w:spacing w:after="0" w:line="240" w:lineRule="auto"/>
      </w:pPr>
      <w:r>
        <w:separator/>
      </w:r>
    </w:p>
  </w:endnote>
  <w:endnote w:type="continuationSeparator" w:id="0">
    <w:p w14:paraId="72C26193" w14:textId="77777777" w:rsidR="00AF68BB" w:rsidRDefault="00AF68BB" w:rsidP="006D39A2">
      <w:pPr>
        <w:spacing w:after="0" w:line="240" w:lineRule="auto"/>
      </w:pPr>
      <w:r>
        <w:continuationSeparator/>
      </w:r>
    </w:p>
  </w:endnote>
  <w:endnote w:type="continuationNotice" w:id="1">
    <w:p w14:paraId="2200C411" w14:textId="77777777" w:rsidR="00AF68BB" w:rsidRDefault="00AF68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493418A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5E3795">
      <w:rPr>
        <w:rFonts w:cs="Tahoma"/>
        <w:szCs w:val="24"/>
      </w:rPr>
      <w:t>January 1,</w:t>
    </w:r>
    <w:r w:rsidR="009A48B5" w:rsidRPr="00176C5A">
      <w:rPr>
        <w:rFonts w:cs="Tahoma"/>
        <w:szCs w:val="24"/>
      </w:rPr>
      <w:t xml:space="preserve"> 202</w:t>
    </w:r>
    <w:r w:rsidR="005E3795">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CBFB1" w14:textId="77777777" w:rsidR="00AF68BB" w:rsidRDefault="00AF68BB" w:rsidP="006D39A2">
      <w:pPr>
        <w:spacing w:after="0" w:line="240" w:lineRule="auto"/>
      </w:pPr>
      <w:r>
        <w:separator/>
      </w:r>
    </w:p>
  </w:footnote>
  <w:footnote w:type="continuationSeparator" w:id="0">
    <w:p w14:paraId="0618C72D" w14:textId="77777777" w:rsidR="00AF68BB" w:rsidRDefault="00AF68BB" w:rsidP="006D39A2">
      <w:pPr>
        <w:spacing w:after="0" w:line="240" w:lineRule="auto"/>
      </w:pPr>
      <w:r>
        <w:continuationSeparator/>
      </w:r>
    </w:p>
  </w:footnote>
  <w:footnote w:type="continuationNotice" w:id="1">
    <w:p w14:paraId="5F901146" w14:textId="77777777" w:rsidR="00AF68BB" w:rsidRDefault="00AF68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EC025" w14:textId="207FEC7D" w:rsidR="00AE7E33" w:rsidRDefault="00D1711E">
    <w:pPr>
      <w:pStyle w:val="Header"/>
    </w:pPr>
    <w:r>
      <w:rPr>
        <w:noProof/>
      </w:rPr>
      <w:pict w14:anchorId="1B8A37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4117501" o:spid="_x0000_s1026" type="#_x0000_t136" style="position:absolute;margin-left:0;margin-top:0;width:448.05pt;height:292.95pt;rotation:315;z-index:-251654144;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1061F61A" w:rsidR="009A48B5" w:rsidRPr="00D508CB" w:rsidRDefault="00D1711E" w:rsidP="008C1220">
    <w:pPr>
      <w:tabs>
        <w:tab w:val="left" w:pos="810"/>
        <w:tab w:val="left" w:pos="3690"/>
        <w:tab w:val="left" w:pos="7470"/>
      </w:tabs>
      <w:suppressAutoHyphens/>
      <w:spacing w:after="0" w:line="240" w:lineRule="auto"/>
      <w:ind w:left="90" w:right="162"/>
      <w:rPr>
        <w:rFonts w:eastAsia="Times New Roman" w:cs="Tahoma"/>
        <w:szCs w:val="24"/>
      </w:rPr>
    </w:pPr>
    <w:r>
      <w:rPr>
        <w:noProof/>
      </w:rPr>
      <w:pict w14:anchorId="324B5E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4117502" o:spid="_x0000_s1027" type="#_x0000_t136" style="position:absolute;left:0;text-align:left;margin-left:0;margin-top:0;width:448.05pt;height:292.95pt;rotation:315;z-index:-251652096;mso-position-horizontal:center;mso-position-horizontal-relative:margin;mso-position-vertical:center;mso-position-vertical-relative:margin" o:allowincell="f" fillcolor="silver" stroked="f">
          <v:fill opacity=".5"/>
          <v:textpath style="font-family:&quot;Tahoma&quot;;font-size:1pt" string="Final"/>
        </v:shape>
      </w:pict>
    </w:r>
    <w:r w:rsidR="005D00C8">
      <w:rPr>
        <w:noProof/>
      </w:rPr>
      <w:drawing>
        <wp:anchor distT="0" distB="0" distL="114300" distR="114300" simplePos="0" relativeHeight="251658240" behindDoc="1" locked="0" layoutInCell="1" allowOverlap="1" wp14:anchorId="02C8C175" wp14:editId="5B15C2F8">
          <wp:simplePos x="0" y="0"/>
          <wp:positionH relativeFrom="column">
            <wp:posOffset>-60634</wp:posOffset>
          </wp:positionH>
          <wp:positionV relativeFrom="paragraph">
            <wp:posOffset>-156475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372755">
      <w:rPr>
        <w:rFonts w:eastAsia="Times New Roman" w:cs="Tahoma"/>
        <w:b/>
        <w:szCs w:val="24"/>
      </w:rPr>
      <w:t>EMS</w:t>
    </w:r>
    <w:r w:rsidR="002863C3">
      <w:rPr>
        <w:rFonts w:eastAsia="Times New Roman" w:cs="Tahoma"/>
        <w:b/>
        <w:szCs w:val="24"/>
      </w:rPr>
      <w:t xml:space="preserve"> SYSTEM ACCEPTANCE</w:t>
    </w:r>
    <w:r w:rsidR="009A48B5">
      <w:rPr>
        <w:rFonts w:eastAsia="Times New Roman" w:cs="Tahoma"/>
        <w:szCs w:val="24"/>
      </w:rPr>
      <w:tab/>
      <w:t>20</w:t>
    </w:r>
    <w:r w:rsidR="008C1220">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w:t>
    </w:r>
    <w:r w:rsidR="002863C3">
      <w:rPr>
        <w:rFonts w:eastAsia="Times New Roman" w:cs="Tahoma"/>
        <w:szCs w:val="24"/>
      </w:rPr>
      <w:t>18</w:t>
    </w:r>
    <w:r w:rsidR="009A48B5" w:rsidRPr="00A36C9C">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CE1CE" w14:textId="04D1DCF6" w:rsidR="00AE7E33" w:rsidRDefault="00D1711E">
    <w:pPr>
      <w:pStyle w:val="Header"/>
    </w:pPr>
    <w:r>
      <w:rPr>
        <w:noProof/>
      </w:rPr>
      <w:pict w14:anchorId="635667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4117500" o:spid="_x0000_s1025" type="#_x0000_t136" style="position:absolute;margin-left:0;margin-top:0;width:448.05pt;height:292.95pt;rotation:315;z-index:-251656192;mso-position-horizontal:center;mso-position-horizontal-relative:margin;mso-position-vertical:center;mso-position-vertical-relative:margin" o:allowincell="f" fillcolor="silver" stroked="f">
          <v:fill opacity=".5"/>
          <v:textpath style="font-family:&quot;Tahoma&quot;;font-size:1pt" string="F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483359162">
    <w:abstractNumId w:val="8"/>
  </w:num>
  <w:num w:numId="2" w16cid:durableId="573930966">
    <w:abstractNumId w:val="13"/>
  </w:num>
  <w:num w:numId="3" w16cid:durableId="1671179165">
    <w:abstractNumId w:val="5"/>
  </w:num>
  <w:num w:numId="4" w16cid:durableId="1401056328">
    <w:abstractNumId w:val="2"/>
  </w:num>
  <w:num w:numId="5" w16cid:durableId="83379578">
    <w:abstractNumId w:val="15"/>
  </w:num>
  <w:num w:numId="6" w16cid:durableId="923535338">
    <w:abstractNumId w:val="16"/>
  </w:num>
  <w:num w:numId="7" w16cid:durableId="343284275">
    <w:abstractNumId w:val="18"/>
  </w:num>
  <w:num w:numId="8" w16cid:durableId="1324579754">
    <w:abstractNumId w:val="17"/>
  </w:num>
  <w:num w:numId="9" w16cid:durableId="942569267">
    <w:abstractNumId w:val="6"/>
  </w:num>
  <w:num w:numId="10" w16cid:durableId="1199466088">
    <w:abstractNumId w:val="19"/>
  </w:num>
  <w:num w:numId="11" w16cid:durableId="1662543837">
    <w:abstractNumId w:val="9"/>
  </w:num>
  <w:num w:numId="12" w16cid:durableId="763183220">
    <w:abstractNumId w:val="14"/>
  </w:num>
  <w:num w:numId="13" w16cid:durableId="872960915">
    <w:abstractNumId w:val="12"/>
  </w:num>
  <w:num w:numId="14" w16cid:durableId="1733770300">
    <w:abstractNumId w:val="4"/>
  </w:num>
  <w:num w:numId="15" w16cid:durableId="1045644888">
    <w:abstractNumId w:val="0"/>
  </w:num>
  <w:num w:numId="16" w16cid:durableId="22288680">
    <w:abstractNumId w:val="22"/>
  </w:num>
  <w:num w:numId="17" w16cid:durableId="1719013487">
    <w:abstractNumId w:val="20"/>
  </w:num>
  <w:num w:numId="18" w16cid:durableId="2106923567">
    <w:abstractNumId w:val="3"/>
  </w:num>
  <w:num w:numId="19" w16cid:durableId="1955676576">
    <w:abstractNumId w:val="7"/>
  </w:num>
  <w:num w:numId="20" w16cid:durableId="249657799">
    <w:abstractNumId w:val="10"/>
  </w:num>
  <w:num w:numId="21" w16cid:durableId="1077870919">
    <w:abstractNumId w:val="1"/>
  </w:num>
  <w:num w:numId="22" w16cid:durableId="2141485962">
    <w:abstractNumId w:val="23"/>
  </w:num>
  <w:num w:numId="23" w16cid:durableId="1321273508">
    <w:abstractNumId w:val="21"/>
  </w:num>
  <w:num w:numId="24" w16cid:durableId="20069784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3DEC"/>
    <w:rsid w:val="00024AFB"/>
    <w:rsid w:val="00025223"/>
    <w:rsid w:val="00025A81"/>
    <w:rsid w:val="00025EC8"/>
    <w:rsid w:val="00030FB5"/>
    <w:rsid w:val="00031819"/>
    <w:rsid w:val="00031A2B"/>
    <w:rsid w:val="00032E01"/>
    <w:rsid w:val="0003526D"/>
    <w:rsid w:val="0004213E"/>
    <w:rsid w:val="0004284E"/>
    <w:rsid w:val="00047422"/>
    <w:rsid w:val="0005092D"/>
    <w:rsid w:val="00051A83"/>
    <w:rsid w:val="000521CE"/>
    <w:rsid w:val="00053A66"/>
    <w:rsid w:val="0006455B"/>
    <w:rsid w:val="000734A3"/>
    <w:rsid w:val="000762FA"/>
    <w:rsid w:val="0007697D"/>
    <w:rsid w:val="00083B77"/>
    <w:rsid w:val="00083E1C"/>
    <w:rsid w:val="00086DC5"/>
    <w:rsid w:val="000962B6"/>
    <w:rsid w:val="000A22C1"/>
    <w:rsid w:val="000A2BCF"/>
    <w:rsid w:val="000A7F84"/>
    <w:rsid w:val="000B0D31"/>
    <w:rsid w:val="000B1DC9"/>
    <w:rsid w:val="000B2952"/>
    <w:rsid w:val="000B3495"/>
    <w:rsid w:val="000B5AD7"/>
    <w:rsid w:val="000C0748"/>
    <w:rsid w:val="000C3272"/>
    <w:rsid w:val="000C412C"/>
    <w:rsid w:val="000E1571"/>
    <w:rsid w:val="000E3192"/>
    <w:rsid w:val="000E4044"/>
    <w:rsid w:val="000E4E44"/>
    <w:rsid w:val="000F3B84"/>
    <w:rsid w:val="0010246E"/>
    <w:rsid w:val="001028B2"/>
    <w:rsid w:val="00104DB5"/>
    <w:rsid w:val="0010653D"/>
    <w:rsid w:val="001069A9"/>
    <w:rsid w:val="0011366E"/>
    <w:rsid w:val="001154E8"/>
    <w:rsid w:val="00117E52"/>
    <w:rsid w:val="00121BBE"/>
    <w:rsid w:val="00124A08"/>
    <w:rsid w:val="00127E27"/>
    <w:rsid w:val="001315D4"/>
    <w:rsid w:val="0013213C"/>
    <w:rsid w:val="00141F64"/>
    <w:rsid w:val="001429C5"/>
    <w:rsid w:val="00142E96"/>
    <w:rsid w:val="0014330A"/>
    <w:rsid w:val="001462B5"/>
    <w:rsid w:val="00146F64"/>
    <w:rsid w:val="00151565"/>
    <w:rsid w:val="00157D52"/>
    <w:rsid w:val="00160D6D"/>
    <w:rsid w:val="00166136"/>
    <w:rsid w:val="00166BC3"/>
    <w:rsid w:val="00172108"/>
    <w:rsid w:val="00176C5A"/>
    <w:rsid w:val="00177F50"/>
    <w:rsid w:val="00182340"/>
    <w:rsid w:val="00182624"/>
    <w:rsid w:val="00197E81"/>
    <w:rsid w:val="001A1251"/>
    <w:rsid w:val="001A17CB"/>
    <w:rsid w:val="001A1D72"/>
    <w:rsid w:val="001A3B48"/>
    <w:rsid w:val="001A57D6"/>
    <w:rsid w:val="001A7EFA"/>
    <w:rsid w:val="001B224A"/>
    <w:rsid w:val="001B5A0D"/>
    <w:rsid w:val="001C21D2"/>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595F"/>
    <w:rsid w:val="00210DF6"/>
    <w:rsid w:val="002120EB"/>
    <w:rsid w:val="0021289D"/>
    <w:rsid w:val="00213D14"/>
    <w:rsid w:val="0021663A"/>
    <w:rsid w:val="00216E8A"/>
    <w:rsid w:val="00224962"/>
    <w:rsid w:val="00226AD0"/>
    <w:rsid w:val="00230484"/>
    <w:rsid w:val="002332E7"/>
    <w:rsid w:val="00235463"/>
    <w:rsid w:val="00236DAE"/>
    <w:rsid w:val="0024609A"/>
    <w:rsid w:val="002537CF"/>
    <w:rsid w:val="00254683"/>
    <w:rsid w:val="00266205"/>
    <w:rsid w:val="002662D2"/>
    <w:rsid w:val="002730F7"/>
    <w:rsid w:val="00280646"/>
    <w:rsid w:val="00283CE7"/>
    <w:rsid w:val="00285258"/>
    <w:rsid w:val="002863C3"/>
    <w:rsid w:val="00291ECE"/>
    <w:rsid w:val="00294E2C"/>
    <w:rsid w:val="00296BDA"/>
    <w:rsid w:val="002A757C"/>
    <w:rsid w:val="002B59F4"/>
    <w:rsid w:val="002B79BF"/>
    <w:rsid w:val="002C17B6"/>
    <w:rsid w:val="002D069A"/>
    <w:rsid w:val="002D7756"/>
    <w:rsid w:val="002D7E00"/>
    <w:rsid w:val="002E106F"/>
    <w:rsid w:val="002E149E"/>
    <w:rsid w:val="002E157F"/>
    <w:rsid w:val="002E6E51"/>
    <w:rsid w:val="002F55D9"/>
    <w:rsid w:val="00306180"/>
    <w:rsid w:val="00312AD5"/>
    <w:rsid w:val="00314E1C"/>
    <w:rsid w:val="0031511A"/>
    <w:rsid w:val="003212EC"/>
    <w:rsid w:val="00322FB2"/>
    <w:rsid w:val="00323830"/>
    <w:rsid w:val="0032525C"/>
    <w:rsid w:val="003365EB"/>
    <w:rsid w:val="00347EEB"/>
    <w:rsid w:val="0035044B"/>
    <w:rsid w:val="00351787"/>
    <w:rsid w:val="0035288D"/>
    <w:rsid w:val="00354987"/>
    <w:rsid w:val="003564BB"/>
    <w:rsid w:val="00362128"/>
    <w:rsid w:val="00365CB9"/>
    <w:rsid w:val="0037058F"/>
    <w:rsid w:val="003705A8"/>
    <w:rsid w:val="00370DF4"/>
    <w:rsid w:val="00372755"/>
    <w:rsid w:val="00386887"/>
    <w:rsid w:val="0039273E"/>
    <w:rsid w:val="00395EF1"/>
    <w:rsid w:val="0039711A"/>
    <w:rsid w:val="003A2B5D"/>
    <w:rsid w:val="003A2C69"/>
    <w:rsid w:val="003A4B4F"/>
    <w:rsid w:val="003A6CDD"/>
    <w:rsid w:val="003B0E79"/>
    <w:rsid w:val="003B19EF"/>
    <w:rsid w:val="003B1BB9"/>
    <w:rsid w:val="003C5A58"/>
    <w:rsid w:val="003D089F"/>
    <w:rsid w:val="003D5135"/>
    <w:rsid w:val="003D6444"/>
    <w:rsid w:val="003E007E"/>
    <w:rsid w:val="003E2603"/>
    <w:rsid w:val="003E39F4"/>
    <w:rsid w:val="003E482B"/>
    <w:rsid w:val="003F2A11"/>
    <w:rsid w:val="003F3C05"/>
    <w:rsid w:val="003F3E83"/>
    <w:rsid w:val="003F6463"/>
    <w:rsid w:val="00400E78"/>
    <w:rsid w:val="00401133"/>
    <w:rsid w:val="00404DF3"/>
    <w:rsid w:val="00410D52"/>
    <w:rsid w:val="00421197"/>
    <w:rsid w:val="00424A14"/>
    <w:rsid w:val="0042602C"/>
    <w:rsid w:val="00436BC4"/>
    <w:rsid w:val="00436F09"/>
    <w:rsid w:val="00436F6E"/>
    <w:rsid w:val="004425F7"/>
    <w:rsid w:val="0044314D"/>
    <w:rsid w:val="00445A27"/>
    <w:rsid w:val="00451D5C"/>
    <w:rsid w:val="004535B2"/>
    <w:rsid w:val="00454654"/>
    <w:rsid w:val="00457249"/>
    <w:rsid w:val="004641E8"/>
    <w:rsid w:val="00464E3B"/>
    <w:rsid w:val="004675F9"/>
    <w:rsid w:val="00472499"/>
    <w:rsid w:val="004773BF"/>
    <w:rsid w:val="00486770"/>
    <w:rsid w:val="00491F89"/>
    <w:rsid w:val="00494986"/>
    <w:rsid w:val="00495D50"/>
    <w:rsid w:val="0049645B"/>
    <w:rsid w:val="004A4BB0"/>
    <w:rsid w:val="004A5CFE"/>
    <w:rsid w:val="004A6001"/>
    <w:rsid w:val="004B24FA"/>
    <w:rsid w:val="004B40E5"/>
    <w:rsid w:val="004C37B3"/>
    <w:rsid w:val="004C37FA"/>
    <w:rsid w:val="004C5A52"/>
    <w:rsid w:val="004C5BD0"/>
    <w:rsid w:val="004D05A6"/>
    <w:rsid w:val="004F00B2"/>
    <w:rsid w:val="004F121E"/>
    <w:rsid w:val="004F52FF"/>
    <w:rsid w:val="004F56A4"/>
    <w:rsid w:val="004F68F6"/>
    <w:rsid w:val="00503C7F"/>
    <w:rsid w:val="00504055"/>
    <w:rsid w:val="00511EE1"/>
    <w:rsid w:val="005129B7"/>
    <w:rsid w:val="00524513"/>
    <w:rsid w:val="00533482"/>
    <w:rsid w:val="00534827"/>
    <w:rsid w:val="00535642"/>
    <w:rsid w:val="00535D13"/>
    <w:rsid w:val="00536796"/>
    <w:rsid w:val="00541A07"/>
    <w:rsid w:val="00551E86"/>
    <w:rsid w:val="00560417"/>
    <w:rsid w:val="005630E8"/>
    <w:rsid w:val="00564C54"/>
    <w:rsid w:val="00566207"/>
    <w:rsid w:val="00570E17"/>
    <w:rsid w:val="005748FE"/>
    <w:rsid w:val="00581D9F"/>
    <w:rsid w:val="00584F95"/>
    <w:rsid w:val="005858C6"/>
    <w:rsid w:val="00586EC6"/>
    <w:rsid w:val="00586FB9"/>
    <w:rsid w:val="00587F0E"/>
    <w:rsid w:val="005903DE"/>
    <w:rsid w:val="00592176"/>
    <w:rsid w:val="00596AF1"/>
    <w:rsid w:val="005A1601"/>
    <w:rsid w:val="005A41C6"/>
    <w:rsid w:val="005A48CB"/>
    <w:rsid w:val="005A79A1"/>
    <w:rsid w:val="005A7CC6"/>
    <w:rsid w:val="005B0A0F"/>
    <w:rsid w:val="005B0C3C"/>
    <w:rsid w:val="005B7E99"/>
    <w:rsid w:val="005C1CE3"/>
    <w:rsid w:val="005C2794"/>
    <w:rsid w:val="005C30C9"/>
    <w:rsid w:val="005C368E"/>
    <w:rsid w:val="005C39E9"/>
    <w:rsid w:val="005C73B8"/>
    <w:rsid w:val="005C7C8E"/>
    <w:rsid w:val="005D00B2"/>
    <w:rsid w:val="005D00C8"/>
    <w:rsid w:val="005E3795"/>
    <w:rsid w:val="005E430D"/>
    <w:rsid w:val="005E5A42"/>
    <w:rsid w:val="005F031B"/>
    <w:rsid w:val="005F1A73"/>
    <w:rsid w:val="005F2200"/>
    <w:rsid w:val="005F5003"/>
    <w:rsid w:val="005F62E7"/>
    <w:rsid w:val="0060114D"/>
    <w:rsid w:val="00601399"/>
    <w:rsid w:val="00601F9D"/>
    <w:rsid w:val="0060287B"/>
    <w:rsid w:val="00603B94"/>
    <w:rsid w:val="00606A24"/>
    <w:rsid w:val="00606D87"/>
    <w:rsid w:val="0061113B"/>
    <w:rsid w:val="00613622"/>
    <w:rsid w:val="00613F2A"/>
    <w:rsid w:val="00614DC1"/>
    <w:rsid w:val="0061692E"/>
    <w:rsid w:val="00621328"/>
    <w:rsid w:val="00623144"/>
    <w:rsid w:val="00627024"/>
    <w:rsid w:val="006441A0"/>
    <w:rsid w:val="00647925"/>
    <w:rsid w:val="00650122"/>
    <w:rsid w:val="006562AC"/>
    <w:rsid w:val="00660D2B"/>
    <w:rsid w:val="00661B74"/>
    <w:rsid w:val="00662E77"/>
    <w:rsid w:val="00665CD1"/>
    <w:rsid w:val="006732DD"/>
    <w:rsid w:val="00673E54"/>
    <w:rsid w:val="00675187"/>
    <w:rsid w:val="00676F1D"/>
    <w:rsid w:val="006813F6"/>
    <w:rsid w:val="00684A9A"/>
    <w:rsid w:val="00684E9B"/>
    <w:rsid w:val="0068754A"/>
    <w:rsid w:val="00690BFB"/>
    <w:rsid w:val="00690C69"/>
    <w:rsid w:val="00692565"/>
    <w:rsid w:val="00697617"/>
    <w:rsid w:val="006A0954"/>
    <w:rsid w:val="006A14EC"/>
    <w:rsid w:val="006A25FD"/>
    <w:rsid w:val="006B4579"/>
    <w:rsid w:val="006B481F"/>
    <w:rsid w:val="006B4DF3"/>
    <w:rsid w:val="006B6F94"/>
    <w:rsid w:val="006C5258"/>
    <w:rsid w:val="006D0333"/>
    <w:rsid w:val="006D30E4"/>
    <w:rsid w:val="006D39A2"/>
    <w:rsid w:val="006D504E"/>
    <w:rsid w:val="006D5AB4"/>
    <w:rsid w:val="006D5F06"/>
    <w:rsid w:val="006D76EF"/>
    <w:rsid w:val="006E138D"/>
    <w:rsid w:val="006E212F"/>
    <w:rsid w:val="006E64FE"/>
    <w:rsid w:val="006F1E1F"/>
    <w:rsid w:val="006F3631"/>
    <w:rsid w:val="006F40EF"/>
    <w:rsid w:val="006F4424"/>
    <w:rsid w:val="00701D41"/>
    <w:rsid w:val="00702DCC"/>
    <w:rsid w:val="007069BA"/>
    <w:rsid w:val="00716DCB"/>
    <w:rsid w:val="007207E8"/>
    <w:rsid w:val="007240ED"/>
    <w:rsid w:val="00725A17"/>
    <w:rsid w:val="00725B82"/>
    <w:rsid w:val="00726CCB"/>
    <w:rsid w:val="00727408"/>
    <w:rsid w:val="00730E57"/>
    <w:rsid w:val="007416DE"/>
    <w:rsid w:val="00742FA1"/>
    <w:rsid w:val="00743830"/>
    <w:rsid w:val="00744FD3"/>
    <w:rsid w:val="00747496"/>
    <w:rsid w:val="00750AFB"/>
    <w:rsid w:val="00751CB2"/>
    <w:rsid w:val="00754291"/>
    <w:rsid w:val="00754F59"/>
    <w:rsid w:val="007565CC"/>
    <w:rsid w:val="00756A14"/>
    <w:rsid w:val="007631E5"/>
    <w:rsid w:val="00770665"/>
    <w:rsid w:val="00773FF8"/>
    <w:rsid w:val="00775F31"/>
    <w:rsid w:val="007774B1"/>
    <w:rsid w:val="007774E4"/>
    <w:rsid w:val="00787C1D"/>
    <w:rsid w:val="00793877"/>
    <w:rsid w:val="00793DA3"/>
    <w:rsid w:val="00797632"/>
    <w:rsid w:val="007A3647"/>
    <w:rsid w:val="007A6DA5"/>
    <w:rsid w:val="007A6FF4"/>
    <w:rsid w:val="007B0146"/>
    <w:rsid w:val="007B19EE"/>
    <w:rsid w:val="007B567F"/>
    <w:rsid w:val="007B5BD9"/>
    <w:rsid w:val="007B75F0"/>
    <w:rsid w:val="007C473F"/>
    <w:rsid w:val="007C47C4"/>
    <w:rsid w:val="007D24DE"/>
    <w:rsid w:val="007D49C9"/>
    <w:rsid w:val="007D5A2B"/>
    <w:rsid w:val="007F01D0"/>
    <w:rsid w:val="007F02E0"/>
    <w:rsid w:val="007F1EC6"/>
    <w:rsid w:val="007F31D5"/>
    <w:rsid w:val="007F598E"/>
    <w:rsid w:val="0081014F"/>
    <w:rsid w:val="008114D5"/>
    <w:rsid w:val="00817AFC"/>
    <w:rsid w:val="00831E76"/>
    <w:rsid w:val="00832F4E"/>
    <w:rsid w:val="00834CDC"/>
    <w:rsid w:val="008355D8"/>
    <w:rsid w:val="00837616"/>
    <w:rsid w:val="00841742"/>
    <w:rsid w:val="008456D0"/>
    <w:rsid w:val="008559D3"/>
    <w:rsid w:val="00863890"/>
    <w:rsid w:val="00866EBE"/>
    <w:rsid w:val="008709E4"/>
    <w:rsid w:val="00883C63"/>
    <w:rsid w:val="00890486"/>
    <w:rsid w:val="008906D8"/>
    <w:rsid w:val="00890FD7"/>
    <w:rsid w:val="008941F3"/>
    <w:rsid w:val="00895630"/>
    <w:rsid w:val="00895D4A"/>
    <w:rsid w:val="00897590"/>
    <w:rsid w:val="008A09C2"/>
    <w:rsid w:val="008A2952"/>
    <w:rsid w:val="008B1360"/>
    <w:rsid w:val="008B2E57"/>
    <w:rsid w:val="008C1220"/>
    <w:rsid w:val="008C16A7"/>
    <w:rsid w:val="008C2175"/>
    <w:rsid w:val="008C40D8"/>
    <w:rsid w:val="008C577C"/>
    <w:rsid w:val="008D0125"/>
    <w:rsid w:val="008D13BB"/>
    <w:rsid w:val="008D27A1"/>
    <w:rsid w:val="008D6D95"/>
    <w:rsid w:val="008D6E6E"/>
    <w:rsid w:val="008D7D55"/>
    <w:rsid w:val="008E00AD"/>
    <w:rsid w:val="008E1C12"/>
    <w:rsid w:val="008E20D7"/>
    <w:rsid w:val="008E29DE"/>
    <w:rsid w:val="008E405E"/>
    <w:rsid w:val="008E4E04"/>
    <w:rsid w:val="008F07EC"/>
    <w:rsid w:val="008F0AA0"/>
    <w:rsid w:val="008F2699"/>
    <w:rsid w:val="008F684A"/>
    <w:rsid w:val="0090267D"/>
    <w:rsid w:val="00903E2B"/>
    <w:rsid w:val="009079B7"/>
    <w:rsid w:val="00912C47"/>
    <w:rsid w:val="00914140"/>
    <w:rsid w:val="00916AF7"/>
    <w:rsid w:val="00917D8E"/>
    <w:rsid w:val="00921249"/>
    <w:rsid w:val="009216F5"/>
    <w:rsid w:val="00921903"/>
    <w:rsid w:val="00922DA1"/>
    <w:rsid w:val="00923214"/>
    <w:rsid w:val="00923FE7"/>
    <w:rsid w:val="00924000"/>
    <w:rsid w:val="009362E1"/>
    <w:rsid w:val="00936B27"/>
    <w:rsid w:val="009465AD"/>
    <w:rsid w:val="00947BD4"/>
    <w:rsid w:val="009508B0"/>
    <w:rsid w:val="0095674B"/>
    <w:rsid w:val="00961440"/>
    <w:rsid w:val="00967D26"/>
    <w:rsid w:val="00972497"/>
    <w:rsid w:val="00972513"/>
    <w:rsid w:val="00972916"/>
    <w:rsid w:val="00972F9F"/>
    <w:rsid w:val="00974632"/>
    <w:rsid w:val="0098520D"/>
    <w:rsid w:val="00985E52"/>
    <w:rsid w:val="00986A75"/>
    <w:rsid w:val="00987B36"/>
    <w:rsid w:val="00987BC3"/>
    <w:rsid w:val="00992188"/>
    <w:rsid w:val="009933D3"/>
    <w:rsid w:val="009A36F8"/>
    <w:rsid w:val="009A48B5"/>
    <w:rsid w:val="009A5E54"/>
    <w:rsid w:val="009B1797"/>
    <w:rsid w:val="009B3611"/>
    <w:rsid w:val="009B5875"/>
    <w:rsid w:val="009C45BD"/>
    <w:rsid w:val="009C5613"/>
    <w:rsid w:val="009C5B03"/>
    <w:rsid w:val="009C63E6"/>
    <w:rsid w:val="009C7A9F"/>
    <w:rsid w:val="009D05CB"/>
    <w:rsid w:val="009D0623"/>
    <w:rsid w:val="009D64CC"/>
    <w:rsid w:val="009E3205"/>
    <w:rsid w:val="009E32B0"/>
    <w:rsid w:val="009E3CCC"/>
    <w:rsid w:val="009E42D3"/>
    <w:rsid w:val="009E62CC"/>
    <w:rsid w:val="009E73E5"/>
    <w:rsid w:val="009F54DD"/>
    <w:rsid w:val="009F7D29"/>
    <w:rsid w:val="00A02B27"/>
    <w:rsid w:val="00A05CF4"/>
    <w:rsid w:val="00A105C3"/>
    <w:rsid w:val="00A1107B"/>
    <w:rsid w:val="00A17596"/>
    <w:rsid w:val="00A201AE"/>
    <w:rsid w:val="00A21F26"/>
    <w:rsid w:val="00A22D0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742BC"/>
    <w:rsid w:val="00A84F9F"/>
    <w:rsid w:val="00A863BF"/>
    <w:rsid w:val="00A924B6"/>
    <w:rsid w:val="00A9331D"/>
    <w:rsid w:val="00A94072"/>
    <w:rsid w:val="00A94B8D"/>
    <w:rsid w:val="00A94F34"/>
    <w:rsid w:val="00A9542B"/>
    <w:rsid w:val="00A96EF5"/>
    <w:rsid w:val="00A97183"/>
    <w:rsid w:val="00AA2FC9"/>
    <w:rsid w:val="00AA7D2E"/>
    <w:rsid w:val="00AB0657"/>
    <w:rsid w:val="00AB31EB"/>
    <w:rsid w:val="00AC0E5F"/>
    <w:rsid w:val="00AC1D15"/>
    <w:rsid w:val="00AC359D"/>
    <w:rsid w:val="00AC3D49"/>
    <w:rsid w:val="00AD3B7D"/>
    <w:rsid w:val="00AD53EB"/>
    <w:rsid w:val="00AD6D8C"/>
    <w:rsid w:val="00AE08AC"/>
    <w:rsid w:val="00AE1132"/>
    <w:rsid w:val="00AE3260"/>
    <w:rsid w:val="00AE7E33"/>
    <w:rsid w:val="00AF68BB"/>
    <w:rsid w:val="00B027F3"/>
    <w:rsid w:val="00B03B72"/>
    <w:rsid w:val="00B06560"/>
    <w:rsid w:val="00B12879"/>
    <w:rsid w:val="00B152C4"/>
    <w:rsid w:val="00B166C6"/>
    <w:rsid w:val="00B248EB"/>
    <w:rsid w:val="00B24BA2"/>
    <w:rsid w:val="00B2596C"/>
    <w:rsid w:val="00B30EED"/>
    <w:rsid w:val="00B34D26"/>
    <w:rsid w:val="00B37262"/>
    <w:rsid w:val="00B40250"/>
    <w:rsid w:val="00B41294"/>
    <w:rsid w:val="00B435D1"/>
    <w:rsid w:val="00B46B21"/>
    <w:rsid w:val="00B47172"/>
    <w:rsid w:val="00B50135"/>
    <w:rsid w:val="00B51912"/>
    <w:rsid w:val="00B54653"/>
    <w:rsid w:val="00B555AB"/>
    <w:rsid w:val="00B820B3"/>
    <w:rsid w:val="00B83CBE"/>
    <w:rsid w:val="00B87726"/>
    <w:rsid w:val="00B9011D"/>
    <w:rsid w:val="00B921A6"/>
    <w:rsid w:val="00B922AD"/>
    <w:rsid w:val="00B93122"/>
    <w:rsid w:val="00B945B1"/>
    <w:rsid w:val="00B95F91"/>
    <w:rsid w:val="00BA309B"/>
    <w:rsid w:val="00BA3E76"/>
    <w:rsid w:val="00BB0561"/>
    <w:rsid w:val="00BB4A37"/>
    <w:rsid w:val="00BB4A4B"/>
    <w:rsid w:val="00BB5DFF"/>
    <w:rsid w:val="00BC2F11"/>
    <w:rsid w:val="00BC460A"/>
    <w:rsid w:val="00BC6F1B"/>
    <w:rsid w:val="00BD72DF"/>
    <w:rsid w:val="00BD7442"/>
    <w:rsid w:val="00BE22AE"/>
    <w:rsid w:val="00BE3411"/>
    <w:rsid w:val="00BE72BC"/>
    <w:rsid w:val="00BF2BA4"/>
    <w:rsid w:val="00BF4E25"/>
    <w:rsid w:val="00BF61A7"/>
    <w:rsid w:val="00BF7330"/>
    <w:rsid w:val="00C0400D"/>
    <w:rsid w:val="00C12339"/>
    <w:rsid w:val="00C12D59"/>
    <w:rsid w:val="00C13869"/>
    <w:rsid w:val="00C156E3"/>
    <w:rsid w:val="00C16C91"/>
    <w:rsid w:val="00C17826"/>
    <w:rsid w:val="00C21FA7"/>
    <w:rsid w:val="00C25D5E"/>
    <w:rsid w:val="00C37ABD"/>
    <w:rsid w:val="00C41E98"/>
    <w:rsid w:val="00C45F51"/>
    <w:rsid w:val="00C53641"/>
    <w:rsid w:val="00C60284"/>
    <w:rsid w:val="00C63817"/>
    <w:rsid w:val="00C64E5B"/>
    <w:rsid w:val="00C80483"/>
    <w:rsid w:val="00C80DF6"/>
    <w:rsid w:val="00C90382"/>
    <w:rsid w:val="00C947A3"/>
    <w:rsid w:val="00C976C7"/>
    <w:rsid w:val="00CA0EC6"/>
    <w:rsid w:val="00CA107C"/>
    <w:rsid w:val="00CA361B"/>
    <w:rsid w:val="00CA6D6C"/>
    <w:rsid w:val="00CB13E8"/>
    <w:rsid w:val="00CB4AD7"/>
    <w:rsid w:val="00CB7590"/>
    <w:rsid w:val="00CC09DB"/>
    <w:rsid w:val="00CC1EA9"/>
    <w:rsid w:val="00CC2A72"/>
    <w:rsid w:val="00CC47B6"/>
    <w:rsid w:val="00CC7135"/>
    <w:rsid w:val="00CC7C64"/>
    <w:rsid w:val="00CD45AC"/>
    <w:rsid w:val="00CE0982"/>
    <w:rsid w:val="00CE154A"/>
    <w:rsid w:val="00CE1668"/>
    <w:rsid w:val="00CE4CB9"/>
    <w:rsid w:val="00CE7F05"/>
    <w:rsid w:val="00CF0230"/>
    <w:rsid w:val="00CF4F48"/>
    <w:rsid w:val="00CF6866"/>
    <w:rsid w:val="00D024FE"/>
    <w:rsid w:val="00D033AD"/>
    <w:rsid w:val="00D041AA"/>
    <w:rsid w:val="00D11FEE"/>
    <w:rsid w:val="00D15FB6"/>
    <w:rsid w:val="00D1711E"/>
    <w:rsid w:val="00D203F2"/>
    <w:rsid w:val="00D2454D"/>
    <w:rsid w:val="00D26A38"/>
    <w:rsid w:val="00D3128A"/>
    <w:rsid w:val="00D32170"/>
    <w:rsid w:val="00D332A9"/>
    <w:rsid w:val="00D339ED"/>
    <w:rsid w:val="00D340ED"/>
    <w:rsid w:val="00D343F7"/>
    <w:rsid w:val="00D35F84"/>
    <w:rsid w:val="00D36842"/>
    <w:rsid w:val="00D40E0B"/>
    <w:rsid w:val="00D437A1"/>
    <w:rsid w:val="00D462D1"/>
    <w:rsid w:val="00D470BF"/>
    <w:rsid w:val="00D47A11"/>
    <w:rsid w:val="00D508CB"/>
    <w:rsid w:val="00D52225"/>
    <w:rsid w:val="00D54B95"/>
    <w:rsid w:val="00D568F5"/>
    <w:rsid w:val="00D6362A"/>
    <w:rsid w:val="00D6372C"/>
    <w:rsid w:val="00D662A9"/>
    <w:rsid w:val="00D6780E"/>
    <w:rsid w:val="00D73081"/>
    <w:rsid w:val="00D76308"/>
    <w:rsid w:val="00D818E2"/>
    <w:rsid w:val="00D83848"/>
    <w:rsid w:val="00D853B2"/>
    <w:rsid w:val="00D92077"/>
    <w:rsid w:val="00D9220C"/>
    <w:rsid w:val="00D956D4"/>
    <w:rsid w:val="00D965A5"/>
    <w:rsid w:val="00DA4F1B"/>
    <w:rsid w:val="00DA545F"/>
    <w:rsid w:val="00DB3237"/>
    <w:rsid w:val="00DC51A0"/>
    <w:rsid w:val="00DD37D7"/>
    <w:rsid w:val="00DE41C2"/>
    <w:rsid w:val="00DE56C1"/>
    <w:rsid w:val="00DE7E44"/>
    <w:rsid w:val="00DF3B44"/>
    <w:rsid w:val="00DF7580"/>
    <w:rsid w:val="00E01A67"/>
    <w:rsid w:val="00E0234D"/>
    <w:rsid w:val="00E03038"/>
    <w:rsid w:val="00E04F98"/>
    <w:rsid w:val="00E053EF"/>
    <w:rsid w:val="00E05BF0"/>
    <w:rsid w:val="00E11B98"/>
    <w:rsid w:val="00E1241A"/>
    <w:rsid w:val="00E15046"/>
    <w:rsid w:val="00E20697"/>
    <w:rsid w:val="00E21332"/>
    <w:rsid w:val="00E21B88"/>
    <w:rsid w:val="00E237C9"/>
    <w:rsid w:val="00E26B25"/>
    <w:rsid w:val="00E34086"/>
    <w:rsid w:val="00E436F0"/>
    <w:rsid w:val="00E456DA"/>
    <w:rsid w:val="00E53DC1"/>
    <w:rsid w:val="00E5401F"/>
    <w:rsid w:val="00E572ED"/>
    <w:rsid w:val="00E62225"/>
    <w:rsid w:val="00E62E8E"/>
    <w:rsid w:val="00E65FA5"/>
    <w:rsid w:val="00E6607F"/>
    <w:rsid w:val="00E713D3"/>
    <w:rsid w:val="00E71E1A"/>
    <w:rsid w:val="00E7406D"/>
    <w:rsid w:val="00E7642B"/>
    <w:rsid w:val="00E800D1"/>
    <w:rsid w:val="00E83E5C"/>
    <w:rsid w:val="00E92619"/>
    <w:rsid w:val="00E93C85"/>
    <w:rsid w:val="00E94DCE"/>
    <w:rsid w:val="00EA541C"/>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2C72"/>
    <w:rsid w:val="00F13A50"/>
    <w:rsid w:val="00F14196"/>
    <w:rsid w:val="00F2071F"/>
    <w:rsid w:val="00F2083C"/>
    <w:rsid w:val="00F20EAD"/>
    <w:rsid w:val="00F2362E"/>
    <w:rsid w:val="00F268B5"/>
    <w:rsid w:val="00F272DD"/>
    <w:rsid w:val="00F33041"/>
    <w:rsid w:val="00F37076"/>
    <w:rsid w:val="00F37D6E"/>
    <w:rsid w:val="00F4041C"/>
    <w:rsid w:val="00F426EB"/>
    <w:rsid w:val="00F4293F"/>
    <w:rsid w:val="00F446B9"/>
    <w:rsid w:val="00F44EC6"/>
    <w:rsid w:val="00F45899"/>
    <w:rsid w:val="00F47D75"/>
    <w:rsid w:val="00F531A8"/>
    <w:rsid w:val="00F572A8"/>
    <w:rsid w:val="00F60610"/>
    <w:rsid w:val="00F67442"/>
    <w:rsid w:val="00F70BDD"/>
    <w:rsid w:val="00F75C1C"/>
    <w:rsid w:val="00F76000"/>
    <w:rsid w:val="00F82F45"/>
    <w:rsid w:val="00F83D59"/>
    <w:rsid w:val="00F858F2"/>
    <w:rsid w:val="00F86E28"/>
    <w:rsid w:val="00F92BDF"/>
    <w:rsid w:val="00F93447"/>
    <w:rsid w:val="00F959B8"/>
    <w:rsid w:val="00F97C1A"/>
    <w:rsid w:val="00FA102E"/>
    <w:rsid w:val="00FB5EC9"/>
    <w:rsid w:val="00FC0611"/>
    <w:rsid w:val="00FC35BB"/>
    <w:rsid w:val="00FD14F3"/>
    <w:rsid w:val="00FD1636"/>
    <w:rsid w:val="00FD3D98"/>
    <w:rsid w:val="00FD4B8D"/>
    <w:rsid w:val="00FE0C05"/>
    <w:rsid w:val="00FE2397"/>
    <w:rsid w:val="00FE5BF9"/>
    <w:rsid w:val="00FE5CF6"/>
    <w:rsid w:val="00FF4D0F"/>
    <w:rsid w:val="00FF7E8B"/>
    <w:rsid w:val="183A2598"/>
    <w:rsid w:val="1F4931A0"/>
    <w:rsid w:val="39A35E70"/>
    <w:rsid w:val="3E2686E1"/>
    <w:rsid w:val="4591B304"/>
    <w:rsid w:val="7200BD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DEC"/>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2863C3"/>
    <w:pPr>
      <w:autoSpaceDE w:val="0"/>
      <w:autoSpaceDN w:val="0"/>
      <w:adjustRightInd w:val="0"/>
    </w:pPr>
    <w:rPr>
      <w:rFonts w:cs="Calibri"/>
      <w:color w:val="000000"/>
      <w:sz w:val="24"/>
      <w:szCs w:val="24"/>
    </w:rPr>
  </w:style>
  <w:style w:type="paragraph" w:customStyle="1" w:styleId="paragraph">
    <w:name w:val="paragraph"/>
    <w:basedOn w:val="Normal"/>
    <w:rsid w:val="009508B0"/>
    <w:pPr>
      <w:spacing w:before="100" w:beforeAutospacing="1" w:after="100" w:afterAutospacing="1" w:line="240" w:lineRule="auto"/>
    </w:pPr>
    <w:rPr>
      <w:rFonts w:ascii="Times New Roman" w:eastAsia="Times New Roman" w:hAnsi="Times New Roman"/>
      <w:szCs w:val="24"/>
    </w:rPr>
  </w:style>
  <w:style w:type="character" w:customStyle="1" w:styleId="normaltextrun">
    <w:name w:val="normaltextrun"/>
    <w:basedOn w:val="DefaultParagraphFont"/>
    <w:rsid w:val="009508B0"/>
  </w:style>
  <w:style w:type="character" w:customStyle="1" w:styleId="eop">
    <w:name w:val="eop"/>
    <w:basedOn w:val="DefaultParagraphFont"/>
    <w:rsid w:val="009508B0"/>
  </w:style>
  <w:style w:type="table" w:styleId="PlainTable2">
    <w:name w:val="Plain Table 2"/>
    <w:basedOn w:val="TableNormal"/>
    <w:uiPriority w:val="42"/>
    <w:rsid w:val="00F44E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713118276">
      <w:bodyDiv w:val="1"/>
      <w:marLeft w:val="0"/>
      <w:marRight w:val="0"/>
      <w:marTop w:val="0"/>
      <w:marBottom w:val="0"/>
      <w:divBdr>
        <w:top w:val="none" w:sz="0" w:space="0" w:color="auto"/>
        <w:left w:val="none" w:sz="0" w:space="0" w:color="auto"/>
        <w:bottom w:val="none" w:sz="0" w:space="0" w:color="auto"/>
        <w:right w:val="none" w:sz="0" w:space="0" w:color="auto"/>
      </w:divBdr>
      <w:divsChild>
        <w:div w:id="1839423546">
          <w:marLeft w:val="0"/>
          <w:marRight w:val="0"/>
          <w:marTop w:val="0"/>
          <w:marBottom w:val="0"/>
          <w:divBdr>
            <w:top w:val="none" w:sz="0" w:space="0" w:color="auto"/>
            <w:left w:val="none" w:sz="0" w:space="0" w:color="auto"/>
            <w:bottom w:val="none" w:sz="0" w:space="0" w:color="auto"/>
            <w:right w:val="none" w:sz="0" w:space="0" w:color="auto"/>
          </w:divBdr>
        </w:div>
      </w:divsChild>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864854806">
      <w:bodyDiv w:val="1"/>
      <w:marLeft w:val="0"/>
      <w:marRight w:val="0"/>
      <w:marTop w:val="0"/>
      <w:marBottom w:val="0"/>
      <w:divBdr>
        <w:top w:val="none" w:sz="0" w:space="0" w:color="auto"/>
        <w:left w:val="none" w:sz="0" w:space="0" w:color="auto"/>
        <w:bottom w:val="none" w:sz="0" w:space="0" w:color="auto"/>
        <w:right w:val="none" w:sz="0" w:space="0" w:color="auto"/>
      </w:divBdr>
      <w:divsChild>
        <w:div w:id="1674533427">
          <w:marLeft w:val="0"/>
          <w:marRight w:val="0"/>
          <w:marTop w:val="0"/>
          <w:marBottom w:val="0"/>
          <w:divBdr>
            <w:top w:val="none" w:sz="0" w:space="0" w:color="auto"/>
            <w:left w:val="none" w:sz="0" w:space="0" w:color="auto"/>
            <w:bottom w:val="none" w:sz="0" w:space="0" w:color="auto"/>
            <w:right w:val="none" w:sz="0" w:space="0" w:color="auto"/>
          </w:divBdr>
        </w:div>
      </w:divsChild>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3147B9-3756-4984-90AF-14827999468A}">
  <ds:schemaRefs>
    <ds:schemaRef ds:uri="http://schemas.microsoft.com/office/2006/documentManagement/types"/>
    <ds:schemaRef ds:uri="http://www.w3.org/XML/1998/namespace"/>
    <ds:schemaRef ds:uri="http://schemas.openxmlformats.org/package/2006/metadata/core-properties"/>
    <ds:schemaRef ds:uri="5067c814-4b34-462c-a21d-c185ff6548d2"/>
    <ds:schemaRef ds:uri="http://schemas.microsoft.com/office/infopath/2007/PartnerControls"/>
    <ds:schemaRef ds:uri="http://purl.org/dc/elements/1.1/"/>
    <ds:schemaRef ds:uri="http://schemas.microsoft.com/office/2006/metadata/properties"/>
    <ds:schemaRef ds:uri="785685f2-c2e1-4352-89aa-3faca8eaba52"/>
    <ds:schemaRef ds:uri="http://purl.org/dc/dcmitype/"/>
    <ds:schemaRef ds:uri="http://purl.org/dc/terms/"/>
  </ds:schemaRefs>
</ds:datastoreItem>
</file>

<file path=customXml/itemProps2.xml><?xml version="1.0" encoding="utf-8"?>
<ds:datastoreItem xmlns:ds="http://schemas.openxmlformats.org/officeDocument/2006/customXml" ds:itemID="{C7B956B4-210E-6548-9C51-3AE5D2AEA671}">
  <ds:schemaRefs>
    <ds:schemaRef ds:uri="http://schemas.openxmlformats.org/officeDocument/2006/bibliography"/>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253C91BE-0533-4BCF-8571-752082FEA7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1192</Words>
  <Characters>6800</Characters>
  <Application>Microsoft Office Word</Application>
  <DocSecurity>8</DocSecurity>
  <Lines>56</Lines>
  <Paragraphs>15</Paragraphs>
  <ScaleCrop>false</ScaleCrop>
  <LinksUpToDate>false</LinksUpToDate>
  <CharactersWithSpaces>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2021-11-30T23:45:00Z</dcterms:created>
  <dcterms:modified xsi:type="dcterms:W3CDTF">2022-08-05T23:05:00Z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