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F55321" w14:paraId="1220DC1E" w14:textId="77777777" w:rsidTr="00216EF5">
        <w:trPr>
          <w:cantSplit/>
          <w:trHeight w:val="290"/>
          <w:tblHeader/>
        </w:trPr>
        <w:tc>
          <w:tcPr>
            <w:tcW w:w="5262" w:type="dxa"/>
            <w:vAlign w:val="center"/>
          </w:tcPr>
          <w:p w14:paraId="41CE4524" w14:textId="77777777" w:rsidR="00F55321" w:rsidRPr="00D956D4" w:rsidRDefault="00F55321" w:rsidP="00216EF5">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213F3D56" w14:textId="77777777" w:rsidR="00F55321" w:rsidRPr="00D956D4" w:rsidRDefault="00F55321" w:rsidP="00216EF5">
            <w:pPr>
              <w:spacing w:after="0" w:line="240" w:lineRule="auto"/>
              <w:ind w:left="90"/>
              <w:contextualSpacing/>
              <w:rPr>
                <w:rFonts w:cs="Tahoma"/>
                <w:b/>
                <w:szCs w:val="24"/>
              </w:rPr>
            </w:pPr>
            <w:r w:rsidRPr="00D956D4">
              <w:rPr>
                <w:rFonts w:cs="Tahoma"/>
                <w:b/>
                <w:szCs w:val="24"/>
              </w:rPr>
              <w:t>Authority Having Jurisdiction</w:t>
            </w:r>
          </w:p>
        </w:tc>
      </w:tr>
      <w:tr w:rsidR="00F55321" w14:paraId="4D3B770B" w14:textId="77777777" w:rsidTr="00216EF5">
        <w:trPr>
          <w:cantSplit/>
          <w:trHeight w:val="290"/>
        </w:trPr>
        <w:tc>
          <w:tcPr>
            <w:tcW w:w="5262" w:type="dxa"/>
            <w:vAlign w:val="center"/>
          </w:tcPr>
          <w:p w14:paraId="11A93681" w14:textId="77777777" w:rsidR="00F55321" w:rsidRDefault="00F55321" w:rsidP="00216EF5">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39CB0E8" w14:textId="77777777" w:rsidR="00F55321" w:rsidRDefault="00F55321" w:rsidP="00216EF5">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F55321" w14:paraId="7F1BBBD3" w14:textId="77777777" w:rsidTr="00216EF5">
        <w:trPr>
          <w:cantSplit/>
          <w:trHeight w:val="290"/>
        </w:trPr>
        <w:tc>
          <w:tcPr>
            <w:tcW w:w="5262" w:type="dxa"/>
            <w:vAlign w:val="center"/>
          </w:tcPr>
          <w:p w14:paraId="7D52B4C3" w14:textId="77777777" w:rsidR="00F55321" w:rsidRDefault="00F55321" w:rsidP="00216EF5">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68ED9FE3" w14:textId="77777777" w:rsidR="00F55321" w:rsidRDefault="00F55321" w:rsidP="00216EF5">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F55321" w14:paraId="128D39E8" w14:textId="77777777" w:rsidTr="00216EF5">
        <w:trPr>
          <w:cantSplit/>
          <w:trHeight w:val="290"/>
        </w:trPr>
        <w:tc>
          <w:tcPr>
            <w:tcW w:w="5262" w:type="dxa"/>
            <w:vAlign w:val="center"/>
          </w:tcPr>
          <w:p w14:paraId="66019139" w14:textId="77777777" w:rsidR="00F55321" w:rsidRDefault="00F55321" w:rsidP="00216EF5">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52D3669" w14:textId="77777777" w:rsidR="00F55321" w:rsidRDefault="00F55321" w:rsidP="00216EF5">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EF33200" w14:textId="77777777" w:rsidR="00F55321" w:rsidRPr="00D508CB" w:rsidRDefault="00F55321" w:rsidP="00F55321">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F55321" w14:paraId="032D2810" w14:textId="77777777" w:rsidTr="00216EF5">
        <w:trPr>
          <w:tblHeader/>
        </w:trPr>
        <w:tc>
          <w:tcPr>
            <w:tcW w:w="2626" w:type="dxa"/>
          </w:tcPr>
          <w:p w14:paraId="62D21718" w14:textId="77777777" w:rsidR="00F55321" w:rsidRPr="0090179D" w:rsidRDefault="00F55321" w:rsidP="00216EF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0CCDF8B" w14:textId="77777777" w:rsidR="00F55321" w:rsidRPr="0090179D" w:rsidRDefault="00F55321" w:rsidP="00216EF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EA89995" w14:textId="77777777" w:rsidR="00F55321" w:rsidRPr="0090179D" w:rsidRDefault="00F55321" w:rsidP="00216EF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518CAE9" w14:textId="77777777" w:rsidR="00F55321" w:rsidRPr="0090179D" w:rsidRDefault="00F55321" w:rsidP="00216EF5">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76669200" w14:textId="77777777" w:rsidR="00F55321" w:rsidRPr="00D508CB" w:rsidRDefault="00F55321" w:rsidP="00F55321">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F55321" w:rsidRPr="00D508CB" w14:paraId="37CE8929" w14:textId="77777777" w:rsidTr="00216EF5">
        <w:trPr>
          <w:trHeight w:val="437"/>
        </w:trPr>
        <w:tc>
          <w:tcPr>
            <w:tcW w:w="3126" w:type="pct"/>
            <w:vAlign w:val="center"/>
          </w:tcPr>
          <w:p w14:paraId="57FBFFF0" w14:textId="77777777" w:rsidR="00F55321" w:rsidRDefault="00F55321" w:rsidP="00216EF5">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B1570E">
              <w:rPr>
                <w:rFonts w:eastAsia="Times New Roman" w:cs="Tahoma"/>
                <w:szCs w:val="24"/>
              </w:rPr>
            </w:r>
            <w:r w:rsidR="00B1570E">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7996875B" w14:textId="77777777" w:rsidR="00F55321" w:rsidRPr="00D508CB" w:rsidRDefault="00F55321" w:rsidP="00216EF5">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1570E">
              <w:rPr>
                <w:rFonts w:eastAsia="Times New Roman" w:cs="Tahoma"/>
                <w:szCs w:val="24"/>
              </w:rPr>
            </w:r>
            <w:r w:rsidR="00B1570E">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1ED3A0DA" w14:textId="77777777" w:rsidR="00F55321" w:rsidRPr="00D508CB" w:rsidRDefault="00F55321" w:rsidP="00216EF5">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3947C86C" w14:textId="77777777" w:rsidR="00F55321" w:rsidRPr="00D508CB" w:rsidRDefault="00F55321"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1483AC5C">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21ADDD0A" w14:textId="6C11F2D1" w:rsidR="00903E2B" w:rsidRDefault="00D530AC" w:rsidP="1483AC5C">
            <w:pPr>
              <w:autoSpaceDE w:val="0"/>
              <w:autoSpaceDN w:val="0"/>
              <w:adjustRightInd w:val="0"/>
              <w:spacing w:after="0" w:line="240" w:lineRule="auto"/>
              <w:ind w:left="86"/>
              <w:contextualSpacing/>
              <w:rPr>
                <w:rFonts w:cs="Tahoma"/>
              </w:rPr>
            </w:pPr>
            <w:r w:rsidRPr="1483AC5C">
              <w:rPr>
                <w:rFonts w:cs="Tahoma"/>
              </w:rPr>
              <w:t>Submit one Certificate of Acceptance for each dwelling unit using a Supply-Only or Exhaust-Only ventilation system to verify that the envelope leakage conforms to the requirements of the Energy Standards §160.2(b)2Aiv</w:t>
            </w:r>
            <w:r w:rsidR="00DA7CE8" w:rsidRPr="1483AC5C">
              <w:rPr>
                <w:rFonts w:cs="Tahoma"/>
              </w:rPr>
              <w:t>b</w:t>
            </w:r>
            <w:r w:rsidRPr="1483AC5C">
              <w:rPr>
                <w:rFonts w:cs="Tahoma"/>
              </w:rPr>
              <w:t>2 and Nonresidential Reference Appendices NA7.18.2, NA2.3, ANSI/RESNET/ICC 380-</w:t>
            </w:r>
            <w:r w:rsidR="008D7F74" w:rsidRPr="1483AC5C">
              <w:rPr>
                <w:rFonts w:cs="Tahoma"/>
              </w:rPr>
              <w:t>2019</w:t>
            </w:r>
            <w:r w:rsidRPr="1483AC5C">
              <w:rPr>
                <w:rFonts w:cs="Tahoma"/>
              </w:rPr>
              <w:t>, and ASTM E779-10 (</w:t>
            </w:r>
            <w:r w:rsidR="00A44DD3" w:rsidRPr="1483AC5C">
              <w:rPr>
                <w:rFonts w:cs="Tahoma"/>
              </w:rPr>
              <w:t>2010</w:t>
            </w:r>
            <w:r w:rsidRPr="1483AC5C">
              <w:rPr>
                <w:rFonts w:cs="Tahoma"/>
              </w:rPr>
              <w:t xml:space="preserve">). </w:t>
            </w:r>
            <w:r w:rsidR="00F928D1" w:rsidRPr="1483AC5C">
              <w:rPr>
                <w:rFonts w:cs="Tahoma"/>
              </w:rPr>
              <w:t xml:space="preserve">This test is restricted to </w:t>
            </w:r>
            <w:r w:rsidR="000E25F5" w:rsidRPr="1483AC5C">
              <w:rPr>
                <w:rFonts w:cs="Tahoma"/>
              </w:rPr>
              <w:t xml:space="preserve">multifamily buildings with four habitable stories or more. </w:t>
            </w:r>
            <w:r w:rsidRPr="1483AC5C">
              <w:rPr>
                <w:rFonts w:cs="Tahoma"/>
              </w:rPr>
              <w:t xml:space="preserve">The technician </w:t>
            </w:r>
            <w:r w:rsidR="007B2E6E" w:rsidRPr="1483AC5C">
              <w:rPr>
                <w:rFonts w:cs="Tahoma"/>
              </w:rPr>
              <w:t xml:space="preserve">(or ATT) </w:t>
            </w:r>
            <w:r w:rsidRPr="1483AC5C">
              <w:rPr>
                <w:rFonts w:cs="Tahoma"/>
              </w:rPr>
              <w:t>is required to complete this compliance certificate prior to completing NRCA-MCH-20</w:t>
            </w:r>
            <w:r w:rsidR="00B967E9" w:rsidRPr="1483AC5C">
              <w:rPr>
                <w:rFonts w:cs="Tahoma"/>
              </w:rPr>
              <w:t>(a-d)</w:t>
            </w:r>
            <w:r w:rsidRPr="1483AC5C">
              <w:rPr>
                <w:rFonts w:cs="Tahoma"/>
              </w:rPr>
              <w:t>-H.</w:t>
            </w:r>
          </w:p>
          <w:p w14:paraId="17255BFE" w14:textId="305B6229" w:rsidR="00D530AC" w:rsidRPr="00CC09DB" w:rsidRDefault="00F96A7D" w:rsidP="00D530AC">
            <w:pPr>
              <w:autoSpaceDE w:val="0"/>
              <w:autoSpaceDN w:val="0"/>
              <w:adjustRightInd w:val="0"/>
              <w:spacing w:after="0" w:line="240" w:lineRule="auto"/>
              <w:contextualSpacing/>
              <w:rPr>
                <w:rFonts w:eastAsia="Times New Roman" w:cs="Tahoma"/>
                <w:szCs w:val="24"/>
              </w:rPr>
            </w:pPr>
            <w:r w:rsidRPr="00F96A7D">
              <w:rPr>
                <w:rFonts w:cs="Tahoma"/>
                <w:szCs w:val="24"/>
              </w:rPr>
              <w:t xml:space="preserve">NOTE: An uncertified technician may complete this acceptance test using this form if a HERS Rater performs the required </w:t>
            </w:r>
            <w:proofErr w:type="gramStart"/>
            <w:r w:rsidRPr="00F96A7D">
              <w:rPr>
                <w:rFonts w:cs="Tahoma"/>
                <w:szCs w:val="24"/>
              </w:rPr>
              <w:t>Verification</w:t>
            </w:r>
            <w:proofErr w:type="gramEnd"/>
            <w:r w:rsidRPr="00F96A7D">
              <w:rPr>
                <w:rFonts w:cs="Tahoma"/>
                <w:szCs w:val="24"/>
              </w:rPr>
              <w:t xml:space="preserve"> or a certified ATT may perform this acceptance test with no HERS Rater Verification needed.</w:t>
            </w:r>
          </w:p>
        </w:tc>
      </w:tr>
    </w:tbl>
    <w:p w14:paraId="17255C00" w14:textId="34E01B8B" w:rsidR="00DC51A0" w:rsidRDefault="00DC51A0" w:rsidP="00744FD3">
      <w:pPr>
        <w:spacing w:after="0" w:line="240" w:lineRule="auto"/>
        <w:ind w:left="90"/>
        <w:contextualSpacing/>
        <w:rPr>
          <w:rFonts w:cs="Tahoma"/>
          <w:szCs w:val="24"/>
        </w:rPr>
      </w:pPr>
    </w:p>
    <w:p w14:paraId="148D752C" w14:textId="586E5A19" w:rsidR="00A37DF8" w:rsidRPr="00BF34D7"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915991">
        <w:rPr>
          <w:rFonts w:cs="Tahoma"/>
          <w:b/>
          <w:bCs/>
          <w:szCs w:val="24"/>
        </w:rPr>
        <w:t>-1</w:t>
      </w:r>
      <w:r w:rsidR="00A37DF8" w:rsidRPr="00D508CB">
        <w:rPr>
          <w:rFonts w:cs="Tahoma"/>
          <w:b/>
          <w:bCs/>
          <w:szCs w:val="24"/>
        </w:rPr>
        <w:t>. Construction Inspection</w:t>
      </w:r>
      <w:r w:rsidR="00A37DF8">
        <w:rPr>
          <w:rFonts w:cs="Tahoma"/>
          <w:b/>
          <w:bCs/>
          <w:szCs w:val="24"/>
        </w:rPr>
        <w:br/>
      </w:r>
      <w:r w:rsidR="00A37DF8" w:rsidRPr="00BF34D7">
        <w:rPr>
          <w:rFonts w:cs="Tahoma"/>
          <w:szCs w:val="24"/>
        </w:rPr>
        <w:t xml:space="preserve">Prior to functional testing, verify and document </w:t>
      </w:r>
      <w:proofErr w:type="gramStart"/>
      <w:r w:rsidR="00A37DF8" w:rsidRPr="00BF34D7">
        <w:rPr>
          <w:rFonts w:cs="Tahoma"/>
          <w:szCs w:val="24"/>
        </w:rPr>
        <w:t>all of</w:t>
      </w:r>
      <w:proofErr w:type="gramEnd"/>
      <w:r w:rsidR="00A37DF8" w:rsidRPr="00BF34D7">
        <w:rPr>
          <w:rFonts w:cs="Tahoma"/>
          <w:szCs w:val="24"/>
        </w:rPr>
        <w:t xml:space="preserve">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2520"/>
        <w:gridCol w:w="4770"/>
        <w:gridCol w:w="1951"/>
      </w:tblGrid>
      <w:tr w:rsidR="00B555AB" w:rsidRPr="00D508CB" w14:paraId="0215ED1C" w14:textId="77777777" w:rsidTr="00834457">
        <w:trPr>
          <w:cantSplit/>
          <w:trHeight w:val="240"/>
          <w:tblHeader/>
        </w:trPr>
        <w:tc>
          <w:tcPr>
            <w:tcW w:w="1255" w:type="dxa"/>
            <w:vAlign w:val="bottom"/>
          </w:tcPr>
          <w:p w14:paraId="347807D5" w14:textId="7840DEA3" w:rsidR="00B555AB" w:rsidRPr="00D508CB" w:rsidRDefault="00154E9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20" w:type="dxa"/>
            <w:vAlign w:val="bottom"/>
          </w:tcPr>
          <w:p w14:paraId="5B983BFE" w14:textId="4D23057C" w:rsidR="00B555AB" w:rsidRPr="00D508CB" w:rsidRDefault="00154E9F"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47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834457">
        <w:trPr>
          <w:cantSplit/>
          <w:trHeight w:val="240"/>
        </w:trPr>
        <w:tc>
          <w:tcPr>
            <w:tcW w:w="1255" w:type="dxa"/>
            <w:vAlign w:val="center"/>
          </w:tcPr>
          <w:p w14:paraId="258CA236" w14:textId="1CFDD7CD"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F65FD">
              <w:rPr>
                <w:rFonts w:cs="Tahoma"/>
                <w:bCs/>
                <w:szCs w:val="24"/>
              </w:rPr>
              <w:t>.0</w:t>
            </w:r>
          </w:p>
        </w:tc>
        <w:tc>
          <w:tcPr>
            <w:tcW w:w="2520" w:type="dxa"/>
            <w:vAlign w:val="center"/>
          </w:tcPr>
          <w:p w14:paraId="25234523" w14:textId="5CD16818" w:rsidR="00B555AB" w:rsidRPr="00601F9D" w:rsidRDefault="001B216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552013E6" w14:textId="03CE3FD3" w:rsidR="00B555AB" w:rsidRPr="00601F9D" w:rsidRDefault="00D530AC" w:rsidP="00744FD3">
            <w:pPr>
              <w:autoSpaceDE w:val="0"/>
              <w:autoSpaceDN w:val="0"/>
              <w:adjustRightInd w:val="0"/>
              <w:spacing w:after="0" w:line="240" w:lineRule="auto"/>
              <w:ind w:left="90"/>
              <w:contextualSpacing/>
              <w:rPr>
                <w:rFonts w:cs="Tahoma"/>
                <w:bCs/>
                <w:szCs w:val="24"/>
              </w:rPr>
            </w:pPr>
            <w:r>
              <w:rPr>
                <w:rFonts w:cs="Tahoma"/>
                <w:bCs/>
                <w:szCs w:val="24"/>
              </w:rPr>
              <w:t>Confirm the pressure boundary wall, ceiling, and floor penetrations are sealed.</w:t>
            </w:r>
          </w:p>
        </w:tc>
        <w:tc>
          <w:tcPr>
            <w:tcW w:w="1951" w:type="dxa"/>
            <w:vAlign w:val="center"/>
          </w:tcPr>
          <w:p w14:paraId="4AA843A2" w14:textId="08BF9F8C" w:rsidR="00B555AB" w:rsidRPr="00601F9D" w:rsidRDefault="00D530AC" w:rsidP="00744FD3">
            <w:pPr>
              <w:autoSpaceDE w:val="0"/>
              <w:autoSpaceDN w:val="0"/>
              <w:adjustRightInd w:val="0"/>
              <w:spacing w:after="0" w:line="240" w:lineRule="auto"/>
              <w:ind w:left="90"/>
              <w:contextualSpacing/>
              <w:jc w:val="center"/>
              <w:rPr>
                <w:rFonts w:cs="Tahoma"/>
                <w:bCs/>
                <w:szCs w:val="24"/>
              </w:rPr>
            </w:pPr>
            <w:r>
              <w:rPr>
                <w:rFonts w:cs="Tahoma"/>
                <w:bCs/>
                <w:szCs w:val="24"/>
              </w:rPr>
              <w:t>NA7.18.2.1(a)</w:t>
            </w:r>
          </w:p>
        </w:tc>
      </w:tr>
      <w:tr w:rsidR="00B555AB" w:rsidRPr="00D508CB" w14:paraId="36BBFAF1" w14:textId="77777777" w:rsidTr="00834457">
        <w:trPr>
          <w:cantSplit/>
          <w:trHeight w:val="240"/>
        </w:trPr>
        <w:tc>
          <w:tcPr>
            <w:tcW w:w="1255" w:type="dxa"/>
            <w:vAlign w:val="center"/>
          </w:tcPr>
          <w:p w14:paraId="371B407E" w14:textId="03C19D56" w:rsidR="00B555AB" w:rsidRPr="00601F9D" w:rsidRDefault="00D530AC"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F65FD">
              <w:rPr>
                <w:rFonts w:cs="Tahoma"/>
                <w:bCs/>
                <w:szCs w:val="24"/>
              </w:rPr>
              <w:t>.0</w:t>
            </w:r>
          </w:p>
        </w:tc>
        <w:tc>
          <w:tcPr>
            <w:tcW w:w="2520" w:type="dxa"/>
            <w:vAlign w:val="center"/>
          </w:tcPr>
          <w:p w14:paraId="639805CB" w14:textId="5C0CAC18" w:rsidR="00B555AB" w:rsidRPr="00601F9D" w:rsidRDefault="001B216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5A232C50" w14:textId="2E6A3CD6" w:rsidR="00B555AB" w:rsidRPr="00601F9D" w:rsidRDefault="00D530AC" w:rsidP="00744FD3">
            <w:pPr>
              <w:autoSpaceDE w:val="0"/>
              <w:autoSpaceDN w:val="0"/>
              <w:adjustRightInd w:val="0"/>
              <w:spacing w:after="0" w:line="240" w:lineRule="auto"/>
              <w:ind w:left="90"/>
              <w:contextualSpacing/>
              <w:rPr>
                <w:rFonts w:cs="Tahoma"/>
                <w:bCs/>
                <w:szCs w:val="24"/>
              </w:rPr>
            </w:pPr>
            <w:r>
              <w:rPr>
                <w:rFonts w:cs="Tahoma"/>
                <w:bCs/>
                <w:szCs w:val="24"/>
              </w:rPr>
              <w:t>Confirm all gaps around the windows and doors are sealed.</w:t>
            </w:r>
          </w:p>
        </w:tc>
        <w:tc>
          <w:tcPr>
            <w:tcW w:w="1951" w:type="dxa"/>
            <w:vAlign w:val="center"/>
          </w:tcPr>
          <w:p w14:paraId="1267E4AA" w14:textId="128E8EDC"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NA7.</w:t>
            </w:r>
            <w:r w:rsidR="00D530AC">
              <w:rPr>
                <w:rFonts w:cs="Tahoma"/>
                <w:bCs/>
                <w:szCs w:val="24"/>
              </w:rPr>
              <w:t>18.2.1(b)</w:t>
            </w:r>
          </w:p>
        </w:tc>
      </w:tr>
      <w:tr w:rsidR="0081785C" w:rsidRPr="00D508CB" w14:paraId="6E1839A7" w14:textId="77777777" w:rsidTr="00834457">
        <w:trPr>
          <w:cantSplit/>
          <w:trHeight w:val="240"/>
        </w:trPr>
        <w:tc>
          <w:tcPr>
            <w:tcW w:w="1255" w:type="dxa"/>
            <w:vAlign w:val="center"/>
          </w:tcPr>
          <w:p w14:paraId="59CDA691" w14:textId="463ACC4D" w:rsidR="0081785C" w:rsidRDefault="0081785C" w:rsidP="0081785C">
            <w:pPr>
              <w:autoSpaceDE w:val="0"/>
              <w:autoSpaceDN w:val="0"/>
              <w:adjustRightInd w:val="0"/>
              <w:spacing w:after="0" w:line="240" w:lineRule="auto"/>
              <w:ind w:left="90"/>
              <w:contextualSpacing/>
              <w:jc w:val="center"/>
              <w:rPr>
                <w:rFonts w:cs="Tahoma"/>
                <w:bCs/>
                <w:szCs w:val="24"/>
              </w:rPr>
            </w:pPr>
            <w:r>
              <w:rPr>
                <w:rFonts w:cs="Tahoma"/>
                <w:bCs/>
                <w:szCs w:val="24"/>
              </w:rPr>
              <w:t>3</w:t>
            </w:r>
            <w:r w:rsidR="001F65FD">
              <w:rPr>
                <w:rFonts w:cs="Tahoma"/>
                <w:bCs/>
                <w:szCs w:val="24"/>
              </w:rPr>
              <w:t>.0</w:t>
            </w:r>
          </w:p>
        </w:tc>
        <w:tc>
          <w:tcPr>
            <w:tcW w:w="2520" w:type="dxa"/>
            <w:vAlign w:val="center"/>
          </w:tcPr>
          <w:p w14:paraId="417BF4CC" w14:textId="0EECBA1C" w:rsidR="0081785C" w:rsidRDefault="001B2165" w:rsidP="0081785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4B6B1412" w14:textId="56C637C9" w:rsidR="0081785C" w:rsidRDefault="0081785C" w:rsidP="0081785C">
            <w:pPr>
              <w:autoSpaceDE w:val="0"/>
              <w:autoSpaceDN w:val="0"/>
              <w:adjustRightInd w:val="0"/>
              <w:spacing w:after="0" w:line="240" w:lineRule="auto"/>
              <w:ind w:left="90"/>
              <w:contextualSpacing/>
              <w:rPr>
                <w:rFonts w:cs="Tahoma"/>
                <w:bCs/>
                <w:szCs w:val="24"/>
              </w:rPr>
            </w:pPr>
            <w:r>
              <w:rPr>
                <w:rFonts w:cs="Tahoma"/>
                <w:bCs/>
                <w:szCs w:val="24"/>
              </w:rPr>
              <w:t>Confirm all chases are sealed at floor level using a hard cover and the hard cover is sealed.</w:t>
            </w:r>
          </w:p>
        </w:tc>
        <w:tc>
          <w:tcPr>
            <w:tcW w:w="1951" w:type="dxa"/>
            <w:vAlign w:val="center"/>
          </w:tcPr>
          <w:p w14:paraId="65EDC7D6" w14:textId="0D570CBD" w:rsidR="0081785C" w:rsidRDefault="0081785C" w:rsidP="0081785C">
            <w:pPr>
              <w:autoSpaceDE w:val="0"/>
              <w:autoSpaceDN w:val="0"/>
              <w:adjustRightInd w:val="0"/>
              <w:spacing w:after="0" w:line="240" w:lineRule="auto"/>
              <w:ind w:left="90"/>
              <w:contextualSpacing/>
              <w:jc w:val="center"/>
              <w:rPr>
                <w:rFonts w:cs="Tahoma"/>
                <w:bCs/>
                <w:szCs w:val="24"/>
              </w:rPr>
            </w:pPr>
            <w:r>
              <w:rPr>
                <w:rFonts w:cs="Tahoma"/>
                <w:bCs/>
                <w:szCs w:val="24"/>
              </w:rPr>
              <w:t xml:space="preserve">NA7.18.2.1(c) </w:t>
            </w:r>
          </w:p>
        </w:tc>
      </w:tr>
      <w:tr w:rsidR="00B555AB" w:rsidRPr="00D508CB" w14:paraId="77DAF2CC" w14:textId="77777777" w:rsidTr="00834457">
        <w:trPr>
          <w:cantSplit/>
          <w:trHeight w:val="240"/>
        </w:trPr>
        <w:tc>
          <w:tcPr>
            <w:tcW w:w="1255" w:type="dxa"/>
            <w:vAlign w:val="center"/>
          </w:tcPr>
          <w:p w14:paraId="4C075F3E" w14:textId="524982B1" w:rsidR="00B555AB" w:rsidRPr="00601F9D" w:rsidRDefault="0081785C"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1F65FD">
              <w:rPr>
                <w:rFonts w:cs="Tahoma"/>
                <w:bCs/>
                <w:szCs w:val="24"/>
              </w:rPr>
              <w:t>.0</w:t>
            </w:r>
          </w:p>
        </w:tc>
        <w:tc>
          <w:tcPr>
            <w:tcW w:w="2520" w:type="dxa"/>
            <w:vAlign w:val="center"/>
          </w:tcPr>
          <w:p w14:paraId="24326013" w14:textId="0D57E1A3" w:rsidR="00B555AB" w:rsidRPr="00601F9D" w:rsidRDefault="001B2165"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3B9C8CBF" w14:textId="5D17E341" w:rsidR="00B555AB" w:rsidRPr="00601F9D" w:rsidRDefault="00FC0F71" w:rsidP="00744FD3">
            <w:pPr>
              <w:autoSpaceDE w:val="0"/>
              <w:autoSpaceDN w:val="0"/>
              <w:adjustRightInd w:val="0"/>
              <w:spacing w:after="0" w:line="240" w:lineRule="auto"/>
              <w:ind w:left="90"/>
              <w:contextualSpacing/>
              <w:rPr>
                <w:rFonts w:cs="Tahoma"/>
                <w:bCs/>
                <w:szCs w:val="24"/>
              </w:rPr>
            </w:pPr>
            <w:r>
              <w:rPr>
                <w:rFonts w:cs="Tahoma"/>
                <w:bCs/>
                <w:szCs w:val="24"/>
              </w:rPr>
              <w:t xml:space="preserve">Check </w:t>
            </w:r>
            <w:r w:rsidR="00D96F58">
              <w:rPr>
                <w:rFonts w:cs="Tahoma"/>
                <w:bCs/>
                <w:szCs w:val="24"/>
              </w:rPr>
              <w:t xml:space="preserve">if Construction Inspection </w:t>
            </w:r>
            <w:r w:rsidR="00C85C05">
              <w:rPr>
                <w:rFonts w:cs="Tahoma"/>
                <w:bCs/>
                <w:szCs w:val="24"/>
              </w:rPr>
              <w:t>complies with all requirements.</w:t>
            </w:r>
          </w:p>
        </w:tc>
        <w:tc>
          <w:tcPr>
            <w:tcW w:w="1951" w:type="dxa"/>
            <w:vAlign w:val="center"/>
          </w:tcPr>
          <w:p w14:paraId="7FD05F0A" w14:textId="6CA534B6" w:rsidR="00B555AB" w:rsidRPr="00601F9D" w:rsidRDefault="00C85C05" w:rsidP="00744FD3">
            <w:pPr>
              <w:autoSpaceDE w:val="0"/>
              <w:autoSpaceDN w:val="0"/>
              <w:adjustRightInd w:val="0"/>
              <w:spacing w:after="0" w:line="240" w:lineRule="auto"/>
              <w:ind w:left="90"/>
              <w:contextualSpacing/>
              <w:jc w:val="center"/>
              <w:rPr>
                <w:rFonts w:cs="Tahoma"/>
                <w:bCs/>
                <w:szCs w:val="24"/>
              </w:rPr>
            </w:pPr>
            <w:r>
              <w:rPr>
                <w:rFonts w:cs="Tahoma"/>
                <w:bCs/>
                <w:szCs w:val="24"/>
              </w:rPr>
              <w:t>N/A</w:t>
            </w:r>
            <w:r w:rsidR="00D530AC">
              <w:rPr>
                <w:rFonts w:cs="Tahoma"/>
                <w:bCs/>
                <w:szCs w:val="24"/>
              </w:rPr>
              <w:t xml:space="preserve"> </w:t>
            </w:r>
          </w:p>
        </w:tc>
      </w:tr>
    </w:tbl>
    <w:p w14:paraId="1B5DDEA0" w14:textId="1A813ED9" w:rsidR="00C90382" w:rsidRDefault="00C90382" w:rsidP="00744FD3">
      <w:pPr>
        <w:spacing w:after="0" w:line="240" w:lineRule="auto"/>
        <w:ind w:left="90"/>
        <w:contextualSpacing/>
        <w:rPr>
          <w:rFonts w:cs="Tahoma"/>
          <w:szCs w:val="24"/>
        </w:rPr>
      </w:pPr>
    </w:p>
    <w:p w14:paraId="7616DA01" w14:textId="694E536A" w:rsidR="004774C9" w:rsidRDefault="00CC09DB" w:rsidP="00744FD3">
      <w:pPr>
        <w:spacing w:after="0" w:line="240" w:lineRule="auto"/>
        <w:ind w:left="90"/>
        <w:contextualSpacing/>
        <w:rPr>
          <w:rFonts w:cs="Tahoma"/>
          <w:b/>
          <w:szCs w:val="24"/>
        </w:rPr>
      </w:pPr>
      <w:r w:rsidRPr="005B7E99">
        <w:rPr>
          <w:rFonts w:cs="Tahoma"/>
          <w:b/>
          <w:szCs w:val="24"/>
        </w:rPr>
        <w:t xml:space="preserve">Table </w:t>
      </w:r>
      <w:r w:rsidR="00915991">
        <w:rPr>
          <w:rFonts w:cs="Tahoma"/>
          <w:b/>
          <w:szCs w:val="24"/>
        </w:rPr>
        <w:t>A-2</w:t>
      </w:r>
      <w:r w:rsidRPr="005B7E99">
        <w:rPr>
          <w:rFonts w:cs="Tahoma"/>
          <w:b/>
          <w:szCs w:val="24"/>
        </w:rPr>
        <w:t xml:space="preserve">: </w:t>
      </w:r>
      <w:r w:rsidR="00D530AC">
        <w:rPr>
          <w:rFonts w:cs="Tahoma"/>
          <w:b/>
          <w:szCs w:val="24"/>
        </w:rPr>
        <w:t xml:space="preserve">Instrument Specifications: </w:t>
      </w:r>
    </w:p>
    <w:p w14:paraId="6B54D2B0" w14:textId="5369A741" w:rsidR="00E5401F" w:rsidRPr="00BF34D7" w:rsidRDefault="00D530AC" w:rsidP="00744FD3">
      <w:pPr>
        <w:spacing w:after="0" w:line="240" w:lineRule="auto"/>
        <w:ind w:left="90"/>
        <w:contextualSpacing/>
        <w:rPr>
          <w:rFonts w:cs="Tahoma"/>
          <w:bCs/>
          <w:szCs w:val="24"/>
        </w:rPr>
      </w:pPr>
      <w:r w:rsidRPr="00BF34D7">
        <w:rPr>
          <w:rFonts w:cs="Tahoma"/>
          <w:bCs/>
          <w:szCs w:val="24"/>
        </w:rPr>
        <w:t xml:space="preserve">The equipment listed must have their calibrations checked at the manufacturer’s recommended interval, and at least annually if </w:t>
      </w:r>
      <w:r w:rsidR="003754BC">
        <w:rPr>
          <w:rFonts w:cs="Tahoma"/>
          <w:bCs/>
          <w:szCs w:val="24"/>
        </w:rPr>
        <w:t>no</w:t>
      </w:r>
      <w:r w:rsidRPr="00BF34D7">
        <w:rPr>
          <w:rFonts w:cs="Tahoma"/>
          <w:bCs/>
          <w:szCs w:val="24"/>
        </w:rPr>
        <w:t>t specified.</w:t>
      </w:r>
    </w:p>
    <w:tbl>
      <w:tblPr>
        <w:tblStyle w:val="TableGrid"/>
        <w:tblW w:w="5000" w:type="pct"/>
        <w:tblLayout w:type="fixed"/>
        <w:tblLook w:val="0020" w:firstRow="1" w:lastRow="0" w:firstColumn="0" w:lastColumn="0" w:noHBand="0" w:noVBand="0"/>
        <w:tblCaption w:val="B1 Functional Test CAV"/>
      </w:tblPr>
      <w:tblGrid>
        <w:gridCol w:w="1227"/>
        <w:gridCol w:w="2548"/>
        <w:gridCol w:w="4770"/>
        <w:gridCol w:w="1957"/>
      </w:tblGrid>
      <w:tr w:rsidR="0034666C" w:rsidRPr="00D508CB" w14:paraId="3EF43796" w14:textId="77777777" w:rsidTr="00834457">
        <w:trPr>
          <w:cantSplit/>
          <w:trHeight w:val="288"/>
          <w:tblHeader/>
        </w:trPr>
        <w:tc>
          <w:tcPr>
            <w:tcW w:w="1227" w:type="dxa"/>
            <w:vAlign w:val="bottom"/>
          </w:tcPr>
          <w:p w14:paraId="631D5AE5" w14:textId="539709C9" w:rsidR="0034666C" w:rsidRPr="00D508CB" w:rsidRDefault="000249EC"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48" w:type="dxa"/>
            <w:vAlign w:val="bottom"/>
          </w:tcPr>
          <w:p w14:paraId="6BDD75AB" w14:textId="4A06E38B" w:rsidR="0034666C" w:rsidRPr="00D508CB" w:rsidRDefault="000249EC"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4770" w:type="dxa"/>
            <w:vAlign w:val="bottom"/>
          </w:tcPr>
          <w:p w14:paraId="2ABC7199" w14:textId="6E49B400" w:rsidR="0034666C" w:rsidRPr="00D508CB" w:rsidRDefault="00935EB9"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7" w:type="dxa"/>
            <w:vAlign w:val="bottom"/>
          </w:tcPr>
          <w:p w14:paraId="34E48CA4" w14:textId="504ABCE3" w:rsidR="0034666C" w:rsidRPr="00D508CB" w:rsidRDefault="0034666C"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4666C" w:rsidRPr="00D508CB" w14:paraId="2D1C2B32" w14:textId="77777777" w:rsidTr="00834457">
        <w:trPr>
          <w:cantSplit/>
          <w:trHeight w:val="288"/>
        </w:trPr>
        <w:tc>
          <w:tcPr>
            <w:tcW w:w="1227" w:type="dxa"/>
            <w:vAlign w:val="center"/>
          </w:tcPr>
          <w:p w14:paraId="48D70625" w14:textId="6520EAA8" w:rsidR="0034666C" w:rsidRPr="00B555AB" w:rsidRDefault="0034666C"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4B7829">
              <w:rPr>
                <w:rFonts w:cs="Tahoma"/>
                <w:bCs/>
                <w:szCs w:val="24"/>
              </w:rPr>
              <w:t>.0</w:t>
            </w:r>
          </w:p>
        </w:tc>
        <w:tc>
          <w:tcPr>
            <w:tcW w:w="2548" w:type="dxa"/>
            <w:vAlign w:val="center"/>
          </w:tcPr>
          <w:p w14:paraId="7C1390CE" w14:textId="1173B186" w:rsidR="0034666C" w:rsidRPr="00B555AB" w:rsidRDefault="00967BAF"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4893B217" w14:textId="53A40448" w:rsidR="0034666C" w:rsidRPr="00B555AB" w:rsidRDefault="0034666C" w:rsidP="00744FD3">
            <w:pPr>
              <w:autoSpaceDE w:val="0"/>
              <w:autoSpaceDN w:val="0"/>
              <w:adjustRightInd w:val="0"/>
              <w:spacing w:after="0" w:line="240" w:lineRule="auto"/>
              <w:ind w:left="90"/>
              <w:contextualSpacing/>
              <w:rPr>
                <w:rFonts w:cs="Tahoma"/>
                <w:bCs/>
                <w:szCs w:val="24"/>
              </w:rPr>
            </w:pPr>
            <w:r>
              <w:rPr>
                <w:rFonts w:cs="Tahoma"/>
                <w:szCs w:val="24"/>
              </w:rPr>
              <w:t>Air-Moving Fan</w:t>
            </w:r>
            <w:r w:rsidR="001B2165">
              <w:rPr>
                <w:rFonts w:cs="Tahoma"/>
                <w:szCs w:val="24"/>
              </w:rPr>
              <w:t xml:space="preserve"> is c</w:t>
            </w:r>
            <w:r>
              <w:rPr>
                <w:rFonts w:cs="Tahoma"/>
                <w:szCs w:val="24"/>
              </w:rPr>
              <w:t>apable of moving air into or out of the unit to achieve target pressure differences with the exterior.</w:t>
            </w:r>
          </w:p>
        </w:tc>
        <w:tc>
          <w:tcPr>
            <w:tcW w:w="1957" w:type="dxa"/>
            <w:vAlign w:val="center"/>
          </w:tcPr>
          <w:p w14:paraId="6523E52F" w14:textId="44C376E3" w:rsidR="00CB1371" w:rsidRPr="00CB1371" w:rsidRDefault="0034666C" w:rsidP="00967BAF">
            <w:pPr>
              <w:autoSpaceDE w:val="0"/>
              <w:autoSpaceDN w:val="0"/>
              <w:adjustRightInd w:val="0"/>
              <w:spacing w:after="0" w:line="240" w:lineRule="auto"/>
              <w:ind w:left="90"/>
              <w:contextualSpacing/>
              <w:jc w:val="center"/>
              <w:rPr>
                <w:rFonts w:cs="Tahoma"/>
                <w:szCs w:val="24"/>
              </w:rPr>
            </w:pPr>
            <w:r w:rsidRPr="00D530AC">
              <w:rPr>
                <w:rFonts w:cs="Tahoma"/>
                <w:bCs/>
                <w:szCs w:val="24"/>
              </w:rPr>
              <w:t>NA2.3.2</w:t>
            </w:r>
            <w:r w:rsidR="00967BAF">
              <w:rPr>
                <w:rFonts w:cs="Tahoma"/>
                <w:bCs/>
                <w:szCs w:val="24"/>
              </w:rPr>
              <w:br/>
            </w:r>
            <w:r w:rsidRPr="00D530AC">
              <w:rPr>
                <w:rFonts w:cs="Tahoma"/>
                <w:bCs/>
                <w:szCs w:val="24"/>
              </w:rPr>
              <w:t xml:space="preserve">RESNET §380 </w:t>
            </w:r>
            <w:r w:rsidR="00B20958">
              <w:rPr>
                <w:rFonts w:cs="Tahoma"/>
                <w:bCs/>
                <w:szCs w:val="24"/>
              </w:rPr>
              <w:t>4.1.1</w:t>
            </w:r>
          </w:p>
        </w:tc>
      </w:tr>
      <w:tr w:rsidR="0034666C" w:rsidRPr="00D508CB" w14:paraId="519C3541" w14:textId="77777777" w:rsidTr="00834457">
        <w:trPr>
          <w:cantSplit/>
          <w:trHeight w:val="288"/>
        </w:trPr>
        <w:tc>
          <w:tcPr>
            <w:tcW w:w="1227" w:type="dxa"/>
            <w:vAlign w:val="center"/>
          </w:tcPr>
          <w:p w14:paraId="46EB5F86" w14:textId="6A5EB7EF" w:rsidR="0034666C" w:rsidRPr="00B555AB" w:rsidRDefault="0034666C"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C86E0D">
              <w:rPr>
                <w:rFonts w:cs="Tahoma"/>
                <w:bCs/>
                <w:szCs w:val="24"/>
              </w:rPr>
              <w:t>.</w:t>
            </w:r>
            <w:r w:rsidR="004B7829">
              <w:rPr>
                <w:rFonts w:cs="Tahoma"/>
                <w:bCs/>
                <w:szCs w:val="24"/>
              </w:rPr>
              <w:t>0</w:t>
            </w:r>
          </w:p>
        </w:tc>
        <w:tc>
          <w:tcPr>
            <w:tcW w:w="2548" w:type="dxa"/>
            <w:vAlign w:val="center"/>
          </w:tcPr>
          <w:p w14:paraId="4EBC60A9" w14:textId="42FD6B19" w:rsidR="0034666C" w:rsidRPr="00B555AB" w:rsidRDefault="00E02DA0"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sidR="004B7829">
              <w:rPr>
                <w:rFonts w:cs="Tahoma"/>
                <w:bCs/>
                <w:szCs w:val="24"/>
              </w:rPr>
              <w:br/>
            </w:r>
            <w:r w:rsidR="004B7829">
              <w:rPr>
                <w:rFonts w:cs="Tahoma"/>
                <w:bCs/>
                <w:szCs w:val="24"/>
              </w:rPr>
              <w:fldChar w:fldCharType="begin">
                <w:ffData>
                  <w:name w:val="OSA_CFM"/>
                  <w:enabled/>
                  <w:calcOnExit w:val="0"/>
                  <w:textInput>
                    <w:default w:val="Serial No."/>
                  </w:textInput>
                </w:ffData>
              </w:fldChar>
            </w:r>
            <w:r w:rsidR="004B7829">
              <w:rPr>
                <w:rFonts w:cs="Tahoma"/>
                <w:bCs/>
                <w:szCs w:val="24"/>
              </w:rPr>
              <w:instrText xml:space="preserve"> FORMTEXT </w:instrText>
            </w:r>
            <w:r w:rsidR="004B7829">
              <w:rPr>
                <w:rFonts w:cs="Tahoma"/>
                <w:bCs/>
                <w:szCs w:val="24"/>
              </w:rPr>
            </w:r>
            <w:r w:rsidR="004B7829">
              <w:rPr>
                <w:rFonts w:cs="Tahoma"/>
                <w:bCs/>
                <w:szCs w:val="24"/>
              </w:rPr>
              <w:fldChar w:fldCharType="separate"/>
            </w:r>
            <w:r w:rsidR="004B7829">
              <w:rPr>
                <w:rFonts w:cs="Tahoma"/>
                <w:bCs/>
                <w:noProof/>
                <w:szCs w:val="24"/>
              </w:rPr>
              <w:t>Serial No.</w:t>
            </w:r>
            <w:r w:rsidR="004B7829">
              <w:rPr>
                <w:rFonts w:cs="Tahoma"/>
                <w:bCs/>
                <w:szCs w:val="24"/>
              </w:rPr>
              <w:fldChar w:fldCharType="end"/>
            </w:r>
          </w:p>
        </w:tc>
        <w:tc>
          <w:tcPr>
            <w:tcW w:w="4770" w:type="dxa"/>
            <w:vAlign w:val="center"/>
          </w:tcPr>
          <w:p w14:paraId="26F0CDE7" w14:textId="496771E0" w:rsidR="0034666C" w:rsidRPr="00E02DA0" w:rsidRDefault="0034666C" w:rsidP="00E02DA0">
            <w:pPr>
              <w:autoSpaceDE w:val="0"/>
              <w:autoSpaceDN w:val="0"/>
              <w:adjustRightInd w:val="0"/>
              <w:spacing w:after="0" w:line="240" w:lineRule="auto"/>
              <w:ind w:left="90"/>
              <w:contextualSpacing/>
              <w:rPr>
                <w:rFonts w:cs="Tahoma"/>
                <w:szCs w:val="24"/>
              </w:rPr>
            </w:pPr>
            <w:r w:rsidRPr="00B8602A">
              <w:rPr>
                <w:rFonts w:cs="Tahoma"/>
                <w:b/>
                <w:bCs/>
                <w:szCs w:val="24"/>
              </w:rPr>
              <w:t>Manometer.</w:t>
            </w:r>
            <w:r>
              <w:rPr>
                <w:rFonts w:cs="Tahoma"/>
                <w:szCs w:val="24"/>
              </w:rPr>
              <w:t xml:space="preserve"> Capable of measuring pressure differences within a maximum error of 1% of reading or </w:t>
            </w:r>
            <w:r w:rsidR="00917B15">
              <w:rPr>
                <w:rFonts w:cs="Tahoma"/>
                <w:szCs w:val="24"/>
              </w:rPr>
              <w:t>0.</w:t>
            </w:r>
            <w:r>
              <w:rPr>
                <w:rFonts w:cs="Tahoma"/>
                <w:szCs w:val="24"/>
              </w:rPr>
              <w:t>25Pa (0.001 in. H20).</w:t>
            </w:r>
          </w:p>
        </w:tc>
        <w:tc>
          <w:tcPr>
            <w:tcW w:w="1957" w:type="dxa"/>
            <w:vAlign w:val="center"/>
          </w:tcPr>
          <w:p w14:paraId="7F17DD92" w14:textId="683BD52A" w:rsidR="0034666C" w:rsidRPr="00B555AB" w:rsidRDefault="0034666C" w:rsidP="00744FD3">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sidR="00E02DA0">
              <w:rPr>
                <w:rFonts w:cs="Tahoma"/>
                <w:bCs/>
                <w:szCs w:val="24"/>
              </w:rPr>
              <w:br/>
            </w:r>
            <w:r w:rsidRPr="00D530AC">
              <w:rPr>
                <w:rFonts w:cs="Tahoma"/>
                <w:bCs/>
                <w:szCs w:val="24"/>
              </w:rPr>
              <w:t xml:space="preserve">RESNET §380 </w:t>
            </w:r>
            <w:r w:rsidR="00B67287">
              <w:rPr>
                <w:rFonts w:cs="Tahoma"/>
                <w:bCs/>
                <w:szCs w:val="24"/>
              </w:rPr>
              <w:t>4.1.2</w:t>
            </w:r>
          </w:p>
        </w:tc>
      </w:tr>
      <w:tr w:rsidR="004B7829" w:rsidRPr="00D508CB" w14:paraId="671DEA01" w14:textId="77777777" w:rsidTr="00834457">
        <w:trPr>
          <w:cantSplit/>
          <w:trHeight w:val="288"/>
        </w:trPr>
        <w:tc>
          <w:tcPr>
            <w:tcW w:w="1227" w:type="dxa"/>
            <w:vAlign w:val="center"/>
          </w:tcPr>
          <w:p w14:paraId="0D1462E5" w14:textId="3440061D" w:rsidR="004B7829" w:rsidRPr="00B555AB" w:rsidRDefault="004B7829" w:rsidP="004B7829">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2548" w:type="dxa"/>
            <w:vAlign w:val="center"/>
          </w:tcPr>
          <w:p w14:paraId="622294A0" w14:textId="365FC10C" w:rsidR="004B7829" w:rsidRPr="00B555AB" w:rsidRDefault="004B7829" w:rsidP="004B782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Pr>
                <w:rFonts w:cs="Tahoma"/>
                <w:bCs/>
                <w:szCs w:val="24"/>
              </w:rPr>
              <w:br/>
            </w:r>
            <w:r>
              <w:rPr>
                <w:rFonts w:cs="Tahoma"/>
                <w:bCs/>
                <w:szCs w:val="24"/>
              </w:rPr>
              <w:fldChar w:fldCharType="begin">
                <w:ffData>
                  <w:name w:val="OSA_CFM"/>
                  <w:enabled/>
                  <w:calcOnExit w:val="0"/>
                  <w:textInput>
                    <w:default w:val="Serial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Serial No.</w:t>
            </w:r>
            <w:r>
              <w:rPr>
                <w:rFonts w:cs="Tahoma"/>
                <w:bCs/>
                <w:szCs w:val="24"/>
              </w:rPr>
              <w:fldChar w:fldCharType="end"/>
            </w:r>
          </w:p>
        </w:tc>
        <w:tc>
          <w:tcPr>
            <w:tcW w:w="4770" w:type="dxa"/>
            <w:vAlign w:val="center"/>
          </w:tcPr>
          <w:p w14:paraId="71E0F2C9" w14:textId="155EEA1C" w:rsidR="004B7829" w:rsidRPr="00B555AB" w:rsidRDefault="004B7829" w:rsidP="00125C03">
            <w:pPr>
              <w:autoSpaceDE w:val="0"/>
              <w:autoSpaceDN w:val="0"/>
              <w:adjustRightInd w:val="0"/>
              <w:spacing w:after="0" w:line="240" w:lineRule="auto"/>
              <w:ind w:left="90"/>
              <w:contextualSpacing/>
              <w:rPr>
                <w:rFonts w:cs="Tahoma"/>
                <w:bCs/>
                <w:szCs w:val="24"/>
              </w:rPr>
            </w:pPr>
            <w:r w:rsidRPr="00B8602A">
              <w:rPr>
                <w:rFonts w:cs="Tahoma"/>
                <w:b/>
                <w:szCs w:val="24"/>
              </w:rPr>
              <w:t>Airflow Meter.</w:t>
            </w:r>
            <w:r>
              <w:rPr>
                <w:rFonts w:cs="Tahoma"/>
                <w:bCs/>
                <w:szCs w:val="24"/>
              </w:rPr>
              <w:t xml:space="preserve"> Capable of measuring volumetric airflow with a maximum error of 5% of measured flow.</w:t>
            </w:r>
          </w:p>
        </w:tc>
        <w:tc>
          <w:tcPr>
            <w:tcW w:w="1957" w:type="dxa"/>
            <w:vAlign w:val="center"/>
          </w:tcPr>
          <w:p w14:paraId="5DCEF1C5" w14:textId="38E05DBD" w:rsidR="004B7829" w:rsidRPr="00B555AB" w:rsidRDefault="004B7829" w:rsidP="004B7829">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sidR="00F329B9">
              <w:rPr>
                <w:rFonts w:cs="Tahoma"/>
                <w:bCs/>
                <w:szCs w:val="24"/>
              </w:rPr>
              <w:br/>
            </w:r>
            <w:r w:rsidRPr="00D530AC">
              <w:rPr>
                <w:rFonts w:cs="Tahoma"/>
                <w:bCs/>
                <w:szCs w:val="24"/>
              </w:rPr>
              <w:t xml:space="preserve">RESNET §380 </w:t>
            </w:r>
            <w:r>
              <w:rPr>
                <w:rFonts w:cs="Tahoma"/>
                <w:bCs/>
                <w:szCs w:val="24"/>
              </w:rPr>
              <w:t>4.1.3</w:t>
            </w:r>
          </w:p>
        </w:tc>
      </w:tr>
      <w:tr w:rsidR="004B7829" w:rsidRPr="00D508CB" w14:paraId="12FE7806" w14:textId="77777777" w:rsidTr="00834457">
        <w:trPr>
          <w:cantSplit/>
          <w:trHeight w:val="288"/>
        </w:trPr>
        <w:tc>
          <w:tcPr>
            <w:tcW w:w="1227" w:type="dxa"/>
            <w:vAlign w:val="center"/>
          </w:tcPr>
          <w:p w14:paraId="44A21AE0" w14:textId="04619D1B" w:rsidR="004B7829" w:rsidRPr="00B555AB" w:rsidRDefault="004B7829" w:rsidP="004B7829">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2548" w:type="dxa"/>
            <w:vAlign w:val="center"/>
          </w:tcPr>
          <w:p w14:paraId="19EDEAB4" w14:textId="60595C9D" w:rsidR="004B7829" w:rsidRDefault="004B7829" w:rsidP="004B782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Pr>
                <w:rFonts w:cs="Tahoma"/>
                <w:bCs/>
                <w:szCs w:val="24"/>
              </w:rPr>
              <w:br/>
            </w:r>
            <w:r>
              <w:rPr>
                <w:rFonts w:cs="Tahoma"/>
                <w:bCs/>
                <w:szCs w:val="24"/>
              </w:rPr>
              <w:fldChar w:fldCharType="begin">
                <w:ffData>
                  <w:name w:val="OSA_CFM"/>
                  <w:enabled/>
                  <w:calcOnExit w:val="0"/>
                  <w:textInput>
                    <w:default w:val="Serial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Serial No.</w:t>
            </w:r>
            <w:r>
              <w:rPr>
                <w:rFonts w:cs="Tahoma"/>
                <w:bCs/>
                <w:szCs w:val="24"/>
              </w:rPr>
              <w:fldChar w:fldCharType="end"/>
            </w:r>
          </w:p>
        </w:tc>
        <w:tc>
          <w:tcPr>
            <w:tcW w:w="4770" w:type="dxa"/>
            <w:vAlign w:val="center"/>
          </w:tcPr>
          <w:p w14:paraId="76744C60" w14:textId="36052355" w:rsidR="004B7829" w:rsidRDefault="004B7829" w:rsidP="004B7829">
            <w:pPr>
              <w:autoSpaceDE w:val="0"/>
              <w:autoSpaceDN w:val="0"/>
              <w:adjustRightInd w:val="0"/>
              <w:spacing w:after="0" w:line="240" w:lineRule="auto"/>
              <w:ind w:left="90"/>
              <w:contextualSpacing/>
              <w:rPr>
                <w:rFonts w:cs="Tahoma"/>
                <w:bCs/>
                <w:szCs w:val="24"/>
              </w:rPr>
            </w:pPr>
            <w:r w:rsidRPr="00B8602A">
              <w:rPr>
                <w:rFonts w:cs="Tahoma"/>
                <w:b/>
                <w:szCs w:val="24"/>
              </w:rPr>
              <w:t>Thermometer.</w:t>
            </w:r>
            <w:r>
              <w:rPr>
                <w:rFonts w:cs="Tahoma"/>
                <w:bCs/>
                <w:szCs w:val="24"/>
              </w:rPr>
              <w:t xml:space="preserve"> Capable of measuring air temperature within an accuracy of </w:t>
            </w:r>
            <w:r w:rsidRPr="008D49EE">
              <w:rPr>
                <w:rFonts w:cs="Tahoma"/>
                <w:bCs/>
                <w:szCs w:val="24"/>
              </w:rPr>
              <w:t>±1°C(2°</w:t>
            </w:r>
            <w:r>
              <w:rPr>
                <w:rFonts w:cs="Tahoma"/>
                <w:bCs/>
                <w:szCs w:val="24"/>
              </w:rPr>
              <w:t>F).</w:t>
            </w:r>
          </w:p>
        </w:tc>
        <w:tc>
          <w:tcPr>
            <w:tcW w:w="1957" w:type="dxa"/>
            <w:vAlign w:val="center"/>
          </w:tcPr>
          <w:p w14:paraId="66A2EA2C" w14:textId="6C4AA8A4" w:rsidR="004B7829" w:rsidRPr="00B555AB" w:rsidRDefault="004B7829" w:rsidP="004B7829">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sidR="00F329B9">
              <w:rPr>
                <w:rFonts w:cs="Tahoma"/>
                <w:bCs/>
                <w:szCs w:val="24"/>
              </w:rPr>
              <w:br/>
            </w:r>
            <w:r w:rsidRPr="00D530AC">
              <w:rPr>
                <w:rFonts w:cs="Tahoma"/>
                <w:bCs/>
                <w:szCs w:val="24"/>
              </w:rPr>
              <w:t xml:space="preserve">RESNET §380 </w:t>
            </w:r>
            <w:r>
              <w:rPr>
                <w:rFonts w:cs="Tahoma"/>
                <w:bCs/>
                <w:szCs w:val="24"/>
              </w:rPr>
              <w:t>4.1.4</w:t>
            </w:r>
          </w:p>
        </w:tc>
      </w:tr>
      <w:tr w:rsidR="00613564" w:rsidRPr="00D508CB" w14:paraId="16B4AC00" w14:textId="77777777" w:rsidTr="00834457">
        <w:trPr>
          <w:cantSplit/>
          <w:trHeight w:val="288"/>
        </w:trPr>
        <w:tc>
          <w:tcPr>
            <w:tcW w:w="1227" w:type="dxa"/>
            <w:vAlign w:val="center"/>
          </w:tcPr>
          <w:p w14:paraId="382EEC89" w14:textId="2F7C46D0" w:rsidR="00613564" w:rsidRDefault="00613564" w:rsidP="00613564">
            <w:pPr>
              <w:autoSpaceDE w:val="0"/>
              <w:autoSpaceDN w:val="0"/>
              <w:adjustRightInd w:val="0"/>
              <w:spacing w:after="0" w:line="240" w:lineRule="auto"/>
              <w:ind w:left="90"/>
              <w:contextualSpacing/>
              <w:jc w:val="center"/>
              <w:rPr>
                <w:rFonts w:cs="Tahoma"/>
                <w:bCs/>
                <w:szCs w:val="24"/>
              </w:rPr>
            </w:pPr>
            <w:r>
              <w:rPr>
                <w:rFonts w:cs="Tahoma"/>
                <w:bCs/>
                <w:szCs w:val="24"/>
              </w:rPr>
              <w:t>5</w:t>
            </w:r>
            <w:r w:rsidR="001F65FD">
              <w:rPr>
                <w:rFonts w:cs="Tahoma"/>
                <w:bCs/>
                <w:szCs w:val="24"/>
              </w:rPr>
              <w:t>.0</w:t>
            </w:r>
          </w:p>
        </w:tc>
        <w:tc>
          <w:tcPr>
            <w:tcW w:w="2548" w:type="dxa"/>
            <w:vAlign w:val="center"/>
          </w:tcPr>
          <w:p w14:paraId="7B350EC5" w14:textId="2FFC4916" w:rsidR="00613564" w:rsidRDefault="00613564" w:rsidP="0061356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Mode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r>
              <w:rPr>
                <w:rFonts w:cs="Tahoma"/>
                <w:bCs/>
                <w:szCs w:val="24"/>
              </w:rPr>
              <w:br/>
            </w:r>
            <w:r>
              <w:rPr>
                <w:rFonts w:cs="Tahoma"/>
                <w:bCs/>
                <w:szCs w:val="24"/>
              </w:rPr>
              <w:fldChar w:fldCharType="begin">
                <w:ffData>
                  <w:name w:val="OSA_CFM"/>
                  <w:enabled/>
                  <w:calcOnExit w:val="0"/>
                  <w:textInput>
                    <w:default w:val="Serial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Serial No.</w:t>
            </w:r>
            <w:r>
              <w:rPr>
                <w:rFonts w:cs="Tahoma"/>
                <w:bCs/>
                <w:szCs w:val="24"/>
              </w:rPr>
              <w:fldChar w:fldCharType="end"/>
            </w:r>
          </w:p>
        </w:tc>
        <w:tc>
          <w:tcPr>
            <w:tcW w:w="4770" w:type="dxa"/>
            <w:vAlign w:val="center"/>
          </w:tcPr>
          <w:p w14:paraId="22531202" w14:textId="5F2185DC" w:rsidR="00613564" w:rsidRDefault="00613564" w:rsidP="00613564">
            <w:pPr>
              <w:autoSpaceDE w:val="0"/>
              <w:autoSpaceDN w:val="0"/>
              <w:adjustRightInd w:val="0"/>
              <w:spacing w:after="0" w:line="240" w:lineRule="auto"/>
              <w:ind w:left="90"/>
              <w:contextualSpacing/>
              <w:rPr>
                <w:rFonts w:cs="Tahoma"/>
                <w:bCs/>
                <w:szCs w:val="24"/>
              </w:rPr>
            </w:pPr>
            <w:r w:rsidRPr="00B8602A">
              <w:rPr>
                <w:rFonts w:cs="Tahoma"/>
                <w:b/>
                <w:szCs w:val="24"/>
              </w:rPr>
              <w:t>Blower Door</w:t>
            </w:r>
            <w:r>
              <w:rPr>
                <w:rFonts w:cs="Tahoma"/>
                <w:bCs/>
                <w:szCs w:val="24"/>
              </w:rPr>
              <w:t>. A device that combines the Air-Moving Fan (1), Airflow Meter (3.1) and a cover to integrate into fenestration. NOTE: it is highly recommended that the assemblage of the blower door system also integrates the Manometer (2.0) and include manufacturer software that will correct CFM measurements for altitude and air temperature (i.e., air viscosity and density). Otherwise, these corrections must be made manually.</w:t>
            </w:r>
          </w:p>
        </w:tc>
        <w:tc>
          <w:tcPr>
            <w:tcW w:w="1957" w:type="dxa"/>
            <w:vAlign w:val="center"/>
          </w:tcPr>
          <w:p w14:paraId="67E6A77F" w14:textId="7AE30542" w:rsidR="00613564" w:rsidRPr="00D530AC" w:rsidRDefault="00613564" w:rsidP="00613564">
            <w:pPr>
              <w:autoSpaceDE w:val="0"/>
              <w:autoSpaceDN w:val="0"/>
              <w:adjustRightInd w:val="0"/>
              <w:spacing w:after="0" w:line="240" w:lineRule="auto"/>
              <w:ind w:left="90"/>
              <w:contextualSpacing/>
              <w:jc w:val="center"/>
              <w:rPr>
                <w:rFonts w:cs="Tahoma"/>
                <w:bCs/>
                <w:szCs w:val="24"/>
              </w:rPr>
            </w:pPr>
            <w:r w:rsidRPr="00D530AC">
              <w:rPr>
                <w:rFonts w:cs="Tahoma"/>
                <w:bCs/>
                <w:szCs w:val="24"/>
              </w:rPr>
              <w:t>NA2.3.2</w:t>
            </w:r>
            <w:r>
              <w:rPr>
                <w:rFonts w:cs="Tahoma"/>
                <w:bCs/>
                <w:szCs w:val="24"/>
              </w:rPr>
              <w:br/>
            </w:r>
            <w:r w:rsidRPr="00D530AC">
              <w:rPr>
                <w:rFonts w:cs="Tahoma"/>
                <w:bCs/>
                <w:szCs w:val="24"/>
              </w:rPr>
              <w:t xml:space="preserve">RESNET §380 </w:t>
            </w:r>
            <w:r>
              <w:rPr>
                <w:rFonts w:cs="Tahoma"/>
                <w:bCs/>
                <w:szCs w:val="24"/>
              </w:rPr>
              <w:t>4.1.5</w:t>
            </w:r>
          </w:p>
        </w:tc>
      </w:tr>
    </w:tbl>
    <w:p w14:paraId="58B16A4F" w14:textId="77777777" w:rsidR="00B8602A" w:rsidRDefault="00B8602A" w:rsidP="00744FD3">
      <w:pPr>
        <w:spacing w:after="0" w:line="240" w:lineRule="auto"/>
        <w:ind w:left="90"/>
        <w:contextualSpacing/>
        <w:rPr>
          <w:rFonts w:cs="Tahoma"/>
          <w:b/>
          <w:szCs w:val="24"/>
        </w:rPr>
      </w:pPr>
    </w:p>
    <w:p w14:paraId="6B28A059" w14:textId="34CB90A8" w:rsidR="005B7E99" w:rsidRPr="005B7E99" w:rsidRDefault="005B7E99" w:rsidP="00744FD3">
      <w:pPr>
        <w:spacing w:after="0" w:line="240" w:lineRule="auto"/>
        <w:ind w:left="90"/>
        <w:contextualSpacing/>
        <w:rPr>
          <w:rFonts w:cs="Tahoma"/>
          <w:b/>
          <w:szCs w:val="24"/>
        </w:rPr>
      </w:pPr>
      <w:r w:rsidRPr="005B7E99">
        <w:rPr>
          <w:rFonts w:cs="Tahoma"/>
          <w:b/>
          <w:szCs w:val="24"/>
        </w:rPr>
        <w:t xml:space="preserve">Table </w:t>
      </w:r>
      <w:r w:rsidR="00915991">
        <w:rPr>
          <w:rFonts w:cs="Tahoma"/>
          <w:b/>
          <w:szCs w:val="24"/>
        </w:rPr>
        <w:t>B-1</w:t>
      </w:r>
      <w:r w:rsidRPr="005B7E99">
        <w:rPr>
          <w:rFonts w:cs="Tahoma"/>
          <w:b/>
          <w:szCs w:val="24"/>
        </w:rPr>
        <w:t xml:space="preserve">: Functional </w:t>
      </w:r>
      <w:r w:rsidR="00B8602A">
        <w:rPr>
          <w:rFonts w:cs="Tahoma"/>
          <w:b/>
          <w:szCs w:val="24"/>
        </w:rPr>
        <w:t xml:space="preserve">Test Preparation: </w:t>
      </w:r>
    </w:p>
    <w:tbl>
      <w:tblPr>
        <w:tblStyle w:val="TableGrid"/>
        <w:tblW w:w="5000" w:type="pct"/>
        <w:tblLayout w:type="fixed"/>
        <w:tblLook w:val="0020" w:firstRow="1" w:lastRow="0" w:firstColumn="0" w:lastColumn="0" w:noHBand="0" w:noVBand="0"/>
        <w:tblCaption w:val="B2 Punctional test for VAV"/>
        <w:tblDescription w:val="Functional test for VAV units only"/>
      </w:tblPr>
      <w:tblGrid>
        <w:gridCol w:w="1224"/>
        <w:gridCol w:w="2551"/>
        <w:gridCol w:w="4752"/>
        <w:gridCol w:w="1975"/>
      </w:tblGrid>
      <w:tr w:rsidR="00391F11" w:rsidRPr="00D508CB" w14:paraId="30702161" w14:textId="77777777" w:rsidTr="00834457">
        <w:trPr>
          <w:cantSplit/>
          <w:trHeight w:val="288"/>
          <w:tblHeader/>
        </w:trPr>
        <w:tc>
          <w:tcPr>
            <w:tcW w:w="1224" w:type="dxa"/>
            <w:vAlign w:val="bottom"/>
          </w:tcPr>
          <w:p w14:paraId="15D4259A" w14:textId="26E9DDCE" w:rsidR="00391F11" w:rsidRPr="00B555AB" w:rsidRDefault="000249EC"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2551" w:type="dxa"/>
            <w:vAlign w:val="bottom"/>
          </w:tcPr>
          <w:p w14:paraId="06B3514D" w14:textId="21A5D280" w:rsidR="00391F11" w:rsidRDefault="000249EC"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4752" w:type="dxa"/>
            <w:vAlign w:val="bottom"/>
          </w:tcPr>
          <w:p w14:paraId="2118E960" w14:textId="3FF5A1A3" w:rsidR="00391F11" w:rsidRDefault="00935EB9" w:rsidP="00744FD3">
            <w:pPr>
              <w:autoSpaceDE w:val="0"/>
              <w:autoSpaceDN w:val="0"/>
              <w:adjustRightInd w:val="0"/>
              <w:spacing w:after="0" w:line="240" w:lineRule="auto"/>
              <w:ind w:left="90"/>
              <w:contextualSpacing/>
              <w:rPr>
                <w:rFonts w:cs="Tahoma"/>
                <w:bCs/>
                <w:szCs w:val="24"/>
              </w:rPr>
            </w:pPr>
            <w:r>
              <w:rPr>
                <w:rFonts w:cs="Tahoma"/>
                <w:b/>
                <w:bCs/>
                <w:szCs w:val="24"/>
              </w:rPr>
              <w:t>Item</w:t>
            </w:r>
          </w:p>
        </w:tc>
        <w:tc>
          <w:tcPr>
            <w:tcW w:w="1975" w:type="dxa"/>
            <w:vAlign w:val="bottom"/>
          </w:tcPr>
          <w:p w14:paraId="53BDB907" w14:textId="590CEBA1"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391F11" w:rsidRPr="00D508CB" w14:paraId="064709D2" w14:textId="77777777" w:rsidTr="00834457">
        <w:trPr>
          <w:cantSplit/>
          <w:trHeight w:val="288"/>
        </w:trPr>
        <w:tc>
          <w:tcPr>
            <w:tcW w:w="1224" w:type="dxa"/>
            <w:vAlign w:val="center"/>
          </w:tcPr>
          <w:p w14:paraId="3F403551" w14:textId="41841158"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F65FD">
              <w:rPr>
                <w:rFonts w:cs="Tahoma"/>
                <w:bCs/>
                <w:szCs w:val="24"/>
              </w:rPr>
              <w:t>.0</w:t>
            </w:r>
          </w:p>
        </w:tc>
        <w:tc>
          <w:tcPr>
            <w:tcW w:w="2551" w:type="dxa"/>
            <w:vAlign w:val="center"/>
          </w:tcPr>
          <w:p w14:paraId="1D4A33A1" w14:textId="4949B904" w:rsidR="00391F11" w:rsidRDefault="006944C4"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52" w:type="dxa"/>
            <w:vAlign w:val="center"/>
          </w:tcPr>
          <w:p w14:paraId="42C4E7CA" w14:textId="00C9FE98" w:rsidR="00391F11" w:rsidRPr="00EF4FBA" w:rsidRDefault="00391F11" w:rsidP="00744FD3">
            <w:pPr>
              <w:autoSpaceDE w:val="0"/>
              <w:autoSpaceDN w:val="0"/>
              <w:adjustRightInd w:val="0"/>
              <w:spacing w:after="0" w:line="240" w:lineRule="auto"/>
              <w:ind w:left="90"/>
              <w:contextualSpacing/>
              <w:rPr>
                <w:rFonts w:cs="Tahoma"/>
                <w:szCs w:val="24"/>
              </w:rPr>
            </w:pPr>
            <w:r>
              <w:rPr>
                <w:rFonts w:cs="Tahoma"/>
                <w:szCs w:val="24"/>
              </w:rPr>
              <w:t>Open doors and windows of all directly adjacent units (all sides, top, and bottom).</w:t>
            </w:r>
          </w:p>
        </w:tc>
        <w:tc>
          <w:tcPr>
            <w:tcW w:w="1975" w:type="dxa"/>
            <w:vAlign w:val="center"/>
          </w:tcPr>
          <w:p w14:paraId="16FD1623" w14:textId="7B8FC088"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NA2.3.3(1)</w:t>
            </w:r>
          </w:p>
        </w:tc>
      </w:tr>
      <w:tr w:rsidR="00391F11" w:rsidRPr="00D508CB" w14:paraId="4ADB298E" w14:textId="77777777" w:rsidTr="00834457">
        <w:trPr>
          <w:cantSplit/>
          <w:trHeight w:val="288"/>
        </w:trPr>
        <w:tc>
          <w:tcPr>
            <w:tcW w:w="1224" w:type="dxa"/>
            <w:vAlign w:val="center"/>
          </w:tcPr>
          <w:p w14:paraId="4E2B31A0" w14:textId="6EAC2748"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F65FD">
              <w:rPr>
                <w:rFonts w:cs="Tahoma"/>
                <w:bCs/>
                <w:szCs w:val="24"/>
              </w:rPr>
              <w:t>.0</w:t>
            </w:r>
          </w:p>
        </w:tc>
        <w:tc>
          <w:tcPr>
            <w:tcW w:w="2551" w:type="dxa"/>
            <w:vAlign w:val="center"/>
          </w:tcPr>
          <w:p w14:paraId="6A1B9FFD" w14:textId="53ADDCF6" w:rsidR="00391F11" w:rsidRDefault="006944C4"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52" w:type="dxa"/>
            <w:vAlign w:val="center"/>
          </w:tcPr>
          <w:p w14:paraId="5D11E93A" w14:textId="285ECF93" w:rsidR="00391F11" w:rsidRDefault="00391F11" w:rsidP="00744FD3">
            <w:pPr>
              <w:autoSpaceDE w:val="0"/>
              <w:autoSpaceDN w:val="0"/>
              <w:adjustRightInd w:val="0"/>
              <w:spacing w:after="0" w:line="240" w:lineRule="auto"/>
              <w:ind w:left="90"/>
              <w:contextualSpacing/>
              <w:rPr>
                <w:rFonts w:cs="Tahoma"/>
                <w:bCs/>
                <w:szCs w:val="24"/>
              </w:rPr>
            </w:pPr>
            <w:r>
              <w:rPr>
                <w:rFonts w:cs="Tahoma"/>
                <w:szCs w:val="24"/>
              </w:rPr>
              <w:t>Fenestration: Exterior doors and windows must be closed and latched.</w:t>
            </w:r>
          </w:p>
        </w:tc>
        <w:tc>
          <w:tcPr>
            <w:tcW w:w="1975" w:type="dxa"/>
            <w:vAlign w:val="center"/>
          </w:tcPr>
          <w:p w14:paraId="132D45CB" w14:textId="11E8BC10"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6719E8">
              <w:rPr>
                <w:rFonts w:cs="Tahoma"/>
                <w:bCs/>
                <w:szCs w:val="24"/>
              </w:rPr>
              <w:t>4.2.1</w:t>
            </w:r>
          </w:p>
        </w:tc>
      </w:tr>
      <w:tr w:rsidR="00391F11" w:rsidRPr="00D508CB" w14:paraId="00EAF260" w14:textId="77777777" w:rsidTr="00834457">
        <w:trPr>
          <w:cantSplit/>
          <w:trHeight w:val="288"/>
        </w:trPr>
        <w:tc>
          <w:tcPr>
            <w:tcW w:w="1224" w:type="dxa"/>
            <w:vAlign w:val="center"/>
          </w:tcPr>
          <w:p w14:paraId="703488EA" w14:textId="0F1E59DD"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1F65FD">
              <w:rPr>
                <w:rFonts w:cs="Tahoma"/>
                <w:bCs/>
                <w:szCs w:val="24"/>
              </w:rPr>
              <w:t>.0</w:t>
            </w:r>
          </w:p>
        </w:tc>
        <w:tc>
          <w:tcPr>
            <w:tcW w:w="2551" w:type="dxa"/>
            <w:vAlign w:val="center"/>
          </w:tcPr>
          <w:p w14:paraId="2A757996" w14:textId="1E2750B8" w:rsidR="00391F11" w:rsidRDefault="006944C4"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bookmarkStart w:id="1"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bookmarkEnd w:id="1"/>
          </w:p>
        </w:tc>
        <w:tc>
          <w:tcPr>
            <w:tcW w:w="4752" w:type="dxa"/>
            <w:vAlign w:val="center"/>
          </w:tcPr>
          <w:p w14:paraId="0B37A7BB" w14:textId="6ABA96D7" w:rsidR="00391F11" w:rsidRPr="000762FA" w:rsidRDefault="00391F11" w:rsidP="00744FD3">
            <w:pPr>
              <w:autoSpaceDE w:val="0"/>
              <w:autoSpaceDN w:val="0"/>
              <w:adjustRightInd w:val="0"/>
              <w:spacing w:after="0" w:line="240" w:lineRule="auto"/>
              <w:ind w:left="90"/>
              <w:contextualSpacing/>
              <w:rPr>
                <w:rFonts w:cs="Tahoma"/>
                <w:szCs w:val="24"/>
              </w:rPr>
            </w:pPr>
            <w:r>
              <w:rPr>
                <w:rFonts w:cs="Tahoma"/>
                <w:bCs/>
                <w:szCs w:val="24"/>
              </w:rPr>
              <w:t>Attached Garage: Doors and windows to the garage must be closed and latched.</w:t>
            </w:r>
            <w:r>
              <w:rPr>
                <w:rFonts w:cs="Tahoma"/>
                <w:szCs w:val="24"/>
              </w:rPr>
              <w:t xml:space="preserve"> </w:t>
            </w:r>
            <w:r w:rsidR="006944C4">
              <w:rPr>
                <w:rFonts w:cs="Tahoma"/>
                <w:szCs w:val="24"/>
              </w:rPr>
              <w:br/>
              <w:t>(Pass, Fail, N/A)</w:t>
            </w:r>
            <w:r>
              <w:rPr>
                <w:rFonts w:cs="Tahoma"/>
                <w:bCs/>
                <w:szCs w:val="24"/>
              </w:rPr>
              <w:t xml:space="preserve"> </w:t>
            </w:r>
          </w:p>
        </w:tc>
        <w:tc>
          <w:tcPr>
            <w:tcW w:w="1975" w:type="dxa"/>
            <w:vAlign w:val="center"/>
          </w:tcPr>
          <w:p w14:paraId="712A5AD1" w14:textId="28836CB5" w:rsidR="00391F11" w:rsidRPr="00B555AB" w:rsidRDefault="00391F11"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9D0D65">
              <w:rPr>
                <w:rFonts w:cs="Tahoma"/>
                <w:bCs/>
                <w:szCs w:val="24"/>
              </w:rPr>
              <w:t>4.2.2</w:t>
            </w:r>
          </w:p>
        </w:tc>
      </w:tr>
      <w:tr w:rsidR="00BA5CC8" w:rsidRPr="00D508CB" w14:paraId="5E39A85D" w14:textId="77777777" w:rsidTr="00834457">
        <w:trPr>
          <w:cantSplit/>
          <w:trHeight w:val="288"/>
        </w:trPr>
        <w:tc>
          <w:tcPr>
            <w:tcW w:w="1224" w:type="dxa"/>
            <w:vAlign w:val="center"/>
          </w:tcPr>
          <w:p w14:paraId="77145258" w14:textId="0CB3CF04" w:rsidR="00BA5CC8" w:rsidRPr="00B555AB" w:rsidRDefault="00BA5CC8" w:rsidP="00BA5CC8">
            <w:pPr>
              <w:autoSpaceDE w:val="0"/>
              <w:autoSpaceDN w:val="0"/>
              <w:adjustRightInd w:val="0"/>
              <w:spacing w:after="0" w:line="240" w:lineRule="auto"/>
              <w:ind w:left="90"/>
              <w:contextualSpacing/>
              <w:jc w:val="center"/>
              <w:rPr>
                <w:rFonts w:cs="Tahoma"/>
                <w:bCs/>
                <w:szCs w:val="24"/>
              </w:rPr>
            </w:pPr>
            <w:r>
              <w:rPr>
                <w:rFonts w:cs="Tahoma"/>
                <w:bCs/>
                <w:szCs w:val="24"/>
              </w:rPr>
              <w:t>4.</w:t>
            </w:r>
            <w:r w:rsidR="00B26558">
              <w:rPr>
                <w:rFonts w:cs="Tahoma"/>
                <w:bCs/>
                <w:szCs w:val="24"/>
              </w:rPr>
              <w:t>0</w:t>
            </w:r>
          </w:p>
        </w:tc>
        <w:tc>
          <w:tcPr>
            <w:tcW w:w="2551" w:type="dxa"/>
            <w:vAlign w:val="center"/>
          </w:tcPr>
          <w:p w14:paraId="61A7E2DE" w14:textId="0EF12F93" w:rsidR="00BA5CC8" w:rsidRDefault="00B26558" w:rsidP="00BA5CC8">
            <w:pPr>
              <w:autoSpaceDE w:val="0"/>
              <w:autoSpaceDN w:val="0"/>
              <w:adjustRightInd w:val="0"/>
              <w:spacing w:after="0" w:line="240" w:lineRule="auto"/>
              <w:contextualSpacing/>
              <w:rPr>
                <w:rFonts w:cs="Tahoma"/>
                <w:bCs/>
                <w:szCs w:val="24"/>
              </w:rPr>
            </w:pPr>
            <w:r>
              <w:rPr>
                <w:rFonts w:cs="Tahoma"/>
                <w:bCs/>
                <w:szCs w:val="24"/>
              </w:rPr>
              <w:fldChar w:fldCharType="begin">
                <w:ffData>
                  <w:name w:val=""/>
                  <w:enabled/>
                  <w:calcOnExit w:val="0"/>
                  <w:textInput>
                    <w:default w:val="U, V,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U, V, N/A</w:t>
            </w:r>
            <w:r>
              <w:rPr>
                <w:rFonts w:cs="Tahoma"/>
                <w:bCs/>
                <w:szCs w:val="24"/>
              </w:rPr>
              <w:fldChar w:fldCharType="end"/>
            </w:r>
          </w:p>
        </w:tc>
        <w:tc>
          <w:tcPr>
            <w:tcW w:w="4752" w:type="dxa"/>
            <w:vAlign w:val="center"/>
          </w:tcPr>
          <w:p w14:paraId="1DD9064E" w14:textId="77777777" w:rsidR="00B26558" w:rsidRDefault="00BA5CC8" w:rsidP="00B26558">
            <w:pPr>
              <w:autoSpaceDE w:val="0"/>
              <w:autoSpaceDN w:val="0"/>
              <w:adjustRightInd w:val="0"/>
              <w:spacing w:after="0" w:line="240" w:lineRule="auto"/>
              <w:ind w:left="378" w:hanging="378"/>
              <w:contextualSpacing/>
              <w:rPr>
                <w:rFonts w:cs="Tahoma"/>
                <w:bCs/>
                <w:szCs w:val="24"/>
              </w:rPr>
            </w:pPr>
            <w:r>
              <w:rPr>
                <w:rFonts w:cs="Tahoma"/>
                <w:bCs/>
                <w:szCs w:val="24"/>
              </w:rPr>
              <w:t xml:space="preserve"> Crawlspaces. </w:t>
            </w:r>
          </w:p>
          <w:p w14:paraId="4430B1C7" w14:textId="29D38DEB" w:rsidR="00BA5CC8" w:rsidRDefault="00B26558" w:rsidP="00B26558">
            <w:pPr>
              <w:autoSpaceDE w:val="0"/>
              <w:autoSpaceDN w:val="0"/>
              <w:adjustRightInd w:val="0"/>
              <w:spacing w:after="0" w:line="240" w:lineRule="auto"/>
              <w:ind w:left="378" w:hanging="378"/>
              <w:contextualSpacing/>
              <w:rPr>
                <w:rFonts w:cs="Tahoma"/>
                <w:bCs/>
                <w:szCs w:val="24"/>
              </w:rPr>
            </w:pPr>
            <w:r>
              <w:rPr>
                <w:rFonts w:cs="Tahoma"/>
                <w:bCs/>
                <w:szCs w:val="24"/>
              </w:rPr>
              <w:t xml:space="preserve">U - </w:t>
            </w:r>
            <w:r w:rsidRPr="00B26558">
              <w:rPr>
                <w:rFonts w:cs="Tahoma"/>
                <w:bCs/>
                <w:szCs w:val="24"/>
              </w:rPr>
              <w:t>Unvented crawlspaces. Interior access doors and hatched must be open and exterior doors and hatches must be closed</w:t>
            </w:r>
          </w:p>
          <w:p w14:paraId="00F6575B" w14:textId="4978FC50" w:rsidR="00B26558" w:rsidRDefault="00B26558" w:rsidP="00B26558">
            <w:pPr>
              <w:autoSpaceDE w:val="0"/>
              <w:autoSpaceDN w:val="0"/>
              <w:adjustRightInd w:val="0"/>
              <w:spacing w:after="0" w:line="240" w:lineRule="auto"/>
              <w:ind w:left="378" w:hanging="378"/>
              <w:contextualSpacing/>
              <w:rPr>
                <w:rFonts w:cs="Tahoma"/>
                <w:bCs/>
                <w:szCs w:val="24"/>
              </w:rPr>
            </w:pPr>
            <w:r>
              <w:rPr>
                <w:rFonts w:cs="Tahoma"/>
                <w:bCs/>
                <w:szCs w:val="24"/>
              </w:rPr>
              <w:t xml:space="preserve">V – </w:t>
            </w:r>
            <w:r w:rsidRPr="00B26558">
              <w:rPr>
                <w:rFonts w:cs="Tahoma"/>
                <w:bCs/>
                <w:szCs w:val="24"/>
              </w:rPr>
              <w:t>Vented Crawlspaces. Interior access doors and hatched must be closed and exterior vents left as found.</w:t>
            </w:r>
          </w:p>
          <w:p w14:paraId="11B3D16D" w14:textId="196877F6" w:rsidR="00B26558" w:rsidRDefault="00B26558" w:rsidP="00B26558">
            <w:pPr>
              <w:autoSpaceDE w:val="0"/>
              <w:autoSpaceDN w:val="0"/>
              <w:adjustRightInd w:val="0"/>
              <w:spacing w:after="0" w:line="240" w:lineRule="auto"/>
              <w:ind w:left="378" w:hanging="378"/>
              <w:contextualSpacing/>
              <w:rPr>
                <w:rFonts w:cs="Tahoma"/>
                <w:bCs/>
                <w:szCs w:val="24"/>
              </w:rPr>
            </w:pPr>
            <w:r>
              <w:rPr>
                <w:rFonts w:cs="Tahoma"/>
                <w:bCs/>
                <w:szCs w:val="24"/>
              </w:rPr>
              <w:t>N/A</w:t>
            </w:r>
          </w:p>
        </w:tc>
        <w:tc>
          <w:tcPr>
            <w:tcW w:w="1975" w:type="dxa"/>
            <w:vAlign w:val="center"/>
          </w:tcPr>
          <w:p w14:paraId="3A760F67" w14:textId="54EE2CC0" w:rsidR="00BA5CC8" w:rsidRPr="00B555AB" w:rsidRDefault="00BA5CC8" w:rsidP="00BA5CC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380 4.2.3</w:t>
            </w:r>
          </w:p>
        </w:tc>
      </w:tr>
      <w:tr w:rsidR="00391F11" w:rsidRPr="00D508CB" w14:paraId="78731278" w14:textId="77777777" w:rsidTr="00834457">
        <w:trPr>
          <w:cantSplit/>
          <w:trHeight w:val="288"/>
        </w:trPr>
        <w:tc>
          <w:tcPr>
            <w:tcW w:w="1224" w:type="dxa"/>
            <w:vAlign w:val="center"/>
          </w:tcPr>
          <w:p w14:paraId="6C98787B" w14:textId="12FBC879"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5</w:t>
            </w:r>
            <w:r w:rsidR="002F6056">
              <w:rPr>
                <w:rFonts w:cs="Tahoma"/>
                <w:bCs/>
                <w:szCs w:val="24"/>
              </w:rPr>
              <w:t>.</w:t>
            </w:r>
            <w:r w:rsidR="000406EA">
              <w:rPr>
                <w:rFonts w:cs="Tahoma"/>
                <w:bCs/>
                <w:szCs w:val="24"/>
              </w:rPr>
              <w:t>0</w:t>
            </w:r>
          </w:p>
        </w:tc>
        <w:tc>
          <w:tcPr>
            <w:tcW w:w="2551" w:type="dxa"/>
            <w:vAlign w:val="center"/>
          </w:tcPr>
          <w:p w14:paraId="3052FC79" w14:textId="51012E6D" w:rsidR="00391F11" w:rsidRDefault="00B65C80"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 O,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 O, N/A</w:t>
            </w:r>
            <w:r>
              <w:rPr>
                <w:rFonts w:cs="Tahoma"/>
                <w:bCs/>
                <w:szCs w:val="24"/>
              </w:rPr>
              <w:fldChar w:fldCharType="end"/>
            </w:r>
          </w:p>
        </w:tc>
        <w:tc>
          <w:tcPr>
            <w:tcW w:w="4752" w:type="dxa"/>
            <w:vAlign w:val="center"/>
          </w:tcPr>
          <w:p w14:paraId="78540034" w14:textId="77777777" w:rsidR="000406EA" w:rsidRDefault="00391F11" w:rsidP="00B8602A">
            <w:pPr>
              <w:autoSpaceDE w:val="0"/>
              <w:autoSpaceDN w:val="0"/>
              <w:adjustRightInd w:val="0"/>
              <w:spacing w:after="0" w:line="240" w:lineRule="auto"/>
              <w:ind w:left="90"/>
              <w:contextualSpacing/>
              <w:rPr>
                <w:rFonts w:cs="Tahoma"/>
                <w:bCs/>
                <w:szCs w:val="24"/>
              </w:rPr>
            </w:pPr>
            <w:r>
              <w:rPr>
                <w:rFonts w:cs="Tahoma"/>
                <w:bCs/>
                <w:szCs w:val="24"/>
              </w:rPr>
              <w:t xml:space="preserve">Attics. </w:t>
            </w:r>
          </w:p>
          <w:p w14:paraId="0933C6DE" w14:textId="4998CE8A" w:rsidR="004B4062" w:rsidRDefault="004B4062" w:rsidP="000406EA">
            <w:pPr>
              <w:autoSpaceDE w:val="0"/>
              <w:autoSpaceDN w:val="0"/>
              <w:adjustRightInd w:val="0"/>
              <w:spacing w:after="0" w:line="240" w:lineRule="auto"/>
              <w:ind w:left="378" w:hanging="378"/>
              <w:contextualSpacing/>
              <w:rPr>
                <w:rFonts w:cs="Tahoma"/>
                <w:bCs/>
                <w:szCs w:val="24"/>
              </w:rPr>
            </w:pPr>
            <w:r>
              <w:rPr>
                <w:rFonts w:cs="Tahoma"/>
                <w:bCs/>
                <w:szCs w:val="24"/>
              </w:rPr>
              <w:t xml:space="preserve">A - </w:t>
            </w:r>
            <w:r w:rsidRPr="004B4062">
              <w:rPr>
                <w:rFonts w:cs="Tahoma"/>
                <w:bCs/>
                <w:szCs w:val="24"/>
              </w:rPr>
              <w:t>Air Sealed &amp; insulated Roof Deck: Interior access doors and hatches must be opened.</w:t>
            </w:r>
          </w:p>
          <w:p w14:paraId="499B0213" w14:textId="6A469300" w:rsidR="004B4062" w:rsidRDefault="004B4062" w:rsidP="000406EA">
            <w:pPr>
              <w:autoSpaceDE w:val="0"/>
              <w:autoSpaceDN w:val="0"/>
              <w:adjustRightInd w:val="0"/>
              <w:spacing w:after="0" w:line="240" w:lineRule="auto"/>
              <w:ind w:left="378" w:hanging="378"/>
              <w:contextualSpacing/>
              <w:rPr>
                <w:rFonts w:cs="Tahoma"/>
                <w:bCs/>
                <w:szCs w:val="24"/>
              </w:rPr>
            </w:pPr>
            <w:r>
              <w:rPr>
                <w:rFonts w:cs="Tahoma"/>
                <w:bCs/>
                <w:szCs w:val="24"/>
              </w:rPr>
              <w:t xml:space="preserve">O </w:t>
            </w:r>
            <w:r w:rsidR="000406EA">
              <w:rPr>
                <w:rFonts w:cs="Tahoma"/>
                <w:bCs/>
                <w:szCs w:val="24"/>
              </w:rPr>
              <w:t>–</w:t>
            </w:r>
            <w:r>
              <w:rPr>
                <w:rFonts w:cs="Tahoma"/>
                <w:bCs/>
                <w:szCs w:val="24"/>
              </w:rPr>
              <w:t xml:space="preserve"> </w:t>
            </w:r>
            <w:r w:rsidR="000406EA">
              <w:rPr>
                <w:rFonts w:cs="Tahoma"/>
                <w:bCs/>
                <w:szCs w:val="24"/>
              </w:rPr>
              <w:t>All others</w:t>
            </w:r>
            <w:r w:rsidRPr="004B4062">
              <w:rPr>
                <w:rFonts w:cs="Tahoma"/>
                <w:bCs/>
                <w:szCs w:val="24"/>
              </w:rPr>
              <w:t>: Interior access doors and hatches must be open.</w:t>
            </w:r>
            <w:r>
              <w:rPr>
                <w:rFonts w:cs="Tahoma"/>
                <w:bCs/>
                <w:szCs w:val="24"/>
              </w:rPr>
              <w:t xml:space="preserve"> </w:t>
            </w:r>
          </w:p>
          <w:p w14:paraId="453C0D4D" w14:textId="1110026D" w:rsidR="00391F11" w:rsidRDefault="00391F11" w:rsidP="000406EA">
            <w:pPr>
              <w:autoSpaceDE w:val="0"/>
              <w:autoSpaceDN w:val="0"/>
              <w:adjustRightInd w:val="0"/>
              <w:spacing w:after="0" w:line="240" w:lineRule="auto"/>
              <w:ind w:left="378" w:hanging="378"/>
              <w:contextualSpacing/>
              <w:rPr>
                <w:rFonts w:cs="Tahoma"/>
                <w:bCs/>
                <w:szCs w:val="24"/>
              </w:rPr>
            </w:pPr>
            <w:r>
              <w:rPr>
                <w:rFonts w:cs="Tahoma"/>
                <w:bCs/>
                <w:szCs w:val="24"/>
              </w:rPr>
              <w:t>N</w:t>
            </w:r>
            <w:r w:rsidR="000406EA">
              <w:rPr>
                <w:rFonts w:cs="Tahoma"/>
                <w:bCs/>
                <w:szCs w:val="24"/>
              </w:rPr>
              <w:t>/</w:t>
            </w:r>
            <w:r>
              <w:rPr>
                <w:rFonts w:cs="Tahoma"/>
                <w:bCs/>
                <w:szCs w:val="24"/>
              </w:rPr>
              <w:t>A</w:t>
            </w:r>
          </w:p>
        </w:tc>
        <w:tc>
          <w:tcPr>
            <w:tcW w:w="1975" w:type="dxa"/>
            <w:vAlign w:val="center"/>
          </w:tcPr>
          <w:p w14:paraId="2BD72A00" w14:textId="5FCE0FA4"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9457D">
              <w:rPr>
                <w:rFonts w:cs="Tahoma"/>
                <w:bCs/>
                <w:szCs w:val="24"/>
              </w:rPr>
              <w:t>4.2.4</w:t>
            </w:r>
          </w:p>
        </w:tc>
      </w:tr>
      <w:tr w:rsidR="00391F11" w:rsidRPr="00D508CB" w14:paraId="2FB01B4B" w14:textId="77777777" w:rsidTr="00834457">
        <w:trPr>
          <w:cantSplit/>
          <w:trHeight w:val="288"/>
        </w:trPr>
        <w:tc>
          <w:tcPr>
            <w:tcW w:w="1224" w:type="dxa"/>
            <w:vAlign w:val="center"/>
          </w:tcPr>
          <w:p w14:paraId="7AA2A702" w14:textId="7E74634F"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r w:rsidR="002F6056">
              <w:rPr>
                <w:rFonts w:cs="Tahoma"/>
                <w:bCs/>
                <w:szCs w:val="24"/>
              </w:rPr>
              <w:t>.</w:t>
            </w:r>
            <w:r w:rsidR="00AB4E8B">
              <w:rPr>
                <w:rFonts w:cs="Tahoma"/>
                <w:bCs/>
                <w:szCs w:val="24"/>
              </w:rPr>
              <w:t>0</w:t>
            </w:r>
          </w:p>
        </w:tc>
        <w:tc>
          <w:tcPr>
            <w:tcW w:w="2551" w:type="dxa"/>
            <w:vAlign w:val="center"/>
          </w:tcPr>
          <w:p w14:paraId="4CEDE007" w14:textId="46236039" w:rsidR="00391F11" w:rsidRDefault="00AB4E8B"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 O,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 O, N/A</w:t>
            </w:r>
            <w:r>
              <w:rPr>
                <w:rFonts w:cs="Tahoma"/>
                <w:bCs/>
                <w:szCs w:val="24"/>
              </w:rPr>
              <w:fldChar w:fldCharType="end"/>
            </w:r>
          </w:p>
        </w:tc>
        <w:tc>
          <w:tcPr>
            <w:tcW w:w="4752" w:type="dxa"/>
            <w:vAlign w:val="center"/>
          </w:tcPr>
          <w:p w14:paraId="165DD6CD" w14:textId="77777777" w:rsidR="00B65C80" w:rsidRDefault="00391F11" w:rsidP="00B8602A">
            <w:pPr>
              <w:autoSpaceDE w:val="0"/>
              <w:autoSpaceDN w:val="0"/>
              <w:adjustRightInd w:val="0"/>
              <w:spacing w:after="0" w:line="240" w:lineRule="auto"/>
              <w:ind w:left="90"/>
              <w:contextualSpacing/>
              <w:rPr>
                <w:rFonts w:cs="Tahoma"/>
                <w:bCs/>
                <w:szCs w:val="24"/>
              </w:rPr>
            </w:pPr>
            <w:r>
              <w:rPr>
                <w:rFonts w:cs="Tahoma"/>
                <w:szCs w:val="24"/>
              </w:rPr>
              <w:t>Basement.</w:t>
            </w:r>
            <w:r>
              <w:rPr>
                <w:rFonts w:cs="Tahoma"/>
                <w:bCs/>
                <w:szCs w:val="24"/>
              </w:rPr>
              <w:t xml:space="preserve"> </w:t>
            </w:r>
          </w:p>
          <w:p w14:paraId="6BFD0706" w14:textId="351392C0" w:rsidR="00B65C80" w:rsidRDefault="00AE4618" w:rsidP="00AE4618">
            <w:pPr>
              <w:autoSpaceDE w:val="0"/>
              <w:autoSpaceDN w:val="0"/>
              <w:adjustRightInd w:val="0"/>
              <w:spacing w:after="0" w:line="240" w:lineRule="auto"/>
              <w:ind w:left="378" w:hanging="378"/>
              <w:contextualSpacing/>
              <w:rPr>
                <w:rFonts w:cs="Tahoma"/>
                <w:bCs/>
                <w:szCs w:val="24"/>
              </w:rPr>
            </w:pPr>
            <w:r>
              <w:rPr>
                <w:rFonts w:cs="Tahoma"/>
                <w:bCs/>
                <w:szCs w:val="24"/>
              </w:rPr>
              <w:t xml:space="preserve">A - </w:t>
            </w:r>
            <w:r w:rsidR="00B65C80">
              <w:rPr>
                <w:rFonts w:cs="Tahoma"/>
                <w:bCs/>
                <w:szCs w:val="24"/>
              </w:rPr>
              <w:t>Air Sealed &amp; Insulated: Interior access doors and hatches must be closed</w:t>
            </w:r>
          </w:p>
          <w:p w14:paraId="50582BF7" w14:textId="1A8B9E43" w:rsidR="00B65C80" w:rsidRDefault="00AE4618" w:rsidP="00AE4618">
            <w:pPr>
              <w:autoSpaceDE w:val="0"/>
              <w:autoSpaceDN w:val="0"/>
              <w:adjustRightInd w:val="0"/>
              <w:spacing w:after="0" w:line="240" w:lineRule="auto"/>
              <w:ind w:left="378" w:hanging="378"/>
              <w:contextualSpacing/>
              <w:rPr>
                <w:rFonts w:cs="Tahoma"/>
                <w:bCs/>
                <w:szCs w:val="24"/>
              </w:rPr>
            </w:pPr>
            <w:r>
              <w:rPr>
                <w:rFonts w:cs="Tahoma"/>
                <w:bCs/>
                <w:szCs w:val="24"/>
              </w:rPr>
              <w:t xml:space="preserve">O - </w:t>
            </w:r>
            <w:r w:rsidR="00B65C80">
              <w:rPr>
                <w:rFonts w:cs="Tahoma"/>
                <w:bCs/>
                <w:szCs w:val="24"/>
              </w:rPr>
              <w:t>Otherwise: Interior access doors and hatches must be open</w:t>
            </w:r>
          </w:p>
          <w:p w14:paraId="238AF99F" w14:textId="63CC297E" w:rsidR="00391F11" w:rsidRDefault="00391F11" w:rsidP="00AE4618">
            <w:pPr>
              <w:autoSpaceDE w:val="0"/>
              <w:autoSpaceDN w:val="0"/>
              <w:adjustRightInd w:val="0"/>
              <w:spacing w:after="0" w:line="240" w:lineRule="auto"/>
              <w:ind w:left="378" w:hanging="378"/>
              <w:contextualSpacing/>
              <w:rPr>
                <w:rFonts w:cs="Tahoma"/>
                <w:bCs/>
                <w:szCs w:val="24"/>
              </w:rPr>
            </w:pPr>
            <w:r>
              <w:rPr>
                <w:rFonts w:cs="Tahoma"/>
                <w:bCs/>
                <w:szCs w:val="24"/>
              </w:rPr>
              <w:t>N</w:t>
            </w:r>
            <w:r w:rsidR="00AE4618">
              <w:rPr>
                <w:rFonts w:cs="Tahoma"/>
                <w:bCs/>
                <w:szCs w:val="24"/>
              </w:rPr>
              <w:t>/</w:t>
            </w:r>
            <w:r>
              <w:rPr>
                <w:rFonts w:cs="Tahoma"/>
                <w:bCs/>
                <w:szCs w:val="24"/>
              </w:rPr>
              <w:t xml:space="preserve">A </w:t>
            </w:r>
          </w:p>
        </w:tc>
        <w:tc>
          <w:tcPr>
            <w:tcW w:w="1975" w:type="dxa"/>
            <w:vAlign w:val="center"/>
          </w:tcPr>
          <w:p w14:paraId="25971291" w14:textId="427BAA3C"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50A47">
              <w:rPr>
                <w:rFonts w:cs="Tahoma"/>
                <w:bCs/>
                <w:szCs w:val="24"/>
              </w:rPr>
              <w:t>4.2.5</w:t>
            </w:r>
          </w:p>
        </w:tc>
      </w:tr>
      <w:tr w:rsidR="00391F11" w:rsidRPr="00D508CB" w14:paraId="4206D4D6" w14:textId="77777777" w:rsidTr="00834457">
        <w:trPr>
          <w:cantSplit/>
          <w:trHeight w:val="288"/>
        </w:trPr>
        <w:tc>
          <w:tcPr>
            <w:tcW w:w="1224" w:type="dxa"/>
            <w:vAlign w:val="center"/>
          </w:tcPr>
          <w:p w14:paraId="111CEE6E" w14:textId="7515FBBE"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7</w:t>
            </w:r>
            <w:r w:rsidR="001F65FD">
              <w:rPr>
                <w:rFonts w:cs="Tahoma"/>
                <w:bCs/>
                <w:szCs w:val="24"/>
              </w:rPr>
              <w:t>.0</w:t>
            </w:r>
          </w:p>
        </w:tc>
        <w:tc>
          <w:tcPr>
            <w:tcW w:w="2551" w:type="dxa"/>
            <w:vAlign w:val="center"/>
          </w:tcPr>
          <w:p w14:paraId="1DF3A79D" w14:textId="24A0B829" w:rsidR="00391F11" w:rsidRDefault="00050443"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52" w:type="dxa"/>
            <w:vAlign w:val="center"/>
          </w:tcPr>
          <w:p w14:paraId="57CF20A4" w14:textId="03507933"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Interior Doors: All doors between rooms inside the dwelling unit must be open.</w:t>
            </w:r>
          </w:p>
        </w:tc>
        <w:tc>
          <w:tcPr>
            <w:tcW w:w="1975" w:type="dxa"/>
            <w:vAlign w:val="center"/>
          </w:tcPr>
          <w:p w14:paraId="40240CAB" w14:textId="5CA71647" w:rsidR="00391F11" w:rsidRPr="00B555AB"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B26C05">
              <w:rPr>
                <w:rFonts w:cs="Tahoma"/>
                <w:bCs/>
                <w:szCs w:val="24"/>
              </w:rPr>
              <w:t>4.2.6</w:t>
            </w:r>
          </w:p>
        </w:tc>
      </w:tr>
      <w:tr w:rsidR="00050443" w:rsidRPr="00D508CB" w14:paraId="3FE1FAD4" w14:textId="77777777" w:rsidTr="00834457">
        <w:trPr>
          <w:cantSplit/>
          <w:trHeight w:val="288"/>
        </w:trPr>
        <w:tc>
          <w:tcPr>
            <w:tcW w:w="1224" w:type="dxa"/>
            <w:vAlign w:val="center"/>
          </w:tcPr>
          <w:p w14:paraId="3475EBAD" w14:textId="0CCD8058" w:rsidR="00050443" w:rsidRDefault="00050443" w:rsidP="0005044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2551" w:type="dxa"/>
            <w:vAlign w:val="center"/>
          </w:tcPr>
          <w:p w14:paraId="2ADF13B5" w14:textId="1DC6D8D0" w:rsidR="00050443" w:rsidRDefault="00050443" w:rsidP="0005044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6A28CE4D" w14:textId="769ABDF6" w:rsidR="00050443" w:rsidRDefault="00050443" w:rsidP="00050443">
            <w:pPr>
              <w:autoSpaceDE w:val="0"/>
              <w:autoSpaceDN w:val="0"/>
              <w:adjustRightInd w:val="0"/>
              <w:spacing w:after="0" w:line="240" w:lineRule="auto"/>
              <w:ind w:left="90"/>
              <w:contextualSpacing/>
              <w:rPr>
                <w:rFonts w:cs="Tahoma"/>
                <w:bCs/>
                <w:szCs w:val="24"/>
              </w:rPr>
            </w:pPr>
            <w:r>
              <w:rPr>
                <w:rFonts w:cs="Tahoma"/>
                <w:bCs/>
                <w:szCs w:val="24"/>
              </w:rPr>
              <w:t xml:space="preserve">Chimney Dampers &amp; Combustion-air Inlets on Solid Fuel Appliances must be closed. </w:t>
            </w:r>
            <w:r>
              <w:rPr>
                <w:rFonts w:cs="Tahoma"/>
                <w:bCs/>
                <w:szCs w:val="24"/>
              </w:rPr>
              <w:br/>
              <w:t>(Pass, Fail, N/A)</w:t>
            </w:r>
          </w:p>
        </w:tc>
        <w:tc>
          <w:tcPr>
            <w:tcW w:w="1975" w:type="dxa"/>
            <w:vAlign w:val="center"/>
          </w:tcPr>
          <w:p w14:paraId="3A7F4760" w14:textId="110E9B1B" w:rsidR="00050443" w:rsidRDefault="00050443" w:rsidP="00050443">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380 4.2.7</w:t>
            </w:r>
          </w:p>
        </w:tc>
      </w:tr>
      <w:tr w:rsidR="00391F11" w:rsidRPr="00D508CB" w14:paraId="334C5E8D" w14:textId="77777777" w:rsidTr="00834457">
        <w:trPr>
          <w:cantSplit/>
          <w:trHeight w:val="288"/>
        </w:trPr>
        <w:tc>
          <w:tcPr>
            <w:tcW w:w="1224" w:type="dxa"/>
            <w:vAlign w:val="center"/>
          </w:tcPr>
          <w:p w14:paraId="5B605F65" w14:textId="0FA682E0"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9</w:t>
            </w:r>
            <w:r w:rsidR="001F65FD">
              <w:rPr>
                <w:rFonts w:cs="Tahoma"/>
                <w:bCs/>
                <w:szCs w:val="24"/>
              </w:rPr>
              <w:t>.0</w:t>
            </w:r>
          </w:p>
        </w:tc>
        <w:tc>
          <w:tcPr>
            <w:tcW w:w="2551" w:type="dxa"/>
            <w:vAlign w:val="center"/>
          </w:tcPr>
          <w:p w14:paraId="1B38915E" w14:textId="45420124"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3F4688A2" w14:textId="2088069F" w:rsidR="00391F11" w:rsidRDefault="00391F11" w:rsidP="00B8602A">
            <w:pPr>
              <w:autoSpaceDE w:val="0"/>
              <w:autoSpaceDN w:val="0"/>
              <w:adjustRightInd w:val="0"/>
              <w:spacing w:after="0" w:line="240" w:lineRule="auto"/>
              <w:ind w:left="90"/>
              <w:contextualSpacing/>
              <w:rPr>
                <w:rFonts w:cs="Tahoma"/>
              </w:rPr>
            </w:pPr>
            <w:r w:rsidRPr="4A2DFFE1">
              <w:rPr>
                <w:rFonts w:cs="Tahoma"/>
              </w:rPr>
              <w:t>Combustion Appliance Flue Gas Vents must be left as found.</w:t>
            </w:r>
            <w:r w:rsidR="0020064F" w:rsidRPr="4A2DFFE1">
              <w:rPr>
                <w:rFonts w:cs="Tahoma"/>
              </w:rPr>
              <w:t xml:space="preserve"> (Pass, Fail, N/A)</w:t>
            </w:r>
          </w:p>
        </w:tc>
        <w:tc>
          <w:tcPr>
            <w:tcW w:w="1975" w:type="dxa"/>
            <w:vAlign w:val="center"/>
          </w:tcPr>
          <w:p w14:paraId="0FF48985" w14:textId="78611134"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927F09">
              <w:rPr>
                <w:rFonts w:cs="Tahoma"/>
                <w:bCs/>
                <w:szCs w:val="24"/>
              </w:rPr>
              <w:t>4.2.8</w:t>
            </w:r>
          </w:p>
        </w:tc>
      </w:tr>
      <w:tr w:rsidR="00391F11" w:rsidRPr="00D508CB" w14:paraId="0A5A7115" w14:textId="77777777" w:rsidTr="00834457">
        <w:trPr>
          <w:cantSplit/>
          <w:trHeight w:val="288"/>
        </w:trPr>
        <w:tc>
          <w:tcPr>
            <w:tcW w:w="1224" w:type="dxa"/>
            <w:vAlign w:val="center"/>
          </w:tcPr>
          <w:p w14:paraId="13D419A6" w14:textId="42212902"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10</w:t>
            </w:r>
            <w:r w:rsidR="001F65FD">
              <w:rPr>
                <w:rFonts w:cs="Tahoma"/>
                <w:bCs/>
                <w:szCs w:val="24"/>
              </w:rPr>
              <w:t>.0</w:t>
            </w:r>
          </w:p>
        </w:tc>
        <w:tc>
          <w:tcPr>
            <w:tcW w:w="2551" w:type="dxa"/>
            <w:vAlign w:val="center"/>
          </w:tcPr>
          <w:p w14:paraId="4AE8A14A" w14:textId="61891F03"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2CD35CD7" w14:textId="783656B3"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Fans must be turned off. (</w:t>
            </w:r>
            <w:proofErr w:type="gramStart"/>
            <w:r>
              <w:rPr>
                <w:rFonts w:cs="Tahoma"/>
                <w:bCs/>
                <w:szCs w:val="24"/>
              </w:rPr>
              <w:t>i.e.</w:t>
            </w:r>
            <w:proofErr w:type="gramEnd"/>
            <w:r>
              <w:rPr>
                <w:rFonts w:cs="Tahoma"/>
                <w:bCs/>
                <w:szCs w:val="24"/>
              </w:rPr>
              <w:t xml:space="preserve"> clothes dryer, ceiling fan, attic/crawlspace fan, kitchen/bathroom exhaust fan, air handler, ventilation fan, etc.)</w:t>
            </w:r>
            <w:r w:rsidR="00D60C94">
              <w:rPr>
                <w:rFonts w:cs="Tahoma"/>
                <w:bCs/>
                <w:szCs w:val="24"/>
              </w:rPr>
              <w:br/>
            </w:r>
            <w:r w:rsidR="00D60C94" w:rsidRPr="00D60C94">
              <w:rPr>
                <w:rFonts w:cs="Tahoma"/>
                <w:bCs/>
                <w:szCs w:val="24"/>
              </w:rPr>
              <w:t>(Pass, Fail, N/A)</w:t>
            </w:r>
          </w:p>
        </w:tc>
        <w:tc>
          <w:tcPr>
            <w:tcW w:w="1975" w:type="dxa"/>
            <w:vAlign w:val="center"/>
          </w:tcPr>
          <w:p w14:paraId="439D733B" w14:textId="3EDDF326"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927F09">
              <w:rPr>
                <w:rFonts w:cs="Tahoma"/>
                <w:bCs/>
                <w:szCs w:val="24"/>
              </w:rPr>
              <w:t>4.2.9</w:t>
            </w:r>
          </w:p>
        </w:tc>
      </w:tr>
      <w:tr w:rsidR="00391F11" w:rsidRPr="00D508CB" w14:paraId="4EAF6477" w14:textId="77777777" w:rsidTr="00834457">
        <w:trPr>
          <w:cantSplit/>
          <w:trHeight w:val="288"/>
        </w:trPr>
        <w:tc>
          <w:tcPr>
            <w:tcW w:w="1224" w:type="dxa"/>
            <w:vAlign w:val="center"/>
          </w:tcPr>
          <w:p w14:paraId="4AB0F384" w14:textId="61AA8209"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11</w:t>
            </w:r>
            <w:r w:rsidR="001F65FD">
              <w:rPr>
                <w:rFonts w:cs="Tahoma"/>
                <w:bCs/>
                <w:szCs w:val="24"/>
              </w:rPr>
              <w:t>.0</w:t>
            </w:r>
          </w:p>
        </w:tc>
        <w:tc>
          <w:tcPr>
            <w:tcW w:w="2551" w:type="dxa"/>
            <w:vAlign w:val="center"/>
          </w:tcPr>
          <w:p w14:paraId="017AF456" w14:textId="5653CF9D"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3A03E66D" w14:textId="63224199"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Non-motorized Damper: connecting to exterior or unconditioned space, must be left as found.</w:t>
            </w:r>
            <w:r w:rsidR="00D60C94">
              <w:rPr>
                <w:rFonts w:cs="Tahoma"/>
                <w:bCs/>
                <w:szCs w:val="24"/>
              </w:rPr>
              <w:br/>
            </w:r>
            <w:r w:rsidR="00D60C94" w:rsidRPr="00D60C94">
              <w:rPr>
                <w:rFonts w:cs="Tahoma"/>
                <w:bCs/>
                <w:szCs w:val="24"/>
              </w:rPr>
              <w:t>(Pass, Fail, N/A)</w:t>
            </w:r>
          </w:p>
        </w:tc>
        <w:tc>
          <w:tcPr>
            <w:tcW w:w="1975" w:type="dxa"/>
            <w:vAlign w:val="center"/>
          </w:tcPr>
          <w:p w14:paraId="42ABAA41" w14:textId="63C5CB00"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77677C">
              <w:rPr>
                <w:rFonts w:cs="Tahoma"/>
                <w:bCs/>
                <w:szCs w:val="24"/>
              </w:rPr>
              <w:t>4.2.10.1</w:t>
            </w:r>
          </w:p>
        </w:tc>
      </w:tr>
      <w:tr w:rsidR="00391F11" w:rsidRPr="00D508CB" w14:paraId="6ECE1929" w14:textId="77777777" w:rsidTr="00834457">
        <w:trPr>
          <w:cantSplit/>
          <w:trHeight w:val="288"/>
        </w:trPr>
        <w:tc>
          <w:tcPr>
            <w:tcW w:w="1224" w:type="dxa"/>
            <w:vAlign w:val="center"/>
          </w:tcPr>
          <w:p w14:paraId="5AA11803" w14:textId="1B1B4C09"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12</w:t>
            </w:r>
            <w:r w:rsidR="001F65FD">
              <w:rPr>
                <w:rFonts w:cs="Tahoma"/>
                <w:bCs/>
                <w:szCs w:val="24"/>
              </w:rPr>
              <w:t>.0</w:t>
            </w:r>
          </w:p>
        </w:tc>
        <w:tc>
          <w:tcPr>
            <w:tcW w:w="2551" w:type="dxa"/>
            <w:vAlign w:val="center"/>
          </w:tcPr>
          <w:p w14:paraId="71231DCD" w14:textId="3DC2DCF5" w:rsidR="00391F11" w:rsidRDefault="0020064F"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5BDA7597" w14:textId="3B297EDD"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Motorized Damper: connection to exterior or unconditioned space, must be closed (not further sealed).</w:t>
            </w:r>
            <w:r w:rsidR="00D60C94">
              <w:rPr>
                <w:rFonts w:cs="Tahoma"/>
                <w:bCs/>
                <w:szCs w:val="24"/>
              </w:rPr>
              <w:br/>
            </w:r>
            <w:r w:rsidR="00D60C94" w:rsidRPr="00D60C94">
              <w:rPr>
                <w:rFonts w:cs="Tahoma"/>
                <w:bCs/>
                <w:szCs w:val="24"/>
              </w:rPr>
              <w:t>(Pass, Fail, N/A)</w:t>
            </w:r>
            <w:r w:rsidR="00D60C94">
              <w:rPr>
                <w:rFonts w:cs="Tahoma"/>
                <w:bCs/>
                <w:szCs w:val="24"/>
              </w:rPr>
              <w:t xml:space="preserve"> </w:t>
            </w:r>
          </w:p>
        </w:tc>
        <w:tc>
          <w:tcPr>
            <w:tcW w:w="1975" w:type="dxa"/>
            <w:vAlign w:val="center"/>
          </w:tcPr>
          <w:p w14:paraId="66DE0762" w14:textId="3609A2CE"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77677C">
              <w:rPr>
                <w:rFonts w:cs="Tahoma"/>
                <w:bCs/>
                <w:szCs w:val="24"/>
              </w:rPr>
              <w:t>4.2.10.2</w:t>
            </w:r>
          </w:p>
        </w:tc>
      </w:tr>
      <w:tr w:rsidR="00391F11" w:rsidRPr="00D508CB" w14:paraId="4DCC451D" w14:textId="77777777" w:rsidTr="00834457">
        <w:trPr>
          <w:cantSplit/>
          <w:trHeight w:val="288"/>
        </w:trPr>
        <w:tc>
          <w:tcPr>
            <w:tcW w:w="1224" w:type="dxa"/>
            <w:vAlign w:val="center"/>
          </w:tcPr>
          <w:p w14:paraId="228C41FB" w14:textId="43E0F7F5"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13</w:t>
            </w:r>
            <w:r w:rsidR="006944C4">
              <w:rPr>
                <w:rFonts w:cs="Tahoma"/>
                <w:bCs/>
                <w:szCs w:val="24"/>
              </w:rPr>
              <w:t>.0</w:t>
            </w:r>
          </w:p>
        </w:tc>
        <w:tc>
          <w:tcPr>
            <w:tcW w:w="2551" w:type="dxa"/>
            <w:vAlign w:val="center"/>
          </w:tcPr>
          <w:p w14:paraId="79CBF1DA" w14:textId="6B6A09A2"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42E61598" w14:textId="2DDB77DB"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Intermittent Local Exhaust: must be left open.</w:t>
            </w:r>
            <w:r w:rsidR="00C8261D">
              <w:rPr>
                <w:rFonts w:cs="Tahoma"/>
                <w:bCs/>
                <w:szCs w:val="24"/>
              </w:rPr>
              <w:br/>
            </w:r>
            <w:r w:rsidR="00C8261D" w:rsidRPr="00C8261D">
              <w:rPr>
                <w:rFonts w:cs="Tahoma"/>
                <w:bCs/>
                <w:szCs w:val="24"/>
              </w:rPr>
              <w:t>(Pass, Fail, N/A)</w:t>
            </w:r>
          </w:p>
        </w:tc>
        <w:tc>
          <w:tcPr>
            <w:tcW w:w="1975" w:type="dxa"/>
            <w:vAlign w:val="center"/>
          </w:tcPr>
          <w:p w14:paraId="0FD73300" w14:textId="2AB79094"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C82A44">
              <w:rPr>
                <w:rFonts w:cs="Tahoma"/>
                <w:bCs/>
                <w:szCs w:val="24"/>
              </w:rPr>
              <w:t>4.2.11.1</w:t>
            </w:r>
          </w:p>
        </w:tc>
      </w:tr>
      <w:tr w:rsidR="00391F11" w:rsidRPr="00D508CB" w14:paraId="132C7418" w14:textId="77777777" w:rsidTr="00834457">
        <w:trPr>
          <w:cantSplit/>
          <w:trHeight w:val="288"/>
        </w:trPr>
        <w:tc>
          <w:tcPr>
            <w:tcW w:w="1224" w:type="dxa"/>
            <w:vAlign w:val="center"/>
          </w:tcPr>
          <w:p w14:paraId="308459A1" w14:textId="0496979B"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14</w:t>
            </w:r>
            <w:r w:rsidR="006944C4">
              <w:rPr>
                <w:rFonts w:cs="Tahoma"/>
                <w:bCs/>
                <w:szCs w:val="24"/>
              </w:rPr>
              <w:t>.0</w:t>
            </w:r>
          </w:p>
        </w:tc>
        <w:tc>
          <w:tcPr>
            <w:tcW w:w="2551" w:type="dxa"/>
            <w:vAlign w:val="center"/>
          </w:tcPr>
          <w:p w14:paraId="606F4523" w14:textId="2520EEC2"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790E98B2" w14:textId="125D2053"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Intermittent Whole-House Ventilation System (include HVAC fan-integrated outdoor air inlets): must not be sealed.</w:t>
            </w:r>
            <w:r w:rsidR="00C8261D">
              <w:rPr>
                <w:rFonts w:cs="Tahoma"/>
                <w:bCs/>
                <w:szCs w:val="24"/>
              </w:rPr>
              <w:t xml:space="preserve"> </w:t>
            </w:r>
            <w:r w:rsidR="00C8261D" w:rsidRPr="00C8261D">
              <w:rPr>
                <w:rFonts w:cs="Tahoma"/>
                <w:bCs/>
                <w:szCs w:val="24"/>
              </w:rPr>
              <w:t>(Pass, Fail, N/A)</w:t>
            </w:r>
          </w:p>
        </w:tc>
        <w:tc>
          <w:tcPr>
            <w:tcW w:w="1975" w:type="dxa"/>
            <w:vAlign w:val="center"/>
          </w:tcPr>
          <w:p w14:paraId="4004CCAA" w14:textId="5F324C24"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6B5F61">
              <w:rPr>
                <w:rFonts w:cs="Tahoma"/>
                <w:bCs/>
                <w:szCs w:val="24"/>
              </w:rPr>
              <w:t>4.2.11.2</w:t>
            </w:r>
          </w:p>
        </w:tc>
      </w:tr>
      <w:tr w:rsidR="00391F11" w:rsidRPr="00D508CB" w14:paraId="65304774" w14:textId="77777777" w:rsidTr="00834457">
        <w:trPr>
          <w:cantSplit/>
          <w:trHeight w:val="288"/>
        </w:trPr>
        <w:tc>
          <w:tcPr>
            <w:tcW w:w="1224" w:type="dxa"/>
            <w:vAlign w:val="center"/>
          </w:tcPr>
          <w:p w14:paraId="2B6E8A7F" w14:textId="3FA17BB9"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15</w:t>
            </w:r>
            <w:r w:rsidR="006944C4">
              <w:rPr>
                <w:rFonts w:cs="Tahoma"/>
                <w:bCs/>
                <w:szCs w:val="24"/>
              </w:rPr>
              <w:t>.0</w:t>
            </w:r>
          </w:p>
        </w:tc>
        <w:tc>
          <w:tcPr>
            <w:tcW w:w="2551" w:type="dxa"/>
            <w:vAlign w:val="center"/>
          </w:tcPr>
          <w:p w14:paraId="4AC3F271" w14:textId="5A9B5D8A"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4DD473BF" w14:textId="125E3C86"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Continuously Operating Local Exhaust: must be sealed at the exterior where conditions allow.</w:t>
            </w:r>
            <w:r w:rsidR="00C8261D">
              <w:rPr>
                <w:rFonts w:cs="Tahoma"/>
                <w:bCs/>
                <w:szCs w:val="24"/>
              </w:rPr>
              <w:br/>
            </w:r>
            <w:r w:rsidR="00C8261D" w:rsidRPr="00C8261D">
              <w:rPr>
                <w:rFonts w:cs="Tahoma"/>
                <w:bCs/>
                <w:szCs w:val="24"/>
              </w:rPr>
              <w:t>(Pass, Fail, N/A)</w:t>
            </w:r>
          </w:p>
        </w:tc>
        <w:tc>
          <w:tcPr>
            <w:tcW w:w="1975" w:type="dxa"/>
            <w:vAlign w:val="center"/>
          </w:tcPr>
          <w:p w14:paraId="6A695009" w14:textId="06BF1A9C"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BC7F3E">
              <w:rPr>
                <w:rFonts w:cs="Tahoma"/>
                <w:bCs/>
                <w:szCs w:val="24"/>
              </w:rPr>
              <w:t>4.2.11.</w:t>
            </w:r>
            <w:r w:rsidR="006B5F61">
              <w:rPr>
                <w:rFonts w:cs="Tahoma"/>
                <w:bCs/>
                <w:szCs w:val="24"/>
              </w:rPr>
              <w:t>3</w:t>
            </w:r>
          </w:p>
        </w:tc>
      </w:tr>
      <w:tr w:rsidR="00391F11" w:rsidRPr="00D508CB" w14:paraId="544FDEF0" w14:textId="77777777" w:rsidTr="00834457">
        <w:trPr>
          <w:cantSplit/>
          <w:trHeight w:val="288"/>
        </w:trPr>
        <w:tc>
          <w:tcPr>
            <w:tcW w:w="1224" w:type="dxa"/>
            <w:vAlign w:val="center"/>
          </w:tcPr>
          <w:p w14:paraId="08321359" w14:textId="70C95CF1"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16</w:t>
            </w:r>
            <w:r w:rsidR="006944C4">
              <w:rPr>
                <w:rFonts w:cs="Tahoma"/>
                <w:bCs/>
                <w:szCs w:val="24"/>
              </w:rPr>
              <w:t>.0</w:t>
            </w:r>
          </w:p>
        </w:tc>
        <w:tc>
          <w:tcPr>
            <w:tcW w:w="2551" w:type="dxa"/>
            <w:vAlign w:val="center"/>
          </w:tcPr>
          <w:p w14:paraId="041CE785" w14:textId="093C59A4"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39AC27F6" w14:textId="6F8501A6"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Continuously Operating Whole-House Ventilation System: must be sealed at the exterior where conditions allow.</w:t>
            </w:r>
            <w:r w:rsidR="00C8261D">
              <w:rPr>
                <w:rFonts w:cs="Tahoma"/>
                <w:bCs/>
                <w:szCs w:val="24"/>
              </w:rPr>
              <w:t xml:space="preserve"> </w:t>
            </w:r>
            <w:r w:rsidR="00C8261D" w:rsidRPr="00C8261D">
              <w:rPr>
                <w:rFonts w:cs="Tahoma"/>
                <w:bCs/>
                <w:szCs w:val="24"/>
              </w:rPr>
              <w:t>(Pass, Fail, N/A)</w:t>
            </w:r>
          </w:p>
        </w:tc>
        <w:tc>
          <w:tcPr>
            <w:tcW w:w="1975" w:type="dxa"/>
            <w:vAlign w:val="center"/>
          </w:tcPr>
          <w:p w14:paraId="1C85CE81" w14:textId="6C6C79C8"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4.2.11.4</w:t>
            </w:r>
          </w:p>
        </w:tc>
      </w:tr>
      <w:tr w:rsidR="00391F11" w:rsidRPr="00D508CB" w14:paraId="424445E5" w14:textId="77777777" w:rsidTr="00834457">
        <w:trPr>
          <w:cantSplit/>
          <w:trHeight w:val="288"/>
        </w:trPr>
        <w:tc>
          <w:tcPr>
            <w:tcW w:w="1224" w:type="dxa"/>
            <w:vAlign w:val="center"/>
          </w:tcPr>
          <w:p w14:paraId="75900433" w14:textId="21BBFE35"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17</w:t>
            </w:r>
            <w:r w:rsidR="006944C4">
              <w:rPr>
                <w:rFonts w:cs="Tahoma"/>
                <w:bCs/>
                <w:szCs w:val="24"/>
              </w:rPr>
              <w:t>.0</w:t>
            </w:r>
          </w:p>
        </w:tc>
        <w:tc>
          <w:tcPr>
            <w:tcW w:w="2551" w:type="dxa"/>
            <w:vAlign w:val="center"/>
          </w:tcPr>
          <w:p w14:paraId="30FE211F" w14:textId="14E99ECE"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3EEE3A53" w14:textId="242FEB2B" w:rsidR="00391F11" w:rsidRDefault="00391F11" w:rsidP="00B8602A">
            <w:pPr>
              <w:autoSpaceDE w:val="0"/>
              <w:autoSpaceDN w:val="0"/>
              <w:adjustRightInd w:val="0"/>
              <w:spacing w:after="0" w:line="240" w:lineRule="auto"/>
              <w:ind w:left="90"/>
              <w:contextualSpacing/>
              <w:rPr>
                <w:rFonts w:cs="Tahoma"/>
                <w:bCs/>
                <w:szCs w:val="24"/>
              </w:rPr>
            </w:pPr>
            <w:r>
              <w:rPr>
                <w:rFonts w:cs="Tahoma"/>
                <w:bCs/>
                <w:szCs w:val="24"/>
              </w:rPr>
              <w:t>All other openings must be left open.</w:t>
            </w:r>
            <w:r w:rsidR="00C8261D">
              <w:rPr>
                <w:rFonts w:cs="Tahoma"/>
                <w:bCs/>
                <w:szCs w:val="24"/>
              </w:rPr>
              <w:t xml:space="preserve"> </w:t>
            </w:r>
            <w:r w:rsidR="00E46096">
              <w:rPr>
                <w:rFonts w:cs="Tahoma"/>
                <w:bCs/>
                <w:szCs w:val="24"/>
              </w:rPr>
              <w:br/>
            </w:r>
            <w:r w:rsidR="00C8261D" w:rsidRPr="00C8261D">
              <w:rPr>
                <w:rFonts w:cs="Tahoma"/>
                <w:bCs/>
                <w:szCs w:val="24"/>
              </w:rPr>
              <w:t>(Pass, Fail, N/A)</w:t>
            </w:r>
          </w:p>
        </w:tc>
        <w:tc>
          <w:tcPr>
            <w:tcW w:w="1975" w:type="dxa"/>
            <w:vAlign w:val="center"/>
          </w:tcPr>
          <w:p w14:paraId="54404FDA" w14:textId="1888E6D1"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4.2.11.5</w:t>
            </w:r>
          </w:p>
        </w:tc>
      </w:tr>
      <w:tr w:rsidR="00391F11" w:rsidRPr="00D508CB" w14:paraId="4CAFADB3" w14:textId="77777777" w:rsidTr="00834457">
        <w:trPr>
          <w:cantSplit/>
          <w:trHeight w:val="288"/>
        </w:trPr>
        <w:tc>
          <w:tcPr>
            <w:tcW w:w="1224" w:type="dxa"/>
            <w:vAlign w:val="center"/>
          </w:tcPr>
          <w:p w14:paraId="503A4B04" w14:textId="4CE1456E"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lastRenderedPageBreak/>
              <w:t>18</w:t>
            </w:r>
            <w:r w:rsidR="006944C4">
              <w:rPr>
                <w:rFonts w:cs="Tahoma"/>
                <w:bCs/>
                <w:szCs w:val="24"/>
              </w:rPr>
              <w:t>.0</w:t>
            </w:r>
          </w:p>
        </w:tc>
        <w:tc>
          <w:tcPr>
            <w:tcW w:w="2551" w:type="dxa"/>
            <w:vAlign w:val="center"/>
          </w:tcPr>
          <w:p w14:paraId="675CB6B6" w14:textId="04DE58AC" w:rsidR="00391F11" w:rsidRDefault="00C8261D" w:rsidP="00B860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64FEE22C" w14:textId="77777777" w:rsidR="003754BC" w:rsidRDefault="00391F11" w:rsidP="00B8602A">
            <w:pPr>
              <w:autoSpaceDE w:val="0"/>
              <w:autoSpaceDN w:val="0"/>
              <w:adjustRightInd w:val="0"/>
              <w:spacing w:after="0" w:line="240" w:lineRule="auto"/>
              <w:ind w:left="90"/>
              <w:contextualSpacing/>
              <w:rPr>
                <w:rFonts w:cs="Tahoma"/>
                <w:bCs/>
                <w:szCs w:val="24"/>
              </w:rPr>
            </w:pPr>
            <w:r>
              <w:rPr>
                <w:rFonts w:cs="Tahoma"/>
                <w:bCs/>
                <w:szCs w:val="24"/>
              </w:rPr>
              <w:t>Whole-building Fan Louvers/shutters must be closed. (</w:t>
            </w:r>
            <w:proofErr w:type="gramStart"/>
            <w:r>
              <w:rPr>
                <w:rFonts w:cs="Tahoma"/>
                <w:bCs/>
                <w:szCs w:val="24"/>
              </w:rPr>
              <w:t>if</w:t>
            </w:r>
            <w:proofErr w:type="gramEnd"/>
            <w:r>
              <w:rPr>
                <w:rFonts w:cs="Tahoma"/>
                <w:bCs/>
                <w:szCs w:val="24"/>
              </w:rPr>
              <w:t xml:space="preserve"> there is a seasonal cover, it must be installed)</w:t>
            </w:r>
            <w:r w:rsidR="00E46096">
              <w:rPr>
                <w:rFonts w:cs="Tahoma"/>
                <w:bCs/>
                <w:szCs w:val="24"/>
              </w:rPr>
              <w:t xml:space="preserve"> </w:t>
            </w:r>
          </w:p>
          <w:p w14:paraId="546D504F" w14:textId="17424933" w:rsidR="00391F11" w:rsidRDefault="00E46096" w:rsidP="00B8602A">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1975" w:type="dxa"/>
            <w:vAlign w:val="center"/>
          </w:tcPr>
          <w:p w14:paraId="00AECB08" w14:textId="570BAED3" w:rsidR="00391F11" w:rsidRDefault="00391F11" w:rsidP="00B8602A">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4.2.12</w:t>
            </w:r>
          </w:p>
        </w:tc>
      </w:tr>
      <w:tr w:rsidR="00391F11" w:rsidRPr="00D508CB" w14:paraId="3763D76B" w14:textId="77777777" w:rsidTr="00834457">
        <w:trPr>
          <w:cantSplit/>
          <w:trHeight w:val="288"/>
        </w:trPr>
        <w:tc>
          <w:tcPr>
            <w:tcW w:w="1224" w:type="dxa"/>
            <w:vAlign w:val="center"/>
          </w:tcPr>
          <w:p w14:paraId="0AA783EC" w14:textId="7894C8E2"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19</w:t>
            </w:r>
            <w:r w:rsidR="006944C4">
              <w:rPr>
                <w:rFonts w:cs="Tahoma"/>
                <w:bCs/>
                <w:szCs w:val="24"/>
              </w:rPr>
              <w:t>.0</w:t>
            </w:r>
          </w:p>
        </w:tc>
        <w:tc>
          <w:tcPr>
            <w:tcW w:w="2551" w:type="dxa"/>
            <w:vAlign w:val="center"/>
          </w:tcPr>
          <w:p w14:paraId="577CB625" w14:textId="28F4D8B1"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3C576CF0" w14:textId="37AC1503" w:rsidR="00391F11" w:rsidRDefault="00391F11" w:rsidP="00BA54D7">
            <w:pPr>
              <w:autoSpaceDE w:val="0"/>
              <w:autoSpaceDN w:val="0"/>
              <w:adjustRightInd w:val="0"/>
              <w:spacing w:after="0" w:line="240" w:lineRule="auto"/>
              <w:ind w:left="90"/>
              <w:contextualSpacing/>
              <w:rPr>
                <w:rFonts w:cs="Tahoma"/>
                <w:bCs/>
                <w:szCs w:val="24"/>
              </w:rPr>
            </w:pPr>
            <w:r>
              <w:rPr>
                <w:rFonts w:cs="Tahoma"/>
                <w:bCs/>
                <w:szCs w:val="24"/>
              </w:rPr>
              <w:t>Evaporative Coolers openings must be placed in off position. (</w:t>
            </w:r>
            <w:proofErr w:type="gramStart"/>
            <w:r>
              <w:rPr>
                <w:rFonts w:cs="Tahoma"/>
                <w:bCs/>
                <w:szCs w:val="24"/>
              </w:rPr>
              <w:t>if</w:t>
            </w:r>
            <w:proofErr w:type="gramEnd"/>
            <w:r>
              <w:rPr>
                <w:rFonts w:cs="Tahoma"/>
                <w:bCs/>
                <w:szCs w:val="24"/>
              </w:rPr>
              <w:t xml:space="preserve"> there is a seasonal cover, it must be installed)</w:t>
            </w:r>
            <w:r w:rsidR="00E46096">
              <w:rPr>
                <w:rFonts w:cs="Tahoma"/>
                <w:bCs/>
                <w:szCs w:val="24"/>
              </w:rPr>
              <w:t xml:space="preserve"> </w:t>
            </w:r>
            <w:r w:rsidR="00E46096" w:rsidRPr="00E46096">
              <w:rPr>
                <w:rFonts w:cs="Tahoma"/>
                <w:bCs/>
                <w:szCs w:val="24"/>
              </w:rPr>
              <w:t>(Pass, Fail, N/A)</w:t>
            </w:r>
          </w:p>
        </w:tc>
        <w:tc>
          <w:tcPr>
            <w:tcW w:w="1975" w:type="dxa"/>
            <w:vAlign w:val="center"/>
          </w:tcPr>
          <w:p w14:paraId="00FAFA60" w14:textId="763EB8C1"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335812">
              <w:rPr>
                <w:rFonts w:cs="Tahoma"/>
                <w:bCs/>
                <w:szCs w:val="24"/>
              </w:rPr>
              <w:t>4.2.13</w:t>
            </w:r>
          </w:p>
        </w:tc>
      </w:tr>
      <w:tr w:rsidR="00391F11" w:rsidRPr="00D508CB" w14:paraId="2459FFF9" w14:textId="77777777" w:rsidTr="00834457">
        <w:trPr>
          <w:cantSplit/>
          <w:trHeight w:val="288"/>
        </w:trPr>
        <w:tc>
          <w:tcPr>
            <w:tcW w:w="1224" w:type="dxa"/>
            <w:vAlign w:val="center"/>
          </w:tcPr>
          <w:p w14:paraId="7F8148B0" w14:textId="28985D9B"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20</w:t>
            </w:r>
            <w:r w:rsidR="006944C4">
              <w:rPr>
                <w:rFonts w:cs="Tahoma"/>
                <w:bCs/>
                <w:szCs w:val="24"/>
              </w:rPr>
              <w:t>.0</w:t>
            </w:r>
          </w:p>
        </w:tc>
        <w:tc>
          <w:tcPr>
            <w:tcW w:w="2551" w:type="dxa"/>
            <w:vAlign w:val="center"/>
          </w:tcPr>
          <w:p w14:paraId="1DCE957B" w14:textId="20E5D0EC"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6CD35A1D"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Operable window trickle-vents and through-wall vents must be closed.</w:t>
            </w:r>
            <w:r w:rsidR="00E46096">
              <w:rPr>
                <w:rFonts w:cs="Tahoma"/>
                <w:bCs/>
                <w:szCs w:val="24"/>
              </w:rPr>
              <w:t xml:space="preserve"> </w:t>
            </w:r>
          </w:p>
          <w:p w14:paraId="2B54858D" w14:textId="2137981D"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1975" w:type="dxa"/>
            <w:vAlign w:val="center"/>
          </w:tcPr>
          <w:p w14:paraId="64943249" w14:textId="5F42B7BA"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45B78">
              <w:rPr>
                <w:rFonts w:cs="Tahoma"/>
                <w:bCs/>
                <w:szCs w:val="24"/>
              </w:rPr>
              <w:t>4.2.14</w:t>
            </w:r>
          </w:p>
        </w:tc>
      </w:tr>
      <w:tr w:rsidR="00391F11" w:rsidRPr="00D508CB" w14:paraId="7504089A" w14:textId="77777777" w:rsidTr="00834457">
        <w:trPr>
          <w:cantSplit/>
          <w:trHeight w:val="288"/>
        </w:trPr>
        <w:tc>
          <w:tcPr>
            <w:tcW w:w="1224" w:type="dxa"/>
            <w:vAlign w:val="center"/>
          </w:tcPr>
          <w:p w14:paraId="1882FD2C" w14:textId="1158CD84"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21</w:t>
            </w:r>
            <w:r w:rsidR="006944C4">
              <w:rPr>
                <w:rFonts w:cs="Tahoma"/>
                <w:bCs/>
                <w:szCs w:val="24"/>
              </w:rPr>
              <w:t>.0</w:t>
            </w:r>
          </w:p>
        </w:tc>
        <w:tc>
          <w:tcPr>
            <w:tcW w:w="2551" w:type="dxa"/>
            <w:vAlign w:val="center"/>
          </w:tcPr>
          <w:p w14:paraId="74375008" w14:textId="4BCB1327"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214C300D"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Supply Registers and Return Grills must be left as found and uncovered.</w:t>
            </w:r>
            <w:r w:rsidR="00E46096">
              <w:rPr>
                <w:rFonts w:cs="Tahoma"/>
                <w:bCs/>
                <w:szCs w:val="24"/>
              </w:rPr>
              <w:t xml:space="preserve"> </w:t>
            </w:r>
          </w:p>
          <w:p w14:paraId="4E2A1370" w14:textId="0334F29D"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1975" w:type="dxa"/>
            <w:vAlign w:val="center"/>
          </w:tcPr>
          <w:p w14:paraId="3F387C44" w14:textId="1D8F3EE7"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45B78">
              <w:rPr>
                <w:rFonts w:cs="Tahoma"/>
                <w:bCs/>
                <w:szCs w:val="24"/>
              </w:rPr>
              <w:t>4.2.15</w:t>
            </w:r>
          </w:p>
        </w:tc>
      </w:tr>
      <w:tr w:rsidR="00391F11" w:rsidRPr="00D508CB" w14:paraId="78AD8F16" w14:textId="77777777" w:rsidTr="00834457">
        <w:trPr>
          <w:cantSplit/>
          <w:trHeight w:val="288"/>
        </w:trPr>
        <w:tc>
          <w:tcPr>
            <w:tcW w:w="1224" w:type="dxa"/>
            <w:vAlign w:val="center"/>
          </w:tcPr>
          <w:p w14:paraId="36CAFC39" w14:textId="68637B76"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22</w:t>
            </w:r>
            <w:r w:rsidR="006944C4">
              <w:rPr>
                <w:rFonts w:cs="Tahoma"/>
                <w:bCs/>
                <w:szCs w:val="24"/>
              </w:rPr>
              <w:t>.0</w:t>
            </w:r>
          </w:p>
        </w:tc>
        <w:tc>
          <w:tcPr>
            <w:tcW w:w="2551" w:type="dxa"/>
            <w:vAlign w:val="center"/>
          </w:tcPr>
          <w:p w14:paraId="243AEF59" w14:textId="796B893B"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54AAB8E5"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Plumbing drains with p-traps must be filled with water or sealed.</w:t>
            </w:r>
            <w:r w:rsidR="00E46096">
              <w:rPr>
                <w:rFonts w:cs="Tahoma"/>
                <w:bCs/>
                <w:szCs w:val="24"/>
              </w:rPr>
              <w:t xml:space="preserve"> </w:t>
            </w:r>
          </w:p>
          <w:p w14:paraId="1BC0288C" w14:textId="02DC335A"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1975" w:type="dxa"/>
            <w:vAlign w:val="center"/>
          </w:tcPr>
          <w:p w14:paraId="35E04B17" w14:textId="1B6CDFB7"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145B78">
              <w:rPr>
                <w:rFonts w:cs="Tahoma"/>
                <w:bCs/>
                <w:szCs w:val="24"/>
              </w:rPr>
              <w:t>4.2.16</w:t>
            </w:r>
          </w:p>
        </w:tc>
      </w:tr>
      <w:tr w:rsidR="00391F11" w:rsidRPr="00D508CB" w14:paraId="08DDCAAF" w14:textId="77777777" w:rsidTr="00834457">
        <w:trPr>
          <w:cantSplit/>
          <w:trHeight w:val="288"/>
        </w:trPr>
        <w:tc>
          <w:tcPr>
            <w:tcW w:w="1224" w:type="dxa"/>
            <w:vAlign w:val="center"/>
          </w:tcPr>
          <w:p w14:paraId="3557481D" w14:textId="2B3A2257"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23</w:t>
            </w:r>
            <w:r w:rsidR="006944C4">
              <w:rPr>
                <w:rFonts w:cs="Tahoma"/>
                <w:bCs/>
                <w:szCs w:val="24"/>
              </w:rPr>
              <w:t>.0</w:t>
            </w:r>
          </w:p>
        </w:tc>
        <w:tc>
          <w:tcPr>
            <w:tcW w:w="2551" w:type="dxa"/>
            <w:vAlign w:val="center"/>
          </w:tcPr>
          <w:p w14:paraId="70764398" w14:textId="0F900FE3" w:rsidR="00391F11" w:rsidRDefault="00C8261D" w:rsidP="00BA54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474174E9" w14:textId="77777777" w:rsidR="003754BC" w:rsidRDefault="00391F11" w:rsidP="00BA54D7">
            <w:pPr>
              <w:autoSpaceDE w:val="0"/>
              <w:autoSpaceDN w:val="0"/>
              <w:adjustRightInd w:val="0"/>
              <w:spacing w:after="0" w:line="240" w:lineRule="auto"/>
              <w:ind w:left="90"/>
              <w:contextualSpacing/>
              <w:rPr>
                <w:rFonts w:cs="Tahoma"/>
                <w:bCs/>
                <w:szCs w:val="24"/>
              </w:rPr>
            </w:pPr>
            <w:r>
              <w:rPr>
                <w:rFonts w:cs="Tahoma"/>
                <w:bCs/>
                <w:szCs w:val="24"/>
              </w:rPr>
              <w:t>Vented combustion appliances must remain off or in pilot-only mode.</w:t>
            </w:r>
            <w:r w:rsidR="00E46096">
              <w:rPr>
                <w:rFonts w:cs="Tahoma"/>
                <w:bCs/>
                <w:szCs w:val="24"/>
              </w:rPr>
              <w:t xml:space="preserve"> </w:t>
            </w:r>
          </w:p>
          <w:p w14:paraId="5D7CA3A3" w14:textId="348401AF" w:rsidR="00391F11" w:rsidRDefault="00E46096" w:rsidP="00BA54D7">
            <w:pPr>
              <w:autoSpaceDE w:val="0"/>
              <w:autoSpaceDN w:val="0"/>
              <w:adjustRightInd w:val="0"/>
              <w:spacing w:after="0" w:line="240" w:lineRule="auto"/>
              <w:ind w:left="90"/>
              <w:contextualSpacing/>
              <w:rPr>
                <w:rFonts w:cs="Tahoma"/>
                <w:bCs/>
                <w:szCs w:val="24"/>
              </w:rPr>
            </w:pPr>
            <w:r w:rsidRPr="00E46096">
              <w:rPr>
                <w:rFonts w:cs="Tahoma"/>
                <w:bCs/>
                <w:szCs w:val="24"/>
              </w:rPr>
              <w:t>(Pass, Fail, N/A)</w:t>
            </w:r>
          </w:p>
        </w:tc>
        <w:tc>
          <w:tcPr>
            <w:tcW w:w="1975" w:type="dxa"/>
            <w:vAlign w:val="center"/>
          </w:tcPr>
          <w:p w14:paraId="119E8194" w14:textId="3ACF2102" w:rsidR="00391F11" w:rsidRDefault="00391F11" w:rsidP="00BA54D7">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 xml:space="preserve">380 </w:t>
            </w:r>
            <w:r w:rsidR="00207D60">
              <w:rPr>
                <w:rFonts w:cs="Tahoma"/>
                <w:bCs/>
                <w:szCs w:val="24"/>
              </w:rPr>
              <w:t>4.2.17</w:t>
            </w:r>
          </w:p>
        </w:tc>
      </w:tr>
      <w:tr w:rsidR="00207D60" w:rsidRPr="00D508CB" w14:paraId="37CCC073" w14:textId="77777777" w:rsidTr="00834457">
        <w:trPr>
          <w:cantSplit/>
          <w:trHeight w:val="288"/>
        </w:trPr>
        <w:tc>
          <w:tcPr>
            <w:tcW w:w="1224" w:type="dxa"/>
            <w:vAlign w:val="center"/>
          </w:tcPr>
          <w:p w14:paraId="3458B0E0" w14:textId="02B729F5" w:rsidR="00207D60" w:rsidRDefault="00207D60" w:rsidP="00207D60">
            <w:pPr>
              <w:autoSpaceDE w:val="0"/>
              <w:autoSpaceDN w:val="0"/>
              <w:adjustRightInd w:val="0"/>
              <w:spacing w:after="0" w:line="240" w:lineRule="auto"/>
              <w:ind w:left="90"/>
              <w:contextualSpacing/>
              <w:jc w:val="center"/>
              <w:rPr>
                <w:rFonts w:cs="Tahoma"/>
                <w:bCs/>
                <w:szCs w:val="24"/>
              </w:rPr>
            </w:pPr>
            <w:r>
              <w:rPr>
                <w:rFonts w:cs="Tahoma"/>
                <w:bCs/>
                <w:szCs w:val="24"/>
              </w:rPr>
              <w:t>24</w:t>
            </w:r>
            <w:r w:rsidR="006944C4">
              <w:rPr>
                <w:rFonts w:cs="Tahoma"/>
                <w:bCs/>
                <w:szCs w:val="24"/>
              </w:rPr>
              <w:t>.0</w:t>
            </w:r>
          </w:p>
        </w:tc>
        <w:tc>
          <w:tcPr>
            <w:tcW w:w="2551" w:type="dxa"/>
            <w:vAlign w:val="center"/>
          </w:tcPr>
          <w:p w14:paraId="49863F6A" w14:textId="2D31009E" w:rsidR="00207D60" w:rsidRDefault="00C8261D" w:rsidP="00207D6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52" w:type="dxa"/>
            <w:vAlign w:val="center"/>
          </w:tcPr>
          <w:p w14:paraId="61CAE38A" w14:textId="77777777" w:rsidR="003754BC" w:rsidRDefault="001A1495" w:rsidP="00334C00">
            <w:pPr>
              <w:autoSpaceDE w:val="0"/>
              <w:autoSpaceDN w:val="0"/>
              <w:adjustRightInd w:val="0"/>
              <w:spacing w:after="0" w:line="240" w:lineRule="auto"/>
              <w:contextualSpacing/>
              <w:rPr>
                <w:rFonts w:cs="Tahoma"/>
                <w:bCs/>
                <w:szCs w:val="24"/>
              </w:rPr>
            </w:pPr>
            <w:r>
              <w:rPr>
                <w:rFonts w:cs="Tahoma"/>
                <w:bCs/>
                <w:szCs w:val="24"/>
              </w:rPr>
              <w:t>Code or manufacturer required component air bypass</w:t>
            </w:r>
            <w:r w:rsidR="00053873">
              <w:rPr>
                <w:rFonts w:cs="Tahoma"/>
                <w:bCs/>
                <w:szCs w:val="24"/>
              </w:rPr>
              <w:t>es must not be sealed.</w:t>
            </w:r>
            <w:r w:rsidR="00E46096">
              <w:rPr>
                <w:rFonts w:cs="Tahoma"/>
                <w:bCs/>
                <w:szCs w:val="24"/>
              </w:rPr>
              <w:t xml:space="preserve"> </w:t>
            </w:r>
          </w:p>
          <w:p w14:paraId="3E3BAEA2" w14:textId="352EDC6C" w:rsidR="00207D60" w:rsidRDefault="00E46096" w:rsidP="00334C00">
            <w:pPr>
              <w:autoSpaceDE w:val="0"/>
              <w:autoSpaceDN w:val="0"/>
              <w:adjustRightInd w:val="0"/>
              <w:spacing w:after="0" w:line="240" w:lineRule="auto"/>
              <w:contextualSpacing/>
              <w:rPr>
                <w:rFonts w:cs="Tahoma"/>
                <w:bCs/>
                <w:szCs w:val="24"/>
              </w:rPr>
            </w:pPr>
            <w:r w:rsidRPr="00E46096">
              <w:rPr>
                <w:rFonts w:cs="Tahoma"/>
                <w:bCs/>
                <w:szCs w:val="24"/>
              </w:rPr>
              <w:t>(Pass, Fail, N/A)</w:t>
            </w:r>
          </w:p>
        </w:tc>
        <w:tc>
          <w:tcPr>
            <w:tcW w:w="1975" w:type="dxa"/>
            <w:vAlign w:val="center"/>
          </w:tcPr>
          <w:p w14:paraId="12A750A0" w14:textId="19EA1F15" w:rsidR="00207D60" w:rsidRDefault="00207D60" w:rsidP="00207D60">
            <w:pPr>
              <w:autoSpaceDE w:val="0"/>
              <w:autoSpaceDN w:val="0"/>
              <w:adjustRightInd w:val="0"/>
              <w:spacing w:after="0" w:line="240" w:lineRule="auto"/>
              <w:ind w:left="90"/>
              <w:contextualSpacing/>
              <w:jc w:val="center"/>
              <w:rPr>
                <w:rFonts w:cs="Tahoma"/>
                <w:bCs/>
                <w:szCs w:val="24"/>
              </w:rPr>
            </w:pPr>
            <w:r>
              <w:rPr>
                <w:rFonts w:cs="Tahoma"/>
                <w:bCs/>
                <w:szCs w:val="24"/>
              </w:rPr>
              <w:t xml:space="preserve">RESNET </w:t>
            </w:r>
            <w:r w:rsidRPr="00D530AC">
              <w:rPr>
                <w:rFonts w:cs="Tahoma"/>
                <w:bCs/>
                <w:szCs w:val="24"/>
              </w:rPr>
              <w:t>§</w:t>
            </w:r>
            <w:r>
              <w:rPr>
                <w:rFonts w:cs="Tahoma"/>
                <w:bCs/>
                <w:szCs w:val="24"/>
              </w:rPr>
              <w:t>380 4.2.1</w:t>
            </w:r>
            <w:r w:rsidR="00053873">
              <w:rPr>
                <w:rFonts w:cs="Tahoma"/>
                <w:bCs/>
                <w:szCs w:val="24"/>
              </w:rPr>
              <w:t>8</w:t>
            </w:r>
          </w:p>
        </w:tc>
      </w:tr>
    </w:tbl>
    <w:p w14:paraId="76FA93B3" w14:textId="0601433A" w:rsidR="00BF7330" w:rsidRDefault="00BF7330" w:rsidP="00744FD3">
      <w:pPr>
        <w:spacing w:after="0" w:line="240" w:lineRule="auto"/>
        <w:ind w:left="90"/>
        <w:contextualSpacing/>
        <w:rPr>
          <w:rFonts w:cs="Tahoma"/>
          <w:szCs w:val="24"/>
        </w:rPr>
      </w:pPr>
    </w:p>
    <w:p w14:paraId="4629FA89" w14:textId="2254CC4E" w:rsidR="00001EFC" w:rsidRPr="00D508CB" w:rsidRDefault="00001EFC" w:rsidP="00001EFC">
      <w:pPr>
        <w:spacing w:after="0" w:line="240" w:lineRule="auto"/>
        <w:ind w:left="90"/>
        <w:contextualSpacing/>
        <w:rPr>
          <w:rFonts w:cs="Tahoma"/>
          <w:szCs w:val="24"/>
        </w:rPr>
      </w:pPr>
      <w:r>
        <w:rPr>
          <w:rFonts w:cs="Tahoma"/>
          <w:b/>
          <w:bCs/>
          <w:szCs w:val="24"/>
        </w:rPr>
        <w:t xml:space="preserve">Table </w:t>
      </w:r>
      <w:r w:rsidR="006944C4">
        <w:rPr>
          <w:rFonts w:cs="Tahoma"/>
          <w:b/>
          <w:bCs/>
          <w:szCs w:val="24"/>
        </w:rPr>
        <w:t>B-2</w:t>
      </w:r>
      <w:r w:rsidRPr="00D508CB">
        <w:rPr>
          <w:rFonts w:cs="Tahoma"/>
          <w:b/>
          <w:bCs/>
          <w:szCs w:val="24"/>
        </w:rPr>
        <w:t xml:space="preserve">. </w:t>
      </w:r>
      <w:r>
        <w:rPr>
          <w:rFonts w:cs="Tahoma"/>
          <w:b/>
          <w:bCs/>
          <w:szCs w:val="24"/>
        </w:rPr>
        <w:t>Installation of Functional Test Apparatus</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2520"/>
        <w:gridCol w:w="4770"/>
        <w:gridCol w:w="1951"/>
      </w:tblGrid>
      <w:tr w:rsidR="00001EFC" w:rsidRPr="00D508CB" w14:paraId="14FAD9BD" w14:textId="77777777" w:rsidTr="00834457">
        <w:trPr>
          <w:cantSplit/>
          <w:trHeight w:val="240"/>
          <w:tblHeader/>
        </w:trPr>
        <w:tc>
          <w:tcPr>
            <w:tcW w:w="1255" w:type="dxa"/>
            <w:vAlign w:val="bottom"/>
          </w:tcPr>
          <w:p w14:paraId="2E512A51" w14:textId="35931FEF" w:rsidR="00001EFC" w:rsidRPr="00D508CB" w:rsidRDefault="002D5961" w:rsidP="00AF2271">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20" w:type="dxa"/>
            <w:vAlign w:val="bottom"/>
          </w:tcPr>
          <w:p w14:paraId="7AD1226A" w14:textId="515F6653" w:rsidR="00001EFC" w:rsidRPr="00D508CB" w:rsidRDefault="002D5961" w:rsidP="00AF227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4770" w:type="dxa"/>
            <w:vAlign w:val="bottom"/>
          </w:tcPr>
          <w:p w14:paraId="4422372A" w14:textId="77777777" w:rsidR="00001EFC" w:rsidRPr="00D508CB" w:rsidRDefault="00001EFC" w:rsidP="00AF227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6FAB2D6E" w14:textId="77777777" w:rsidR="00001EFC" w:rsidRPr="00D508CB" w:rsidRDefault="00001EFC" w:rsidP="00AF227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01EFC" w:rsidRPr="00D508CB" w14:paraId="2794E9F7" w14:textId="77777777" w:rsidTr="00834457">
        <w:trPr>
          <w:cantSplit/>
          <w:trHeight w:val="240"/>
        </w:trPr>
        <w:tc>
          <w:tcPr>
            <w:tcW w:w="1255" w:type="dxa"/>
            <w:vAlign w:val="center"/>
          </w:tcPr>
          <w:p w14:paraId="767FD60A" w14:textId="42CCD8E4"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1</w:t>
            </w:r>
            <w:r w:rsidR="006944C4">
              <w:rPr>
                <w:rFonts w:cs="Tahoma"/>
                <w:bCs/>
                <w:szCs w:val="24"/>
              </w:rPr>
              <w:t>.0</w:t>
            </w:r>
          </w:p>
        </w:tc>
        <w:tc>
          <w:tcPr>
            <w:tcW w:w="2520" w:type="dxa"/>
            <w:vAlign w:val="center"/>
          </w:tcPr>
          <w:p w14:paraId="2143282F" w14:textId="1261D06A" w:rsidR="00880518" w:rsidRPr="00601F9D" w:rsidRDefault="00ED4658" w:rsidP="00AF2271">
            <w:pPr>
              <w:autoSpaceDE w:val="0"/>
              <w:autoSpaceDN w:val="0"/>
              <w:adjustRightInd w:val="0"/>
              <w:spacing w:after="0" w:line="240" w:lineRule="auto"/>
              <w:ind w:left="90"/>
              <w:contextualSpacing/>
              <w:rPr>
                <w:rFonts w:cs="Tahoma"/>
                <w:bCs/>
                <w:szCs w:val="24"/>
              </w:rPr>
            </w:pPr>
            <w:r>
              <w:rPr>
                <w:rFonts w:cs="Tahoma"/>
                <w:bCs/>
                <w:szCs w:val="24"/>
              </w:rPr>
              <w:t>No Entry</w:t>
            </w:r>
          </w:p>
        </w:tc>
        <w:tc>
          <w:tcPr>
            <w:tcW w:w="4770" w:type="dxa"/>
            <w:vAlign w:val="center"/>
          </w:tcPr>
          <w:p w14:paraId="286951F1" w14:textId="695488BB" w:rsidR="00001EFC" w:rsidRPr="00601F9D" w:rsidRDefault="00001EFC" w:rsidP="00AF2271">
            <w:pPr>
              <w:autoSpaceDE w:val="0"/>
              <w:autoSpaceDN w:val="0"/>
              <w:adjustRightInd w:val="0"/>
              <w:spacing w:after="0" w:line="240" w:lineRule="auto"/>
              <w:ind w:left="90"/>
              <w:contextualSpacing/>
              <w:rPr>
                <w:rFonts w:cs="Tahoma"/>
                <w:bCs/>
                <w:szCs w:val="24"/>
              </w:rPr>
            </w:pPr>
            <w:r>
              <w:rPr>
                <w:rFonts w:cs="Tahoma"/>
                <w:bCs/>
                <w:szCs w:val="24"/>
              </w:rPr>
              <w:t>Blower Door Installation.</w:t>
            </w:r>
          </w:p>
        </w:tc>
        <w:tc>
          <w:tcPr>
            <w:tcW w:w="1951" w:type="dxa"/>
            <w:vAlign w:val="center"/>
          </w:tcPr>
          <w:p w14:paraId="6B794D3C" w14:textId="09EE7242"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6C57E2">
              <w:rPr>
                <w:rFonts w:cs="Tahoma"/>
                <w:bCs/>
                <w:szCs w:val="24"/>
              </w:rPr>
              <w:t>4.3.1</w:t>
            </w:r>
          </w:p>
        </w:tc>
      </w:tr>
      <w:tr w:rsidR="00001EFC" w:rsidRPr="00D508CB" w14:paraId="1AC7FDA8" w14:textId="77777777" w:rsidTr="00834457">
        <w:trPr>
          <w:cantSplit/>
          <w:trHeight w:val="240"/>
        </w:trPr>
        <w:tc>
          <w:tcPr>
            <w:tcW w:w="1255" w:type="dxa"/>
            <w:vAlign w:val="center"/>
          </w:tcPr>
          <w:p w14:paraId="16E06341" w14:textId="7F90608A"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.1</w:t>
            </w:r>
          </w:p>
        </w:tc>
        <w:tc>
          <w:tcPr>
            <w:tcW w:w="2520" w:type="dxa"/>
            <w:vAlign w:val="center"/>
          </w:tcPr>
          <w:p w14:paraId="394C62C5" w14:textId="5F0464F0" w:rsidR="00001EFC" w:rsidRPr="00601F9D" w:rsidRDefault="00F0229D" w:rsidP="00AF22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70" w:type="dxa"/>
            <w:vAlign w:val="center"/>
          </w:tcPr>
          <w:p w14:paraId="4275F536" w14:textId="5A50FC1F" w:rsidR="00001EFC" w:rsidRPr="00601F9D" w:rsidRDefault="00001EFC" w:rsidP="00AF2271">
            <w:pPr>
              <w:autoSpaceDE w:val="0"/>
              <w:autoSpaceDN w:val="0"/>
              <w:adjustRightInd w:val="0"/>
              <w:spacing w:after="0" w:line="240" w:lineRule="auto"/>
              <w:ind w:left="90"/>
              <w:contextualSpacing/>
              <w:rPr>
                <w:rFonts w:cs="Tahoma"/>
                <w:bCs/>
                <w:szCs w:val="24"/>
              </w:rPr>
            </w:pPr>
            <w:r>
              <w:rPr>
                <w:rFonts w:cs="Tahoma"/>
                <w:bCs/>
                <w:szCs w:val="24"/>
              </w:rPr>
              <w:t>Installed in an existing doorway or window with no obstructions within five (5) feet of the fan inlet and two (2) feet of the fan outlet.</w:t>
            </w:r>
            <w:r w:rsidR="00B276AD">
              <w:rPr>
                <w:rFonts w:cs="Tahoma"/>
                <w:bCs/>
                <w:szCs w:val="24"/>
              </w:rPr>
              <w:t xml:space="preserve"> </w:t>
            </w:r>
            <w:r w:rsidR="00B276AD">
              <w:rPr>
                <w:rFonts w:cs="Tahoma"/>
                <w:bCs/>
                <w:szCs w:val="24"/>
              </w:rPr>
              <w:br/>
            </w:r>
            <w:r w:rsidR="00B276AD" w:rsidRPr="00B276AD">
              <w:rPr>
                <w:rFonts w:cs="Tahoma"/>
                <w:bCs/>
                <w:szCs w:val="24"/>
              </w:rPr>
              <w:t>(Pass, Fail, N/A)</w:t>
            </w:r>
          </w:p>
        </w:tc>
        <w:tc>
          <w:tcPr>
            <w:tcW w:w="1951" w:type="dxa"/>
            <w:vAlign w:val="center"/>
          </w:tcPr>
          <w:p w14:paraId="424CE3B2" w14:textId="1BA1FE28"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6C57E2">
              <w:rPr>
                <w:rFonts w:cs="Tahoma"/>
                <w:bCs/>
                <w:szCs w:val="24"/>
              </w:rPr>
              <w:t>4.3.1.1</w:t>
            </w:r>
          </w:p>
        </w:tc>
      </w:tr>
      <w:tr w:rsidR="00001EFC" w:rsidRPr="00D508CB" w14:paraId="2626E73F" w14:textId="77777777" w:rsidTr="00834457">
        <w:trPr>
          <w:cantSplit/>
          <w:trHeight w:val="240"/>
        </w:trPr>
        <w:tc>
          <w:tcPr>
            <w:tcW w:w="1255" w:type="dxa"/>
            <w:vAlign w:val="center"/>
          </w:tcPr>
          <w:p w14:paraId="055ACF48" w14:textId="46108272"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.2</w:t>
            </w:r>
          </w:p>
        </w:tc>
        <w:tc>
          <w:tcPr>
            <w:tcW w:w="2520" w:type="dxa"/>
            <w:vAlign w:val="center"/>
          </w:tcPr>
          <w:p w14:paraId="07CEA7F2" w14:textId="1C71F49C" w:rsidR="00001EFC" w:rsidRPr="00601F9D" w:rsidRDefault="00F0229D" w:rsidP="00AF22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70" w:type="dxa"/>
            <w:vAlign w:val="center"/>
          </w:tcPr>
          <w:p w14:paraId="1E0D9787" w14:textId="4DA48C88" w:rsidR="00001EFC" w:rsidRPr="00601F9D" w:rsidRDefault="00001EFC" w:rsidP="00954E54">
            <w:pPr>
              <w:pStyle w:val="Default"/>
              <w:rPr>
                <w:rFonts w:cs="Tahoma"/>
                <w:bCs/>
              </w:rPr>
            </w:pPr>
            <w:r>
              <w:rPr>
                <w:rFonts w:ascii="Tahoma" w:hAnsi="Tahoma" w:cs="Tahoma"/>
              </w:rPr>
              <w:t>Installed</w:t>
            </w:r>
            <w:r w:rsidRPr="00001EFC">
              <w:rPr>
                <w:rFonts w:ascii="Tahoma" w:hAnsi="Tahoma" w:cs="Tahoma"/>
              </w:rPr>
              <w:t xml:space="preserve"> in a door or window that is NOT exposed to wind, where conditions allow.</w:t>
            </w:r>
            <w:r w:rsidR="00B276AD">
              <w:rPr>
                <w:rFonts w:ascii="Tahoma" w:hAnsi="Tahoma" w:cs="Tahoma"/>
              </w:rPr>
              <w:t xml:space="preserve"> </w:t>
            </w:r>
            <w:r w:rsidR="00B276AD" w:rsidRPr="00B276AD">
              <w:rPr>
                <w:rFonts w:ascii="Tahoma" w:hAnsi="Tahoma" w:cs="Tahoma"/>
              </w:rPr>
              <w:t>(Pass, Fail, N/A)</w:t>
            </w:r>
          </w:p>
        </w:tc>
        <w:tc>
          <w:tcPr>
            <w:tcW w:w="1951" w:type="dxa"/>
            <w:vAlign w:val="center"/>
          </w:tcPr>
          <w:p w14:paraId="0A7ADAC1" w14:textId="30A01681" w:rsidR="00001EFC" w:rsidRPr="00601F9D" w:rsidRDefault="00001EFC" w:rsidP="00AF2271">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391C00">
              <w:rPr>
                <w:rFonts w:cs="Tahoma"/>
                <w:bCs/>
                <w:szCs w:val="24"/>
              </w:rPr>
              <w:t>4.3.1.1</w:t>
            </w:r>
          </w:p>
        </w:tc>
      </w:tr>
      <w:tr w:rsidR="00001EFC" w:rsidRPr="00D508CB" w14:paraId="283C7703" w14:textId="77777777" w:rsidTr="00834457">
        <w:trPr>
          <w:cantSplit/>
          <w:trHeight w:val="240"/>
        </w:trPr>
        <w:tc>
          <w:tcPr>
            <w:tcW w:w="1255" w:type="dxa"/>
            <w:vAlign w:val="center"/>
          </w:tcPr>
          <w:p w14:paraId="3A75FA55" w14:textId="277F97D1"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.3</w:t>
            </w:r>
          </w:p>
        </w:tc>
        <w:tc>
          <w:tcPr>
            <w:tcW w:w="2520" w:type="dxa"/>
            <w:vAlign w:val="center"/>
          </w:tcPr>
          <w:p w14:paraId="5B116E90" w14:textId="0AFC11AC" w:rsidR="00001EFC" w:rsidRDefault="00F0229D"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70" w:type="dxa"/>
            <w:vAlign w:val="center"/>
          </w:tcPr>
          <w:p w14:paraId="46CB626E" w14:textId="4A97B355"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If using a fenestration to unconditioned space, the unconditioned space has unrestricted pathway to exterior and all windows and doors of the unconditioned space are open.</w:t>
            </w:r>
            <w:r w:rsidR="00B276AD">
              <w:rPr>
                <w:rFonts w:cs="Tahoma"/>
                <w:bCs/>
                <w:szCs w:val="24"/>
              </w:rPr>
              <w:t xml:space="preserve"> </w:t>
            </w:r>
            <w:r w:rsidR="00B276AD" w:rsidRPr="00B276AD">
              <w:rPr>
                <w:rFonts w:cs="Tahoma"/>
                <w:bCs/>
                <w:szCs w:val="24"/>
              </w:rPr>
              <w:t>(Pass, Fail, N/A)</w:t>
            </w:r>
          </w:p>
        </w:tc>
        <w:tc>
          <w:tcPr>
            <w:tcW w:w="1951" w:type="dxa"/>
            <w:vAlign w:val="center"/>
          </w:tcPr>
          <w:p w14:paraId="038BE0D1" w14:textId="088C21C4"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391C00">
              <w:rPr>
                <w:rFonts w:cs="Tahoma"/>
                <w:bCs/>
                <w:szCs w:val="24"/>
              </w:rPr>
              <w:t>4.3.1.1</w:t>
            </w:r>
          </w:p>
        </w:tc>
      </w:tr>
      <w:tr w:rsidR="00001EFC" w:rsidRPr="00D508CB" w14:paraId="009EE461" w14:textId="77777777" w:rsidTr="00834457">
        <w:trPr>
          <w:cantSplit/>
          <w:trHeight w:val="240"/>
        </w:trPr>
        <w:tc>
          <w:tcPr>
            <w:tcW w:w="1255" w:type="dxa"/>
            <w:vAlign w:val="center"/>
          </w:tcPr>
          <w:p w14:paraId="32AE73B3" w14:textId="570FC1AA"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FE4002">
              <w:rPr>
                <w:rFonts w:cs="Tahoma"/>
                <w:bCs/>
                <w:szCs w:val="24"/>
              </w:rPr>
              <w:t>.4</w:t>
            </w:r>
          </w:p>
        </w:tc>
        <w:tc>
          <w:tcPr>
            <w:tcW w:w="2520" w:type="dxa"/>
            <w:vAlign w:val="center"/>
          </w:tcPr>
          <w:p w14:paraId="69996A0C" w14:textId="0AE9B059" w:rsidR="00001EFC" w:rsidRDefault="00F0229D"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4770" w:type="dxa"/>
            <w:vAlign w:val="center"/>
          </w:tcPr>
          <w:p w14:paraId="3D864E43" w14:textId="1C292AB9"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If using a fenestration to an interior shared hallway, the hallway must be connected to exterior by open doors or windows.</w:t>
            </w:r>
            <w:r w:rsidR="00B276AD">
              <w:rPr>
                <w:rFonts w:cs="Tahoma"/>
                <w:bCs/>
                <w:szCs w:val="24"/>
              </w:rPr>
              <w:t xml:space="preserve"> </w:t>
            </w:r>
            <w:r w:rsidR="00B276AD">
              <w:rPr>
                <w:rFonts w:cs="Tahoma"/>
                <w:bCs/>
                <w:szCs w:val="24"/>
              </w:rPr>
              <w:br/>
            </w:r>
            <w:r w:rsidR="00B276AD" w:rsidRPr="00B276AD">
              <w:rPr>
                <w:rFonts w:cs="Tahoma"/>
                <w:bCs/>
                <w:szCs w:val="24"/>
              </w:rPr>
              <w:t>(Pass, Fail, N/A)</w:t>
            </w:r>
          </w:p>
        </w:tc>
        <w:tc>
          <w:tcPr>
            <w:tcW w:w="1951" w:type="dxa"/>
            <w:vAlign w:val="center"/>
          </w:tcPr>
          <w:p w14:paraId="64753C80" w14:textId="02F819F3"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5828B9">
              <w:rPr>
                <w:rFonts w:cs="Tahoma"/>
                <w:bCs/>
                <w:szCs w:val="24"/>
              </w:rPr>
              <w:t>4.3.1.1</w:t>
            </w:r>
          </w:p>
        </w:tc>
      </w:tr>
      <w:tr w:rsidR="00001EFC" w:rsidRPr="00D508CB" w14:paraId="6C09A4CC" w14:textId="77777777" w:rsidTr="00834457">
        <w:trPr>
          <w:cantSplit/>
          <w:trHeight w:val="240"/>
        </w:trPr>
        <w:tc>
          <w:tcPr>
            <w:tcW w:w="1255" w:type="dxa"/>
            <w:vAlign w:val="center"/>
          </w:tcPr>
          <w:p w14:paraId="6AAC0399" w14:textId="129F5180"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.5</w:t>
            </w:r>
          </w:p>
        </w:tc>
        <w:tc>
          <w:tcPr>
            <w:tcW w:w="2520" w:type="dxa"/>
            <w:vAlign w:val="center"/>
          </w:tcPr>
          <w:p w14:paraId="641304C9" w14:textId="17002B60" w:rsidR="00001EFC" w:rsidRDefault="00F0229D"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Location"/>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Location</w:t>
            </w:r>
            <w:r>
              <w:rPr>
                <w:rFonts w:cs="Tahoma"/>
                <w:bCs/>
                <w:szCs w:val="24"/>
              </w:rPr>
              <w:fldChar w:fldCharType="end"/>
            </w:r>
          </w:p>
        </w:tc>
        <w:tc>
          <w:tcPr>
            <w:tcW w:w="4770" w:type="dxa"/>
            <w:vAlign w:val="center"/>
          </w:tcPr>
          <w:p w14:paraId="48AB7028" w14:textId="5297095D"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Describe location of blower door installation</w:t>
            </w:r>
          </w:p>
        </w:tc>
        <w:tc>
          <w:tcPr>
            <w:tcW w:w="1951" w:type="dxa"/>
            <w:vAlign w:val="center"/>
          </w:tcPr>
          <w:p w14:paraId="73FA7FE7" w14:textId="0308262B"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5828B9">
              <w:rPr>
                <w:rFonts w:cs="Tahoma"/>
                <w:bCs/>
                <w:szCs w:val="24"/>
              </w:rPr>
              <w:t>4.3.1.1</w:t>
            </w:r>
          </w:p>
        </w:tc>
      </w:tr>
      <w:tr w:rsidR="00001EFC" w:rsidRPr="00D508CB" w14:paraId="48803BE1" w14:textId="77777777" w:rsidTr="00834457">
        <w:trPr>
          <w:cantSplit/>
          <w:trHeight w:val="240"/>
        </w:trPr>
        <w:tc>
          <w:tcPr>
            <w:tcW w:w="1255" w:type="dxa"/>
            <w:vAlign w:val="center"/>
          </w:tcPr>
          <w:p w14:paraId="154E48CC" w14:textId="0E630748"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2</w:t>
            </w:r>
            <w:r w:rsidR="00F0229D">
              <w:rPr>
                <w:rFonts w:cs="Tahoma"/>
                <w:bCs/>
                <w:szCs w:val="24"/>
              </w:rPr>
              <w:t>.</w:t>
            </w:r>
            <w:r w:rsidR="006944C4">
              <w:rPr>
                <w:rFonts w:cs="Tahoma"/>
                <w:bCs/>
                <w:szCs w:val="24"/>
              </w:rPr>
              <w:t>0</w:t>
            </w:r>
          </w:p>
        </w:tc>
        <w:tc>
          <w:tcPr>
            <w:tcW w:w="2520" w:type="dxa"/>
            <w:vAlign w:val="center"/>
          </w:tcPr>
          <w:p w14:paraId="774B7E11" w14:textId="6A18E452" w:rsidR="00001EFC" w:rsidRDefault="00FD0A0A" w:rsidP="00001EF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263048B7" w14:textId="61218CB0" w:rsidR="00001EFC" w:rsidRDefault="00001EFC" w:rsidP="00001EFC">
            <w:pPr>
              <w:autoSpaceDE w:val="0"/>
              <w:autoSpaceDN w:val="0"/>
              <w:adjustRightInd w:val="0"/>
              <w:spacing w:after="0" w:line="240" w:lineRule="auto"/>
              <w:ind w:left="90"/>
              <w:contextualSpacing/>
              <w:rPr>
                <w:rFonts w:cs="Tahoma"/>
                <w:bCs/>
                <w:szCs w:val="24"/>
              </w:rPr>
            </w:pPr>
            <w:r>
              <w:rPr>
                <w:rFonts w:cs="Tahoma"/>
                <w:bCs/>
                <w:szCs w:val="24"/>
              </w:rPr>
              <w:t>Tubing used to measure the pressure difference must be installed in accordance with manufacturer’s instructions and vertical sections must be positioned out of direct sunlight.</w:t>
            </w:r>
          </w:p>
        </w:tc>
        <w:tc>
          <w:tcPr>
            <w:tcW w:w="1951" w:type="dxa"/>
            <w:vAlign w:val="center"/>
          </w:tcPr>
          <w:p w14:paraId="256255BF" w14:textId="6AACFD83" w:rsidR="00001EFC" w:rsidRDefault="00001EFC" w:rsidP="00001EFC">
            <w:pPr>
              <w:autoSpaceDE w:val="0"/>
              <w:autoSpaceDN w:val="0"/>
              <w:adjustRightInd w:val="0"/>
              <w:spacing w:after="0" w:line="240" w:lineRule="auto"/>
              <w:ind w:left="90"/>
              <w:contextualSpacing/>
              <w:jc w:val="center"/>
              <w:rPr>
                <w:rFonts w:cs="Tahoma"/>
                <w:bCs/>
                <w:szCs w:val="24"/>
              </w:rPr>
            </w:pPr>
            <w:r>
              <w:rPr>
                <w:rFonts w:cs="Tahoma"/>
                <w:bCs/>
                <w:szCs w:val="24"/>
              </w:rPr>
              <w:t xml:space="preserve">NA2.3.3(2), RESNET 380 </w:t>
            </w:r>
            <w:r w:rsidR="00880518" w:rsidRPr="00D530AC">
              <w:rPr>
                <w:rFonts w:cs="Tahoma"/>
                <w:bCs/>
                <w:szCs w:val="24"/>
              </w:rPr>
              <w:t>§</w:t>
            </w:r>
            <w:r w:rsidR="00382CCC">
              <w:rPr>
                <w:rFonts w:cs="Tahoma"/>
                <w:bCs/>
                <w:szCs w:val="24"/>
              </w:rPr>
              <w:t>4.3.1.2</w:t>
            </w:r>
          </w:p>
        </w:tc>
      </w:tr>
    </w:tbl>
    <w:p w14:paraId="495720BD" w14:textId="77777777" w:rsidR="00BF7330" w:rsidRDefault="00BF7330" w:rsidP="00744FD3">
      <w:pPr>
        <w:spacing w:after="0" w:line="240" w:lineRule="auto"/>
        <w:ind w:left="90"/>
        <w:contextualSpacing/>
        <w:rPr>
          <w:rFonts w:cs="Tahoma"/>
          <w:szCs w:val="24"/>
        </w:rPr>
      </w:pPr>
    </w:p>
    <w:p w14:paraId="15DB0045" w14:textId="092ADFB7" w:rsidR="00880518" w:rsidRPr="00D508CB" w:rsidRDefault="00880518" w:rsidP="00880518">
      <w:pPr>
        <w:spacing w:after="0" w:line="240" w:lineRule="auto"/>
        <w:ind w:left="90"/>
        <w:contextualSpacing/>
        <w:rPr>
          <w:rFonts w:cs="Tahoma"/>
          <w:szCs w:val="24"/>
        </w:rPr>
      </w:pPr>
      <w:r>
        <w:rPr>
          <w:rFonts w:cs="Tahoma"/>
          <w:b/>
          <w:bCs/>
          <w:szCs w:val="24"/>
        </w:rPr>
        <w:t xml:space="preserve">Table </w:t>
      </w:r>
      <w:r w:rsidR="006944C4">
        <w:rPr>
          <w:rFonts w:cs="Tahoma"/>
          <w:b/>
          <w:bCs/>
          <w:szCs w:val="24"/>
        </w:rPr>
        <w:t>B-3</w:t>
      </w:r>
      <w:r w:rsidRPr="00D508CB">
        <w:rPr>
          <w:rFonts w:cs="Tahoma"/>
          <w:b/>
          <w:bCs/>
          <w:szCs w:val="24"/>
        </w:rPr>
        <w:t xml:space="preserve">. </w:t>
      </w:r>
      <w:r>
        <w:rPr>
          <w:rFonts w:cs="Tahoma"/>
          <w:b/>
          <w:bCs/>
          <w:szCs w:val="24"/>
        </w:rPr>
        <w:t>Functional Testing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2520"/>
        <w:gridCol w:w="4770"/>
        <w:gridCol w:w="1951"/>
      </w:tblGrid>
      <w:tr w:rsidR="00880518" w:rsidRPr="00D508CB" w14:paraId="29032571" w14:textId="77777777" w:rsidTr="00DD32DA">
        <w:trPr>
          <w:cantSplit/>
          <w:trHeight w:val="240"/>
          <w:tblHeader/>
        </w:trPr>
        <w:tc>
          <w:tcPr>
            <w:tcW w:w="1255" w:type="dxa"/>
            <w:vAlign w:val="bottom"/>
          </w:tcPr>
          <w:p w14:paraId="0DA61EB4" w14:textId="4AFD435E" w:rsidR="00880518" w:rsidRPr="00D508CB" w:rsidRDefault="002D5961" w:rsidP="00AF2271">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520" w:type="dxa"/>
            <w:vAlign w:val="bottom"/>
          </w:tcPr>
          <w:p w14:paraId="38F48561" w14:textId="7E07D230" w:rsidR="00880518" w:rsidRPr="00D508CB" w:rsidRDefault="002D5961" w:rsidP="00AF227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4770" w:type="dxa"/>
            <w:vAlign w:val="bottom"/>
          </w:tcPr>
          <w:p w14:paraId="17ADB79A" w14:textId="77777777" w:rsidR="00880518" w:rsidRPr="00D508CB" w:rsidRDefault="00880518" w:rsidP="00AF227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7E694EDB" w14:textId="77777777" w:rsidR="00880518" w:rsidRPr="00D508CB" w:rsidRDefault="00880518" w:rsidP="00AF227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880518" w:rsidRPr="00D508CB" w14:paraId="48329216" w14:textId="77777777" w:rsidTr="00DD32DA">
        <w:trPr>
          <w:cantSplit/>
          <w:trHeight w:val="240"/>
        </w:trPr>
        <w:tc>
          <w:tcPr>
            <w:tcW w:w="1255" w:type="dxa"/>
            <w:vAlign w:val="center"/>
          </w:tcPr>
          <w:p w14:paraId="78C01985" w14:textId="4A06798C"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.1</w:t>
            </w:r>
          </w:p>
        </w:tc>
        <w:tc>
          <w:tcPr>
            <w:tcW w:w="2520" w:type="dxa"/>
            <w:vAlign w:val="center"/>
          </w:tcPr>
          <w:p w14:paraId="2682B6E0"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64D5E008"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Deg. C</w:t>
            </w:r>
          </w:p>
          <w:p w14:paraId="7C9FE95E" w14:textId="00463F67" w:rsidR="00880518" w:rsidRPr="00601F9D"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Deg. F</w:t>
            </w:r>
          </w:p>
        </w:tc>
        <w:tc>
          <w:tcPr>
            <w:tcW w:w="4770" w:type="dxa"/>
            <w:vAlign w:val="center"/>
          </w:tcPr>
          <w:p w14:paraId="1DC8A446" w14:textId="100FEA52" w:rsidR="00880518" w:rsidRPr="00601F9D" w:rsidRDefault="00880518" w:rsidP="00880518">
            <w:pPr>
              <w:autoSpaceDE w:val="0"/>
              <w:autoSpaceDN w:val="0"/>
              <w:adjustRightInd w:val="0"/>
              <w:spacing w:after="0" w:line="240" w:lineRule="auto"/>
              <w:ind w:left="90"/>
              <w:contextualSpacing/>
              <w:rPr>
                <w:rFonts w:cs="Tahoma"/>
                <w:bCs/>
                <w:szCs w:val="24"/>
              </w:rPr>
            </w:pPr>
            <w:r>
              <w:rPr>
                <w:rFonts w:cs="Tahoma"/>
                <w:bCs/>
                <w:szCs w:val="24"/>
              </w:rPr>
              <w:t>Measure Temperature Indoor:</w:t>
            </w:r>
          </w:p>
        </w:tc>
        <w:tc>
          <w:tcPr>
            <w:tcW w:w="1951" w:type="dxa"/>
            <w:vAlign w:val="center"/>
          </w:tcPr>
          <w:p w14:paraId="3552E547" w14:textId="09867CC8"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EA0817">
              <w:rPr>
                <w:rFonts w:cs="Tahoma"/>
                <w:bCs/>
                <w:szCs w:val="24"/>
              </w:rPr>
              <w:t>4.3.1.3</w:t>
            </w:r>
          </w:p>
        </w:tc>
      </w:tr>
      <w:tr w:rsidR="00880518" w:rsidRPr="00D508CB" w14:paraId="007105C8" w14:textId="77777777" w:rsidTr="00DD32DA">
        <w:trPr>
          <w:cantSplit/>
          <w:trHeight w:val="240"/>
        </w:trPr>
        <w:tc>
          <w:tcPr>
            <w:tcW w:w="1255" w:type="dxa"/>
            <w:vAlign w:val="center"/>
          </w:tcPr>
          <w:p w14:paraId="571B1FCC" w14:textId="64671E50"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1</w:t>
            </w:r>
            <w:r w:rsidR="00FE4002">
              <w:rPr>
                <w:rFonts w:cs="Tahoma"/>
                <w:bCs/>
                <w:szCs w:val="24"/>
              </w:rPr>
              <w:t>.2</w:t>
            </w:r>
          </w:p>
        </w:tc>
        <w:tc>
          <w:tcPr>
            <w:tcW w:w="2520" w:type="dxa"/>
            <w:vAlign w:val="center"/>
          </w:tcPr>
          <w:p w14:paraId="5E5D7AE8"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317316F4" w14:textId="777777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Deg. C</w:t>
            </w:r>
          </w:p>
          <w:p w14:paraId="469FABBA" w14:textId="6499EDD7" w:rsidR="00880518" w:rsidRPr="00601F9D"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Deg. F</w:t>
            </w:r>
          </w:p>
        </w:tc>
        <w:tc>
          <w:tcPr>
            <w:tcW w:w="4770" w:type="dxa"/>
            <w:vAlign w:val="center"/>
          </w:tcPr>
          <w:p w14:paraId="768BD782" w14:textId="1753A2FE" w:rsidR="00880518" w:rsidRPr="00601F9D" w:rsidRDefault="00880518" w:rsidP="00880518">
            <w:pPr>
              <w:autoSpaceDE w:val="0"/>
              <w:autoSpaceDN w:val="0"/>
              <w:adjustRightInd w:val="0"/>
              <w:spacing w:after="0" w:line="240" w:lineRule="auto"/>
              <w:ind w:left="90"/>
              <w:contextualSpacing/>
              <w:rPr>
                <w:rFonts w:cs="Tahoma"/>
                <w:bCs/>
                <w:szCs w:val="24"/>
              </w:rPr>
            </w:pPr>
            <w:r>
              <w:rPr>
                <w:rFonts w:cs="Tahoma"/>
                <w:bCs/>
                <w:szCs w:val="24"/>
              </w:rPr>
              <w:t>Measure Temperature Outdoor:</w:t>
            </w:r>
          </w:p>
        </w:tc>
        <w:tc>
          <w:tcPr>
            <w:tcW w:w="1951" w:type="dxa"/>
            <w:vAlign w:val="center"/>
          </w:tcPr>
          <w:p w14:paraId="6DD7875E" w14:textId="076DA99A"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EA0817">
              <w:rPr>
                <w:rFonts w:cs="Tahoma"/>
                <w:bCs/>
                <w:szCs w:val="24"/>
              </w:rPr>
              <w:t>4.3.1.3</w:t>
            </w:r>
          </w:p>
        </w:tc>
      </w:tr>
      <w:tr w:rsidR="00880518" w:rsidRPr="00D508CB" w14:paraId="332627A2" w14:textId="77777777" w:rsidTr="00DD32DA">
        <w:trPr>
          <w:cantSplit/>
          <w:trHeight w:val="240"/>
        </w:trPr>
        <w:tc>
          <w:tcPr>
            <w:tcW w:w="1255" w:type="dxa"/>
            <w:vAlign w:val="center"/>
          </w:tcPr>
          <w:p w14:paraId="0AF77B0A" w14:textId="4E96041D"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2</w:t>
            </w:r>
            <w:r w:rsidR="006944C4">
              <w:rPr>
                <w:rFonts w:cs="Tahoma"/>
                <w:bCs/>
                <w:szCs w:val="24"/>
              </w:rPr>
              <w:t>.0</w:t>
            </w:r>
          </w:p>
        </w:tc>
        <w:tc>
          <w:tcPr>
            <w:tcW w:w="2520" w:type="dxa"/>
            <w:vAlign w:val="center"/>
          </w:tcPr>
          <w:p w14:paraId="5337D6A5" w14:textId="032EA242" w:rsidR="00880518" w:rsidRPr="00601F9D" w:rsidRDefault="00880518" w:rsidP="00B6610C">
            <w:pPr>
              <w:autoSpaceDE w:val="0"/>
              <w:autoSpaceDN w:val="0"/>
              <w:adjustRightInd w:val="0"/>
              <w:spacing w:after="0" w:line="240" w:lineRule="auto"/>
              <w:ind w:left="90"/>
              <w:contextualSpacing/>
              <w:rPr>
                <w:rFonts w:cs="Tahoma"/>
                <w:bCs/>
                <w:szCs w:val="24"/>
              </w:rPr>
            </w:pPr>
            <w:r>
              <w:rPr>
                <w:rFonts w:cs="Tahoma"/>
                <w:bCs/>
                <w:noProof/>
                <w:szCs w:val="24"/>
              </w:rPr>
              <w:fldChar w:fldCharType="begin">
                <w:ffData>
                  <w:name w:val="OSA_Percent"/>
                  <w:enabled/>
                  <w:calcOnExit w:val="0"/>
                  <w:textInput>
                    <w:default w:val="Enter Value"/>
                  </w:textInput>
                </w:ffData>
              </w:fldChar>
            </w:r>
            <w:r>
              <w:rPr>
                <w:rFonts w:cs="Tahoma"/>
                <w:bCs/>
                <w:noProof/>
                <w:szCs w:val="24"/>
              </w:rPr>
              <w:instrText xml:space="preserve"> FORMTEXT </w:instrText>
            </w:r>
            <w:r>
              <w:rPr>
                <w:rFonts w:cs="Tahoma"/>
                <w:bCs/>
                <w:noProof/>
                <w:szCs w:val="24"/>
              </w:rPr>
            </w:r>
            <w:r>
              <w:rPr>
                <w:rFonts w:cs="Tahoma"/>
                <w:bCs/>
                <w:noProof/>
                <w:szCs w:val="24"/>
              </w:rPr>
              <w:fldChar w:fldCharType="separate"/>
            </w:r>
            <w:r>
              <w:rPr>
                <w:rFonts w:cs="Tahoma"/>
                <w:bCs/>
                <w:noProof/>
                <w:szCs w:val="24"/>
              </w:rPr>
              <w:t>Enter Value</w:t>
            </w:r>
            <w:r>
              <w:rPr>
                <w:rFonts w:cs="Tahoma"/>
                <w:bCs/>
                <w:noProof/>
                <w:szCs w:val="24"/>
              </w:rPr>
              <w:fldChar w:fldCharType="end"/>
            </w:r>
          </w:p>
        </w:tc>
        <w:tc>
          <w:tcPr>
            <w:tcW w:w="4770" w:type="dxa"/>
            <w:vAlign w:val="center"/>
          </w:tcPr>
          <w:p w14:paraId="729C8546" w14:textId="2A62E4AF" w:rsidR="00880518" w:rsidRPr="00556AE8" w:rsidRDefault="00880518" w:rsidP="00556AE8">
            <w:pPr>
              <w:pStyle w:val="Default"/>
              <w:rPr>
                <w:rFonts w:ascii="Tahoma" w:hAnsi="Tahoma" w:cs="Tahoma"/>
              </w:rPr>
            </w:pPr>
            <w:r>
              <w:rPr>
                <w:rFonts w:ascii="Tahoma" w:hAnsi="Tahoma" w:cs="Tahoma"/>
              </w:rPr>
              <w:t xml:space="preserve"> Observations of general weather conditions</w:t>
            </w:r>
          </w:p>
        </w:tc>
        <w:tc>
          <w:tcPr>
            <w:tcW w:w="1951" w:type="dxa"/>
            <w:vAlign w:val="center"/>
          </w:tcPr>
          <w:p w14:paraId="79B1C02B" w14:textId="15101B1E" w:rsidR="00880518" w:rsidRPr="00601F9D"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156481">
              <w:rPr>
                <w:rFonts w:cs="Tahoma"/>
                <w:bCs/>
                <w:szCs w:val="24"/>
              </w:rPr>
              <w:t>4.3.1.3</w:t>
            </w:r>
          </w:p>
        </w:tc>
      </w:tr>
      <w:tr w:rsidR="00880518" w:rsidRPr="00D508CB" w14:paraId="45065570" w14:textId="77777777" w:rsidTr="00DD32DA">
        <w:trPr>
          <w:cantSplit/>
          <w:trHeight w:val="240"/>
        </w:trPr>
        <w:tc>
          <w:tcPr>
            <w:tcW w:w="1255" w:type="dxa"/>
            <w:vAlign w:val="center"/>
          </w:tcPr>
          <w:p w14:paraId="59CB4EFC" w14:textId="1F71DCE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3</w:t>
            </w:r>
            <w:r w:rsidR="006944C4">
              <w:rPr>
                <w:rFonts w:cs="Tahoma"/>
                <w:bCs/>
                <w:szCs w:val="24"/>
              </w:rPr>
              <w:t>.0</w:t>
            </w:r>
          </w:p>
        </w:tc>
        <w:tc>
          <w:tcPr>
            <w:tcW w:w="2520" w:type="dxa"/>
            <w:vAlign w:val="center"/>
          </w:tcPr>
          <w:p w14:paraId="67A21148" w14:textId="2F208406"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4F7DDB09" w14:textId="7B9A6A1C"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Altitude of project site above sea-level</w:t>
            </w:r>
            <w:r w:rsidR="009A70AB">
              <w:rPr>
                <w:rFonts w:cs="Tahoma"/>
                <w:bCs/>
                <w:szCs w:val="24"/>
              </w:rPr>
              <w:br/>
              <w:t>(</w:t>
            </w:r>
            <w:r w:rsidR="00487E2E">
              <w:rPr>
                <w:rFonts w:cs="Tahoma"/>
                <w:bCs/>
                <w:szCs w:val="24"/>
              </w:rPr>
              <w:t>F</w:t>
            </w:r>
            <w:r w:rsidR="009A70AB">
              <w:rPr>
                <w:rFonts w:cs="Tahoma"/>
                <w:bCs/>
                <w:szCs w:val="24"/>
              </w:rPr>
              <w:t>eet)</w:t>
            </w:r>
            <w:r>
              <w:rPr>
                <w:rFonts w:cs="Tahoma"/>
                <w:bCs/>
                <w:szCs w:val="24"/>
              </w:rPr>
              <w:t xml:space="preserve"> </w:t>
            </w:r>
          </w:p>
        </w:tc>
        <w:tc>
          <w:tcPr>
            <w:tcW w:w="1951" w:type="dxa"/>
            <w:vAlign w:val="center"/>
          </w:tcPr>
          <w:p w14:paraId="2A48C6FB" w14:textId="25ECFAC8"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156481">
              <w:rPr>
                <w:rFonts w:cs="Tahoma"/>
                <w:bCs/>
                <w:szCs w:val="24"/>
              </w:rPr>
              <w:t>4.3.1.4</w:t>
            </w:r>
          </w:p>
        </w:tc>
      </w:tr>
      <w:tr w:rsidR="00880518" w:rsidRPr="00D508CB" w14:paraId="53758705" w14:textId="77777777" w:rsidTr="00DD32DA">
        <w:trPr>
          <w:cantSplit/>
          <w:trHeight w:val="240"/>
        </w:trPr>
        <w:tc>
          <w:tcPr>
            <w:tcW w:w="1255" w:type="dxa"/>
            <w:vAlign w:val="center"/>
          </w:tcPr>
          <w:p w14:paraId="1F0883C1" w14:textId="7FCF0A3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6944C4">
              <w:rPr>
                <w:rFonts w:cs="Tahoma"/>
                <w:bCs/>
                <w:szCs w:val="24"/>
              </w:rPr>
              <w:t>.0</w:t>
            </w:r>
          </w:p>
        </w:tc>
        <w:tc>
          <w:tcPr>
            <w:tcW w:w="2520" w:type="dxa"/>
            <w:vAlign w:val="center"/>
          </w:tcPr>
          <w:p w14:paraId="24B34354" w14:textId="4027BBC1" w:rsidR="00880518" w:rsidRDefault="00BA24AE"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0C2ABA8C" w14:textId="5DAB6056"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Measure, or obtain from designs, the total dwelling unit surface area, which is the sum of the area of walls between dwelling units, exterior walls, ceiling, and floor.</w:t>
            </w:r>
            <w:r w:rsidR="009A70AB">
              <w:rPr>
                <w:rFonts w:cs="Tahoma"/>
                <w:bCs/>
                <w:szCs w:val="24"/>
              </w:rPr>
              <w:t xml:space="preserve"> (</w:t>
            </w:r>
            <w:r w:rsidR="00487E2E">
              <w:rPr>
                <w:rFonts w:cs="Tahoma"/>
                <w:bCs/>
                <w:szCs w:val="24"/>
              </w:rPr>
              <w:t>Square</w:t>
            </w:r>
            <w:r w:rsidR="009A70AB">
              <w:rPr>
                <w:rFonts w:cs="Tahoma"/>
                <w:bCs/>
                <w:szCs w:val="24"/>
              </w:rPr>
              <w:t xml:space="preserve"> </w:t>
            </w:r>
            <w:r w:rsidR="00487E2E">
              <w:rPr>
                <w:rFonts w:cs="Tahoma"/>
                <w:bCs/>
                <w:szCs w:val="24"/>
              </w:rPr>
              <w:t>F</w:t>
            </w:r>
            <w:r w:rsidR="009A70AB">
              <w:rPr>
                <w:rFonts w:cs="Tahoma"/>
                <w:bCs/>
                <w:szCs w:val="24"/>
              </w:rPr>
              <w:t>eet)</w:t>
            </w:r>
          </w:p>
        </w:tc>
        <w:tc>
          <w:tcPr>
            <w:tcW w:w="1951" w:type="dxa"/>
            <w:vAlign w:val="center"/>
          </w:tcPr>
          <w:p w14:paraId="5E4335D8" w14:textId="69A7849C"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2A01FAE4" w14:textId="77777777" w:rsidTr="00DD32DA">
        <w:trPr>
          <w:cantSplit/>
          <w:trHeight w:val="240"/>
        </w:trPr>
        <w:tc>
          <w:tcPr>
            <w:tcW w:w="1255" w:type="dxa"/>
            <w:vAlign w:val="center"/>
          </w:tcPr>
          <w:p w14:paraId="5EC9A5B4" w14:textId="7D8F7F40"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.1</w:t>
            </w:r>
          </w:p>
        </w:tc>
        <w:tc>
          <w:tcPr>
            <w:tcW w:w="2520" w:type="dxa"/>
            <w:vAlign w:val="center"/>
          </w:tcPr>
          <w:p w14:paraId="78E6D0E4" w14:textId="2CE30B69"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49E8A740" w14:textId="07738179"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Square footage of the dwelling unit</w:t>
            </w:r>
            <w:r w:rsidR="00487E2E">
              <w:rPr>
                <w:rFonts w:cs="Tahoma"/>
                <w:bCs/>
                <w:szCs w:val="24"/>
              </w:rPr>
              <w:br/>
            </w:r>
            <w:r w:rsidR="00487E2E" w:rsidRPr="00487E2E">
              <w:rPr>
                <w:rFonts w:cs="Tahoma"/>
                <w:bCs/>
                <w:szCs w:val="24"/>
              </w:rPr>
              <w:t>(Square Feet)</w:t>
            </w:r>
          </w:p>
        </w:tc>
        <w:tc>
          <w:tcPr>
            <w:tcW w:w="1951" w:type="dxa"/>
            <w:vAlign w:val="center"/>
          </w:tcPr>
          <w:p w14:paraId="7D6515CB" w14:textId="38BEDCDE"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27EDF821" w14:textId="77777777" w:rsidTr="00DD32DA">
        <w:trPr>
          <w:cantSplit/>
          <w:trHeight w:val="240"/>
        </w:trPr>
        <w:tc>
          <w:tcPr>
            <w:tcW w:w="1255" w:type="dxa"/>
            <w:vAlign w:val="center"/>
          </w:tcPr>
          <w:p w14:paraId="2902D745" w14:textId="481872CD"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.2</w:t>
            </w:r>
          </w:p>
        </w:tc>
        <w:tc>
          <w:tcPr>
            <w:tcW w:w="2520" w:type="dxa"/>
            <w:vAlign w:val="center"/>
          </w:tcPr>
          <w:p w14:paraId="6D092EC2" w14:textId="4482BFD0"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1453A744" w14:textId="58264563"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Sum of the area of all exterior walls</w:t>
            </w:r>
            <w:r w:rsidR="00487E2E">
              <w:rPr>
                <w:rFonts w:cs="Tahoma"/>
                <w:bCs/>
                <w:szCs w:val="24"/>
              </w:rPr>
              <w:br/>
            </w:r>
            <w:r w:rsidR="00487E2E" w:rsidRPr="00487E2E">
              <w:rPr>
                <w:rFonts w:cs="Tahoma"/>
                <w:bCs/>
                <w:szCs w:val="24"/>
              </w:rPr>
              <w:t>(Square Feet)</w:t>
            </w:r>
          </w:p>
        </w:tc>
        <w:tc>
          <w:tcPr>
            <w:tcW w:w="1951" w:type="dxa"/>
            <w:vAlign w:val="center"/>
          </w:tcPr>
          <w:p w14:paraId="684486A3" w14:textId="6A22F70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55E5D035" w14:textId="77777777" w:rsidTr="00DD32DA">
        <w:trPr>
          <w:cantSplit/>
          <w:trHeight w:val="240"/>
        </w:trPr>
        <w:tc>
          <w:tcPr>
            <w:tcW w:w="1255" w:type="dxa"/>
            <w:vAlign w:val="center"/>
          </w:tcPr>
          <w:p w14:paraId="3C8AAEBA" w14:textId="6DD5743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.3</w:t>
            </w:r>
          </w:p>
        </w:tc>
        <w:tc>
          <w:tcPr>
            <w:tcW w:w="2520" w:type="dxa"/>
            <w:vAlign w:val="center"/>
          </w:tcPr>
          <w:p w14:paraId="2F5DE36C" w14:textId="32EAAE0B"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3FEA7582" w14:textId="45EFBECD"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Sum of area of all walls between dwelling units</w:t>
            </w:r>
            <w:r w:rsidR="00487E2E">
              <w:rPr>
                <w:rFonts w:cs="Tahoma"/>
                <w:bCs/>
                <w:szCs w:val="24"/>
              </w:rPr>
              <w:t xml:space="preserve"> </w:t>
            </w:r>
            <w:r w:rsidR="00487E2E" w:rsidRPr="00487E2E">
              <w:rPr>
                <w:rFonts w:cs="Tahoma"/>
                <w:bCs/>
                <w:szCs w:val="24"/>
              </w:rPr>
              <w:t>(Square Feet)</w:t>
            </w:r>
          </w:p>
        </w:tc>
        <w:tc>
          <w:tcPr>
            <w:tcW w:w="1951" w:type="dxa"/>
            <w:vAlign w:val="center"/>
          </w:tcPr>
          <w:p w14:paraId="20AADCD0" w14:textId="5064BE54"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NA2.3.3(2)</w:t>
            </w:r>
          </w:p>
        </w:tc>
      </w:tr>
      <w:tr w:rsidR="00880518" w:rsidRPr="00D508CB" w14:paraId="0F1D2197" w14:textId="77777777" w:rsidTr="00DD32DA">
        <w:trPr>
          <w:cantSplit/>
          <w:trHeight w:val="240"/>
        </w:trPr>
        <w:tc>
          <w:tcPr>
            <w:tcW w:w="1255" w:type="dxa"/>
            <w:vAlign w:val="center"/>
          </w:tcPr>
          <w:p w14:paraId="6C716761" w14:textId="5865A81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4</w:t>
            </w:r>
            <w:r w:rsidR="00BB4785">
              <w:rPr>
                <w:rFonts w:cs="Tahoma"/>
                <w:bCs/>
                <w:szCs w:val="24"/>
              </w:rPr>
              <w:t>.4</w:t>
            </w:r>
          </w:p>
        </w:tc>
        <w:tc>
          <w:tcPr>
            <w:tcW w:w="2520" w:type="dxa"/>
            <w:vAlign w:val="center"/>
          </w:tcPr>
          <w:p w14:paraId="5597E42E" w14:textId="7023B72E"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3F19A0F0" w14:textId="1D1C0D14"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Total: (Step 4</w:t>
            </w:r>
            <w:r w:rsidR="00110620">
              <w:rPr>
                <w:rFonts w:cs="Tahoma"/>
                <w:bCs/>
                <w:szCs w:val="24"/>
              </w:rPr>
              <w:t>.1</w:t>
            </w:r>
            <w:r>
              <w:rPr>
                <w:rFonts w:cs="Tahoma"/>
                <w:bCs/>
                <w:szCs w:val="24"/>
              </w:rPr>
              <w:t xml:space="preserve"> x 2) + Step 4</w:t>
            </w:r>
            <w:r w:rsidR="00110620">
              <w:rPr>
                <w:rFonts w:cs="Tahoma"/>
                <w:bCs/>
                <w:szCs w:val="24"/>
              </w:rPr>
              <w:t>.2</w:t>
            </w:r>
            <w:r>
              <w:rPr>
                <w:rFonts w:cs="Tahoma"/>
                <w:bCs/>
                <w:szCs w:val="24"/>
              </w:rPr>
              <w:t xml:space="preserve"> + Step 4</w:t>
            </w:r>
            <w:r w:rsidR="00110620">
              <w:rPr>
                <w:rFonts w:cs="Tahoma"/>
                <w:bCs/>
                <w:szCs w:val="24"/>
              </w:rPr>
              <w:t>.3</w:t>
            </w:r>
            <w:r w:rsidR="00487E2E">
              <w:rPr>
                <w:rFonts w:cs="Tahoma"/>
                <w:bCs/>
                <w:szCs w:val="24"/>
              </w:rPr>
              <w:t xml:space="preserve"> </w:t>
            </w:r>
            <w:r w:rsidR="00487E2E" w:rsidRPr="00487E2E">
              <w:rPr>
                <w:rFonts w:cs="Tahoma"/>
                <w:bCs/>
                <w:szCs w:val="24"/>
              </w:rPr>
              <w:t>(Square Feet)</w:t>
            </w:r>
          </w:p>
        </w:tc>
        <w:tc>
          <w:tcPr>
            <w:tcW w:w="1951" w:type="dxa"/>
            <w:vAlign w:val="center"/>
          </w:tcPr>
          <w:p w14:paraId="553FE410" w14:textId="43E67275" w:rsidR="00880518" w:rsidRDefault="00880518" w:rsidP="00880518">
            <w:pPr>
              <w:autoSpaceDE w:val="0"/>
              <w:autoSpaceDN w:val="0"/>
              <w:adjustRightInd w:val="0"/>
              <w:spacing w:after="0" w:line="240" w:lineRule="auto"/>
              <w:ind w:left="90"/>
              <w:contextualSpacing/>
              <w:jc w:val="center"/>
              <w:rPr>
                <w:rFonts w:cs="Tahoma"/>
              </w:rPr>
            </w:pPr>
            <w:r w:rsidRPr="53E04EB6">
              <w:rPr>
                <w:rFonts w:cs="Tahoma"/>
              </w:rPr>
              <w:t>NA2.3.3(2)</w:t>
            </w:r>
          </w:p>
        </w:tc>
      </w:tr>
      <w:tr w:rsidR="00880518" w:rsidRPr="00D508CB" w14:paraId="43EAAFD1" w14:textId="77777777" w:rsidTr="00DD32DA">
        <w:trPr>
          <w:cantSplit/>
          <w:trHeight w:val="240"/>
        </w:trPr>
        <w:tc>
          <w:tcPr>
            <w:tcW w:w="1255" w:type="dxa"/>
            <w:vAlign w:val="center"/>
          </w:tcPr>
          <w:p w14:paraId="3F000DE1" w14:textId="3C674817"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5</w:t>
            </w:r>
            <w:r w:rsidR="006944C4">
              <w:rPr>
                <w:rFonts w:cs="Tahoma"/>
                <w:bCs/>
                <w:szCs w:val="24"/>
              </w:rPr>
              <w:t>.0</w:t>
            </w:r>
          </w:p>
        </w:tc>
        <w:tc>
          <w:tcPr>
            <w:tcW w:w="2520" w:type="dxa"/>
            <w:vAlign w:val="center"/>
          </w:tcPr>
          <w:p w14:paraId="00213933" w14:textId="3890DDFA"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4770" w:type="dxa"/>
            <w:vAlign w:val="center"/>
          </w:tcPr>
          <w:p w14:paraId="159BFF72" w14:textId="0928DF91"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 xml:space="preserve">Pretest Baseline Building Pressure: Air-Moving Fan (OFF) (SEALED): Manometer measured pressure difference across enclosure (minimum 10 second average) </w:t>
            </w:r>
            <w:r w:rsidR="00B6776F">
              <w:rPr>
                <w:rFonts w:cs="Tahoma"/>
                <w:bCs/>
                <w:szCs w:val="24"/>
              </w:rPr>
              <w:br/>
              <w:t>(Pa)</w:t>
            </w:r>
          </w:p>
        </w:tc>
        <w:tc>
          <w:tcPr>
            <w:tcW w:w="1951" w:type="dxa"/>
            <w:vAlign w:val="center"/>
          </w:tcPr>
          <w:p w14:paraId="1CA36872" w14:textId="0F5D9CEE"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A624BE">
              <w:rPr>
                <w:rFonts w:cs="Tahoma"/>
                <w:bCs/>
                <w:szCs w:val="24"/>
              </w:rPr>
              <w:t>4</w:t>
            </w:r>
            <w:r>
              <w:rPr>
                <w:rFonts w:cs="Tahoma"/>
                <w:bCs/>
                <w:szCs w:val="24"/>
              </w:rPr>
              <w:t>.4.1.1</w:t>
            </w:r>
          </w:p>
        </w:tc>
      </w:tr>
      <w:tr w:rsidR="00880518" w:rsidRPr="00D508CB" w14:paraId="1B6C1D90" w14:textId="77777777" w:rsidTr="00DD32DA">
        <w:trPr>
          <w:cantSplit/>
          <w:trHeight w:val="240"/>
        </w:trPr>
        <w:tc>
          <w:tcPr>
            <w:tcW w:w="1255" w:type="dxa"/>
            <w:vAlign w:val="center"/>
          </w:tcPr>
          <w:p w14:paraId="1D67BF24" w14:textId="3EBE686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r w:rsidR="006944C4">
              <w:rPr>
                <w:rFonts w:cs="Tahoma"/>
                <w:bCs/>
                <w:szCs w:val="24"/>
              </w:rPr>
              <w:t>.0</w:t>
            </w:r>
          </w:p>
        </w:tc>
        <w:tc>
          <w:tcPr>
            <w:tcW w:w="2520" w:type="dxa"/>
            <w:vAlign w:val="center"/>
          </w:tcPr>
          <w:p w14:paraId="301C963B" w14:textId="4C366A77"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sidR="00CF74EC">
              <w:rPr>
                <w:rFonts w:cs="Tahoma"/>
                <w:bCs/>
                <w:szCs w:val="24"/>
              </w:rPr>
              <w:t xml:space="preserve"> </w:t>
            </w:r>
            <w:r>
              <w:rPr>
                <w:rFonts w:cs="Tahoma"/>
                <w:bCs/>
                <w:szCs w:val="24"/>
              </w:rPr>
              <w:t>Pressurized or</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Depressurized</w:t>
            </w:r>
          </w:p>
        </w:tc>
        <w:tc>
          <w:tcPr>
            <w:tcW w:w="4770" w:type="dxa"/>
            <w:vAlign w:val="center"/>
          </w:tcPr>
          <w:p w14:paraId="53BC1A38" w14:textId="3A15294E"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Induced Enclosure Pressure: Air-Moving Fan (ON) (UNSEALED). Adjust to create an induced enclosure pressure difference of 50</w:t>
            </w:r>
            <w:r w:rsidRPr="008D49EE">
              <w:rPr>
                <w:rFonts w:cs="Tahoma"/>
                <w:bCs/>
                <w:szCs w:val="24"/>
              </w:rPr>
              <w:t>±</w:t>
            </w:r>
            <w:r>
              <w:rPr>
                <w:rFonts w:cs="Tahoma"/>
                <w:bCs/>
                <w:szCs w:val="24"/>
              </w:rPr>
              <w:t>3 Pa (0.2 in</w:t>
            </w:r>
            <w:r w:rsidRPr="008D49EE">
              <w:rPr>
                <w:rFonts w:cs="Tahoma"/>
                <w:bCs/>
                <w:szCs w:val="24"/>
              </w:rPr>
              <w:t>±</w:t>
            </w:r>
            <w:r>
              <w:rPr>
                <w:rFonts w:cs="Tahoma"/>
                <w:bCs/>
                <w:szCs w:val="24"/>
              </w:rPr>
              <w:t>0.012H2O)</w:t>
            </w:r>
          </w:p>
        </w:tc>
        <w:tc>
          <w:tcPr>
            <w:tcW w:w="1951" w:type="dxa"/>
            <w:vAlign w:val="center"/>
          </w:tcPr>
          <w:p w14:paraId="7246A670" w14:textId="155A1AE0"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6C13A8">
              <w:rPr>
                <w:rFonts w:cs="Tahoma"/>
                <w:bCs/>
                <w:szCs w:val="24"/>
              </w:rPr>
              <w:t>4</w:t>
            </w:r>
            <w:r>
              <w:rPr>
                <w:rFonts w:cs="Tahoma"/>
                <w:bCs/>
                <w:szCs w:val="24"/>
              </w:rPr>
              <w:t>.4.1.2</w:t>
            </w:r>
          </w:p>
        </w:tc>
      </w:tr>
      <w:tr w:rsidR="00880518" w:rsidRPr="00D508CB" w14:paraId="3FC1D8C2" w14:textId="77777777" w:rsidTr="00DD32DA">
        <w:trPr>
          <w:cantSplit/>
          <w:trHeight w:val="240"/>
        </w:trPr>
        <w:tc>
          <w:tcPr>
            <w:tcW w:w="1255" w:type="dxa"/>
            <w:vAlign w:val="center"/>
          </w:tcPr>
          <w:p w14:paraId="1DB6CEFE" w14:textId="70D57106"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BB4785">
              <w:rPr>
                <w:rFonts w:cs="Tahoma"/>
                <w:bCs/>
                <w:szCs w:val="24"/>
              </w:rPr>
              <w:t>.1</w:t>
            </w:r>
          </w:p>
        </w:tc>
        <w:tc>
          <w:tcPr>
            <w:tcW w:w="2520" w:type="dxa"/>
            <w:vAlign w:val="center"/>
          </w:tcPr>
          <w:p w14:paraId="59B18904" w14:textId="71039645" w:rsidR="00880518" w:rsidRDefault="00F336A6"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Pressure (Pa)"/>
                  </w:textInput>
                </w:ffData>
              </w:fldChar>
            </w:r>
            <w:bookmarkStart w:id="2" w:name="OSA_Perc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Pressure (Pa)</w:t>
            </w:r>
            <w:r>
              <w:rPr>
                <w:rFonts w:cs="Tahoma"/>
                <w:bCs/>
                <w:szCs w:val="24"/>
              </w:rPr>
              <w:fldChar w:fldCharType="end"/>
            </w:r>
            <w:bookmarkEnd w:id="2"/>
          </w:p>
          <w:p w14:paraId="3ADDEEDC" w14:textId="0B744D12" w:rsidR="002F0FBD" w:rsidRDefault="00E309E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irflow (CFM)"/>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Airflow (CFM)</w:t>
            </w:r>
            <w:r>
              <w:rPr>
                <w:rFonts w:cs="Tahoma"/>
                <w:bCs/>
                <w:szCs w:val="24"/>
              </w:rPr>
              <w:fldChar w:fldCharType="end"/>
            </w:r>
          </w:p>
          <w:p w14:paraId="092FAA2A" w14:textId="7BD68831" w:rsidR="00821D05" w:rsidRDefault="00821D05"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Not Achieved</w:t>
            </w:r>
          </w:p>
        </w:tc>
        <w:tc>
          <w:tcPr>
            <w:tcW w:w="4770" w:type="dxa"/>
            <w:vAlign w:val="center"/>
          </w:tcPr>
          <w:p w14:paraId="53B954A9" w14:textId="2DFD2871"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If induced enclosure pressure difference of 50</w:t>
            </w:r>
            <w:r w:rsidRPr="008D49EE">
              <w:rPr>
                <w:rFonts w:cs="Tahoma"/>
                <w:bCs/>
                <w:szCs w:val="24"/>
              </w:rPr>
              <w:t>±</w:t>
            </w:r>
            <w:r>
              <w:rPr>
                <w:rFonts w:cs="Tahoma"/>
                <w:bCs/>
                <w:szCs w:val="24"/>
              </w:rPr>
              <w:t>3 Pa is achieved, then record the average value of the induced enclosure pressure difference and Airflow over a minimum 10-second period.</w:t>
            </w:r>
          </w:p>
          <w:p w14:paraId="18E05D78" w14:textId="73D1759A" w:rsidR="005B0305" w:rsidRDefault="005B0305" w:rsidP="00880518">
            <w:pPr>
              <w:autoSpaceDE w:val="0"/>
              <w:autoSpaceDN w:val="0"/>
              <w:adjustRightInd w:val="0"/>
              <w:spacing w:after="0" w:line="240" w:lineRule="auto"/>
              <w:ind w:left="90"/>
              <w:contextualSpacing/>
              <w:rPr>
                <w:rFonts w:cs="Tahoma"/>
                <w:bCs/>
                <w:szCs w:val="24"/>
              </w:rPr>
            </w:pPr>
            <w:r w:rsidRPr="005B0305">
              <w:rPr>
                <w:rFonts w:cs="Tahoma"/>
                <w:bCs/>
                <w:szCs w:val="24"/>
              </w:rPr>
              <w:t xml:space="preserve">If induced enclosure pressure difference of 50±3 Pa is not achieved, </w:t>
            </w:r>
            <w:r>
              <w:rPr>
                <w:rFonts w:cs="Tahoma"/>
                <w:bCs/>
                <w:szCs w:val="24"/>
              </w:rPr>
              <w:t xml:space="preserve">retry using </w:t>
            </w:r>
            <w:r w:rsidRPr="005B0305">
              <w:rPr>
                <w:rFonts w:cs="Tahoma"/>
                <w:bCs/>
                <w:szCs w:val="24"/>
              </w:rPr>
              <w:t>additional fans</w:t>
            </w:r>
            <w:r>
              <w:rPr>
                <w:rFonts w:cs="Tahoma"/>
                <w:bCs/>
                <w:szCs w:val="24"/>
              </w:rPr>
              <w:t>.</w:t>
            </w:r>
            <w:r w:rsidR="000A33EC">
              <w:rPr>
                <w:rFonts w:cs="Tahoma"/>
                <w:bCs/>
                <w:szCs w:val="24"/>
              </w:rPr>
              <w:t xml:space="preserve"> </w:t>
            </w:r>
            <w:r w:rsidR="00F336A6">
              <w:rPr>
                <w:rFonts w:cs="Tahoma"/>
                <w:bCs/>
                <w:szCs w:val="24"/>
              </w:rPr>
              <w:br/>
            </w:r>
            <w:r w:rsidR="000A33EC">
              <w:rPr>
                <w:rFonts w:cs="Tahoma"/>
                <w:bCs/>
                <w:szCs w:val="24"/>
              </w:rPr>
              <w:t>(Pa and CFM</w:t>
            </w:r>
            <w:r w:rsidR="00F336A6">
              <w:rPr>
                <w:rFonts w:cs="Tahoma"/>
                <w:bCs/>
                <w:szCs w:val="24"/>
              </w:rPr>
              <w:t xml:space="preserve"> or Not Achieved</w:t>
            </w:r>
            <w:r w:rsidR="000A33EC">
              <w:rPr>
                <w:rFonts w:cs="Tahoma"/>
                <w:bCs/>
                <w:szCs w:val="24"/>
              </w:rPr>
              <w:t>)</w:t>
            </w:r>
          </w:p>
          <w:p w14:paraId="5EDB5473" w14:textId="77777777" w:rsidR="00880518" w:rsidRDefault="00880518" w:rsidP="00880518">
            <w:pPr>
              <w:autoSpaceDE w:val="0"/>
              <w:autoSpaceDN w:val="0"/>
              <w:adjustRightInd w:val="0"/>
              <w:spacing w:after="0" w:line="240" w:lineRule="auto"/>
              <w:ind w:left="90"/>
              <w:contextualSpacing/>
              <w:rPr>
                <w:rFonts w:cs="Tahoma"/>
                <w:bCs/>
                <w:szCs w:val="24"/>
              </w:rPr>
            </w:pPr>
          </w:p>
          <w:p w14:paraId="049FB01A" w14:textId="60125A80"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Else, proceed to 6</w:t>
            </w:r>
            <w:r w:rsidR="00C31B85">
              <w:rPr>
                <w:rFonts w:cs="Tahoma"/>
                <w:bCs/>
                <w:szCs w:val="24"/>
              </w:rPr>
              <w:t>.2</w:t>
            </w:r>
            <w:r>
              <w:rPr>
                <w:rFonts w:cs="Tahoma"/>
                <w:bCs/>
                <w:szCs w:val="24"/>
              </w:rPr>
              <w:t>.</w:t>
            </w:r>
          </w:p>
        </w:tc>
        <w:tc>
          <w:tcPr>
            <w:tcW w:w="1951" w:type="dxa"/>
            <w:vAlign w:val="center"/>
          </w:tcPr>
          <w:p w14:paraId="7D339AAD" w14:textId="3CC5B0A2"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767BC1">
              <w:rPr>
                <w:rFonts w:cs="Tahoma"/>
                <w:bCs/>
                <w:szCs w:val="24"/>
              </w:rPr>
              <w:t>4</w:t>
            </w:r>
            <w:r>
              <w:rPr>
                <w:rFonts w:cs="Tahoma"/>
                <w:bCs/>
                <w:szCs w:val="24"/>
              </w:rPr>
              <w:t>.4.1.2</w:t>
            </w:r>
          </w:p>
        </w:tc>
      </w:tr>
      <w:tr w:rsidR="00880518" w:rsidRPr="00D508CB" w14:paraId="708DFA45" w14:textId="77777777" w:rsidTr="00DD32DA">
        <w:trPr>
          <w:cantSplit/>
          <w:trHeight w:val="240"/>
        </w:trPr>
        <w:tc>
          <w:tcPr>
            <w:tcW w:w="1255" w:type="dxa"/>
            <w:vAlign w:val="center"/>
          </w:tcPr>
          <w:p w14:paraId="0AA55256" w14:textId="0DF386C8"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645E54">
              <w:rPr>
                <w:rFonts w:cs="Tahoma"/>
                <w:bCs/>
                <w:szCs w:val="24"/>
              </w:rPr>
              <w:t>.2</w:t>
            </w:r>
          </w:p>
        </w:tc>
        <w:tc>
          <w:tcPr>
            <w:tcW w:w="2520" w:type="dxa"/>
            <w:vAlign w:val="center"/>
          </w:tcPr>
          <w:p w14:paraId="5794E978" w14:textId="77777777" w:rsidR="00E309E8" w:rsidRDefault="00E309E8" w:rsidP="00E309E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Pressure (P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Pressure (Pa)</w:t>
            </w:r>
            <w:r>
              <w:rPr>
                <w:rFonts w:cs="Tahoma"/>
                <w:bCs/>
                <w:szCs w:val="24"/>
              </w:rPr>
              <w:fldChar w:fldCharType="end"/>
            </w:r>
          </w:p>
          <w:p w14:paraId="03546824" w14:textId="3EA80B8B" w:rsidR="00880518" w:rsidRDefault="00E309E8" w:rsidP="00CF1C1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irflow (CFM)"/>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Airflow (CFM)</w:t>
            </w:r>
            <w:r>
              <w:rPr>
                <w:rFonts w:cs="Tahoma"/>
                <w:bCs/>
                <w:szCs w:val="24"/>
              </w:rPr>
              <w:fldChar w:fldCharType="end"/>
            </w:r>
          </w:p>
        </w:tc>
        <w:tc>
          <w:tcPr>
            <w:tcW w:w="4770" w:type="dxa"/>
            <w:vAlign w:val="center"/>
          </w:tcPr>
          <w:p w14:paraId="109438B0" w14:textId="5C80AA2C"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If induced enclosure pressure difference of 50</w:t>
            </w:r>
            <w:r w:rsidRPr="008D49EE">
              <w:rPr>
                <w:rFonts w:cs="Tahoma"/>
                <w:bCs/>
                <w:szCs w:val="24"/>
              </w:rPr>
              <w:t>±</w:t>
            </w:r>
            <w:r>
              <w:rPr>
                <w:rFonts w:cs="Tahoma"/>
                <w:bCs/>
                <w:szCs w:val="24"/>
              </w:rPr>
              <w:t>3 Pa is</w:t>
            </w:r>
            <w:r w:rsidR="00B74BC7">
              <w:rPr>
                <w:rFonts w:cs="Tahoma"/>
                <w:bCs/>
                <w:szCs w:val="24"/>
              </w:rPr>
              <w:t xml:space="preserve"> still</w:t>
            </w:r>
            <w:r>
              <w:rPr>
                <w:rFonts w:cs="Tahoma"/>
                <w:bCs/>
                <w:szCs w:val="24"/>
              </w:rPr>
              <w:t xml:space="preserve"> not achieved</w:t>
            </w:r>
            <w:r w:rsidR="006001E4">
              <w:rPr>
                <w:rFonts w:cs="Tahoma"/>
                <w:bCs/>
                <w:szCs w:val="24"/>
              </w:rPr>
              <w:t xml:space="preserve"> from step </w:t>
            </w:r>
            <w:r w:rsidR="00FD2E70">
              <w:rPr>
                <w:rFonts w:cs="Tahoma"/>
                <w:bCs/>
                <w:szCs w:val="24"/>
              </w:rPr>
              <w:t>B-3,6.1</w:t>
            </w:r>
            <w:r w:rsidR="00870315">
              <w:rPr>
                <w:rFonts w:cs="Tahoma"/>
                <w:bCs/>
                <w:szCs w:val="24"/>
              </w:rPr>
              <w:t xml:space="preserve">, then </w:t>
            </w:r>
            <w:r>
              <w:rPr>
                <w:rFonts w:cs="Tahoma"/>
                <w:bCs/>
                <w:szCs w:val="24"/>
              </w:rPr>
              <w:t>record the highest induced pressure difference and airflow over a minimum 10 second period.</w:t>
            </w:r>
          </w:p>
          <w:p w14:paraId="4A5BB960" w14:textId="7C035694" w:rsidR="00FD2E70" w:rsidRDefault="00E309E8" w:rsidP="00880518">
            <w:pPr>
              <w:autoSpaceDE w:val="0"/>
              <w:autoSpaceDN w:val="0"/>
              <w:adjustRightInd w:val="0"/>
              <w:spacing w:after="0" w:line="240" w:lineRule="auto"/>
              <w:ind w:left="90"/>
              <w:contextualSpacing/>
              <w:rPr>
                <w:rFonts w:cs="Tahoma"/>
                <w:bCs/>
                <w:szCs w:val="24"/>
              </w:rPr>
            </w:pPr>
            <w:r w:rsidRPr="00E309E8">
              <w:rPr>
                <w:rFonts w:cs="Tahoma"/>
                <w:bCs/>
                <w:szCs w:val="24"/>
              </w:rPr>
              <w:t>(Pa and CFM</w:t>
            </w:r>
            <w:r>
              <w:rPr>
                <w:rFonts w:cs="Tahoma"/>
                <w:bCs/>
                <w:szCs w:val="24"/>
              </w:rPr>
              <w:t>)</w:t>
            </w:r>
          </w:p>
          <w:p w14:paraId="582BD7B6" w14:textId="3313560A" w:rsidR="00880518" w:rsidRDefault="00880518" w:rsidP="00880518">
            <w:pPr>
              <w:autoSpaceDE w:val="0"/>
              <w:autoSpaceDN w:val="0"/>
              <w:adjustRightInd w:val="0"/>
              <w:spacing w:after="0" w:line="240" w:lineRule="auto"/>
              <w:ind w:left="90"/>
              <w:contextualSpacing/>
              <w:rPr>
                <w:rFonts w:cs="Tahoma"/>
                <w:bCs/>
                <w:szCs w:val="24"/>
              </w:rPr>
            </w:pPr>
            <w:r w:rsidRPr="00347158">
              <w:rPr>
                <w:rFonts w:cs="Tahoma"/>
                <w:bCs/>
                <w:szCs w:val="24"/>
                <w:u w:val="single"/>
              </w:rPr>
              <w:t>Note</w:t>
            </w:r>
            <w:r>
              <w:rPr>
                <w:rFonts w:cs="Tahoma"/>
                <w:bCs/>
                <w:szCs w:val="24"/>
              </w:rPr>
              <w:t>: 15 Pa (0.06 in. H2O) is the minimum allowable.</w:t>
            </w:r>
          </w:p>
        </w:tc>
        <w:tc>
          <w:tcPr>
            <w:tcW w:w="1951" w:type="dxa"/>
            <w:vAlign w:val="center"/>
          </w:tcPr>
          <w:p w14:paraId="24FF4886" w14:textId="0716059B"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767BC1">
              <w:rPr>
                <w:rFonts w:cs="Tahoma"/>
                <w:bCs/>
                <w:szCs w:val="24"/>
              </w:rPr>
              <w:t>4</w:t>
            </w:r>
            <w:r>
              <w:rPr>
                <w:rFonts w:cs="Tahoma"/>
                <w:bCs/>
                <w:szCs w:val="24"/>
              </w:rPr>
              <w:t>.4.1.4</w:t>
            </w:r>
          </w:p>
        </w:tc>
      </w:tr>
      <w:tr w:rsidR="00880518" w:rsidRPr="00D508CB" w14:paraId="618A42AE" w14:textId="77777777" w:rsidTr="00DD32DA">
        <w:trPr>
          <w:cantSplit/>
          <w:trHeight w:val="240"/>
        </w:trPr>
        <w:tc>
          <w:tcPr>
            <w:tcW w:w="1255" w:type="dxa"/>
            <w:vAlign w:val="center"/>
          </w:tcPr>
          <w:p w14:paraId="11C70EBF" w14:textId="1544C9C1"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6</w:t>
            </w:r>
            <w:r w:rsidR="00645E54">
              <w:rPr>
                <w:rFonts w:cs="Tahoma"/>
                <w:bCs/>
                <w:szCs w:val="24"/>
              </w:rPr>
              <w:t>.3</w:t>
            </w:r>
          </w:p>
        </w:tc>
        <w:tc>
          <w:tcPr>
            <w:tcW w:w="2520" w:type="dxa"/>
            <w:vAlign w:val="center"/>
          </w:tcPr>
          <w:p w14:paraId="1C8D7B99" w14:textId="2E70BF25" w:rsidR="00880518" w:rsidRDefault="00CF1C12" w:rsidP="00CF1C1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dj. Airflow (CFM)"/>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Adj. Airflow (CFM)</w:t>
            </w:r>
            <w:r>
              <w:rPr>
                <w:rFonts w:cs="Tahoma"/>
                <w:bCs/>
                <w:szCs w:val="24"/>
              </w:rPr>
              <w:fldChar w:fldCharType="end"/>
            </w:r>
          </w:p>
        </w:tc>
        <w:tc>
          <w:tcPr>
            <w:tcW w:w="4770" w:type="dxa"/>
            <w:vAlign w:val="center"/>
          </w:tcPr>
          <w:p w14:paraId="39BCC0A8" w14:textId="37E557DE" w:rsidR="00880518" w:rsidRDefault="00880518" w:rsidP="00880518">
            <w:pPr>
              <w:autoSpaceDE w:val="0"/>
              <w:autoSpaceDN w:val="0"/>
              <w:adjustRightInd w:val="0"/>
              <w:spacing w:after="0" w:line="240" w:lineRule="auto"/>
              <w:ind w:left="90"/>
              <w:contextualSpacing/>
              <w:rPr>
                <w:rFonts w:cs="Tahoma"/>
                <w:bCs/>
                <w:szCs w:val="24"/>
              </w:rPr>
            </w:pPr>
            <w:r>
              <w:rPr>
                <w:rFonts w:cs="Tahoma"/>
                <w:bCs/>
                <w:szCs w:val="24"/>
              </w:rPr>
              <w:t>If (Step 6</w:t>
            </w:r>
            <w:r w:rsidR="004D4101">
              <w:rPr>
                <w:rFonts w:cs="Tahoma"/>
                <w:bCs/>
                <w:szCs w:val="24"/>
              </w:rPr>
              <w:t>.2</w:t>
            </w:r>
            <w:r>
              <w:rPr>
                <w:rFonts w:cs="Tahoma"/>
                <w:bCs/>
                <w:szCs w:val="24"/>
              </w:rPr>
              <w:t>), then adjust to CFM50: Step 6b (CFM) x (50÷Step 6</w:t>
            </w:r>
            <w:r w:rsidR="004D4101">
              <w:rPr>
                <w:rFonts w:cs="Tahoma"/>
                <w:bCs/>
                <w:szCs w:val="24"/>
              </w:rPr>
              <w:t>.2</w:t>
            </w:r>
            <w:r>
              <w:rPr>
                <w:rFonts w:cs="Tahoma"/>
                <w:bCs/>
                <w:szCs w:val="24"/>
              </w:rPr>
              <w:t>(Pa</w:t>
            </w:r>
            <w:proofErr w:type="gramStart"/>
            <w:r>
              <w:rPr>
                <w:rFonts w:cs="Tahoma"/>
                <w:bCs/>
                <w:szCs w:val="24"/>
              </w:rPr>
              <w:t>))^</w:t>
            </w:r>
            <w:proofErr w:type="gramEnd"/>
            <w:r>
              <w:rPr>
                <w:rFonts w:cs="Tahoma"/>
                <w:bCs/>
                <w:szCs w:val="24"/>
              </w:rPr>
              <w:t>0.65</w:t>
            </w:r>
          </w:p>
          <w:p w14:paraId="0A203E58" w14:textId="4BC7159C" w:rsidR="00880518" w:rsidRDefault="000A33EC" w:rsidP="00880518">
            <w:pPr>
              <w:autoSpaceDE w:val="0"/>
              <w:autoSpaceDN w:val="0"/>
              <w:adjustRightInd w:val="0"/>
              <w:spacing w:after="0" w:line="240" w:lineRule="auto"/>
              <w:ind w:left="90"/>
              <w:contextualSpacing/>
              <w:rPr>
                <w:rFonts w:cs="Tahoma"/>
                <w:bCs/>
                <w:szCs w:val="24"/>
              </w:rPr>
            </w:pPr>
            <w:r>
              <w:rPr>
                <w:rFonts w:cs="Tahoma"/>
                <w:bCs/>
                <w:szCs w:val="24"/>
              </w:rPr>
              <w:t>(CFM)</w:t>
            </w:r>
          </w:p>
          <w:p w14:paraId="7ACB579F" w14:textId="60AB9295" w:rsidR="00880518" w:rsidRDefault="00880518" w:rsidP="00880518">
            <w:pPr>
              <w:autoSpaceDE w:val="0"/>
              <w:autoSpaceDN w:val="0"/>
              <w:adjustRightInd w:val="0"/>
              <w:spacing w:after="0" w:line="240" w:lineRule="auto"/>
              <w:ind w:left="90"/>
              <w:contextualSpacing/>
              <w:rPr>
                <w:rFonts w:cs="Tahoma"/>
                <w:bCs/>
                <w:szCs w:val="24"/>
              </w:rPr>
            </w:pPr>
            <w:r w:rsidRPr="00347158">
              <w:rPr>
                <w:rFonts w:cs="Tahoma"/>
                <w:bCs/>
                <w:szCs w:val="24"/>
                <w:u w:val="single"/>
              </w:rPr>
              <w:t>Note</w:t>
            </w:r>
            <w:r>
              <w:rPr>
                <w:rFonts w:cs="Tahoma"/>
                <w:bCs/>
                <w:szCs w:val="24"/>
              </w:rPr>
              <w:t>: a manometer equipped to make the correction is permitted.</w:t>
            </w:r>
          </w:p>
        </w:tc>
        <w:tc>
          <w:tcPr>
            <w:tcW w:w="1951" w:type="dxa"/>
            <w:vAlign w:val="center"/>
          </w:tcPr>
          <w:p w14:paraId="65ED740F" w14:textId="72E1BB1C" w:rsidR="00880518" w:rsidRDefault="00880518"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B52260">
              <w:rPr>
                <w:rFonts w:cs="Tahoma"/>
                <w:bCs/>
                <w:szCs w:val="24"/>
              </w:rPr>
              <w:t>4</w:t>
            </w:r>
            <w:r>
              <w:rPr>
                <w:rFonts w:cs="Tahoma"/>
                <w:bCs/>
                <w:szCs w:val="24"/>
              </w:rPr>
              <w:t>.4.1.4</w:t>
            </w:r>
          </w:p>
        </w:tc>
      </w:tr>
      <w:tr w:rsidR="00880518" w:rsidRPr="00D508CB" w14:paraId="5C99C18C" w14:textId="77777777" w:rsidTr="00DD32DA">
        <w:trPr>
          <w:cantSplit/>
          <w:trHeight w:val="240"/>
        </w:trPr>
        <w:tc>
          <w:tcPr>
            <w:tcW w:w="1255" w:type="dxa"/>
            <w:vAlign w:val="center"/>
          </w:tcPr>
          <w:p w14:paraId="5871861A" w14:textId="101FC057"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7</w:t>
            </w:r>
            <w:r w:rsidR="006944C4">
              <w:rPr>
                <w:rFonts w:cs="Tahoma"/>
                <w:bCs/>
                <w:szCs w:val="24"/>
              </w:rPr>
              <w:t>.0</w:t>
            </w:r>
          </w:p>
        </w:tc>
        <w:tc>
          <w:tcPr>
            <w:tcW w:w="2520" w:type="dxa"/>
            <w:vAlign w:val="center"/>
          </w:tcPr>
          <w:p w14:paraId="163265B8" w14:textId="6957A9A9" w:rsidR="00880518" w:rsidRDefault="001218ED" w:rsidP="00880518">
            <w:pPr>
              <w:autoSpaceDE w:val="0"/>
              <w:autoSpaceDN w:val="0"/>
              <w:adjustRightInd w:val="0"/>
              <w:spacing w:after="0" w:line="240" w:lineRule="auto"/>
              <w:ind w:left="90"/>
              <w:contextualSpacing/>
              <w:rPr>
                <w:rFonts w:cs="Tahoma"/>
                <w:bCs/>
                <w:szCs w:val="24"/>
              </w:rPr>
            </w:pPr>
            <w:r>
              <w:rPr>
                <w:rFonts w:cs="Tahoma"/>
                <w:bCs/>
                <w:szCs w:val="24"/>
              </w:rPr>
              <w:t>No Entry</w:t>
            </w:r>
          </w:p>
        </w:tc>
        <w:tc>
          <w:tcPr>
            <w:tcW w:w="4770" w:type="dxa"/>
            <w:vAlign w:val="center"/>
          </w:tcPr>
          <w:p w14:paraId="26750841" w14:textId="67056112" w:rsidR="00880518" w:rsidRDefault="00DD32DA" w:rsidP="00880518">
            <w:pPr>
              <w:autoSpaceDE w:val="0"/>
              <w:autoSpaceDN w:val="0"/>
              <w:adjustRightInd w:val="0"/>
              <w:spacing w:after="0" w:line="240" w:lineRule="auto"/>
              <w:ind w:left="90"/>
              <w:contextualSpacing/>
              <w:rPr>
                <w:rFonts w:cs="Tahoma"/>
                <w:bCs/>
                <w:szCs w:val="24"/>
              </w:rPr>
            </w:pPr>
            <w:r>
              <w:rPr>
                <w:rFonts w:cs="Tahoma"/>
                <w:bCs/>
                <w:szCs w:val="24"/>
              </w:rPr>
              <w:t>Return Systems and home to normal operating or as found condition.</w:t>
            </w:r>
          </w:p>
        </w:tc>
        <w:tc>
          <w:tcPr>
            <w:tcW w:w="1951" w:type="dxa"/>
            <w:vAlign w:val="center"/>
          </w:tcPr>
          <w:p w14:paraId="72CA793B" w14:textId="58D41D07"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B52260">
              <w:rPr>
                <w:rFonts w:cs="Tahoma"/>
                <w:bCs/>
                <w:szCs w:val="24"/>
              </w:rPr>
              <w:t>4</w:t>
            </w:r>
            <w:r>
              <w:rPr>
                <w:rFonts w:cs="Tahoma"/>
                <w:bCs/>
                <w:szCs w:val="24"/>
              </w:rPr>
              <w:t>.4.1.3</w:t>
            </w:r>
          </w:p>
        </w:tc>
      </w:tr>
      <w:tr w:rsidR="00880518" w:rsidRPr="00D508CB" w14:paraId="2F524520" w14:textId="77777777" w:rsidTr="00DD32DA">
        <w:trPr>
          <w:cantSplit/>
          <w:trHeight w:val="240"/>
        </w:trPr>
        <w:tc>
          <w:tcPr>
            <w:tcW w:w="1255" w:type="dxa"/>
            <w:vAlign w:val="center"/>
          </w:tcPr>
          <w:p w14:paraId="11A2EE1B" w14:textId="2075B12C"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8</w:t>
            </w:r>
            <w:r w:rsidR="006944C4">
              <w:rPr>
                <w:rFonts w:cs="Tahoma"/>
                <w:bCs/>
                <w:szCs w:val="24"/>
              </w:rPr>
              <w:t>.0</w:t>
            </w:r>
          </w:p>
        </w:tc>
        <w:tc>
          <w:tcPr>
            <w:tcW w:w="2520" w:type="dxa"/>
            <w:vAlign w:val="center"/>
          </w:tcPr>
          <w:p w14:paraId="329537E8" w14:textId="79A07FBD" w:rsidR="00880518" w:rsidRDefault="0059383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Cor. Airflow (CFM50)"/>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Cor. Airflow (CFM50)</w:t>
            </w:r>
            <w:r>
              <w:rPr>
                <w:rFonts w:cs="Tahoma"/>
                <w:bCs/>
                <w:szCs w:val="24"/>
              </w:rPr>
              <w:fldChar w:fldCharType="end"/>
            </w:r>
            <w:r w:rsidR="00DD32DA">
              <w:rPr>
                <w:rFonts w:cs="Tahoma"/>
                <w:bCs/>
                <w:szCs w:val="24"/>
              </w:rPr>
              <w:t xml:space="preserve"> </w:t>
            </w:r>
          </w:p>
        </w:tc>
        <w:tc>
          <w:tcPr>
            <w:tcW w:w="4770" w:type="dxa"/>
            <w:vAlign w:val="center"/>
          </w:tcPr>
          <w:p w14:paraId="2AFFB9A0" w14:textId="3F769188" w:rsidR="00880518" w:rsidRDefault="00DD32DA" w:rsidP="00880518">
            <w:pPr>
              <w:autoSpaceDE w:val="0"/>
              <w:autoSpaceDN w:val="0"/>
              <w:adjustRightInd w:val="0"/>
              <w:spacing w:after="0" w:line="240" w:lineRule="auto"/>
              <w:ind w:left="90"/>
              <w:contextualSpacing/>
              <w:rPr>
                <w:rFonts w:cs="Tahoma"/>
                <w:bCs/>
                <w:szCs w:val="24"/>
              </w:rPr>
            </w:pPr>
            <w:r>
              <w:rPr>
                <w:rFonts w:cs="Tahoma"/>
                <w:bCs/>
                <w:szCs w:val="24"/>
              </w:rPr>
              <w:t xml:space="preserve">Correct CFM50. Correct the CFM measurement for air viscosity and density using the installed manufacturer integrated software for the Blower Door assemblage (Construction Inspection </w:t>
            </w:r>
            <w:r w:rsidR="00F62444">
              <w:rPr>
                <w:rFonts w:cs="Tahoma"/>
                <w:bCs/>
                <w:szCs w:val="24"/>
              </w:rPr>
              <w:t>5</w:t>
            </w:r>
            <w:r>
              <w:rPr>
                <w:rFonts w:cs="Tahoma"/>
                <w:bCs/>
                <w:szCs w:val="24"/>
              </w:rPr>
              <w:t>)</w:t>
            </w:r>
          </w:p>
          <w:p w14:paraId="03C0633A" w14:textId="7053967E" w:rsidR="00DD32DA" w:rsidRDefault="00A41BA3" w:rsidP="00880518">
            <w:pPr>
              <w:autoSpaceDE w:val="0"/>
              <w:autoSpaceDN w:val="0"/>
              <w:adjustRightInd w:val="0"/>
              <w:spacing w:after="0" w:line="240" w:lineRule="auto"/>
              <w:ind w:left="90"/>
              <w:contextualSpacing/>
              <w:rPr>
                <w:rFonts w:cs="Tahoma"/>
                <w:bCs/>
                <w:szCs w:val="24"/>
              </w:rPr>
            </w:pPr>
            <w:r>
              <w:rPr>
                <w:rFonts w:cs="Tahoma"/>
                <w:bCs/>
                <w:szCs w:val="24"/>
              </w:rPr>
              <w:t>(CFM)</w:t>
            </w:r>
          </w:p>
          <w:p w14:paraId="7E083F8D" w14:textId="77777777" w:rsidR="00A41BA3" w:rsidRDefault="00A41BA3" w:rsidP="00880518">
            <w:pPr>
              <w:autoSpaceDE w:val="0"/>
              <w:autoSpaceDN w:val="0"/>
              <w:adjustRightInd w:val="0"/>
              <w:spacing w:after="0" w:line="240" w:lineRule="auto"/>
              <w:ind w:left="90"/>
              <w:contextualSpacing/>
              <w:rPr>
                <w:rFonts w:cs="Tahoma"/>
                <w:bCs/>
                <w:szCs w:val="24"/>
              </w:rPr>
            </w:pPr>
          </w:p>
          <w:p w14:paraId="218E9EAB" w14:textId="5C6A791F" w:rsidR="00DD32DA" w:rsidRDefault="00DD32DA" w:rsidP="00880518">
            <w:pPr>
              <w:autoSpaceDE w:val="0"/>
              <w:autoSpaceDN w:val="0"/>
              <w:adjustRightInd w:val="0"/>
              <w:spacing w:after="0" w:line="240" w:lineRule="auto"/>
              <w:ind w:left="90"/>
              <w:contextualSpacing/>
              <w:rPr>
                <w:rFonts w:cs="Tahoma"/>
                <w:bCs/>
                <w:szCs w:val="24"/>
              </w:rPr>
            </w:pPr>
            <w:r>
              <w:rPr>
                <w:rFonts w:cs="Tahoma"/>
                <w:bCs/>
                <w:szCs w:val="24"/>
              </w:rPr>
              <w:t>If the Blower Door assemblage does not include such software, then the corrections must be performed manually following the requirements of ASTM E779-10 (</w:t>
            </w:r>
            <w:r w:rsidR="00A44DD3">
              <w:rPr>
                <w:rFonts w:cs="Tahoma"/>
                <w:bCs/>
                <w:szCs w:val="24"/>
              </w:rPr>
              <w:t>2010</w:t>
            </w:r>
            <w:r>
              <w:rPr>
                <w:rFonts w:cs="Tahoma"/>
                <w:bCs/>
                <w:szCs w:val="24"/>
              </w:rPr>
              <w:t>), Section 9, Equation 4</w:t>
            </w:r>
          </w:p>
        </w:tc>
        <w:tc>
          <w:tcPr>
            <w:tcW w:w="1951" w:type="dxa"/>
            <w:vAlign w:val="center"/>
          </w:tcPr>
          <w:p w14:paraId="7769C25C" w14:textId="7BB58375" w:rsidR="00880518"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RESNET 380 </w:t>
            </w:r>
            <w:r w:rsidRPr="00D530AC">
              <w:rPr>
                <w:rFonts w:cs="Tahoma"/>
                <w:bCs/>
                <w:szCs w:val="24"/>
              </w:rPr>
              <w:t>§</w:t>
            </w:r>
            <w:r w:rsidR="00B05E04">
              <w:rPr>
                <w:rFonts w:cs="Tahoma"/>
                <w:bCs/>
                <w:szCs w:val="24"/>
              </w:rPr>
              <w:t>4</w:t>
            </w:r>
            <w:r>
              <w:rPr>
                <w:rFonts w:cs="Tahoma"/>
                <w:bCs/>
                <w:szCs w:val="24"/>
              </w:rPr>
              <w:t>.4.1.5</w:t>
            </w:r>
          </w:p>
        </w:tc>
      </w:tr>
      <w:tr w:rsidR="00DD32DA" w:rsidRPr="00D508CB" w14:paraId="2B8B6484" w14:textId="77777777" w:rsidTr="00DD32DA">
        <w:trPr>
          <w:cantSplit/>
          <w:trHeight w:val="240"/>
        </w:trPr>
        <w:tc>
          <w:tcPr>
            <w:tcW w:w="1255" w:type="dxa"/>
            <w:vAlign w:val="center"/>
          </w:tcPr>
          <w:p w14:paraId="6EE20981" w14:textId="3FC1BCBC"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9</w:t>
            </w:r>
            <w:r w:rsidR="006944C4">
              <w:rPr>
                <w:rFonts w:cs="Tahoma"/>
                <w:bCs/>
                <w:szCs w:val="24"/>
              </w:rPr>
              <w:t>.0</w:t>
            </w:r>
          </w:p>
        </w:tc>
        <w:tc>
          <w:tcPr>
            <w:tcW w:w="2520" w:type="dxa"/>
            <w:vAlign w:val="center"/>
          </w:tcPr>
          <w:p w14:paraId="70939831" w14:textId="17F4EA0D" w:rsidR="00DD32DA" w:rsidRDefault="00593838"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dj. Airflow (CFM50)"/>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Adj. Airflow (CFM50)</w:t>
            </w:r>
            <w:r>
              <w:rPr>
                <w:rFonts w:cs="Tahoma"/>
                <w:bCs/>
                <w:szCs w:val="24"/>
              </w:rPr>
              <w:fldChar w:fldCharType="end"/>
            </w:r>
          </w:p>
        </w:tc>
        <w:tc>
          <w:tcPr>
            <w:tcW w:w="4770" w:type="dxa"/>
            <w:vAlign w:val="center"/>
          </w:tcPr>
          <w:p w14:paraId="6942733A" w14:textId="1808BF18" w:rsidR="00DD32DA" w:rsidRDefault="00DD32DA" w:rsidP="00880518">
            <w:pPr>
              <w:autoSpaceDE w:val="0"/>
              <w:autoSpaceDN w:val="0"/>
              <w:adjustRightInd w:val="0"/>
              <w:spacing w:after="0" w:line="240" w:lineRule="auto"/>
              <w:ind w:left="90"/>
              <w:contextualSpacing/>
              <w:rPr>
                <w:rFonts w:cs="Tahoma"/>
                <w:bCs/>
                <w:szCs w:val="24"/>
              </w:rPr>
            </w:pPr>
            <w:r>
              <w:rPr>
                <w:rFonts w:cs="Tahoma"/>
                <w:bCs/>
                <w:szCs w:val="24"/>
              </w:rPr>
              <w:t xml:space="preserve">Adjusted CFM50. Corrected CFM50 (Step 8) x 1.1. </w:t>
            </w:r>
            <w:r w:rsidR="00593838">
              <w:rPr>
                <w:rFonts w:cs="Tahoma"/>
                <w:bCs/>
                <w:szCs w:val="24"/>
              </w:rPr>
              <w:t>(CFM)</w:t>
            </w:r>
          </w:p>
        </w:tc>
        <w:tc>
          <w:tcPr>
            <w:tcW w:w="1951" w:type="dxa"/>
            <w:vAlign w:val="center"/>
          </w:tcPr>
          <w:p w14:paraId="354B79C6" w14:textId="7D81209A"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 xml:space="preserve">NA2.3.4(1), RESNET 380 </w:t>
            </w:r>
            <w:r w:rsidRPr="00D530AC">
              <w:rPr>
                <w:rFonts w:cs="Tahoma"/>
                <w:bCs/>
                <w:szCs w:val="24"/>
              </w:rPr>
              <w:t>§</w:t>
            </w:r>
            <w:r w:rsidR="00C21A56">
              <w:rPr>
                <w:rFonts w:cs="Tahoma"/>
                <w:bCs/>
                <w:szCs w:val="24"/>
              </w:rPr>
              <w:t>4.4.1.5</w:t>
            </w:r>
          </w:p>
        </w:tc>
      </w:tr>
      <w:tr w:rsidR="00DD32DA" w:rsidRPr="00D508CB" w14:paraId="13E7C12D" w14:textId="77777777" w:rsidTr="00DD32DA">
        <w:trPr>
          <w:cantSplit/>
          <w:trHeight w:val="240"/>
        </w:trPr>
        <w:tc>
          <w:tcPr>
            <w:tcW w:w="1255" w:type="dxa"/>
            <w:vAlign w:val="center"/>
          </w:tcPr>
          <w:p w14:paraId="1D9BEFA7" w14:textId="6A27C17F"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lastRenderedPageBreak/>
              <w:t>10</w:t>
            </w:r>
            <w:r w:rsidR="006944C4">
              <w:rPr>
                <w:rFonts w:cs="Tahoma"/>
                <w:bCs/>
                <w:szCs w:val="24"/>
              </w:rPr>
              <w:t>.0</w:t>
            </w:r>
          </w:p>
        </w:tc>
        <w:tc>
          <w:tcPr>
            <w:tcW w:w="2520" w:type="dxa"/>
            <w:vAlign w:val="center"/>
          </w:tcPr>
          <w:p w14:paraId="02458907" w14:textId="05B59261" w:rsidR="00DD32DA" w:rsidRDefault="00E129C0"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CFM50/SQ-FT"/>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CFM50/SQ-FT</w:t>
            </w:r>
            <w:r>
              <w:rPr>
                <w:rFonts w:cs="Tahoma"/>
                <w:bCs/>
                <w:szCs w:val="24"/>
              </w:rPr>
              <w:fldChar w:fldCharType="end"/>
            </w:r>
          </w:p>
        </w:tc>
        <w:tc>
          <w:tcPr>
            <w:tcW w:w="4770" w:type="dxa"/>
            <w:vAlign w:val="center"/>
          </w:tcPr>
          <w:p w14:paraId="40A67D3A" w14:textId="72151A44" w:rsidR="00DD32DA" w:rsidRDefault="00DD32DA" w:rsidP="00880518">
            <w:pPr>
              <w:autoSpaceDE w:val="0"/>
              <w:autoSpaceDN w:val="0"/>
              <w:adjustRightInd w:val="0"/>
              <w:spacing w:after="0" w:line="240" w:lineRule="auto"/>
              <w:ind w:left="90"/>
              <w:contextualSpacing/>
              <w:rPr>
                <w:rFonts w:cs="Tahoma"/>
                <w:bCs/>
                <w:szCs w:val="24"/>
              </w:rPr>
            </w:pPr>
            <w:r>
              <w:rPr>
                <w:rFonts w:cs="Tahoma"/>
                <w:bCs/>
                <w:szCs w:val="24"/>
              </w:rPr>
              <w:t xml:space="preserve">CFM50/ft^2. Adjusted CFM50 (Step 9) ÷Step </w:t>
            </w:r>
            <w:r w:rsidR="00FB6AA3">
              <w:rPr>
                <w:rFonts w:cs="Tahoma"/>
                <w:bCs/>
                <w:szCs w:val="24"/>
              </w:rPr>
              <w:t>B-3,</w:t>
            </w:r>
            <w:r>
              <w:rPr>
                <w:rFonts w:cs="Tahoma"/>
                <w:bCs/>
                <w:szCs w:val="24"/>
              </w:rPr>
              <w:t>4</w:t>
            </w:r>
            <w:r w:rsidR="00540A84">
              <w:rPr>
                <w:rFonts w:cs="Tahoma"/>
                <w:bCs/>
                <w:szCs w:val="24"/>
              </w:rPr>
              <w:t>.4</w:t>
            </w:r>
            <w:r w:rsidR="00B8511E">
              <w:rPr>
                <w:rFonts w:cs="Tahoma"/>
                <w:bCs/>
                <w:szCs w:val="24"/>
              </w:rPr>
              <w:t xml:space="preserve"> (CFM/</w:t>
            </w:r>
            <w:proofErr w:type="spellStart"/>
            <w:r w:rsidR="00B8511E">
              <w:rPr>
                <w:rFonts w:cs="Tahoma"/>
                <w:bCs/>
                <w:szCs w:val="24"/>
              </w:rPr>
              <w:t>SqFt</w:t>
            </w:r>
            <w:proofErr w:type="spellEnd"/>
            <w:r w:rsidR="00B8511E">
              <w:rPr>
                <w:rFonts w:cs="Tahoma"/>
                <w:bCs/>
                <w:szCs w:val="24"/>
              </w:rPr>
              <w:t>)</w:t>
            </w:r>
          </w:p>
        </w:tc>
        <w:tc>
          <w:tcPr>
            <w:tcW w:w="1951" w:type="dxa"/>
            <w:vAlign w:val="center"/>
          </w:tcPr>
          <w:p w14:paraId="4E1EEFF1" w14:textId="1495F653"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NA2.3.4(3)</w:t>
            </w:r>
          </w:p>
        </w:tc>
      </w:tr>
      <w:tr w:rsidR="00DD32DA" w:rsidRPr="00D508CB" w14:paraId="3FD557B8" w14:textId="77777777" w:rsidTr="00DD32DA">
        <w:trPr>
          <w:cantSplit/>
          <w:trHeight w:val="240"/>
        </w:trPr>
        <w:tc>
          <w:tcPr>
            <w:tcW w:w="1255" w:type="dxa"/>
            <w:vAlign w:val="center"/>
          </w:tcPr>
          <w:p w14:paraId="20FD69C9" w14:textId="6807F321" w:rsidR="00DD32DA" w:rsidRDefault="00DD32DA" w:rsidP="00880518">
            <w:pPr>
              <w:autoSpaceDE w:val="0"/>
              <w:autoSpaceDN w:val="0"/>
              <w:adjustRightInd w:val="0"/>
              <w:spacing w:after="0" w:line="240" w:lineRule="auto"/>
              <w:ind w:left="90"/>
              <w:contextualSpacing/>
              <w:jc w:val="center"/>
              <w:rPr>
                <w:rFonts w:cs="Tahoma"/>
                <w:bCs/>
                <w:szCs w:val="24"/>
              </w:rPr>
            </w:pPr>
            <w:r>
              <w:rPr>
                <w:rFonts w:cs="Tahoma"/>
                <w:bCs/>
                <w:szCs w:val="24"/>
              </w:rPr>
              <w:t>11</w:t>
            </w:r>
            <w:r w:rsidR="006944C4">
              <w:rPr>
                <w:rFonts w:cs="Tahoma"/>
                <w:bCs/>
                <w:szCs w:val="24"/>
              </w:rPr>
              <w:t>.0</w:t>
            </w:r>
          </w:p>
        </w:tc>
        <w:tc>
          <w:tcPr>
            <w:tcW w:w="2520" w:type="dxa"/>
            <w:vAlign w:val="center"/>
          </w:tcPr>
          <w:p w14:paraId="34D008BB" w14:textId="39B60F42" w:rsidR="00DD32DA" w:rsidRDefault="00DD32DA" w:rsidP="0088051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1570E">
              <w:rPr>
                <w:rFonts w:cs="Tahoma"/>
                <w:bCs/>
                <w:szCs w:val="24"/>
              </w:rPr>
            </w:r>
            <w:r w:rsidR="00B1570E">
              <w:rPr>
                <w:rFonts w:cs="Tahoma"/>
                <w:bCs/>
                <w:szCs w:val="24"/>
              </w:rPr>
              <w:fldChar w:fldCharType="separate"/>
            </w:r>
            <w:r>
              <w:rPr>
                <w:rFonts w:cs="Tahoma"/>
                <w:bCs/>
                <w:szCs w:val="24"/>
              </w:rPr>
              <w:fldChar w:fldCharType="end"/>
            </w:r>
            <w:r>
              <w:rPr>
                <w:rFonts w:cs="Tahoma"/>
                <w:bCs/>
                <w:szCs w:val="24"/>
              </w:rPr>
              <w:t xml:space="preserve"> Fail</w:t>
            </w:r>
          </w:p>
        </w:tc>
        <w:tc>
          <w:tcPr>
            <w:tcW w:w="4770" w:type="dxa"/>
            <w:vAlign w:val="center"/>
          </w:tcPr>
          <w:p w14:paraId="4E869458" w14:textId="30AFCD34" w:rsidR="00DE19ED" w:rsidRDefault="001218ED" w:rsidP="00880518">
            <w:pPr>
              <w:autoSpaceDE w:val="0"/>
              <w:autoSpaceDN w:val="0"/>
              <w:adjustRightInd w:val="0"/>
              <w:spacing w:after="0" w:line="240" w:lineRule="auto"/>
              <w:ind w:left="90"/>
              <w:contextualSpacing/>
              <w:rPr>
                <w:rFonts w:cs="Tahoma"/>
                <w:bCs/>
                <w:szCs w:val="24"/>
              </w:rPr>
            </w:pPr>
            <w:r>
              <w:rPr>
                <w:rFonts w:cs="Tahoma"/>
                <w:bCs/>
                <w:szCs w:val="24"/>
              </w:rPr>
              <w:t>Select “</w:t>
            </w:r>
            <w:r w:rsidR="00DD32DA">
              <w:rPr>
                <w:rFonts w:cs="Tahoma"/>
                <w:bCs/>
                <w:szCs w:val="24"/>
              </w:rPr>
              <w:t>Pass</w:t>
            </w:r>
            <w:r>
              <w:rPr>
                <w:rFonts w:cs="Tahoma"/>
                <w:bCs/>
                <w:szCs w:val="24"/>
              </w:rPr>
              <w:t>”</w:t>
            </w:r>
            <w:r w:rsidR="00DE19ED">
              <w:rPr>
                <w:rFonts w:cs="Tahoma"/>
                <w:bCs/>
                <w:szCs w:val="24"/>
              </w:rPr>
              <w:t xml:space="preserve"> </w:t>
            </w:r>
            <w:r w:rsidR="00DD32DA">
              <w:rPr>
                <w:rFonts w:cs="Tahoma"/>
                <w:bCs/>
                <w:szCs w:val="24"/>
              </w:rPr>
              <w:t>if</w:t>
            </w:r>
            <w:r w:rsidR="003D1B2C">
              <w:rPr>
                <w:rFonts w:cs="Tahoma"/>
                <w:bCs/>
                <w:szCs w:val="24"/>
              </w:rPr>
              <w:t>:</w:t>
            </w:r>
          </w:p>
          <w:p w14:paraId="2BEBB711" w14:textId="6E074499" w:rsidR="00DD32DA" w:rsidRDefault="00DD32DA" w:rsidP="00880518">
            <w:pPr>
              <w:autoSpaceDE w:val="0"/>
              <w:autoSpaceDN w:val="0"/>
              <w:adjustRightInd w:val="0"/>
              <w:spacing w:after="0" w:line="240" w:lineRule="auto"/>
              <w:ind w:left="90"/>
              <w:contextualSpacing/>
              <w:rPr>
                <w:rFonts w:cs="Tahoma"/>
                <w:bCs/>
                <w:szCs w:val="24"/>
              </w:rPr>
            </w:pPr>
            <w:r>
              <w:rPr>
                <w:rFonts w:cs="Tahoma"/>
                <w:bCs/>
                <w:szCs w:val="24"/>
              </w:rPr>
              <w:t>Step 10 &lt;= 0.3 CFM/</w:t>
            </w:r>
            <w:proofErr w:type="spellStart"/>
            <w:r w:rsidR="005052A1">
              <w:rPr>
                <w:rFonts w:cs="Tahoma"/>
                <w:bCs/>
                <w:szCs w:val="24"/>
              </w:rPr>
              <w:t>Sq</w:t>
            </w:r>
            <w:r w:rsidR="00242C9F">
              <w:rPr>
                <w:rFonts w:cs="Tahoma"/>
                <w:bCs/>
                <w:szCs w:val="24"/>
              </w:rPr>
              <w:t>Ft</w:t>
            </w:r>
            <w:proofErr w:type="spellEnd"/>
          </w:p>
        </w:tc>
        <w:tc>
          <w:tcPr>
            <w:tcW w:w="1951" w:type="dxa"/>
            <w:vAlign w:val="center"/>
          </w:tcPr>
          <w:p w14:paraId="36F683A4" w14:textId="6C7631EC" w:rsidR="00DD32DA" w:rsidRDefault="00DD32DA" w:rsidP="008B2486">
            <w:pPr>
              <w:autoSpaceDE w:val="0"/>
              <w:autoSpaceDN w:val="0"/>
              <w:adjustRightInd w:val="0"/>
              <w:spacing w:after="0" w:line="240" w:lineRule="auto"/>
              <w:ind w:right="-44"/>
              <w:contextualSpacing/>
              <w:jc w:val="center"/>
              <w:rPr>
                <w:rFonts w:cs="Tahoma"/>
                <w:bCs/>
                <w:szCs w:val="24"/>
              </w:rPr>
            </w:pPr>
            <w:r>
              <w:rPr>
                <w:rFonts w:cs="Tahoma"/>
                <w:bCs/>
                <w:szCs w:val="24"/>
              </w:rPr>
              <w:t xml:space="preserve">NA2.3.5, </w:t>
            </w:r>
            <w:r w:rsidRPr="00D530AC">
              <w:rPr>
                <w:rFonts w:cs="Tahoma"/>
                <w:bCs/>
                <w:szCs w:val="24"/>
              </w:rPr>
              <w:t>§</w:t>
            </w:r>
            <w:r>
              <w:rPr>
                <w:rFonts w:cs="Tahoma"/>
                <w:bCs/>
                <w:szCs w:val="24"/>
              </w:rPr>
              <w:t>1</w:t>
            </w:r>
            <w:r w:rsidR="00C729E1">
              <w:rPr>
                <w:rFonts w:cs="Tahoma"/>
                <w:bCs/>
                <w:szCs w:val="24"/>
              </w:rPr>
              <w:t>60.2</w:t>
            </w:r>
            <w:r>
              <w:rPr>
                <w:rFonts w:cs="Tahoma"/>
                <w:bCs/>
                <w:szCs w:val="24"/>
              </w:rPr>
              <w:t>(b)</w:t>
            </w:r>
            <w:r w:rsidR="0011271F">
              <w:rPr>
                <w:rFonts w:cs="Tahoma"/>
                <w:bCs/>
                <w:szCs w:val="24"/>
              </w:rPr>
              <w:t>2Aivb2</w:t>
            </w:r>
          </w:p>
          <w:p w14:paraId="0CDAC572" w14:textId="2EF2E2E0" w:rsidR="00BA1347" w:rsidRDefault="00BA1347" w:rsidP="008B2486">
            <w:pPr>
              <w:autoSpaceDE w:val="0"/>
              <w:autoSpaceDN w:val="0"/>
              <w:adjustRightInd w:val="0"/>
              <w:spacing w:after="0" w:line="240" w:lineRule="auto"/>
              <w:ind w:right="-44"/>
              <w:contextualSpacing/>
              <w:jc w:val="center"/>
              <w:rPr>
                <w:rFonts w:cs="Tahoma"/>
                <w:bCs/>
                <w:szCs w:val="24"/>
              </w:rPr>
            </w:pPr>
          </w:p>
        </w:tc>
      </w:tr>
    </w:tbl>
    <w:p w14:paraId="5DFB584A" w14:textId="77777777" w:rsidR="00880518" w:rsidRDefault="00880518" w:rsidP="00880518">
      <w:pPr>
        <w:rPr>
          <w:rFonts w:cs="Tahoma"/>
          <w:szCs w:val="24"/>
        </w:rPr>
      </w:pPr>
    </w:p>
    <w:p w14:paraId="0731A030" w14:textId="77777777" w:rsidR="00880518" w:rsidRDefault="00880518" w:rsidP="00880518">
      <w:pPr>
        <w:rPr>
          <w:rFonts w:cs="Tahoma"/>
          <w:szCs w:val="24"/>
        </w:rPr>
      </w:pPr>
    </w:p>
    <w:p w14:paraId="69BDA036" w14:textId="0E770619" w:rsidR="00880518" w:rsidRPr="00880518" w:rsidRDefault="00880518" w:rsidP="00880518">
      <w:pPr>
        <w:rPr>
          <w:rFonts w:cs="Tahoma"/>
          <w:szCs w:val="24"/>
        </w:rPr>
        <w:sectPr w:rsidR="00880518" w:rsidRPr="00880518"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E632F5" w:rsidRPr="001D3BBE" w14:paraId="56C0C3AC" w14:textId="77777777" w:rsidTr="00A30A63">
        <w:trPr>
          <w:cantSplit/>
        </w:trPr>
        <w:tc>
          <w:tcPr>
            <w:tcW w:w="11605" w:type="dxa"/>
          </w:tcPr>
          <w:p w14:paraId="11556A99" w14:textId="77777777" w:rsidR="00E632F5" w:rsidRDefault="00E632F5" w:rsidP="00E632F5">
            <w:pPr>
              <w:spacing w:after="0" w:line="240" w:lineRule="auto"/>
              <w:contextualSpacing/>
              <w:rPr>
                <w:rFonts w:cs="Tahoma"/>
                <w:b/>
                <w:bCs/>
                <w:szCs w:val="24"/>
              </w:rPr>
            </w:pPr>
            <w:r w:rsidRPr="001D3BBE">
              <w:rPr>
                <w:rFonts w:cs="Tahoma"/>
                <w:b/>
                <w:bCs/>
                <w:szCs w:val="24"/>
              </w:rPr>
              <w:t>Document Author</w:t>
            </w:r>
          </w:p>
          <w:p w14:paraId="0547A113" w14:textId="45380645" w:rsidR="00E632F5" w:rsidRDefault="00E632F5" w:rsidP="00E632F5">
            <w:pPr>
              <w:spacing w:after="0" w:line="240" w:lineRule="auto"/>
              <w:contextualSpacing/>
              <w:rPr>
                <w:rFonts w:ascii="Times New Roman" w:hAnsi="Times New Roman"/>
                <w:szCs w:val="24"/>
              </w:rPr>
            </w:pPr>
            <w:r>
              <w:rPr>
                <w:rStyle w:val="normaltextrun"/>
                <w:rFonts w:cs="Tahoma"/>
              </w:rPr>
              <w:t>I assert that this Certificate of Acceptance documentation is accurate and complete.</w:t>
            </w:r>
            <w:r>
              <w:rPr>
                <w:rStyle w:val="eop"/>
                <w:rFonts w:cs="Tahoma"/>
              </w:rPr>
              <w:t> </w:t>
            </w:r>
          </w:p>
          <w:p w14:paraId="392CBD83" w14:textId="45B9D5B0" w:rsidR="00E632F5" w:rsidRPr="001D3BBE" w:rsidRDefault="00E632F5" w:rsidP="00E632F5">
            <w:pPr>
              <w:spacing w:after="0" w:line="240" w:lineRule="auto"/>
              <w:contextualSpacing/>
              <w:rPr>
                <w:rFonts w:cs="Tahoma"/>
                <w:szCs w:val="24"/>
              </w:rPr>
            </w:pPr>
          </w:p>
        </w:tc>
        <w:tc>
          <w:tcPr>
            <w:tcW w:w="2880" w:type="dxa"/>
            <w:vAlign w:val="center"/>
          </w:tcPr>
          <w:p w14:paraId="10C23DED"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6CE56D6"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4E609E3"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8162181" w:rsidR="00E632F5" w:rsidRPr="001D3BBE"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E632F5" w:rsidRPr="001D3BBE" w14:paraId="49FAA19F" w14:textId="77777777" w:rsidTr="00A30A63">
        <w:trPr>
          <w:cantSplit/>
        </w:trPr>
        <w:tc>
          <w:tcPr>
            <w:tcW w:w="11605" w:type="dxa"/>
          </w:tcPr>
          <w:p w14:paraId="163EED49" w14:textId="77777777" w:rsidR="00E632F5" w:rsidRPr="001D3BBE" w:rsidRDefault="00E632F5" w:rsidP="00E632F5">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E632F5" w:rsidRPr="001D3BBE" w:rsidRDefault="00E632F5" w:rsidP="00E632F5">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E632F5" w:rsidRPr="001D3BBE" w:rsidRDefault="00E632F5" w:rsidP="00E632F5">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DDEEDE3"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C5916FF"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0D42674"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55D406AF"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211398C"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9D97EC3" w14:textId="77777777" w:rsidR="00E632F5" w:rsidRPr="002A5450" w:rsidRDefault="00E632F5" w:rsidP="00E632F5">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7E0BC95"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04103C1E" w:rsidR="00E632F5" w:rsidRPr="001D3BBE" w:rsidRDefault="00E632F5" w:rsidP="00E632F5">
            <w:pPr>
              <w:spacing w:after="0" w:line="240" w:lineRule="auto"/>
              <w:contextualSpacing/>
              <w:rPr>
                <w:rFonts w:cs="Tahoma"/>
                <w:szCs w:val="24"/>
              </w:rPr>
            </w:pPr>
          </w:p>
        </w:tc>
      </w:tr>
      <w:tr w:rsidR="00E632F5" w:rsidRPr="001D3BBE" w14:paraId="0BB6C8D6" w14:textId="77777777" w:rsidTr="00A30A63">
        <w:trPr>
          <w:cantSplit/>
        </w:trPr>
        <w:tc>
          <w:tcPr>
            <w:tcW w:w="11605" w:type="dxa"/>
          </w:tcPr>
          <w:p w14:paraId="2AD23433" w14:textId="77777777" w:rsidR="00E632F5" w:rsidRPr="001D3BBE" w:rsidRDefault="00E632F5" w:rsidP="00E632F5">
            <w:pPr>
              <w:spacing w:after="0" w:line="240" w:lineRule="auto"/>
              <w:contextualSpacing/>
              <w:rPr>
                <w:rFonts w:cs="Tahoma"/>
                <w:b/>
                <w:bCs/>
                <w:szCs w:val="24"/>
              </w:rPr>
            </w:pPr>
            <w:r w:rsidRPr="001D3BBE">
              <w:rPr>
                <w:rFonts w:cs="Tahoma"/>
                <w:b/>
                <w:bCs/>
                <w:szCs w:val="24"/>
              </w:rPr>
              <w:t>Responsible Person</w:t>
            </w:r>
          </w:p>
          <w:p w14:paraId="7C17F39B" w14:textId="77777777" w:rsidR="00E632F5" w:rsidRPr="001D3BBE" w:rsidRDefault="00E632F5" w:rsidP="00E632F5">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E632F5" w:rsidRPr="001D3BBE" w:rsidRDefault="00E632F5" w:rsidP="00E632F5">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23AF6D62"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C04067F"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179EAF6" w14:textId="77777777" w:rsidR="00E632F5" w:rsidRPr="002A5450" w:rsidRDefault="00E632F5" w:rsidP="00E632F5">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1D37BB62"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7E1C542C"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FD61752"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34957AA" w14:textId="77777777" w:rsidR="00E632F5" w:rsidRPr="002A5450" w:rsidRDefault="00E632F5" w:rsidP="00E632F5">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E632F5" w:rsidRPr="001D3BBE" w:rsidRDefault="00E632F5" w:rsidP="00E632F5">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195141">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A957F" w14:textId="77777777" w:rsidR="00B1570E" w:rsidRDefault="00B1570E" w:rsidP="006D39A2">
      <w:pPr>
        <w:spacing w:after="0" w:line="240" w:lineRule="auto"/>
      </w:pPr>
      <w:r>
        <w:separator/>
      </w:r>
    </w:p>
  </w:endnote>
  <w:endnote w:type="continuationSeparator" w:id="0">
    <w:p w14:paraId="32D41644" w14:textId="77777777" w:rsidR="00B1570E" w:rsidRDefault="00B1570E" w:rsidP="006D39A2">
      <w:pPr>
        <w:spacing w:after="0" w:line="240" w:lineRule="auto"/>
      </w:pPr>
      <w:r>
        <w:continuationSeparator/>
      </w:r>
    </w:p>
  </w:endnote>
  <w:endnote w:type="continuationNotice" w:id="1">
    <w:p w14:paraId="406FBFD4" w14:textId="77777777" w:rsidR="00B1570E" w:rsidRDefault="00B157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10D5" w14:textId="77777777" w:rsidR="00C13CC4" w:rsidRDefault="00C13C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680132E"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CB1371">
      <w:rPr>
        <w:rFonts w:cs="Tahoma"/>
        <w:szCs w:val="24"/>
      </w:rPr>
      <w:t xml:space="preserve">Revised </w:t>
    </w:r>
    <w:r w:rsidR="00D530AC">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1AEB0" w14:textId="77777777" w:rsidR="00C13CC4" w:rsidRDefault="00C13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3ACDA" w14:textId="77777777" w:rsidR="00B1570E" w:rsidRDefault="00B1570E" w:rsidP="006D39A2">
      <w:pPr>
        <w:spacing w:after="0" w:line="240" w:lineRule="auto"/>
      </w:pPr>
      <w:r>
        <w:separator/>
      </w:r>
    </w:p>
  </w:footnote>
  <w:footnote w:type="continuationSeparator" w:id="0">
    <w:p w14:paraId="19B9031E" w14:textId="77777777" w:rsidR="00B1570E" w:rsidRDefault="00B1570E" w:rsidP="006D39A2">
      <w:pPr>
        <w:spacing w:after="0" w:line="240" w:lineRule="auto"/>
      </w:pPr>
      <w:r>
        <w:continuationSeparator/>
      </w:r>
    </w:p>
  </w:footnote>
  <w:footnote w:type="continuationNotice" w:id="1">
    <w:p w14:paraId="086849B3" w14:textId="77777777" w:rsidR="00B1570E" w:rsidRDefault="00B157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1CFA9" w14:textId="77777777" w:rsidR="00C13CC4" w:rsidRDefault="00C13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766208F1" w:rsidR="009A48B5" w:rsidRPr="00D508CB" w:rsidRDefault="00B1570E" w:rsidP="00952BBF">
    <w:pPr>
      <w:tabs>
        <w:tab w:val="left" w:pos="810"/>
        <w:tab w:val="left" w:pos="3600"/>
        <w:tab w:val="left" w:pos="4050"/>
        <w:tab w:val="left" w:pos="7560"/>
        <w:tab w:val="left" w:pos="7740"/>
      </w:tabs>
      <w:suppressAutoHyphens/>
      <w:spacing w:after="0" w:line="240" w:lineRule="auto"/>
      <w:ind w:left="90" w:right="-18"/>
      <w:rPr>
        <w:rFonts w:eastAsia="Times New Roman" w:cs="Tahoma"/>
        <w:szCs w:val="24"/>
      </w:rPr>
    </w:pPr>
    <w:sdt>
      <w:sdtPr>
        <w:rPr>
          <w:rFonts w:eastAsia="Times New Roman" w:cs="Tahoma"/>
          <w:szCs w:val="24"/>
        </w:rPr>
        <w:id w:val="1408966049"/>
        <w:docPartObj>
          <w:docPartGallery w:val="Watermarks"/>
          <w:docPartUnique/>
        </w:docPartObj>
      </w:sdtPr>
      <w:sdtEndPr/>
      <w:sdtContent>
        <w:r>
          <w:rPr>
            <w:rFonts w:eastAsia="Times New Roman" w:cs="Tahoma"/>
            <w:noProof/>
            <w:szCs w:val="24"/>
          </w:rPr>
          <w:pict w14:anchorId="6EE55C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1C2322">
      <w:rPr>
        <w:rFonts w:eastAsia="Times New Roman" w:cs="Tahoma"/>
        <w:b/>
        <w:szCs w:val="24"/>
      </w:rPr>
      <w:t>MF ENVELOPE</w:t>
    </w:r>
    <w:r w:rsidR="00D530AC">
      <w:rPr>
        <w:rFonts w:eastAsia="Times New Roman" w:cs="Tahoma"/>
        <w:b/>
        <w:szCs w:val="24"/>
      </w:rPr>
      <w:t xml:space="preserve"> LEAKAGE</w:t>
    </w:r>
    <w:r w:rsidR="009A48B5">
      <w:rPr>
        <w:rFonts w:eastAsia="Times New Roman" w:cs="Tahoma"/>
        <w:szCs w:val="24"/>
      </w:rPr>
      <w:tab/>
      <w:t>20</w:t>
    </w:r>
    <w:r w:rsidR="00952BBF">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D530AC">
      <w:rPr>
        <w:rFonts w:eastAsia="Times New Roman" w:cs="Tahoma"/>
        <w:szCs w:val="24"/>
      </w:rPr>
      <w:t>21</w:t>
    </w:r>
    <w:r w:rsidR="009A48B5" w:rsidRPr="00A36C9C">
      <w:rPr>
        <w:rFonts w:eastAsia="Times New Roman" w:cs="Tahoma"/>
        <w:szCs w:val="24"/>
      </w:rPr>
      <w:t>-</w:t>
    </w:r>
    <w:r w:rsidR="00952BBF">
      <w:rPr>
        <w:rFonts w:eastAsia="Times New Roman" w:cs="Tahoma"/>
        <w:szCs w:val="24"/>
      </w:rPr>
      <w:t>H</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12876" w14:textId="77777777" w:rsidR="00C13CC4" w:rsidRDefault="00C13C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788043025">
    <w:abstractNumId w:val="8"/>
  </w:num>
  <w:num w:numId="2" w16cid:durableId="702051376">
    <w:abstractNumId w:val="13"/>
  </w:num>
  <w:num w:numId="3" w16cid:durableId="739255666">
    <w:abstractNumId w:val="5"/>
  </w:num>
  <w:num w:numId="4" w16cid:durableId="2013490118">
    <w:abstractNumId w:val="2"/>
  </w:num>
  <w:num w:numId="5" w16cid:durableId="2011329750">
    <w:abstractNumId w:val="15"/>
  </w:num>
  <w:num w:numId="6" w16cid:durableId="947808091">
    <w:abstractNumId w:val="16"/>
  </w:num>
  <w:num w:numId="7" w16cid:durableId="1554734753">
    <w:abstractNumId w:val="18"/>
  </w:num>
  <w:num w:numId="8" w16cid:durableId="470904689">
    <w:abstractNumId w:val="17"/>
  </w:num>
  <w:num w:numId="9" w16cid:durableId="1966890424">
    <w:abstractNumId w:val="6"/>
  </w:num>
  <w:num w:numId="10" w16cid:durableId="850609652">
    <w:abstractNumId w:val="19"/>
  </w:num>
  <w:num w:numId="11" w16cid:durableId="1328708893">
    <w:abstractNumId w:val="9"/>
  </w:num>
  <w:num w:numId="12" w16cid:durableId="1775326992">
    <w:abstractNumId w:val="14"/>
  </w:num>
  <w:num w:numId="13" w16cid:durableId="787352593">
    <w:abstractNumId w:val="12"/>
  </w:num>
  <w:num w:numId="14" w16cid:durableId="1104378810">
    <w:abstractNumId w:val="4"/>
  </w:num>
  <w:num w:numId="15" w16cid:durableId="1381588523">
    <w:abstractNumId w:val="0"/>
  </w:num>
  <w:num w:numId="16" w16cid:durableId="600525201">
    <w:abstractNumId w:val="22"/>
  </w:num>
  <w:num w:numId="17" w16cid:durableId="25908348">
    <w:abstractNumId w:val="20"/>
  </w:num>
  <w:num w:numId="18" w16cid:durableId="1576236891">
    <w:abstractNumId w:val="3"/>
  </w:num>
  <w:num w:numId="19" w16cid:durableId="2145535526">
    <w:abstractNumId w:val="7"/>
  </w:num>
  <w:num w:numId="20" w16cid:durableId="959919361">
    <w:abstractNumId w:val="10"/>
  </w:num>
  <w:num w:numId="21" w16cid:durableId="2005161135">
    <w:abstractNumId w:val="1"/>
  </w:num>
  <w:num w:numId="22" w16cid:durableId="1895776361">
    <w:abstractNumId w:val="23"/>
  </w:num>
  <w:num w:numId="23" w16cid:durableId="1861046132">
    <w:abstractNumId w:val="21"/>
  </w:num>
  <w:num w:numId="24" w16cid:durableId="826285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EFC"/>
    <w:rsid w:val="00003B84"/>
    <w:rsid w:val="00012EAC"/>
    <w:rsid w:val="00015C84"/>
    <w:rsid w:val="00016749"/>
    <w:rsid w:val="00016D46"/>
    <w:rsid w:val="00017B4D"/>
    <w:rsid w:val="000249EC"/>
    <w:rsid w:val="00024AFB"/>
    <w:rsid w:val="00025223"/>
    <w:rsid w:val="00025A81"/>
    <w:rsid w:val="00025EC8"/>
    <w:rsid w:val="00030FB5"/>
    <w:rsid w:val="00031A2B"/>
    <w:rsid w:val="00032E01"/>
    <w:rsid w:val="0003526D"/>
    <w:rsid w:val="000376E3"/>
    <w:rsid w:val="000406EA"/>
    <w:rsid w:val="0004213E"/>
    <w:rsid w:val="0004284E"/>
    <w:rsid w:val="00047422"/>
    <w:rsid w:val="00050443"/>
    <w:rsid w:val="0005092D"/>
    <w:rsid w:val="00051A83"/>
    <w:rsid w:val="000521CE"/>
    <w:rsid w:val="00053873"/>
    <w:rsid w:val="00053A66"/>
    <w:rsid w:val="000710F6"/>
    <w:rsid w:val="000734A3"/>
    <w:rsid w:val="000762FA"/>
    <w:rsid w:val="0007697D"/>
    <w:rsid w:val="0008169A"/>
    <w:rsid w:val="00083B77"/>
    <w:rsid w:val="00083E1C"/>
    <w:rsid w:val="00085FE8"/>
    <w:rsid w:val="00086DC5"/>
    <w:rsid w:val="000962B6"/>
    <w:rsid w:val="000A22C1"/>
    <w:rsid w:val="000A2BCF"/>
    <w:rsid w:val="000A33EC"/>
    <w:rsid w:val="000B0D31"/>
    <w:rsid w:val="000B1DC9"/>
    <w:rsid w:val="000B3495"/>
    <w:rsid w:val="000B5AD7"/>
    <w:rsid w:val="000C0748"/>
    <w:rsid w:val="000C3272"/>
    <w:rsid w:val="000C412C"/>
    <w:rsid w:val="000E03B3"/>
    <w:rsid w:val="000E1571"/>
    <w:rsid w:val="000E25F5"/>
    <w:rsid w:val="000E3192"/>
    <w:rsid w:val="000E4044"/>
    <w:rsid w:val="000F3B84"/>
    <w:rsid w:val="0010246E"/>
    <w:rsid w:val="001028B2"/>
    <w:rsid w:val="00104DB5"/>
    <w:rsid w:val="0010653D"/>
    <w:rsid w:val="001069A9"/>
    <w:rsid w:val="00110620"/>
    <w:rsid w:val="0011271F"/>
    <w:rsid w:val="001154E8"/>
    <w:rsid w:val="001218ED"/>
    <w:rsid w:val="00121BBE"/>
    <w:rsid w:val="00124A08"/>
    <w:rsid w:val="00125C03"/>
    <w:rsid w:val="00127E27"/>
    <w:rsid w:val="00127F98"/>
    <w:rsid w:val="001315D4"/>
    <w:rsid w:val="001429C5"/>
    <w:rsid w:val="00142E96"/>
    <w:rsid w:val="0014330A"/>
    <w:rsid w:val="00145B78"/>
    <w:rsid w:val="001462B5"/>
    <w:rsid w:val="00150A47"/>
    <w:rsid w:val="00151565"/>
    <w:rsid w:val="00154E9F"/>
    <w:rsid w:val="00156481"/>
    <w:rsid w:val="00157D52"/>
    <w:rsid w:val="00160D6D"/>
    <w:rsid w:val="00166136"/>
    <w:rsid w:val="00172108"/>
    <w:rsid w:val="0017574C"/>
    <w:rsid w:val="00176C5A"/>
    <w:rsid w:val="00177F50"/>
    <w:rsid w:val="00182340"/>
    <w:rsid w:val="00182624"/>
    <w:rsid w:val="00185D09"/>
    <w:rsid w:val="00195141"/>
    <w:rsid w:val="001A1251"/>
    <w:rsid w:val="001A1495"/>
    <w:rsid w:val="001A17CB"/>
    <w:rsid w:val="001A1D72"/>
    <w:rsid w:val="001A3B48"/>
    <w:rsid w:val="001A57D6"/>
    <w:rsid w:val="001A7EFA"/>
    <w:rsid w:val="001B2165"/>
    <w:rsid w:val="001B224A"/>
    <w:rsid w:val="001B5A0D"/>
    <w:rsid w:val="001C21D2"/>
    <w:rsid w:val="001C2322"/>
    <w:rsid w:val="001C2C8C"/>
    <w:rsid w:val="001C66D7"/>
    <w:rsid w:val="001C7B44"/>
    <w:rsid w:val="001C7FCB"/>
    <w:rsid w:val="001D0623"/>
    <w:rsid w:val="001D3BBE"/>
    <w:rsid w:val="001D5820"/>
    <w:rsid w:val="001D58BE"/>
    <w:rsid w:val="001E01D4"/>
    <w:rsid w:val="001E5CD5"/>
    <w:rsid w:val="001F4203"/>
    <w:rsid w:val="001F42EF"/>
    <w:rsid w:val="001F65FD"/>
    <w:rsid w:val="001F783D"/>
    <w:rsid w:val="0020064F"/>
    <w:rsid w:val="00201395"/>
    <w:rsid w:val="0020191B"/>
    <w:rsid w:val="0020275F"/>
    <w:rsid w:val="0020595F"/>
    <w:rsid w:val="00207D60"/>
    <w:rsid w:val="00210DF6"/>
    <w:rsid w:val="002120EB"/>
    <w:rsid w:val="002127EA"/>
    <w:rsid w:val="0021289D"/>
    <w:rsid w:val="00213D14"/>
    <w:rsid w:val="0021663A"/>
    <w:rsid w:val="00216E8A"/>
    <w:rsid w:val="00216EF5"/>
    <w:rsid w:val="00224962"/>
    <w:rsid w:val="00230484"/>
    <w:rsid w:val="002332E7"/>
    <w:rsid w:val="00235463"/>
    <w:rsid w:val="00236DAE"/>
    <w:rsid w:val="002371FF"/>
    <w:rsid w:val="00242C9F"/>
    <w:rsid w:val="0024609A"/>
    <w:rsid w:val="002508CB"/>
    <w:rsid w:val="002537CF"/>
    <w:rsid w:val="00254683"/>
    <w:rsid w:val="00266205"/>
    <w:rsid w:val="002730F7"/>
    <w:rsid w:val="00280646"/>
    <w:rsid w:val="00283CE7"/>
    <w:rsid w:val="00285258"/>
    <w:rsid w:val="00285BC6"/>
    <w:rsid w:val="00291ECE"/>
    <w:rsid w:val="00294E2C"/>
    <w:rsid w:val="00296BDA"/>
    <w:rsid w:val="002A757C"/>
    <w:rsid w:val="002B59F4"/>
    <w:rsid w:val="002B79BF"/>
    <w:rsid w:val="002C17B6"/>
    <w:rsid w:val="002C58A8"/>
    <w:rsid w:val="002D069A"/>
    <w:rsid w:val="002D5961"/>
    <w:rsid w:val="002D7756"/>
    <w:rsid w:val="002D7E00"/>
    <w:rsid w:val="002E106F"/>
    <w:rsid w:val="002E149E"/>
    <w:rsid w:val="002E157F"/>
    <w:rsid w:val="002E6E51"/>
    <w:rsid w:val="002F0FBD"/>
    <w:rsid w:val="002F55D9"/>
    <w:rsid w:val="002F6056"/>
    <w:rsid w:val="003037FD"/>
    <w:rsid w:val="00306180"/>
    <w:rsid w:val="00314E1C"/>
    <w:rsid w:val="0031511A"/>
    <w:rsid w:val="00320120"/>
    <w:rsid w:val="003212EC"/>
    <w:rsid w:val="00322FB2"/>
    <w:rsid w:val="00323440"/>
    <w:rsid w:val="00323830"/>
    <w:rsid w:val="0032525C"/>
    <w:rsid w:val="00334C00"/>
    <w:rsid w:val="00335812"/>
    <w:rsid w:val="003365EB"/>
    <w:rsid w:val="0034666C"/>
    <w:rsid w:val="00346E8C"/>
    <w:rsid w:val="00347158"/>
    <w:rsid w:val="0035044B"/>
    <w:rsid w:val="00350DC6"/>
    <w:rsid w:val="00351787"/>
    <w:rsid w:val="0035288D"/>
    <w:rsid w:val="00354987"/>
    <w:rsid w:val="003564BB"/>
    <w:rsid w:val="00362128"/>
    <w:rsid w:val="00365CB9"/>
    <w:rsid w:val="0037058F"/>
    <w:rsid w:val="003705A8"/>
    <w:rsid w:val="003708CD"/>
    <w:rsid w:val="00370DF4"/>
    <w:rsid w:val="003754BC"/>
    <w:rsid w:val="00382CCC"/>
    <w:rsid w:val="00386887"/>
    <w:rsid w:val="00391C00"/>
    <w:rsid w:val="00391F11"/>
    <w:rsid w:val="0039273E"/>
    <w:rsid w:val="0039457D"/>
    <w:rsid w:val="00395EF1"/>
    <w:rsid w:val="0039711A"/>
    <w:rsid w:val="003A2B5D"/>
    <w:rsid w:val="003A2C69"/>
    <w:rsid w:val="003A4B4F"/>
    <w:rsid w:val="003B19EF"/>
    <w:rsid w:val="003B1BB9"/>
    <w:rsid w:val="003C5A58"/>
    <w:rsid w:val="003C7E25"/>
    <w:rsid w:val="003D089F"/>
    <w:rsid w:val="003D1B2C"/>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109D"/>
    <w:rsid w:val="00454654"/>
    <w:rsid w:val="00457249"/>
    <w:rsid w:val="004641E8"/>
    <w:rsid w:val="004675F9"/>
    <w:rsid w:val="00472499"/>
    <w:rsid w:val="004752B3"/>
    <w:rsid w:val="004773BF"/>
    <w:rsid w:val="004774C9"/>
    <w:rsid w:val="00486770"/>
    <w:rsid w:val="00487E2E"/>
    <w:rsid w:val="00490DDA"/>
    <w:rsid w:val="00494986"/>
    <w:rsid w:val="00495D50"/>
    <w:rsid w:val="004A3038"/>
    <w:rsid w:val="004A3CCF"/>
    <w:rsid w:val="004A4BB0"/>
    <w:rsid w:val="004A5CFE"/>
    <w:rsid w:val="004A6001"/>
    <w:rsid w:val="004B4062"/>
    <w:rsid w:val="004B7829"/>
    <w:rsid w:val="004C37B3"/>
    <w:rsid w:val="004C37FA"/>
    <w:rsid w:val="004C5A52"/>
    <w:rsid w:val="004D05A6"/>
    <w:rsid w:val="004D4101"/>
    <w:rsid w:val="004F00B2"/>
    <w:rsid w:val="004F06D4"/>
    <w:rsid w:val="004F121E"/>
    <w:rsid w:val="004F52FF"/>
    <w:rsid w:val="004F56A4"/>
    <w:rsid w:val="004F68F6"/>
    <w:rsid w:val="00503C7F"/>
    <w:rsid w:val="00504055"/>
    <w:rsid w:val="005052A1"/>
    <w:rsid w:val="00511EE1"/>
    <w:rsid w:val="005129B7"/>
    <w:rsid w:val="00533482"/>
    <w:rsid w:val="00534827"/>
    <w:rsid w:val="00535642"/>
    <w:rsid w:val="00535D13"/>
    <w:rsid w:val="00536796"/>
    <w:rsid w:val="00540A84"/>
    <w:rsid w:val="00541A07"/>
    <w:rsid w:val="00551E86"/>
    <w:rsid w:val="00556AE8"/>
    <w:rsid w:val="00560417"/>
    <w:rsid w:val="005630E8"/>
    <w:rsid w:val="00564C54"/>
    <w:rsid w:val="00566207"/>
    <w:rsid w:val="00570D35"/>
    <w:rsid w:val="00570E17"/>
    <w:rsid w:val="005748FE"/>
    <w:rsid w:val="00581D9F"/>
    <w:rsid w:val="005828B9"/>
    <w:rsid w:val="00584F95"/>
    <w:rsid w:val="005858C6"/>
    <w:rsid w:val="00586FB9"/>
    <w:rsid w:val="00587F0E"/>
    <w:rsid w:val="005903DE"/>
    <w:rsid w:val="00592176"/>
    <w:rsid w:val="00593838"/>
    <w:rsid w:val="00596AF1"/>
    <w:rsid w:val="005A1601"/>
    <w:rsid w:val="005A41C6"/>
    <w:rsid w:val="005A79A1"/>
    <w:rsid w:val="005A7CC6"/>
    <w:rsid w:val="005B0305"/>
    <w:rsid w:val="005B07F1"/>
    <w:rsid w:val="005B0A0F"/>
    <w:rsid w:val="005B0C3C"/>
    <w:rsid w:val="005B7E99"/>
    <w:rsid w:val="005C1CE3"/>
    <w:rsid w:val="005C2794"/>
    <w:rsid w:val="005C30C9"/>
    <w:rsid w:val="005C368E"/>
    <w:rsid w:val="005C73B8"/>
    <w:rsid w:val="005C7C8E"/>
    <w:rsid w:val="005D40EA"/>
    <w:rsid w:val="005D6110"/>
    <w:rsid w:val="005E0180"/>
    <w:rsid w:val="005E430D"/>
    <w:rsid w:val="005E5004"/>
    <w:rsid w:val="005E5A42"/>
    <w:rsid w:val="005F031B"/>
    <w:rsid w:val="005F1A73"/>
    <w:rsid w:val="005F2200"/>
    <w:rsid w:val="005F5003"/>
    <w:rsid w:val="006001E4"/>
    <w:rsid w:val="00601F9D"/>
    <w:rsid w:val="0060287B"/>
    <w:rsid w:val="00606A24"/>
    <w:rsid w:val="00606D87"/>
    <w:rsid w:val="0061113B"/>
    <w:rsid w:val="00613564"/>
    <w:rsid w:val="00613622"/>
    <w:rsid w:val="00613F2A"/>
    <w:rsid w:val="00614DC1"/>
    <w:rsid w:val="0061692E"/>
    <w:rsid w:val="00622B9D"/>
    <w:rsid w:val="00623144"/>
    <w:rsid w:val="00627024"/>
    <w:rsid w:val="006441A0"/>
    <w:rsid w:val="00645E54"/>
    <w:rsid w:val="00647925"/>
    <w:rsid w:val="006562AC"/>
    <w:rsid w:val="00660D2B"/>
    <w:rsid w:val="00661B74"/>
    <w:rsid w:val="00662E77"/>
    <w:rsid w:val="006719E8"/>
    <w:rsid w:val="006732DD"/>
    <w:rsid w:val="00673E54"/>
    <w:rsid w:val="00676061"/>
    <w:rsid w:val="006813F6"/>
    <w:rsid w:val="00684E9B"/>
    <w:rsid w:val="0068754A"/>
    <w:rsid w:val="00690C69"/>
    <w:rsid w:val="00691775"/>
    <w:rsid w:val="006944C4"/>
    <w:rsid w:val="00697617"/>
    <w:rsid w:val="006A0954"/>
    <w:rsid w:val="006A14EC"/>
    <w:rsid w:val="006A25FD"/>
    <w:rsid w:val="006B4579"/>
    <w:rsid w:val="006B4DF3"/>
    <w:rsid w:val="006B5F61"/>
    <w:rsid w:val="006B6F94"/>
    <w:rsid w:val="006C13A8"/>
    <w:rsid w:val="006C5258"/>
    <w:rsid w:val="006C57E2"/>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7BC1"/>
    <w:rsid w:val="00770665"/>
    <w:rsid w:val="00773FF8"/>
    <w:rsid w:val="00775F31"/>
    <w:rsid w:val="0077677C"/>
    <w:rsid w:val="007774B1"/>
    <w:rsid w:val="007774E4"/>
    <w:rsid w:val="0078578D"/>
    <w:rsid w:val="00787C1D"/>
    <w:rsid w:val="00793877"/>
    <w:rsid w:val="00793DA3"/>
    <w:rsid w:val="00797632"/>
    <w:rsid w:val="007A3647"/>
    <w:rsid w:val="007A6DA5"/>
    <w:rsid w:val="007A6FF4"/>
    <w:rsid w:val="007B19EE"/>
    <w:rsid w:val="007B2E6E"/>
    <w:rsid w:val="007B5BD9"/>
    <w:rsid w:val="007B66B0"/>
    <w:rsid w:val="007B75F0"/>
    <w:rsid w:val="007C473F"/>
    <w:rsid w:val="007C47C4"/>
    <w:rsid w:val="007D24DE"/>
    <w:rsid w:val="007D351C"/>
    <w:rsid w:val="007D49C9"/>
    <w:rsid w:val="007D5A2B"/>
    <w:rsid w:val="007F01D0"/>
    <w:rsid w:val="007F02E0"/>
    <w:rsid w:val="007F1EC6"/>
    <w:rsid w:val="007F31D5"/>
    <w:rsid w:val="007F598E"/>
    <w:rsid w:val="008114D5"/>
    <w:rsid w:val="0081785C"/>
    <w:rsid w:val="00817AFC"/>
    <w:rsid w:val="00821D05"/>
    <w:rsid w:val="00831E76"/>
    <w:rsid w:val="00832F4E"/>
    <w:rsid w:val="00834457"/>
    <w:rsid w:val="00834CDC"/>
    <w:rsid w:val="008355D8"/>
    <w:rsid w:val="00837616"/>
    <w:rsid w:val="00841742"/>
    <w:rsid w:val="008456D0"/>
    <w:rsid w:val="008559D3"/>
    <w:rsid w:val="0086238E"/>
    <w:rsid w:val="00863890"/>
    <w:rsid w:val="00866EBE"/>
    <w:rsid w:val="00870315"/>
    <w:rsid w:val="00880518"/>
    <w:rsid w:val="00883753"/>
    <w:rsid w:val="00890486"/>
    <w:rsid w:val="008906D8"/>
    <w:rsid w:val="00890FD7"/>
    <w:rsid w:val="00897590"/>
    <w:rsid w:val="008A09C2"/>
    <w:rsid w:val="008A2952"/>
    <w:rsid w:val="008B2486"/>
    <w:rsid w:val="008B2E57"/>
    <w:rsid w:val="008C16A7"/>
    <w:rsid w:val="008C2175"/>
    <w:rsid w:val="008C40D8"/>
    <w:rsid w:val="008C577C"/>
    <w:rsid w:val="008D0125"/>
    <w:rsid w:val="008D07AD"/>
    <w:rsid w:val="008D13BB"/>
    <w:rsid w:val="008D27A1"/>
    <w:rsid w:val="008D49EE"/>
    <w:rsid w:val="008D6D95"/>
    <w:rsid w:val="008D6E6E"/>
    <w:rsid w:val="008D7D55"/>
    <w:rsid w:val="008D7F74"/>
    <w:rsid w:val="008E00AD"/>
    <w:rsid w:val="008E20D7"/>
    <w:rsid w:val="008E29DE"/>
    <w:rsid w:val="008E3007"/>
    <w:rsid w:val="008E405E"/>
    <w:rsid w:val="008E4E04"/>
    <w:rsid w:val="008F0AA0"/>
    <w:rsid w:val="008F115A"/>
    <w:rsid w:val="008F2699"/>
    <w:rsid w:val="0090267D"/>
    <w:rsid w:val="00903E2B"/>
    <w:rsid w:val="009079B7"/>
    <w:rsid w:val="00912C47"/>
    <w:rsid w:val="00914140"/>
    <w:rsid w:val="00915991"/>
    <w:rsid w:val="00916AF7"/>
    <w:rsid w:val="00917B15"/>
    <w:rsid w:val="00917D8E"/>
    <w:rsid w:val="009216F5"/>
    <w:rsid w:val="00922DA1"/>
    <w:rsid w:val="00923214"/>
    <w:rsid w:val="00923FE7"/>
    <w:rsid w:val="00924000"/>
    <w:rsid w:val="00927F09"/>
    <w:rsid w:val="00933F9F"/>
    <w:rsid w:val="00935EB9"/>
    <w:rsid w:val="009362E1"/>
    <w:rsid w:val="00936B27"/>
    <w:rsid w:val="009465AD"/>
    <w:rsid w:val="00952BBF"/>
    <w:rsid w:val="00954E54"/>
    <w:rsid w:val="00961440"/>
    <w:rsid w:val="00961BDB"/>
    <w:rsid w:val="00967BAF"/>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70AB"/>
    <w:rsid w:val="009B3611"/>
    <w:rsid w:val="009B5875"/>
    <w:rsid w:val="009C45BD"/>
    <w:rsid w:val="009C5613"/>
    <w:rsid w:val="009C5B03"/>
    <w:rsid w:val="009C63E6"/>
    <w:rsid w:val="009C7A9F"/>
    <w:rsid w:val="009D05CB"/>
    <w:rsid w:val="009D0623"/>
    <w:rsid w:val="009D0D65"/>
    <w:rsid w:val="009D5C98"/>
    <w:rsid w:val="009E17D1"/>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1BA3"/>
    <w:rsid w:val="00A420AA"/>
    <w:rsid w:val="00A44DD3"/>
    <w:rsid w:val="00A44E86"/>
    <w:rsid w:val="00A44FA9"/>
    <w:rsid w:val="00A525E3"/>
    <w:rsid w:val="00A531A0"/>
    <w:rsid w:val="00A54C30"/>
    <w:rsid w:val="00A573F2"/>
    <w:rsid w:val="00A6157B"/>
    <w:rsid w:val="00A624BE"/>
    <w:rsid w:val="00A72C7C"/>
    <w:rsid w:val="00A74C2F"/>
    <w:rsid w:val="00A777FA"/>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4E8B"/>
    <w:rsid w:val="00AC1D15"/>
    <w:rsid w:val="00AC359D"/>
    <w:rsid w:val="00AC3D49"/>
    <w:rsid w:val="00AD3B7D"/>
    <w:rsid w:val="00AD53EB"/>
    <w:rsid w:val="00AD6D8C"/>
    <w:rsid w:val="00AE08AC"/>
    <w:rsid w:val="00AE1132"/>
    <w:rsid w:val="00AE3260"/>
    <w:rsid w:val="00AE4618"/>
    <w:rsid w:val="00AF2271"/>
    <w:rsid w:val="00B027F3"/>
    <w:rsid w:val="00B043CD"/>
    <w:rsid w:val="00B05E04"/>
    <w:rsid w:val="00B06560"/>
    <w:rsid w:val="00B12879"/>
    <w:rsid w:val="00B152C4"/>
    <w:rsid w:val="00B1570E"/>
    <w:rsid w:val="00B166C6"/>
    <w:rsid w:val="00B20958"/>
    <w:rsid w:val="00B248EB"/>
    <w:rsid w:val="00B24BA2"/>
    <w:rsid w:val="00B2596C"/>
    <w:rsid w:val="00B26558"/>
    <w:rsid w:val="00B26C05"/>
    <w:rsid w:val="00B276AD"/>
    <w:rsid w:val="00B34D26"/>
    <w:rsid w:val="00B37262"/>
    <w:rsid w:val="00B37BAD"/>
    <w:rsid w:val="00B40250"/>
    <w:rsid w:val="00B41294"/>
    <w:rsid w:val="00B435D1"/>
    <w:rsid w:val="00B47172"/>
    <w:rsid w:val="00B50135"/>
    <w:rsid w:val="00B51912"/>
    <w:rsid w:val="00B52260"/>
    <w:rsid w:val="00B54653"/>
    <w:rsid w:val="00B555AB"/>
    <w:rsid w:val="00B65C80"/>
    <w:rsid w:val="00B6610C"/>
    <w:rsid w:val="00B67287"/>
    <w:rsid w:val="00B6776F"/>
    <w:rsid w:val="00B74BC7"/>
    <w:rsid w:val="00B820B3"/>
    <w:rsid w:val="00B83CBE"/>
    <w:rsid w:val="00B8511E"/>
    <w:rsid w:val="00B8602A"/>
    <w:rsid w:val="00B87726"/>
    <w:rsid w:val="00B87CE1"/>
    <w:rsid w:val="00B921A6"/>
    <w:rsid w:val="00B922AD"/>
    <w:rsid w:val="00B93122"/>
    <w:rsid w:val="00B95F91"/>
    <w:rsid w:val="00B967E9"/>
    <w:rsid w:val="00BA1347"/>
    <w:rsid w:val="00BA24AE"/>
    <w:rsid w:val="00BA309B"/>
    <w:rsid w:val="00BA3E76"/>
    <w:rsid w:val="00BA54D7"/>
    <w:rsid w:val="00BA5CC8"/>
    <w:rsid w:val="00BB044C"/>
    <w:rsid w:val="00BB0561"/>
    <w:rsid w:val="00BB4785"/>
    <w:rsid w:val="00BB4A37"/>
    <w:rsid w:val="00BB4A4B"/>
    <w:rsid w:val="00BB5DFF"/>
    <w:rsid w:val="00BC2F11"/>
    <w:rsid w:val="00BC460A"/>
    <w:rsid w:val="00BC6F1B"/>
    <w:rsid w:val="00BC7F3E"/>
    <w:rsid w:val="00BD6A62"/>
    <w:rsid w:val="00BD72DF"/>
    <w:rsid w:val="00BD7442"/>
    <w:rsid w:val="00BE22AE"/>
    <w:rsid w:val="00BE3411"/>
    <w:rsid w:val="00BF34D7"/>
    <w:rsid w:val="00BF4E25"/>
    <w:rsid w:val="00BF61A7"/>
    <w:rsid w:val="00BF7330"/>
    <w:rsid w:val="00C0400D"/>
    <w:rsid w:val="00C0576F"/>
    <w:rsid w:val="00C13869"/>
    <w:rsid w:val="00C13CC4"/>
    <w:rsid w:val="00C14795"/>
    <w:rsid w:val="00C16C91"/>
    <w:rsid w:val="00C17826"/>
    <w:rsid w:val="00C21A56"/>
    <w:rsid w:val="00C21FA7"/>
    <w:rsid w:val="00C25D5E"/>
    <w:rsid w:val="00C31B85"/>
    <w:rsid w:val="00C37ABD"/>
    <w:rsid w:val="00C41E98"/>
    <w:rsid w:val="00C45F51"/>
    <w:rsid w:val="00C53641"/>
    <w:rsid w:val="00C60284"/>
    <w:rsid w:val="00C63817"/>
    <w:rsid w:val="00C71B35"/>
    <w:rsid w:val="00C729E1"/>
    <w:rsid w:val="00C80483"/>
    <w:rsid w:val="00C80DF6"/>
    <w:rsid w:val="00C8261D"/>
    <w:rsid w:val="00C82A44"/>
    <w:rsid w:val="00C85C05"/>
    <w:rsid w:val="00C86E0D"/>
    <w:rsid w:val="00C90382"/>
    <w:rsid w:val="00C947A3"/>
    <w:rsid w:val="00C976C7"/>
    <w:rsid w:val="00CA0EC6"/>
    <w:rsid w:val="00CA107C"/>
    <w:rsid w:val="00CA361B"/>
    <w:rsid w:val="00CA6D6C"/>
    <w:rsid w:val="00CB1371"/>
    <w:rsid w:val="00CB13E8"/>
    <w:rsid w:val="00CB4AD7"/>
    <w:rsid w:val="00CB7590"/>
    <w:rsid w:val="00CC09DB"/>
    <w:rsid w:val="00CC0D35"/>
    <w:rsid w:val="00CC1EA9"/>
    <w:rsid w:val="00CC47B6"/>
    <w:rsid w:val="00CC7135"/>
    <w:rsid w:val="00CC7C64"/>
    <w:rsid w:val="00CD45AC"/>
    <w:rsid w:val="00CE1668"/>
    <w:rsid w:val="00CE33F3"/>
    <w:rsid w:val="00CE4CB9"/>
    <w:rsid w:val="00CE7F05"/>
    <w:rsid w:val="00CF0230"/>
    <w:rsid w:val="00CF1C12"/>
    <w:rsid w:val="00CF6866"/>
    <w:rsid w:val="00CF74EC"/>
    <w:rsid w:val="00D024FE"/>
    <w:rsid w:val="00D033AD"/>
    <w:rsid w:val="00D0418B"/>
    <w:rsid w:val="00D041AA"/>
    <w:rsid w:val="00D0621C"/>
    <w:rsid w:val="00D11FEE"/>
    <w:rsid w:val="00D26A38"/>
    <w:rsid w:val="00D3128A"/>
    <w:rsid w:val="00D32170"/>
    <w:rsid w:val="00D332A9"/>
    <w:rsid w:val="00D339ED"/>
    <w:rsid w:val="00D35F84"/>
    <w:rsid w:val="00D36842"/>
    <w:rsid w:val="00D3791C"/>
    <w:rsid w:val="00D40E0B"/>
    <w:rsid w:val="00D419B3"/>
    <w:rsid w:val="00D437A1"/>
    <w:rsid w:val="00D462D1"/>
    <w:rsid w:val="00D470BF"/>
    <w:rsid w:val="00D47A11"/>
    <w:rsid w:val="00D508CB"/>
    <w:rsid w:val="00D52225"/>
    <w:rsid w:val="00D530AC"/>
    <w:rsid w:val="00D54B95"/>
    <w:rsid w:val="00D5727C"/>
    <w:rsid w:val="00D60C94"/>
    <w:rsid w:val="00D6362A"/>
    <w:rsid w:val="00D662A9"/>
    <w:rsid w:val="00D6780E"/>
    <w:rsid w:val="00D73081"/>
    <w:rsid w:val="00D76308"/>
    <w:rsid w:val="00D818E2"/>
    <w:rsid w:val="00D83848"/>
    <w:rsid w:val="00D853B2"/>
    <w:rsid w:val="00D92077"/>
    <w:rsid w:val="00D9220C"/>
    <w:rsid w:val="00D94633"/>
    <w:rsid w:val="00D956D4"/>
    <w:rsid w:val="00D96F58"/>
    <w:rsid w:val="00DA4F1B"/>
    <w:rsid w:val="00DA7CE8"/>
    <w:rsid w:val="00DB3237"/>
    <w:rsid w:val="00DB3342"/>
    <w:rsid w:val="00DC39F7"/>
    <w:rsid w:val="00DC51A0"/>
    <w:rsid w:val="00DC6D56"/>
    <w:rsid w:val="00DD32DA"/>
    <w:rsid w:val="00DD37D7"/>
    <w:rsid w:val="00DE19ED"/>
    <w:rsid w:val="00DE41C2"/>
    <w:rsid w:val="00DE56C1"/>
    <w:rsid w:val="00DE7E44"/>
    <w:rsid w:val="00DF3405"/>
    <w:rsid w:val="00DF3B44"/>
    <w:rsid w:val="00DF7580"/>
    <w:rsid w:val="00E01A67"/>
    <w:rsid w:val="00E0234D"/>
    <w:rsid w:val="00E02DA0"/>
    <w:rsid w:val="00E03038"/>
    <w:rsid w:val="00E04F98"/>
    <w:rsid w:val="00E05BF0"/>
    <w:rsid w:val="00E11B98"/>
    <w:rsid w:val="00E1241A"/>
    <w:rsid w:val="00E129C0"/>
    <w:rsid w:val="00E15046"/>
    <w:rsid w:val="00E20697"/>
    <w:rsid w:val="00E21B88"/>
    <w:rsid w:val="00E237C9"/>
    <w:rsid w:val="00E26B25"/>
    <w:rsid w:val="00E309E8"/>
    <w:rsid w:val="00E34086"/>
    <w:rsid w:val="00E436F0"/>
    <w:rsid w:val="00E456DA"/>
    <w:rsid w:val="00E46096"/>
    <w:rsid w:val="00E50156"/>
    <w:rsid w:val="00E51DE2"/>
    <w:rsid w:val="00E53DC1"/>
    <w:rsid w:val="00E5401F"/>
    <w:rsid w:val="00E572ED"/>
    <w:rsid w:val="00E62225"/>
    <w:rsid w:val="00E62E8E"/>
    <w:rsid w:val="00E632F5"/>
    <w:rsid w:val="00E65FA5"/>
    <w:rsid w:val="00E6607F"/>
    <w:rsid w:val="00E713D3"/>
    <w:rsid w:val="00E71E1A"/>
    <w:rsid w:val="00E7406D"/>
    <w:rsid w:val="00E7642B"/>
    <w:rsid w:val="00E83E5C"/>
    <w:rsid w:val="00E91C81"/>
    <w:rsid w:val="00E92619"/>
    <w:rsid w:val="00E94DCE"/>
    <w:rsid w:val="00EA0817"/>
    <w:rsid w:val="00EA541C"/>
    <w:rsid w:val="00EA6990"/>
    <w:rsid w:val="00EA6B66"/>
    <w:rsid w:val="00EB68F6"/>
    <w:rsid w:val="00ED4658"/>
    <w:rsid w:val="00ED4B83"/>
    <w:rsid w:val="00ED798B"/>
    <w:rsid w:val="00EE0DAD"/>
    <w:rsid w:val="00EE0DF9"/>
    <w:rsid w:val="00EE15F1"/>
    <w:rsid w:val="00EE2AFA"/>
    <w:rsid w:val="00EE46B4"/>
    <w:rsid w:val="00EE590A"/>
    <w:rsid w:val="00EF4FBA"/>
    <w:rsid w:val="00F0229D"/>
    <w:rsid w:val="00F0283A"/>
    <w:rsid w:val="00F0402F"/>
    <w:rsid w:val="00F076F0"/>
    <w:rsid w:val="00F07E81"/>
    <w:rsid w:val="00F12C72"/>
    <w:rsid w:val="00F13A50"/>
    <w:rsid w:val="00F2083C"/>
    <w:rsid w:val="00F2362E"/>
    <w:rsid w:val="00F272DD"/>
    <w:rsid w:val="00F329B9"/>
    <w:rsid w:val="00F33041"/>
    <w:rsid w:val="00F336A6"/>
    <w:rsid w:val="00F37076"/>
    <w:rsid w:val="00F4041C"/>
    <w:rsid w:val="00F426EB"/>
    <w:rsid w:val="00F4293F"/>
    <w:rsid w:val="00F44621"/>
    <w:rsid w:val="00F446B9"/>
    <w:rsid w:val="00F45899"/>
    <w:rsid w:val="00F47D75"/>
    <w:rsid w:val="00F531A8"/>
    <w:rsid w:val="00F55321"/>
    <w:rsid w:val="00F572A8"/>
    <w:rsid w:val="00F5778E"/>
    <w:rsid w:val="00F60610"/>
    <w:rsid w:val="00F61DBD"/>
    <w:rsid w:val="00F62444"/>
    <w:rsid w:val="00F67442"/>
    <w:rsid w:val="00F70BDD"/>
    <w:rsid w:val="00F75C1C"/>
    <w:rsid w:val="00F76000"/>
    <w:rsid w:val="00F81C47"/>
    <w:rsid w:val="00F81F0B"/>
    <w:rsid w:val="00F82F45"/>
    <w:rsid w:val="00F83D59"/>
    <w:rsid w:val="00F86E28"/>
    <w:rsid w:val="00F87156"/>
    <w:rsid w:val="00F928D1"/>
    <w:rsid w:val="00F92BDF"/>
    <w:rsid w:val="00F959B8"/>
    <w:rsid w:val="00F96A7D"/>
    <w:rsid w:val="00F97C1A"/>
    <w:rsid w:val="00FA102E"/>
    <w:rsid w:val="00FB5EC9"/>
    <w:rsid w:val="00FB68BB"/>
    <w:rsid w:val="00FB6AA3"/>
    <w:rsid w:val="00FC0F71"/>
    <w:rsid w:val="00FC35BB"/>
    <w:rsid w:val="00FD0A0A"/>
    <w:rsid w:val="00FD14F3"/>
    <w:rsid w:val="00FD1636"/>
    <w:rsid w:val="00FD2E70"/>
    <w:rsid w:val="00FD3D98"/>
    <w:rsid w:val="00FE2397"/>
    <w:rsid w:val="00FE4002"/>
    <w:rsid w:val="00FE5BF9"/>
    <w:rsid w:val="00FE5CF6"/>
    <w:rsid w:val="00FF7E8B"/>
    <w:rsid w:val="1483AC5C"/>
    <w:rsid w:val="24773A11"/>
    <w:rsid w:val="25D139A1"/>
    <w:rsid w:val="2CC5C43B"/>
    <w:rsid w:val="2E61949C"/>
    <w:rsid w:val="3D1F9B17"/>
    <w:rsid w:val="3E2686E1"/>
    <w:rsid w:val="483D52AF"/>
    <w:rsid w:val="4A2DFFE1"/>
    <w:rsid w:val="4C67060E"/>
    <w:rsid w:val="53E04EB6"/>
    <w:rsid w:val="5E123029"/>
    <w:rsid w:val="66840246"/>
    <w:rsid w:val="797BF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C12"/>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001EFC"/>
    <w:pPr>
      <w:autoSpaceDE w:val="0"/>
      <w:autoSpaceDN w:val="0"/>
      <w:adjustRightInd w:val="0"/>
    </w:pPr>
    <w:rPr>
      <w:rFonts w:cs="Calibri"/>
      <w:color w:val="000000"/>
      <w:sz w:val="24"/>
      <w:szCs w:val="24"/>
    </w:rPr>
  </w:style>
  <w:style w:type="paragraph" w:customStyle="1" w:styleId="paragraph">
    <w:name w:val="paragraph"/>
    <w:basedOn w:val="Normal"/>
    <w:rsid w:val="002C58A8"/>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2C58A8"/>
  </w:style>
  <w:style w:type="character" w:customStyle="1" w:styleId="eop">
    <w:name w:val="eop"/>
    <w:basedOn w:val="DefaultParagraphFont"/>
    <w:rsid w:val="002C5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1251601">
      <w:bodyDiv w:val="1"/>
      <w:marLeft w:val="0"/>
      <w:marRight w:val="0"/>
      <w:marTop w:val="0"/>
      <w:marBottom w:val="0"/>
      <w:divBdr>
        <w:top w:val="none" w:sz="0" w:space="0" w:color="auto"/>
        <w:left w:val="none" w:sz="0" w:space="0" w:color="auto"/>
        <w:bottom w:val="none" w:sz="0" w:space="0" w:color="auto"/>
        <w:right w:val="none" w:sz="0" w:space="0" w:color="auto"/>
      </w:divBdr>
      <w:divsChild>
        <w:div w:id="749624612">
          <w:marLeft w:val="0"/>
          <w:marRight w:val="0"/>
          <w:marTop w:val="0"/>
          <w:marBottom w:val="0"/>
          <w:divBdr>
            <w:top w:val="none" w:sz="0" w:space="0" w:color="auto"/>
            <w:left w:val="none" w:sz="0" w:space="0" w:color="auto"/>
            <w:bottom w:val="none" w:sz="0" w:space="0" w:color="auto"/>
            <w:right w:val="none" w:sz="0" w:space="0" w:color="auto"/>
          </w:divBdr>
        </w:div>
      </w:divsChild>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22D28B6E-BDE8-4CEF-89AA-25D4D058C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2325</Words>
  <Characters>13255</Characters>
  <Application>Microsoft Office Word</Application>
  <DocSecurity>0</DocSecurity>
  <Lines>110</Lines>
  <Paragraphs>31</Paragraphs>
  <ScaleCrop>false</ScaleCrop>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2022-01-06T17:29:00Z</dcterms:created>
  <dcterms:modified xsi:type="dcterms:W3CDTF">2022-05-12T17:42:00Z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