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4953" w14:textId="77777777" w:rsidR="001E42C6" w:rsidRDefault="001E42C6">
      <w:pPr>
        <w:spacing w:line="480" w:lineRule="auto"/>
        <w:jc w:val="center"/>
        <w:rPr>
          <w:rFonts w:ascii="Times New Roman" w:eastAsia="Times New Roman" w:hAnsi="Times New Roman" w:cs="Times New Roman"/>
          <w:sz w:val="48"/>
          <w:szCs w:val="48"/>
        </w:rPr>
      </w:pPr>
    </w:p>
    <w:p w14:paraId="5F6EB524" w14:textId="77777777" w:rsidR="001E42C6" w:rsidRDefault="001E42C6">
      <w:pPr>
        <w:spacing w:line="480" w:lineRule="auto"/>
        <w:jc w:val="center"/>
        <w:rPr>
          <w:rFonts w:ascii="Times New Roman" w:eastAsia="Times New Roman" w:hAnsi="Times New Roman" w:cs="Times New Roman"/>
          <w:sz w:val="48"/>
          <w:szCs w:val="48"/>
        </w:rPr>
      </w:pPr>
    </w:p>
    <w:p w14:paraId="35280490" w14:textId="77777777" w:rsidR="001E42C6" w:rsidRDefault="001E42C6">
      <w:pPr>
        <w:spacing w:line="480" w:lineRule="auto"/>
        <w:jc w:val="center"/>
        <w:rPr>
          <w:rFonts w:ascii="Times New Roman" w:eastAsia="Times New Roman" w:hAnsi="Times New Roman" w:cs="Times New Roman"/>
          <w:sz w:val="48"/>
          <w:szCs w:val="48"/>
        </w:rPr>
      </w:pPr>
    </w:p>
    <w:p w14:paraId="5B43E406" w14:textId="77777777" w:rsidR="001E42C6" w:rsidRDefault="0060515D">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ECE 3300L</w:t>
      </w:r>
    </w:p>
    <w:p w14:paraId="568FA09B" w14:textId="77777777" w:rsidR="001E42C6" w:rsidRDefault="0060515D">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9</w:t>
      </w:r>
    </w:p>
    <w:p w14:paraId="5F113FC3" w14:textId="77777777" w:rsidR="001E42C6" w:rsidRDefault="0060515D">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Instructor: Dr. Mohamed El-</w:t>
      </w:r>
      <w:proofErr w:type="spellStart"/>
      <w:r>
        <w:rPr>
          <w:rFonts w:ascii="Times New Roman" w:eastAsia="Times New Roman" w:hAnsi="Times New Roman" w:cs="Times New Roman"/>
          <w:sz w:val="48"/>
          <w:szCs w:val="48"/>
        </w:rPr>
        <w:t>Hadedy</w:t>
      </w:r>
      <w:proofErr w:type="spellEnd"/>
    </w:p>
    <w:p w14:paraId="33C7F36F" w14:textId="77777777" w:rsidR="001E42C6" w:rsidRDefault="0060515D">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A</w:t>
      </w:r>
    </w:p>
    <w:p w14:paraId="44E7BFE9" w14:textId="069963B9" w:rsidR="0060515D" w:rsidRDefault="0060515D">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Joseph Popoviciu &amp; Sami Elias</w:t>
      </w:r>
    </w:p>
    <w:p w14:paraId="18D2A9C4" w14:textId="77777777" w:rsidR="001E42C6" w:rsidRDefault="001E42C6">
      <w:pPr>
        <w:spacing w:line="480" w:lineRule="auto"/>
      </w:pPr>
    </w:p>
    <w:p w14:paraId="64C77FC5" w14:textId="77777777" w:rsidR="001E42C6" w:rsidRDefault="001E42C6">
      <w:pPr>
        <w:spacing w:line="480" w:lineRule="auto"/>
      </w:pPr>
    </w:p>
    <w:p w14:paraId="547D91EA" w14:textId="77777777" w:rsidR="001E42C6" w:rsidRDefault="001E42C6">
      <w:pPr>
        <w:spacing w:line="480" w:lineRule="auto"/>
      </w:pPr>
    </w:p>
    <w:p w14:paraId="7053A6AE" w14:textId="77777777" w:rsidR="001E42C6" w:rsidRDefault="001E42C6">
      <w:pPr>
        <w:spacing w:line="480" w:lineRule="auto"/>
      </w:pPr>
    </w:p>
    <w:p w14:paraId="542E57E5" w14:textId="77777777" w:rsidR="001E42C6" w:rsidRDefault="001E42C6">
      <w:pPr>
        <w:spacing w:line="480" w:lineRule="auto"/>
      </w:pPr>
    </w:p>
    <w:p w14:paraId="10EEE19B" w14:textId="77777777" w:rsidR="001E42C6" w:rsidRDefault="001E42C6">
      <w:pPr>
        <w:spacing w:line="480" w:lineRule="auto"/>
      </w:pPr>
    </w:p>
    <w:p w14:paraId="3751C2FD" w14:textId="77777777" w:rsidR="001E42C6" w:rsidRDefault="001E42C6">
      <w:pPr>
        <w:spacing w:line="480" w:lineRule="auto"/>
      </w:pPr>
    </w:p>
    <w:p w14:paraId="56B228EB" w14:textId="77777777" w:rsidR="001E42C6" w:rsidRDefault="001E42C6">
      <w:pPr>
        <w:spacing w:line="480" w:lineRule="auto"/>
      </w:pPr>
    </w:p>
    <w:p w14:paraId="0BD8A461" w14:textId="77777777" w:rsidR="001E42C6" w:rsidRDefault="001E42C6">
      <w:pPr>
        <w:spacing w:line="480" w:lineRule="auto"/>
      </w:pPr>
    </w:p>
    <w:p w14:paraId="1126CB06" w14:textId="77777777" w:rsidR="001E42C6" w:rsidRDefault="001E42C6">
      <w:pPr>
        <w:spacing w:line="480" w:lineRule="auto"/>
      </w:pPr>
    </w:p>
    <w:p w14:paraId="184757FC" w14:textId="77777777" w:rsidR="001E42C6" w:rsidRDefault="0060515D">
      <w:pPr>
        <w:spacing w:line="480" w:lineRule="auto"/>
      </w:pPr>
      <w:r>
        <w:t>Objective:</w:t>
      </w:r>
    </w:p>
    <w:p w14:paraId="040717DF" w14:textId="16C7BBEF" w:rsidR="001E42C6" w:rsidRDefault="0060515D">
      <w:pPr>
        <w:spacing w:line="480" w:lineRule="auto"/>
        <w:ind w:firstLine="720"/>
      </w:pPr>
      <w:r>
        <w:t>Use PWM</w:t>
      </w:r>
      <w:r>
        <w:t xml:space="preserve"> to control 2 separate RGB lights. Use a button to select which RGB to change. </w:t>
      </w:r>
    </w:p>
    <w:p w14:paraId="1F2B77C4" w14:textId="77777777" w:rsidR="001E42C6" w:rsidRDefault="001E42C6">
      <w:pPr>
        <w:spacing w:line="480" w:lineRule="auto"/>
      </w:pPr>
    </w:p>
    <w:p w14:paraId="619E650E" w14:textId="77777777" w:rsidR="001E42C6" w:rsidRDefault="0060515D">
      <w:pPr>
        <w:spacing w:line="480" w:lineRule="auto"/>
      </w:pPr>
      <w:r>
        <w:t>Results:</w:t>
      </w:r>
    </w:p>
    <w:p w14:paraId="1497B589" w14:textId="77777777" w:rsidR="001E42C6" w:rsidRDefault="0060515D">
      <w:pPr>
        <w:spacing w:line="480" w:lineRule="auto"/>
        <w:jc w:val="center"/>
      </w:pPr>
      <w:r>
        <w:rPr>
          <w:noProof/>
        </w:rPr>
        <w:drawing>
          <wp:inline distT="114300" distB="114300" distL="114300" distR="114300" wp14:anchorId="1BE17DD3" wp14:editId="34A4D20F">
            <wp:extent cx="4800600" cy="5248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00600" cy="5248275"/>
                    </a:xfrm>
                    <a:prstGeom prst="rect">
                      <a:avLst/>
                    </a:prstGeom>
                    <a:ln/>
                  </pic:spPr>
                </pic:pic>
              </a:graphicData>
            </a:graphic>
          </wp:inline>
        </w:drawing>
      </w:r>
    </w:p>
    <w:p w14:paraId="1B1C0E61" w14:textId="77777777" w:rsidR="001E42C6" w:rsidRDefault="001E42C6">
      <w:pPr>
        <w:spacing w:line="480" w:lineRule="auto"/>
      </w:pPr>
    </w:p>
    <w:p w14:paraId="1E606F44" w14:textId="77777777" w:rsidR="001E42C6" w:rsidRDefault="0060515D">
      <w:pPr>
        <w:spacing w:line="480" w:lineRule="auto"/>
        <w:ind w:firstLine="720"/>
      </w:pPr>
      <w:r>
        <w:lastRenderedPageBreak/>
        <w:t>We used a PWM to control the color of the RGB LED and the resolution. The more significant the bit, the higher the resolution. When we press the top black button, we switch to controlling the other RGB LED. Switching to the other RGB LED will not change th</w:t>
      </w:r>
      <w:r>
        <w:t xml:space="preserve">e color or resolution of the other LED. </w:t>
      </w:r>
    </w:p>
    <w:p w14:paraId="749936E0" w14:textId="77777777" w:rsidR="001E42C6" w:rsidRDefault="0060515D">
      <w:pPr>
        <w:spacing w:line="480" w:lineRule="auto"/>
        <w:jc w:val="center"/>
      </w:pPr>
      <w:r>
        <w:rPr>
          <w:noProof/>
        </w:rPr>
        <w:drawing>
          <wp:inline distT="114300" distB="114300" distL="114300" distR="114300" wp14:anchorId="321B4B16" wp14:editId="5C1C6953">
            <wp:extent cx="5943600" cy="28067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943600" cy="2806700"/>
                    </a:xfrm>
                    <a:prstGeom prst="rect">
                      <a:avLst/>
                    </a:prstGeom>
                    <a:ln/>
                  </pic:spPr>
                </pic:pic>
              </a:graphicData>
            </a:graphic>
          </wp:inline>
        </w:drawing>
      </w:r>
    </w:p>
    <w:p w14:paraId="34DB31E7" w14:textId="77777777" w:rsidR="001E42C6" w:rsidRDefault="0060515D">
      <w:pPr>
        <w:spacing w:line="480" w:lineRule="auto"/>
        <w:jc w:val="center"/>
      </w:pPr>
      <w:r>
        <w:t>Figure 1 - Schematic</w:t>
      </w:r>
    </w:p>
    <w:p w14:paraId="58162E94" w14:textId="77777777" w:rsidR="001E42C6" w:rsidRDefault="0060515D">
      <w:pPr>
        <w:spacing w:line="480" w:lineRule="auto"/>
        <w:jc w:val="center"/>
      </w:pPr>
      <w:r>
        <w:rPr>
          <w:noProof/>
        </w:rPr>
        <w:drawing>
          <wp:inline distT="114300" distB="114300" distL="114300" distR="114300" wp14:anchorId="4901894A" wp14:editId="5AFCCA8D">
            <wp:extent cx="6424613" cy="12722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24613" cy="1272290"/>
                    </a:xfrm>
                    <a:prstGeom prst="rect">
                      <a:avLst/>
                    </a:prstGeom>
                    <a:ln/>
                  </pic:spPr>
                </pic:pic>
              </a:graphicData>
            </a:graphic>
          </wp:inline>
        </w:drawing>
      </w:r>
    </w:p>
    <w:p w14:paraId="6605BE6D" w14:textId="77777777" w:rsidR="001E42C6" w:rsidRDefault="0060515D">
      <w:pPr>
        <w:spacing w:line="480" w:lineRule="auto"/>
        <w:jc w:val="center"/>
      </w:pPr>
      <w:r>
        <w:t>Figure 2 - Utilization</w:t>
      </w:r>
    </w:p>
    <w:p w14:paraId="05675390" w14:textId="77777777" w:rsidR="001E42C6" w:rsidRDefault="0060515D">
      <w:pPr>
        <w:spacing w:line="480" w:lineRule="auto"/>
        <w:jc w:val="center"/>
      </w:pPr>
      <w:r>
        <w:rPr>
          <w:noProof/>
        </w:rPr>
        <w:lastRenderedPageBreak/>
        <w:drawing>
          <wp:inline distT="114300" distB="114300" distL="114300" distR="114300" wp14:anchorId="2EF367ED" wp14:editId="4AE6CDBB">
            <wp:extent cx="5943600" cy="31623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14:paraId="67FD675E" w14:textId="77777777" w:rsidR="001E42C6" w:rsidRDefault="001E42C6">
      <w:pPr>
        <w:spacing w:line="480" w:lineRule="auto"/>
      </w:pPr>
    </w:p>
    <w:p w14:paraId="7F7379DB" w14:textId="77777777" w:rsidR="001E42C6" w:rsidRDefault="0060515D">
      <w:pPr>
        <w:spacing w:line="480" w:lineRule="auto"/>
      </w:pPr>
      <w:r>
        <w:t>Conclusion:</w:t>
      </w:r>
    </w:p>
    <w:p w14:paraId="0C16B84E" w14:textId="77777777" w:rsidR="001E42C6" w:rsidRDefault="0060515D">
      <w:pPr>
        <w:spacing w:line="480" w:lineRule="auto"/>
        <w:ind w:firstLine="720"/>
      </w:pPr>
      <w:r>
        <w:t xml:space="preserve">We learned about the PWM and how to implement it using it to control two different RGB LEDs. </w:t>
      </w:r>
    </w:p>
    <w:p w14:paraId="5EA9319F" w14:textId="77777777" w:rsidR="001E42C6" w:rsidRDefault="001E42C6">
      <w:pPr>
        <w:spacing w:line="480" w:lineRule="auto"/>
      </w:pPr>
    </w:p>
    <w:sectPr w:rsidR="001E42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AGJzS2MDAwszAyUdpeDU4uLM/DyQAsNaAAAlARgsAAAA"/>
  </w:docVars>
  <w:rsids>
    <w:rsidRoot w:val="001E42C6"/>
    <w:rsid w:val="00114646"/>
    <w:rsid w:val="001E42C6"/>
    <w:rsid w:val="0060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FA51"/>
  <w15:docId w15:val="{ECC8EEA7-AF9C-4D8D-AA06-A0406306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popoviciu</dc:creator>
  <cp:lastModifiedBy>joseph popoviciu</cp:lastModifiedBy>
  <cp:revision>3</cp:revision>
  <dcterms:created xsi:type="dcterms:W3CDTF">2022-04-21T04:38:00Z</dcterms:created>
  <dcterms:modified xsi:type="dcterms:W3CDTF">2022-04-21T04:39:00Z</dcterms:modified>
</cp:coreProperties>
</file>