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2741" w14:textId="66D81955" w:rsidR="002C0157" w:rsidRDefault="00E51BA5" w:rsidP="00C10B74">
      <w:pPr>
        <w:pStyle w:val="NoSpacing"/>
      </w:pPr>
      <w:r>
        <w:t>Cell’s dorsal surface</w:t>
      </w:r>
      <w:r w:rsidR="00865655">
        <w:t xml:space="preserve"> is</w:t>
      </w:r>
      <w:bookmarkStart w:id="0" w:name="MTBlankEqn"/>
      <w:r w:rsidRPr="00025957">
        <w:rPr>
          <w:position w:val="-4"/>
        </w:rPr>
        <w:object w:dxaOrig="260" w:dyaOrig="260" w14:anchorId="0BA90A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3pt;height:13pt" o:ole="">
            <v:imagedata r:id="rId5" o:title=""/>
          </v:shape>
          <o:OLEObject Type="Embed" ProgID="Equation.DSMT4" ShapeID="_x0000_i1079" DrawAspect="Content" ObjectID="_1654455948" r:id="rId6"/>
        </w:object>
      </w:r>
      <w:bookmarkEnd w:id="0"/>
      <w:r>
        <w:t>; the boundary of this surface is</w:t>
      </w:r>
      <w:r w:rsidRPr="00E51BA5">
        <w:rPr>
          <w:position w:val="-6"/>
        </w:rPr>
        <w:object w:dxaOrig="380" w:dyaOrig="279" w14:anchorId="265B4190">
          <v:shape id="_x0000_i1083" type="#_x0000_t75" style="width:19pt;height:14pt" o:ole="">
            <v:imagedata r:id="rId7" o:title=""/>
          </v:shape>
          <o:OLEObject Type="Embed" ProgID="Equation.DSMT4" ShapeID="_x0000_i1083" DrawAspect="Content" ObjectID="_1654455949" r:id="rId8"/>
        </w:object>
      </w:r>
      <w:r>
        <w:t>(see figure). This flat surface is in the x-y-plane; x-axis is the direction of the tactic directional cue, and the cell is polarized in that direction. The ventral surface,</w:t>
      </w:r>
      <w:r w:rsidRPr="00E51BA5">
        <w:rPr>
          <w:position w:val="-14"/>
        </w:rPr>
        <w:object w:dxaOrig="1120" w:dyaOrig="400" w14:anchorId="49167EF7">
          <v:shape id="_x0000_i1093" type="#_x0000_t75" style="width:56pt;height:20pt" o:ole="">
            <v:imagedata r:id="rId9" o:title=""/>
          </v:shape>
          <o:OLEObject Type="Embed" ProgID="Equation.DSMT4" ShapeID="_x0000_i1093" DrawAspect="Content" ObjectID="_1654455950" r:id="rId10"/>
        </w:object>
      </w:r>
      <w:r>
        <w:t xml:space="preserve">, is given by the equation: </w:t>
      </w:r>
      <w:r w:rsidRPr="00E51BA5">
        <w:rPr>
          <w:position w:val="-14"/>
        </w:rPr>
        <w:object w:dxaOrig="1760" w:dyaOrig="400" w14:anchorId="6C2336A3">
          <v:shape id="_x0000_i1087" type="#_x0000_t75" style="width:88pt;height:20pt" o:ole="">
            <v:imagedata r:id="rId11" o:title=""/>
          </v:shape>
          <o:OLEObject Type="Embed" ProgID="Equation.DSMT4" ShapeID="_x0000_i1087" DrawAspect="Content" ObjectID="_1654455951" r:id="rId12"/>
        </w:object>
      </w:r>
      <w:r>
        <w:t>, where</w:t>
      </w:r>
      <w:r w:rsidRPr="00025957">
        <w:rPr>
          <w:position w:val="-4"/>
        </w:rPr>
        <w:object w:dxaOrig="220" w:dyaOrig="260" w14:anchorId="49BF1362">
          <v:shape id="_x0000_i1095" type="#_x0000_t75" style="width:11pt;height:13pt" o:ole="">
            <v:imagedata r:id="rId13" o:title=""/>
          </v:shape>
          <o:OLEObject Type="Embed" ProgID="Equation.DSMT4" ShapeID="_x0000_i1095" DrawAspect="Content" ObjectID="_1654455952" r:id="rId14"/>
        </w:object>
      </w:r>
      <w:r>
        <w:t>[</w:t>
      </w:r>
      <w:proofErr w:type="spellStart"/>
      <w:r>
        <w:t>pN</w:t>
      </w:r>
      <w:proofErr w:type="spellEnd"/>
      <w:r>
        <w:t>/um] is the cortex tension and is a given parameter, and</w:t>
      </w:r>
      <w:r w:rsidRPr="00025957">
        <w:rPr>
          <w:position w:val="-4"/>
        </w:rPr>
        <w:object w:dxaOrig="240" w:dyaOrig="260" w14:anchorId="09F82678">
          <v:shape id="_x0000_i1099" type="#_x0000_t75" style="width:12pt;height:13pt" o:ole="">
            <v:imagedata r:id="rId15" o:title=""/>
          </v:shape>
          <o:OLEObject Type="Embed" ProgID="Equation.DSMT4" ShapeID="_x0000_i1099" DrawAspect="Content" ObjectID="_1654455953" r:id="rId16"/>
        </w:object>
      </w:r>
      <w:r>
        <w:t>[</w:t>
      </w:r>
      <w:proofErr w:type="spellStart"/>
      <w:r>
        <w:t>pN</w:t>
      </w:r>
      <w:proofErr w:type="spellEnd"/>
      <w:r>
        <w:t>/um</w:t>
      </w:r>
      <w:r>
        <w:t>^2</w:t>
      </w:r>
      <w:r>
        <w:t>]</w:t>
      </w:r>
      <w:r w:rsidR="000375F1">
        <w:t xml:space="preserve"> is variable in time (see below). The boundary condition for eq.</w:t>
      </w:r>
      <w:r w:rsidR="000375F1" w:rsidRPr="00E51BA5">
        <w:rPr>
          <w:position w:val="-14"/>
        </w:rPr>
        <w:object w:dxaOrig="1760" w:dyaOrig="400" w14:anchorId="76EC0611">
          <v:shape id="_x0000_i1102" type="#_x0000_t75" style="width:88pt;height:20pt" o:ole="">
            <v:imagedata r:id="rId11" o:title=""/>
          </v:shape>
          <o:OLEObject Type="Embed" ProgID="Equation.DSMT4" ShapeID="_x0000_i1102" DrawAspect="Content" ObjectID="_1654455954" r:id="rId17"/>
        </w:object>
      </w:r>
      <w:r w:rsidR="000375F1">
        <w:t>is</w:t>
      </w:r>
      <w:r w:rsidR="000375F1" w:rsidRPr="00E51BA5">
        <w:rPr>
          <w:position w:val="-14"/>
        </w:rPr>
        <w:object w:dxaOrig="1780" w:dyaOrig="400" w14:anchorId="06BBD7EB">
          <v:shape id="_x0000_i1105" type="#_x0000_t75" style="width:89pt;height:20pt" o:ole="">
            <v:imagedata r:id="rId18" o:title=""/>
          </v:shape>
          <o:OLEObject Type="Embed" ProgID="Equation.DSMT4" ShapeID="_x0000_i1105" DrawAspect="Content" ObjectID="_1654455955" r:id="rId19"/>
        </w:object>
      </w:r>
      <w:r w:rsidR="000375F1">
        <w:t>. In addition, the volume of the cell is conserved:</w:t>
      </w:r>
      <w:r w:rsidR="000375F1" w:rsidRPr="000375F1">
        <w:rPr>
          <w:position w:val="-18"/>
        </w:rPr>
        <w:object w:dxaOrig="1240" w:dyaOrig="460" w14:anchorId="7F6C0D25">
          <v:shape id="_x0000_i1111" type="#_x0000_t75" style="width:62pt;height:23pt" o:ole="">
            <v:imagedata r:id="rId20" o:title=""/>
          </v:shape>
          <o:OLEObject Type="Embed" ProgID="Equation.DSMT4" ShapeID="_x0000_i1111" DrawAspect="Content" ObjectID="_1654455956" r:id="rId21"/>
        </w:object>
      </w:r>
      <w:r w:rsidR="000375F1">
        <w:t>where</w:t>
      </w:r>
      <w:r w:rsidR="000375F1" w:rsidRPr="000375F1">
        <w:rPr>
          <w:position w:val="-6"/>
        </w:rPr>
        <w:object w:dxaOrig="180" w:dyaOrig="220" w14:anchorId="12882A93">
          <v:shape id="_x0000_i1113" type="#_x0000_t75" style="width:9pt;height:11pt" o:ole="">
            <v:imagedata r:id="rId22" o:title=""/>
          </v:shape>
          <o:OLEObject Type="Embed" ProgID="Equation.DSMT4" ShapeID="_x0000_i1113" DrawAspect="Content" ObjectID="_1654455957" r:id="rId23"/>
        </w:object>
      </w:r>
      <w:r w:rsidR="000375F1">
        <w:t xml:space="preserve">is the constant model parameter – cell volume. </w:t>
      </w:r>
    </w:p>
    <w:p w14:paraId="0B50CFB0" w14:textId="363C4571" w:rsidR="00FB0E90" w:rsidRDefault="00FB0E90" w:rsidP="00C10B74">
      <w:pPr>
        <w:pStyle w:val="NoSpacing"/>
      </w:pPr>
    </w:p>
    <w:p w14:paraId="4140C3DC" w14:textId="6314369E" w:rsidR="00FB0E90" w:rsidRDefault="00FB0E90" w:rsidP="00C10B74">
      <w:pPr>
        <w:pStyle w:val="NoSpacing"/>
      </w:pPr>
      <w:r>
        <w:t>The boundary of the dorsal surface (we’ll call it cell edge) is deforming in a locally normal direction (see fig) with local velocity, which is a function of 1) angle</w:t>
      </w:r>
      <w:r w:rsidRPr="00FB0E90">
        <w:rPr>
          <w:position w:val="-6"/>
        </w:rPr>
        <w:object w:dxaOrig="200" w:dyaOrig="279" w14:anchorId="2E0DBFF9">
          <v:shape id="_x0000_i1128" type="#_x0000_t75" style="width:10pt;height:14pt" o:ole="">
            <v:imagedata r:id="rId24" o:title=""/>
          </v:shape>
          <o:OLEObject Type="Embed" ProgID="Equation.DSMT4" ShapeID="_x0000_i1128" DrawAspect="Content" ObjectID="_1654455958" r:id="rId25"/>
        </w:object>
      </w:r>
      <w:r>
        <w:t>between the x-axis and polar angular coordinate of the point at the edge, and 2) of the contact angle</w:t>
      </w:r>
      <w:r w:rsidR="00880A02" w:rsidRPr="00FB0E90">
        <w:rPr>
          <w:position w:val="-16"/>
        </w:rPr>
        <w:object w:dxaOrig="3220" w:dyaOrig="440" w14:anchorId="040F4E7C">
          <v:shape id="_x0000_i1153" type="#_x0000_t75" style="width:161pt;height:22pt" o:ole="">
            <v:imagedata r:id="rId26" o:title=""/>
          </v:shape>
          <o:OLEObject Type="Embed" ProgID="Equation.DSMT4" ShapeID="_x0000_i1153" DrawAspect="Content" ObjectID="_1654455959" r:id="rId27"/>
        </w:object>
      </w:r>
      <w:r>
        <w:t>where</w:t>
      </w:r>
      <w:r w:rsidRPr="00FB0E90">
        <w:rPr>
          <w:position w:val="-14"/>
        </w:rPr>
        <w:object w:dxaOrig="1140" w:dyaOrig="400" w14:anchorId="388C7E96">
          <v:shape id="_x0000_i1134" type="#_x0000_t75" style="width:57pt;height:20pt" o:ole="">
            <v:imagedata r:id="rId28" o:title=""/>
          </v:shape>
          <o:OLEObject Type="Embed" ProgID="Equation.DSMT4" ShapeID="_x0000_i1134" DrawAspect="Content" ObjectID="_1654455960" r:id="rId29"/>
        </w:object>
      </w:r>
      <w:r>
        <w:t>are Cartesian coordinates of the point at the cell edge with polar coordinate</w:t>
      </w:r>
      <w:r w:rsidRPr="00FB0E90">
        <w:rPr>
          <w:position w:val="-6"/>
        </w:rPr>
        <w:object w:dxaOrig="200" w:dyaOrig="279" w14:anchorId="0048BDC4">
          <v:shape id="_x0000_i1138" type="#_x0000_t75" style="width:10pt;height:14pt" o:ole="">
            <v:imagedata r:id="rId24" o:title=""/>
          </v:shape>
          <o:OLEObject Type="Embed" ProgID="Equation.DSMT4" ShapeID="_x0000_i1138" DrawAspect="Content" ObjectID="_1654455961" r:id="rId30"/>
        </w:object>
      </w:r>
      <w:r>
        <w:t>. To measure</w:t>
      </w:r>
      <w:r w:rsidRPr="00FB0E90">
        <w:rPr>
          <w:position w:val="-6"/>
        </w:rPr>
        <w:object w:dxaOrig="200" w:dyaOrig="279" w14:anchorId="32DD8542">
          <v:shape id="_x0000_i1139" type="#_x0000_t75" style="width:10pt;height:14pt" o:ole="">
            <v:imagedata r:id="rId24" o:title=""/>
          </v:shape>
          <o:OLEObject Type="Embed" ProgID="Equation.DSMT4" ShapeID="_x0000_i1139" DrawAspect="Content" ObjectID="_1654455962" r:id="rId31"/>
        </w:object>
      </w:r>
      <w:r>
        <w:t xml:space="preserve">, we need to define the cell center (cross in the fig). One convenient way to </w:t>
      </w:r>
      <w:r w:rsidR="00AB3317">
        <w:t>define it is find the dashed line parallel to the x-axis which divides the dorsal surface in two equal halves (so that areas to the left and right from this line are the same:</w:t>
      </w:r>
      <w:r w:rsidR="00AB3317" w:rsidRPr="00AB3317">
        <w:rPr>
          <w:position w:val="-12"/>
        </w:rPr>
        <w:object w:dxaOrig="760" w:dyaOrig="360" w14:anchorId="7C9BF322">
          <v:shape id="_x0000_i1145" type="#_x0000_t75" style="width:38pt;height:18pt" o:ole="">
            <v:imagedata r:id="rId32" o:title=""/>
          </v:shape>
          <o:OLEObject Type="Embed" ProgID="Equation.DSMT4" ShapeID="_x0000_i1145" DrawAspect="Content" ObjectID="_1654455963" r:id="rId33"/>
        </w:object>
      </w:r>
      <w:r w:rsidR="00AB3317">
        <w:t>), and then take the center of the dashed line (see fig).</w:t>
      </w:r>
    </w:p>
    <w:p w14:paraId="7071B62D" w14:textId="5566C565" w:rsidR="00AB3317" w:rsidRDefault="00AB3317" w:rsidP="00C10B74">
      <w:pPr>
        <w:pStyle w:val="NoSpacing"/>
      </w:pPr>
    </w:p>
    <w:p w14:paraId="62AFA701" w14:textId="3C3A0342" w:rsidR="00AB3317" w:rsidRDefault="00AB3317" w:rsidP="00C10B74">
      <w:pPr>
        <w:pStyle w:val="NoSpacing"/>
      </w:pPr>
      <w:r>
        <w:t xml:space="preserve">Let </w:t>
      </w:r>
      <w:r w:rsidR="00D42586">
        <w:t xml:space="preserve">us try the following </w:t>
      </w:r>
      <w:r w:rsidR="00880A02">
        <w:t>velocity of the boundary, which can be derived from a force balance combined with Young-Dupre eq.:</w:t>
      </w:r>
      <w:r w:rsidR="004473C8" w:rsidRPr="004473C8">
        <w:rPr>
          <w:position w:val="-92"/>
        </w:rPr>
        <w:object w:dxaOrig="5740" w:dyaOrig="1200" w14:anchorId="039F13E2">
          <v:shape id="_x0000_i1168" type="#_x0000_t75" style="width:287pt;height:60pt" o:ole="">
            <v:imagedata r:id="rId34" o:title=""/>
          </v:shape>
          <o:OLEObject Type="Embed" ProgID="Equation.DSMT4" ShapeID="_x0000_i1168" DrawAspect="Content" ObjectID="_1654455964" r:id="rId35"/>
        </w:object>
      </w:r>
      <w:r w:rsidR="00880A02">
        <w:t xml:space="preserve"> </w:t>
      </w:r>
      <w:r w:rsidR="004473C8">
        <w:t>.</w:t>
      </w:r>
    </w:p>
    <w:p w14:paraId="5F01E20E" w14:textId="2FD6B3F0" w:rsidR="004473C8" w:rsidRDefault="004473C8" w:rsidP="00C10B74">
      <w:pPr>
        <w:pStyle w:val="NoSpacing"/>
      </w:pPr>
      <w:r>
        <w:t>Here</w:t>
      </w:r>
      <w:r w:rsidRPr="004473C8">
        <w:rPr>
          <w:position w:val="-14"/>
        </w:rPr>
        <w:object w:dxaOrig="600" w:dyaOrig="380" w14:anchorId="29E7C212">
          <v:shape id="_x0000_i1170" type="#_x0000_t75" style="width:30pt;height:19pt" o:ole="">
            <v:imagedata r:id="rId36" o:title=""/>
          </v:shape>
          <o:OLEObject Type="Embed" ProgID="Equation.DSMT4" ShapeID="_x0000_i1170" DrawAspect="Content" ObjectID="_1654455965" r:id="rId37"/>
        </w:object>
      </w:r>
      <w:r>
        <w:t xml:space="preserve">are model parameters. </w:t>
      </w:r>
    </w:p>
    <w:p w14:paraId="5AC1CC1D" w14:textId="57C04AC7" w:rsidR="004473C8" w:rsidRDefault="004473C8" w:rsidP="00C10B74">
      <w:pPr>
        <w:pStyle w:val="NoSpacing"/>
      </w:pPr>
    </w:p>
    <w:p w14:paraId="070190C2" w14:textId="73832830" w:rsidR="004473C8" w:rsidRDefault="004473C8" w:rsidP="00C10B74">
      <w:pPr>
        <w:pStyle w:val="NoSpacing"/>
      </w:pPr>
      <w:r>
        <w:t>First, scale and non-</w:t>
      </w:r>
      <w:proofErr w:type="spellStart"/>
      <w:r>
        <w:t>dimensionalize</w:t>
      </w:r>
      <w:proofErr w:type="spellEnd"/>
      <w:r>
        <w:t xml:space="preserve"> the model. I would take volume^1/3 as length scale, T*(length scale) as force scale; (length scale)/kappa_2 as time scale.</w:t>
      </w:r>
    </w:p>
    <w:p w14:paraId="09A9B7C5" w14:textId="4EFBBDA2" w:rsidR="004473C8" w:rsidRDefault="004473C8" w:rsidP="00C10B74">
      <w:pPr>
        <w:pStyle w:val="NoSpacing"/>
      </w:pPr>
    </w:p>
    <w:p w14:paraId="2AA6CB1E" w14:textId="3E4DCBF5" w:rsidR="004473C8" w:rsidRDefault="004473C8" w:rsidP="00C10B74">
      <w:pPr>
        <w:pStyle w:val="NoSpacing"/>
      </w:pPr>
      <w:r>
        <w:t xml:space="preserve">Then, think about the </w:t>
      </w:r>
      <w:proofErr w:type="spellStart"/>
      <w:r>
        <w:t>numerics</w:t>
      </w:r>
      <w:proofErr w:type="spellEnd"/>
      <w:r>
        <w:t xml:space="preserve">. The algorithm probably should be </w:t>
      </w:r>
      <w:proofErr w:type="gramStart"/>
      <w:r>
        <w:t>similar to</w:t>
      </w:r>
      <w:proofErr w:type="gramEnd"/>
      <w:r>
        <w:t xml:space="preserve"> that in Hunter’s paper:</w:t>
      </w:r>
    </w:p>
    <w:p w14:paraId="49964D4C" w14:textId="4E73275B" w:rsidR="004473C8" w:rsidRDefault="004473C8" w:rsidP="00C10B74">
      <w:pPr>
        <w:pStyle w:val="NoSpacing"/>
      </w:pPr>
      <w:r>
        <w:t xml:space="preserve">At any </w:t>
      </w:r>
      <w:proofErr w:type="gramStart"/>
      <w:r>
        <w:t>time</w:t>
      </w:r>
      <w:proofErr w:type="gramEnd"/>
      <w:r>
        <w:t xml:space="preserve"> step,</w:t>
      </w:r>
    </w:p>
    <w:p w14:paraId="32B99B3C" w14:textId="29782306" w:rsidR="004473C8" w:rsidRDefault="004473C8" w:rsidP="00ED57F5">
      <w:pPr>
        <w:pStyle w:val="NoSpacing"/>
        <w:numPr>
          <w:ilvl w:val="0"/>
          <w:numId w:val="2"/>
        </w:numPr>
      </w:pPr>
      <w:r>
        <w:t>On a given</w:t>
      </w:r>
      <w:r w:rsidRPr="00025957">
        <w:rPr>
          <w:position w:val="-4"/>
        </w:rPr>
        <w:object w:dxaOrig="260" w:dyaOrig="260" w14:anchorId="0509B9A2">
          <v:shape id="_x0000_i1172" type="#_x0000_t75" style="width:13pt;height:13pt" o:ole="">
            <v:imagedata r:id="rId5" o:title=""/>
          </v:shape>
          <o:OLEObject Type="Embed" ProgID="Equation.DSMT4" ShapeID="_x0000_i1172" DrawAspect="Content" ObjectID="_1654455966" r:id="rId38"/>
        </w:object>
      </w:r>
      <w:r>
        <w:t>, solve</w:t>
      </w:r>
      <w:r w:rsidRPr="00E51BA5">
        <w:rPr>
          <w:position w:val="-14"/>
        </w:rPr>
        <w:object w:dxaOrig="1760" w:dyaOrig="400" w14:anchorId="41458880">
          <v:shape id="_x0000_i1173" type="#_x0000_t75" style="width:88pt;height:20pt" o:ole="">
            <v:imagedata r:id="rId11" o:title=""/>
          </v:shape>
          <o:OLEObject Type="Embed" ProgID="Equation.DSMT4" ShapeID="_x0000_i1173" DrawAspect="Content" ObjectID="_1654455967" r:id="rId39"/>
        </w:object>
      </w:r>
      <w:r>
        <w:t>with</w:t>
      </w:r>
      <w:r w:rsidRPr="00E51BA5">
        <w:rPr>
          <w:position w:val="-14"/>
        </w:rPr>
        <w:object w:dxaOrig="1780" w:dyaOrig="400" w14:anchorId="114FA467">
          <v:shape id="_x0000_i1174" type="#_x0000_t75" style="width:89pt;height:20pt" o:ole="">
            <v:imagedata r:id="rId18" o:title=""/>
          </v:shape>
          <o:OLEObject Type="Embed" ProgID="Equation.DSMT4" ShapeID="_x0000_i1174" DrawAspect="Content" ObjectID="_1654455968" r:id="rId40"/>
        </w:object>
      </w:r>
      <w:r>
        <w:t>. Find P from the condition:</w:t>
      </w:r>
      <w:r w:rsidRPr="004473C8">
        <w:t xml:space="preserve"> </w:t>
      </w:r>
      <w:r w:rsidRPr="000375F1">
        <w:rPr>
          <w:position w:val="-18"/>
        </w:rPr>
        <w:object w:dxaOrig="1240" w:dyaOrig="460" w14:anchorId="2EB41F1E">
          <v:shape id="_x0000_i1175" type="#_x0000_t75" style="width:62pt;height:23pt" o:ole="">
            <v:imagedata r:id="rId20" o:title=""/>
          </v:shape>
          <o:OLEObject Type="Embed" ProgID="Equation.DSMT4" ShapeID="_x0000_i1175" DrawAspect="Content" ObjectID="_1654455969" r:id="rId41"/>
        </w:object>
      </w:r>
      <w:r>
        <w:t>. (In Hunter’s paper it seems they have some neat trick for doing that)</w:t>
      </w:r>
    </w:p>
    <w:p w14:paraId="234BAEA8" w14:textId="7C9A52FF" w:rsidR="00ED57F5" w:rsidRDefault="00ED57F5" w:rsidP="00ED57F5">
      <w:pPr>
        <w:pStyle w:val="NoSpacing"/>
        <w:numPr>
          <w:ilvl w:val="0"/>
          <w:numId w:val="2"/>
        </w:numPr>
      </w:pPr>
      <w:r>
        <w:t>Find the cell center, compute</w:t>
      </w:r>
      <w:r w:rsidRPr="00ED57F5">
        <w:rPr>
          <w:position w:val="-14"/>
        </w:rPr>
        <w:object w:dxaOrig="580" w:dyaOrig="400" w14:anchorId="0F56DC4F">
          <v:shape id="_x0000_i1197" type="#_x0000_t75" style="width:29pt;height:20pt" o:ole="">
            <v:imagedata r:id="rId42" o:title=""/>
          </v:shape>
          <o:OLEObject Type="Embed" ProgID="Equation.DSMT4" ShapeID="_x0000_i1197" DrawAspect="Content" ObjectID="_1654455970" r:id="rId43"/>
        </w:object>
      </w:r>
      <w:r>
        <w:t xml:space="preserve">, deform the cell edge. </w:t>
      </w:r>
    </w:p>
    <w:p w14:paraId="3FECAAED" w14:textId="56ABEA85" w:rsidR="00E10726" w:rsidRDefault="00E10726" w:rsidP="00E10726">
      <w:pPr>
        <w:pStyle w:val="NoSpacing"/>
      </w:pPr>
      <w:r w:rsidRPr="00E1072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5F3627" wp14:editId="1C50D47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3752850" cy="2792730"/>
                <wp:effectExtent l="19050" t="76200" r="19050" b="0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5919AE-3BD9-4BCF-B347-0748F2CE16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2792730"/>
                          <a:chOff x="0" y="0"/>
                          <a:chExt cx="4921321" cy="3580205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95E3CEC3-EC40-49FE-BD77-6370FA4082D2}"/>
                            </a:ext>
                          </a:extLst>
                        </wps:cNvPr>
                        <wps:cNvSpPr/>
                        <wps:spPr>
                          <a:xfrm>
                            <a:off x="0" y="441788"/>
                            <a:ext cx="4921321" cy="2743200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234" y="2024055"/>
                            <a:ext cx="379020" cy="379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9122" y="3170630"/>
                            <a:ext cx="555625" cy="409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2458B674-42A9-4578-B307-DC6DAECD0288}"/>
                            </a:ext>
                          </a:extLst>
                        </wps:cNvPr>
                        <wps:cNvCnPr/>
                        <wps:spPr>
                          <a:xfrm>
                            <a:off x="756772" y="0"/>
                            <a:ext cx="20959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0">
                          <a:extLst>
                            <a:ext uri="{FF2B5EF4-FFF2-40B4-BE49-F238E27FC236}">
                              <a16:creationId xmlns:a16="http://schemas.microsoft.com/office/drawing/2014/main" id="{3B321CA6-A88C-4609-AEE8-CB94132DC4CB}"/>
                            </a:ext>
                          </a:extLst>
                        </wps:cNvPr>
                        <wps:cNvSpPr txBox="1"/>
                        <wps:spPr>
                          <a:xfrm>
                            <a:off x="421045" y="32266"/>
                            <a:ext cx="312356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305FC9" w14:textId="77777777" w:rsidR="00E10726" w:rsidRDefault="00E10726" w:rsidP="00E1072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X-axis (directional cue, direction of cell polarization)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A73F9BC3-9D15-4199-A4CF-9CF66E1E5701}"/>
                            </a:ext>
                          </a:extLst>
                        </wps:cNvPr>
                        <wps:cNvCnPr>
                          <a:stCxn id="2" idx="2"/>
                          <a:endCxn id="2" idx="6"/>
                        </wps:cNvCnPr>
                        <wps:spPr>
                          <a:xfrm>
                            <a:off x="0" y="1813388"/>
                            <a:ext cx="49213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Multiplication Sign 8">
                          <a:extLst>
                            <a:ext uri="{FF2B5EF4-FFF2-40B4-BE49-F238E27FC236}">
                              <a16:creationId xmlns:a16="http://schemas.microsoft.com/office/drawing/2014/main" id="{76DE1AA3-7649-40D6-B7B2-3ECF52C8155A}"/>
                            </a:ext>
                          </a:extLst>
                        </wps:cNvPr>
                        <wps:cNvSpPr/>
                        <wps:spPr>
                          <a:xfrm>
                            <a:off x="2325383" y="1695235"/>
                            <a:ext cx="270553" cy="236306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585" y="821130"/>
                            <a:ext cx="377825" cy="525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310" y="2278455"/>
                            <a:ext cx="436562" cy="525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id="{DAC23CED-A8CE-4DE0-94E1-6B13A579DED1}"/>
                            </a:ext>
                          </a:extLst>
                        </wps:cNvPr>
                        <wps:cNvCnPr>
                          <a:cxnSpLocks/>
                          <a:stCxn id="8" idx="3"/>
                          <a:endCxn id="2" idx="7"/>
                        </wps:cNvCnPr>
                        <wps:spPr>
                          <a:xfrm flipV="1">
                            <a:off x="2390363" y="843520"/>
                            <a:ext cx="1810247" cy="1031266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2822" y="1351355"/>
                            <a:ext cx="290513" cy="407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71F3DDF2-65BE-49BF-8D7E-72B4BA2CEF36}"/>
                            </a:ext>
                          </a:extLst>
                        </wps:cNvPr>
                        <wps:cNvCnPr>
                          <a:stCxn id="2" idx="7"/>
                        </wps:cNvCnPr>
                        <wps:spPr>
                          <a:xfrm flipV="1">
                            <a:off x="4200610" y="318498"/>
                            <a:ext cx="330293" cy="5250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0435" y="252805"/>
                            <a:ext cx="349250" cy="407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F3627" id="Group 24" o:spid="_x0000_s1026" style="position:absolute;margin-left:0;margin-top:3pt;width:295.5pt;height:219.9pt;z-index:251659264;mso-position-horizontal:center;mso-position-horizontal-relative:margin;mso-width-relative:margin;mso-height-relative:margin" coordsize="49213,35802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Kp6pVKEIAAC7LAAADgAAAGRycy9lMm9Eb2MueG1s7Fpbb6PIEn4/0v4H&#10;xDtj+gIN1jgrbh6NNLMbbeacfSYY22gxcBoSO7va/75V3WDHTpxxskqUiTKaJA1N36q/qvqquj/+&#10;vFmVxnUu26KuJib5YJtGXmX1rKgWE/O/36aWZxptl1aztKyrfGLe5K3589lP//m4bsY5rZd1Ocul&#10;AZ1U7XjdTMxl1zXj0ajNlvkqbT/UTV5B5byWq7SDR7kYzWS6ht5X5Yjatjta13LWyDrL2xbexrrS&#10;PFP9z+d51v06n7d5Z5QTE+bWqd9S/b7E36Ozj+l4IdNmWWT9NNInzGKVFhUMuu0qTrvUuJLFna5W&#10;RSbrtp53H7J6Narn8yLL1RpgNcQ+WM0nWV81ai2L8XrRbMUEoj2Q05O7zX65PpdGMZuY1DGNKl3B&#10;HqlhDcrVgvJN96XtcGlQ0kv6azqloZNMuTWFksXtkFthwn1rSpmXUDGNKHP/xtbEHWcyTzsAx+fZ&#10;IF7injb9fqNRMHykBKzm+ReLHZ/4QWKxMPYtHkZTK2RcWLbg3pRGCXE9/2/c2JGa8/BXrWK0bhZj&#10;tWZEiCp+ks1Fcy7he3yx0E+43s1crvAvbJKxUYi52SIGZZHBSyYc6jkArAzqqPCpYD2msiUA7067&#10;bJn0LblPCaNEt2SOZ1Pb6SetB1ZT3U5n3YB+tDsItKfJELXjPmRdLNMmV8hqtTg0BAYE/HqdlgZ9&#10;pfvvOwmLkohZScRti/vTxApjISyXCXsacNujMX1g//sF43ar4nbz23ELODi685wT4XnaYAzbv7eJ&#10;VHAGJmlvE9NxI9vuU16vDCxMzLwsi6ZF0afj9BowqXE6fIWvq3palKUyTGVlrAFkMIyjWrR1Wcyw&#10;Fr9TNjKPSmnAbk3MbkP6oW99BSpQVqABuFa9OlXqbsocuyir3/I5bD0gWe/2QZ9pluVVR/TYy3SW&#10;66EcG/4Ng6GlxlkoPVMdYs9zmOS2776D4UvdydC3FkD/PTbNldneNrb16A813rZQI9dVt228Kqpa&#10;3tdBCavqR9bfD0LSokEpXdazG7CNstZOo22yaQF7+CVtu/NUgpcAtQfPB7XLWv5pGmvwIhOz/f9V&#10;KnPTKD9XoKM+4RzdjnrgjqDwIG/XXN6uqa5WUQ1bCVYBRlNF/L4rh+Jc1qvfQaUDHBWq0iqDsSdm&#10;1snhIeq0dwOXmeVBoD4DV9Ok3Zfqosmwc5QSAu7b5vdUNj0wO8D0L/VgF+6AU3+LLas6uOrqeaGQ&#10;u5NTLz+wUWcfmyIbw09v8KF0x1h9369Dq+4KBam5weqkPlap/OOqsfR6i8uiLLobRRNgzTip6vq8&#10;yFDH8WHn+thg96AWBzUYYmP4RrcAkRXZlzr7ozWqOlqm1SIP2gb4hdqu7Ssp6/UyT2ew9xpg+72M&#10;8HFvFpdgDwaNxnK/XtjEAxd/j8g0fYjr7GoFaqoWOpJ5qfxtuwQ7A+AZ56vLfDYx5eeZmhDYDZn9&#10;BvNWBqbtZN5lS6U3SmPVe7Aa2wo1490kcf5oSIzL9dd6BmQhBTAoRB24S0bAGzJuGugYbcptR7k3&#10;TSO06/TB5/X+T6iyVsiho8Em9gCVMGc10PfMppqxNnaqCFP+8SAJgtNk7LyHJH+TkKS4qpeCJHFd&#10;n1CqIAnwtN2Bqw3u3HEcF2kwkjlu+47YZ2R3nPm/gyTazmendFtSf9HJtFgsOyNAE2VEdVWBQtXS&#10;0MwCRPDKaD7ljhe6glucBkDzHeEBzbeFFUduHCRRbFPPewTNi6qe4w9E6A7BF44rhEZHz+EHXFDA&#10;gk99DYyB+BwxU2A4lZy3Atb+9ojRQnKWjru0KJNqZnQ3DVjUThbgXcq85ycn8rcTONb95OwEfvXS&#10;5GxHZecPkzN0GL0aaT7/7PrkDnb5G4AjrDcG0fJ7ffrDQggvo8C1As+LLO7avhUkiWdFoc8h8owj&#10;HoWP0J8LdPrdBpbcMxuUu/aydzSJU2JzsDxgRhmlrquN/KBNjFDmuL2ZZUIQ/zsqdbqZ3c0JS93m&#10;cgMIwWLP5fcp+o5Yn8hrsadnR5gYELa12FtTYghFgF4f1gLBpn4IIbkfE8fixAesccjL+NHUdROS&#10;OMImj8Aa2mpFC7poUw2ZiT5KVXwhr2aHNQpkyhgAr9cd7NBwB6HAOwGcxCOMPRjTfweZZVE9GMpr&#10;845ENk7bpY57Z1B6N+2QIXhtph0y1Zpyf70qu6Ipi0wFUsZFsagM75VqnnDjhAQBs4QLCVhux64V&#10;ipBaLImmDo084jjBIzQPrXxvMo/YdsqowzyImFF/XN8BW75v3qmAUA/qVUaUAcfWmrlTwYO4DhL7&#10;y17iN8fju/cM1mG+7z2D9Z7B2h7eQGyyny7wUSkxWYNZrjeTwVJ5uZdKF7hgyDzNYj1KyGGyAJir&#10;NyQLHOpwV+UyIHV2JDA8ncXitmnr++PmryAsOkAkvHmLkFR5uReDJPUZShZ8L6XC44c5Vc5cyGBp&#10;3/v8mHyRcIjAYYg2bffEQ1CJccLrC4jiAM7AoySG4DtKLB4ntuXzhFhuSFjgCD9O4qcERNkGznDU&#10;IYQKg9ptfATcVcVHvYG8Jz4SqH0Px0fGHM4f/ofhPQq1P/amzLeBxSnMeZw5kLJXYw/RPMRQkN2H&#10;oBX5HrEhuNfx/nFD+JSgqb1pMYJSazj5SPM9JYaeBH5+mIM4ArZrn8fAm7foNfqY6YWO4hijXn/u&#10;QZgD/w9DNt+Gt1qFuS18TxuLZ6IyL+M2YDkHbuPw4ANW/DqdhyBTFsdws8p1QnAefgi36GKRWIKG&#10;PAzghtMUr1ehOb/3gtPhBZfj2bSn+gSON+96HsKIx/2DazGM2UBUtjTEBuzp2R6hxk85M7l1yQXY&#10;1/7tkN35wd5X78csx8T0mFzcD+dT7hylk7d5lt4fs7yMT4HQwwY2qEMRuAOpLy/eut2Bd9b62x3P&#10;71KA16obssok9rd58Qru7WfFfnd3js/+AQAA//8DAFBLAwQUAAYACAAAACEASSSxC70BAABCAgAA&#10;FAAAAGRycy9tZWRpYS9pbWFnZTEud21mLFFNi9NQFD3vpR1tp5DUj4UiYyroYhhnYBhmJzSTRuui&#10;Umxhlmmsb8ZAm5amVouiLnQjSP0Js3XlH3DAlQv/hGt3KgEXgvXc2Esu99zz8u6791yFEmDVFKDx&#10;AmJFulYkcqT0crnM0ba6tOLWNUHOVfSJOlHrzG6s2aigFU0fdedjA7g4t2IvgxWWgMP8M9EXeo/l&#10;j+jyVkmqaUEXdE/t4QrRH/3qLwPtvTSi2JzTmQ8fjAaYNW89m9VJ9r6d6t/7z2f1d69nTFGg3+Tf&#10;nAe7ZWHk6iGnk7mkv5/wxuO0ddv3Fb6SE2+YND5O3E4/NknfbLl3k/42igprpUan1d0Hzh/GiTcY&#10;HERp3PdHD007OjYpqsVuPDSpe888ce+PhlGCqrVqsFr0R48nsZnIIaqFVtcNnk4nEQU5W9sJFo0d&#10;r5059p3Qa/+6ukF80faQBdn1bHEQEjm2L2ERZJthM1vkTJ3xZZNH3mbYCINMPs+uKI6oNI36KK7M&#10;Yk4ZytSr8OaDxdkhQsjs5XwLoghWCjs4k2ef8m2yzLXOPJ2aIVDDW3JlfNw4csQlr38/1f8Vzp/A&#10;D5ay8vv/AAAA//8DAFBLAwQUAAYACAAAACEALo2dY8cBAABKAgAAFAAAAGRycy9tZWRpYS9pbWFn&#10;ZTIud21mLFFBaxNBFP5mNmlNGtmN1kNFdFuoh6JtEemtkO1mNR4iwQRy3KzpWBeSTcjGaGihFrSH&#10;Qkn/hn+gB7HQk2f/gWdvIgs9KMZv1jz2zfveNzvvvflGIAcYqwKQOIK2LF0KEikScjqdpmhdLM24&#10;BUmQcgV5KVpygdn9ORMFVIPh68a4r4BN3Jixt8EKU8Bifkn0lW6zwjFb6F45XU1qtChb4jHuEP2W&#10;7/8y0M70IILDWfVx92Wvg1Fle39UItn6fiGvtg5GpdMPI6bI0B/y7zzjI73wEHDe/Mz7HRHpCa/g&#10;9Ptx9YnrCnwjp72s4nAvsuvtUEVt9cB+FrXXkRWYy5Xr1cYWcLMZRk6nsxPEYdvt7apasKdiFLON&#10;sKti+7l6a7/odYMIRWM2YjHr9t4MQjXQmyhmqg3bezccBJTk2vKGNylvOLXEMp/6Tu3XvbvEt0wH&#10;iZesJpMdn8gyXR0mXrLmV5JJypQYDyvcctb8su8l+nPMgqA2QtJ4WcFHM5hTiDwVyxzLlXOZ+fjJ&#10;aPKWWhCtQD59DS0qZkpbmE+zL1ouXWylPo6Hqgss44RcHn+uv1rUrvPSjwv5X+m0EX6ylJGe/wcA&#10;AP//AwBQSwMEFAAGAAgAAAAhANi8n6XaAQAAtgIAABQAAABkcnMvbWVkaWEvaW1hZ2UzLndtZoxS&#10;z2sTQRR+b9K05gfdTdWDP6jbgh6KttRDz5luVushEkxAwcNmjWNdSDYhG2sDggVFRJD4J3jyr2jB&#10;v8OLB0HwVmTBg2D83jRe9OKwj/ne92a+N/PNMhWIcveZSNErkpFHKAZhEavpdGrROp+bcSUFYLmy&#10;qqr3XEJ2Zd6hMtWj0ePWeGCI2rQ0Y88TFKZELvKPQB8Qbch/RUivgqgpQWfUFy7zRaCfahU7ZLyT&#10;g8jh3FbcM6l32zz17vR7UULtz0fqx9azverbl3uyZA5xDatxH7peFEa2bo4P+UT7gO/RifbBL6mK&#10;thX/b222PY7/6aHhoHgnHjDrwSCt3/B9pk/gJGomjXcTr9mJTdIxV71bSWed8kzzhVqz3toiOn03&#10;TnS3ux2lccfvPzSNaNekVMn/feVKrjnuPeh3UfL7T4axGYofVJmrt7xgfzSMYPqplY1gUtvQjcx1&#10;boa68f3SMvBZR1MWZJezyXYI5Dq+TJMgWwt3sollqpif76Ck18JaGGTyaafMsJEVBt6AYVgOOawu&#10;MvIXGukFopIkrzfhuDVUzBcvivblLTVz3qUF1IgO7R8E2dXmOB2ZHi2u0BtwRdpffrQoIXn125H6&#10;86oyH9v2sv83AAAA//8DAFBLAwQUAAYACAAAACEAFDZ4aNkBAAC2AgAAFAAAAGRycy9tZWRpYS9p&#10;bWFnZTQud21mjFJNaxNRFD33panmA2bix8KvOC3qomgLWXSd18loXUSCCSi4mI7psw4kk5CJ1YBg&#10;QRERJP4EV/6KFvwdbhQEwV2RAReC8d7XuNGNj7m8c89979z3zhtCAcjdI0DhJWTkORQxYRGp2Wxm&#10;0SqdmXMlxcByZVVXn6nE2ZVFB2U0o/HDzmRogC2cmLNnwQozwOX8A6P3HO9Y/iuH9CqImhJ0Sn2h&#10;S3Se0U+1zDtkvJWDyOHcTtw3qXfLPPZuD/pRgq1PB+rH+tPd+psXu7JkgeMar+b7oFYURrbWsE9H&#10;2nt0F0fae7+kKtpW/L+1yfY4/KeHniAn3okHRHo4TJvXfZ/wkTmJhknjncRrd2OTdM1V72bSXUWe&#10;sFhotJuddeDknTjRvd5GlMZdf7BtWtGOSVHJ/33lSq496d8f9LjkDx6NYjMSP1BZaHa84Ml4FLHp&#10;x5fWgmljTbcy17kR6tb3i1XGpx2NLMguZ9ONkJHr+DJNg2wl3Mymlqnz/GyTS3olbIRBJp92ysQ2&#10;kuLBb0BsWI5ztrpInD/XnJ4DSpK8qrHj1lAxX7wo2pe31Nx5F8e4BuzbP4hll9uTdGz6qC7hNXNF&#10;tC48qEpIXv92oP68qsyHtr3s/w0AAP//AwBQSwMEFAAGAAgAAAAhAHflt0O7AQAAQgIAABQAAABk&#10;cnMvbWVkaWEvaW1hZ2U1LndtZixRTYvTUBQ976UdbaeQ1lHBIpoKuhh0ZnAxOyGZNFoXlWILLjOx&#10;PsdAm3aaWi2KHzC4EKT+HBcOzMqFf8K1O5WAC8F6buwjl3fOuS/33XueQgmwGgrQeAVZRYZWFHKk&#10;9HK5zNGWurDS1jVBrlX0iXLVOtm1NRsVtKPpk958bIAdnFmpdbDCEqiSnxB9Ecby7xhyV0mqaUFn&#10;9b46j4tEf/Sbv9y4Pkonis1Vu/Phw9EAs9atFzOXmf1vx/r37suZ++FoJicLjBs8zHlwsywKCQ7r&#10;sGQu6e8nvPE4bd/2fYWv1CSaJo0PEqfbj03SN9edu0l/C0WFtVKz2+7tAhsP4sQbDPaiNO77o0em&#10;Ex2YFLViLx6a1Llnnjn3R8MoQc1aNVgr+qOnk9hMJIlaod1zgufTSURDTje2g0Vz2+tkVftO6HV+&#10;Xb5EfM72kAXZ1WyxFxJVbV+2RZBthq1skSsu99ctprzNsBkGmXyeXVEcUWku+qNolEVOG8r0q3D0&#10;yTrkfGKEzF7OX0EcwcrhKk7l7HP+mixzpTtPp2YINPCeWhlp/fFbCeHu92P93+H8CvxgKSv//x8A&#10;AAD//wMAUEsDBBQABgAIAAAAIQD+NTZ1rwEAAEACAAAUAAAAZHJzL21lZGlhL2ltYWdlNi53bWZc&#10;UU1rE1EUPe+laU0amEmrgh/oVNBFsY246DrTyWhdRIIJupyM6bMOJJOQibWBigXFhSDxB1noSvBX&#10;uHZXZMCFYDz3mZWPudxzz3tz3z3nKZSAgqcAjTeQVWRoRcIipefzuUXb6sqCW9UElqvoM3WiVlnd&#10;WXZQQTOevOxMRwa4h7UFexXsMAdc1mdEXxl1tv/AkLtK0k0Luqi76jKuE/3WJ3+YuD7bSTic20kG&#10;JvMem9fek+EgTtH9fqp/7Rwf1j+9P5STS4wt9qQe3C8LIxqeUp3okvnO4Y9GWfNBECh8IyfRMFly&#10;kHrtXmLSnrnrPUp72ygqLJca7WZnB1h/lqR+v78bZ0kvGO6bVnxgMlSL/49TLbSng+fDPreC4atx&#10;YsYyK6pLzY4XHk3GMQ25sFELZ42a38pd52Hkt37evEF8yfGRh/ntfLYbEblOIGkW5pvRXj6zTJ35&#10;7R63/M2oEYW5fL5TUZSoNBf9UTSqwJo2lBXrd1QOsUGUl+0biB9Y+OtixVZf7Fuyya32NJuYAbCB&#10;j+TKqF170ZWQuv7jVP/z116Ac7Yq2P//AgAA//8DAFBLAwQUAAYACAAAACEAZ7kRbd0AAAAGAQAA&#10;DwAAAGRycy9kb3ducmV2LnhtbEyPQUvDQBCF74L/YRnBm91Em1JjJqUU9VQEW0G8bZNpEpqdDdlt&#10;kv57x5M9zRve8N432WqyrRqo941jhHgWgSIuXNlwhfC1f3tYgvLBcGlax4RwIQ+r/PYmM2npRv6k&#10;YRcqJSHsU4NQh9ClWvuiJmv8zHXE4h1db02Qta902ZtRwm2rH6Nooa1pWBpq09GmpuK0O1uE99GM&#10;66f4ddiejpvLzz75+N7GhHh/N61fQAWawv8x/OELOuTCdHBnLr1qEeSRgLCQIWbyHIs4IMznyRJ0&#10;nulr/PwXAAD//wMAUEsDBBQABgAIAAAAIQCbmcmx4QAAALUDAAAZAAAAZHJzL19yZWxzL2Uyb0Rv&#10;Yy54bWwucmVsc7zTTWrDMBAF4H2gdxCzr2U7iQkhcjYlkG1JDzBIY1vU+kFSm+b2FZRCA8HdaakZ&#10;5r1vo8Pxy8zsk0LUzgpoqhoYWemUtqOAt8vpeQcsJrQKZ2dJwI0iHPun1eGVZkz5KE7aR5ZTbBQw&#10;peT3nEc5kcFYOU82bwYXDKb8DCP3KN9xJN7WdcfD3wzo7zLZWQkIZ7UGdrn53Px/thsGLenFyQ9D&#10;Nj2o4Nrk7hyIYaQkwJDS+DNcV1czAH9saMsY2iVDU8bQLBm6MoZuybAtY9guGTZlDJtfA7/7bP03&#10;AAAA//8DAFBLAQItABQABgAIAAAAIQDx7CH0CwEAABUCAAATAAAAAAAAAAAAAAAAAAAAAABbQ29u&#10;dGVudF9UeXBlc10ueG1sUEsBAi0AFAAGAAgAAAAhADj9If/WAAAAlAEAAAsAAAAAAAAAAAAAAAAA&#10;PAEAAF9yZWxzLy5yZWxzUEsBAi0AFAAGAAgAAAAhACqeqVShCAAAuywAAA4AAAAAAAAAAAAAAAAA&#10;OwIAAGRycy9lMm9Eb2MueG1sUEsBAi0AFAAGAAgAAAAhAEkksQu9AQAAQgIAABQAAAAAAAAAAAAA&#10;AAAACAsAAGRycy9tZWRpYS9pbWFnZTEud21mUEsBAi0AFAAGAAgAAAAhAC6NnWPHAQAASgIAABQA&#10;AAAAAAAAAAAAAAAA9wwAAGRycy9tZWRpYS9pbWFnZTIud21mUEsBAi0AFAAGAAgAAAAhANi8n6Xa&#10;AQAAtgIAABQAAAAAAAAAAAAAAAAA8A4AAGRycy9tZWRpYS9pbWFnZTMud21mUEsBAi0AFAAGAAgA&#10;AAAhABQ2eGjZAQAAtgIAABQAAAAAAAAAAAAAAAAA/BAAAGRycy9tZWRpYS9pbWFnZTQud21mUEsB&#10;Ai0AFAAGAAgAAAAhAHflt0O7AQAAQgIAABQAAAAAAAAAAAAAAAAABxMAAGRycy9tZWRpYS9pbWFn&#10;ZTUud21mUEsBAi0AFAAGAAgAAAAhAP41NnWvAQAAQAIAABQAAAAAAAAAAAAAAAAA9BQAAGRycy9t&#10;ZWRpYS9pbWFnZTYud21mUEsBAi0AFAAGAAgAAAAhAGe5EW3dAAAABgEAAA8AAAAAAAAAAAAAAAAA&#10;1RYAAGRycy9kb3ducmV2LnhtbFBLAQItABQABgAIAAAAIQCbmcmx4QAAALUDAAAZAAAAAAAAAAAA&#10;AAAAAN8XAABkcnMvX3JlbHMvZTJvRG9jLnhtbC5yZWxzUEsFBgAAAAALAAsAxgIAAPcYAAAAAA==&#10;">
                <v:oval id="Oval 2" o:spid="_x0000_s1027" style="position:absolute;top:4417;width:49213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KmwgAAANoAAAAPAAAAZHJzL2Rvd25yZXYueG1sRI9Ba8JA&#10;FITvBf/D8gRvdaOHJkZXUaEQDwWrgtdn9pkEs29Ddk3Sf98tCD0OM/MNs9oMphYdta6yrGA2jUAQ&#10;51ZXXCi4nD/fExDOI2usLZOCH3KwWY/eVphq2/M3dSdfiABhl6KC0vsmldLlJRl0U9sQB+9uW4M+&#10;yLaQusU+wE0t51H0IQ1WHBZKbGhfUv44PY2Cr9jtnkPSH6+L2yHOEsq6JM6UmoyH7RKEp8H/h1/t&#10;TCuYw9+VcAPk+hcAAP//AwBQSwECLQAUAAYACAAAACEA2+H2y+4AAACFAQAAEwAAAAAAAAAAAAAA&#10;AAAAAAAAW0NvbnRlbnRfVHlwZXNdLnhtbFBLAQItABQABgAIAAAAIQBa9CxbvwAAABUBAAALAAAA&#10;AAAAAAAAAAAAAB8BAABfcmVscy8ucmVsc1BLAQItABQABgAIAAAAIQDtCSKmwgAAANoAAAAPAAAA&#10;AAAAAAAAAAAAAAcCAABkcnMvZG93bnJldi54bWxQSwUGAAAAAAMAAwC3AAAA9gIAAAAA&#10;" filled="f" strokecolor="black [3213]" strokeweight="2.75pt">
                  <v:stroke joinstyle="miter"/>
                </v:oval>
                <v:shape id="Picture 3" o:spid="_x0000_s1028" type="#_x0000_t75" style="position:absolute;left:31792;top:20240;width:3790;height:3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VAwgAAANoAAAAPAAAAZHJzL2Rvd25yZXYueG1sRI/disIw&#10;FITvhX2HcBa803QVVKppEcEf8Gat+wBnm2NbbE66Taz17Y2w4OUwM98wq7Q3teiodZVlBV/jCARx&#10;bnXFhYKf83a0AOE8ssbaMil4kIM0+RisMNb2zifqMl+IAGEXo4LS+yaW0uUlGXRj2xAH72Jbgz7I&#10;tpC6xXuAm1pOomgmDVYcFkpsaFNSfs1uRoHZ69kD5933puom030h58e/3a9Sw89+vQThqffv8H/7&#10;oBVM4XUl3ACZPAEAAP//AwBQSwECLQAUAAYACAAAACEA2+H2y+4AAACFAQAAEwAAAAAAAAAAAAAA&#10;AAAAAAAAW0NvbnRlbnRfVHlwZXNdLnhtbFBLAQItABQABgAIAAAAIQBa9CxbvwAAABUBAAALAAAA&#10;AAAAAAAAAAAAAB8BAABfcmVscy8ucmVsc1BLAQItABQABgAIAAAAIQDbWCVAwgAAANoAAAAPAAAA&#10;AAAAAAAAAAAAAAcCAABkcnMvZG93bnJldi54bWxQSwUGAAAAAAMAAwC3AAAA9gIAAAAA&#10;">
                  <v:imagedata r:id="rId50" o:title=""/>
                </v:shape>
                <v:shape id="Picture 4" o:spid="_x0000_s1029" type="#_x0000_t75" style="position:absolute;left:16691;top:31706;width:555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bgwwAAANoAAAAPAAAAZHJzL2Rvd25yZXYueG1sRI9Ba8JA&#10;FITvgv9heUJvZtMiIqmrSItQhB6MttbbI/vMBrNvQ3Yb4793BcHjMDPfMPNlb2vRUesrxwpekxQE&#10;ceF0xaWC/W49noHwAVlj7ZgUXMnDcjEczDHT7sJb6vJQighhn6ECE0KTSekLQxZ94hri6J1cazFE&#10;2ZZSt3iJcFvLtzSdSosVxwWDDX0YKs75v1VQHDY/59lRysN3d9L2N1//mc9aqZdRv3oHEagPz/Cj&#10;/aUVTOB+Jd4AubgBAAD//wMAUEsBAi0AFAAGAAgAAAAhANvh9svuAAAAhQEAABMAAAAAAAAAAAAA&#10;AAAAAAAAAFtDb250ZW50X1R5cGVzXS54bWxQSwECLQAUAAYACAAAACEAWvQsW78AAAAVAQAACwAA&#10;AAAAAAAAAAAAAAAfAQAAX3JlbHMvLnJlbHNQSwECLQAUAAYACAAAACEAqw5W4MMAAADaAAAADwAA&#10;AAAAAAAAAAAAAAAHAgAAZHJzL2Rvd25yZXYueG1sUEsFBgAAAAADAAMAtwAAAPcCAAAAAA==&#10;">
                  <v:imagedata r:id="rId5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7567;width:20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1" type="#_x0000_t202" style="position:absolute;left:4210;top:322;width:31236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F305FC9" w14:textId="77777777" w:rsidR="00E10726" w:rsidRDefault="00E10726" w:rsidP="00E1072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X-axis (directional cue, direction of cell polarization)</w:t>
                        </w:r>
                      </w:p>
                    </w:txbxContent>
                  </v:textbox>
                </v:shape>
                <v:line id="Straight Connector 7" o:spid="_x0000_s1032" style="position:absolute;visibility:visible;mso-wrap-style:square" from="0,18133" to="49213,18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rrwwAAANoAAAAPAAAAZHJzL2Rvd25yZXYueG1sRI9Ba8JA&#10;FITvBf/D8oTe6qZFYoiuUq1KxZNRe35kn0lo9m3IbjX217uC4HGYmW+YyawztThT6yrLCt4HEQji&#10;3OqKCwWH/eotAeE8ssbaMim4koPZtPcywVTbC+/onPlCBAi7FBWU3jeplC4vyaAb2IY4eCfbGvRB&#10;toXULV4C3NTyI4piabDisFBiQ4uS8t/szyhYJ5wkp/n2azmM9X+3Ocajn2us1Gu/+xyD8NT5Z/jR&#10;/tYKRnC/Em6AnN4AAAD//wMAUEsBAi0AFAAGAAgAAAAhANvh9svuAAAAhQEAABMAAAAAAAAAAAAA&#10;AAAAAAAAAFtDb250ZW50X1R5cGVzXS54bWxQSwECLQAUAAYACAAAACEAWvQsW78AAAAVAQAACwAA&#10;AAAAAAAAAAAAAAAfAQAAX3JlbHMvLnJlbHNQSwECLQAUAAYACAAAACEA6e1668MAAADaAAAADwAA&#10;AAAAAAAAAAAAAAAHAgAAZHJzL2Rvd25yZXYueG1sUEsFBgAAAAADAAMAtwAAAPcCAAAAAA==&#10;" strokecolor="#4472c4 [3204]" strokeweight=".5pt">
                  <v:stroke dashstyle="dash" joinstyle="miter"/>
                </v:line>
                <v:shape id="Multiplication Sign 8" o:spid="_x0000_s1033" style="position:absolute;left:23253;top:16952;width:2706;height:2363;visibility:visible;mso-wrap-style:square;v-text-anchor:middle" coordsize="270553,23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6DwwwAAANoAAAAPAAAAZHJzL2Rvd25yZXYueG1sRI/BagIx&#10;EIbvgu8QRuhFarYFRVajiG3Bk+Dag8dhMyaLm8mySXXbp+8cCj0O//zfzLfeDqFVd+pTE9nAy6wA&#10;RVxH27Az8Hn+eF6CShnZYhuZDHxTgu1mPFpjaeODT3SvslMC4VSiAZ9zV2qdak8B0yx2xJJdYx8w&#10;y9g7bXt8CDy0+rUoFjpgw3LBY0d7T/Wt+gpCmbv3S3N9Sz+Vd/5wuhyXfjE15mky7FagMg35f/mv&#10;fbAG5FdREQ3Qm18AAAD//wMAUEsBAi0AFAAGAAgAAAAhANvh9svuAAAAhQEAABMAAAAAAAAAAAAA&#10;AAAAAAAAAFtDb250ZW50X1R5cGVzXS54bWxQSwECLQAUAAYACAAAACEAWvQsW78AAAAVAQAACwAA&#10;AAAAAAAAAAAAAAAfAQAAX3JlbHMvLnJlbHNQSwECLQAUAAYACAAAACEAOO+g8MMAAADaAAAADwAA&#10;AAAAAAAAAAAAAAAHAgAAZHJzL2Rvd25yZXYueG1sUEsFBgAAAAADAAMAtwAAAPcCAAAAAA==&#10;" path="m46699,77685l83261,35825r52016,45431l187292,35825r36562,41860l177521,118153r46333,40468l187292,200481,135277,155050,83261,200481,46699,158621,93032,118153,46699,77685xe" fillcolor="#4472c4 [3204]" strokecolor="#1f3763 [1604]" strokeweight="1pt">
                  <v:stroke joinstyle="miter"/>
                  <v:path arrowok="t" o:connecttype="custom" o:connectlocs="46699,77685;83261,35825;135277,81256;187292,35825;223854,77685;177521,118153;223854,158621;187292,200481;135277,155050;83261,200481;46699,158621;93032,118153;46699,77685" o:connectangles="0,0,0,0,0,0,0,0,0,0,0,0,0"/>
                </v:shape>
                <v:shape id="Picture 9" o:spid="_x0000_s1034" type="#_x0000_t75" style="position:absolute;left:6705;top:8211;width:3779;height:5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qcuxQAAANoAAAAPAAAAZHJzL2Rvd25yZXYueG1sRI9Pa8JA&#10;FMTvgt9heYIXqRuFVk1dxRYsLXhRS8+P7Msfzb6N2dUk/fTdguBxmJnfMMt1a0pxo9oVlhVMxhEI&#10;4sTqgjMF38ft0xyE88gaS8ukoCMH61W/t8RY24b3dDv4TAQIuxgV5N5XsZQuycmgG9uKOHiprQ36&#10;IOtM6hqbADelnEbRizRYcFjIsaL3nJLz4WoUpD/n5pJ+XZ4nu+Np1P1+tN1s8abUcNBuXkF4av0j&#10;fG9/agUL+L8SboBc/QEAAP//AwBQSwECLQAUAAYACAAAACEA2+H2y+4AAACFAQAAEwAAAAAAAAAA&#10;AAAAAAAAAAAAW0NvbnRlbnRfVHlwZXNdLnhtbFBLAQItABQABgAIAAAAIQBa9CxbvwAAABUBAAAL&#10;AAAAAAAAAAAAAAAAAB8BAABfcmVscy8ucmVsc1BLAQItABQABgAIAAAAIQA/DqcuxQAAANoAAAAP&#10;AAAAAAAAAAAAAAAAAAcCAABkcnMvZG93bnJldi54bWxQSwUGAAAAAAMAAwC3AAAA+QIAAAAA&#10;">
                  <v:imagedata r:id="rId52" o:title=""/>
                </v:shape>
                <v:shape id="Picture 10" o:spid="_x0000_s1035" type="#_x0000_t75" style="position:absolute;left:6293;top:22784;width:4365;height:5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wa9wwAAANsAAAAPAAAAZHJzL2Rvd25yZXYueG1sRI9Ba8Mw&#10;DIXvhf0Ho8Fuq7MytpHVLaFQ6I7NlruI1ThtLAfba9P9+uow6E3iPb33abme/KDOFFMf2MDLvABF&#10;3Abbc2fg53v7/AEqZWSLQ2AycKUE69XDbImlDRfe07nOnZIQTiUacDmPpdapdeQxzcNILNohRI9Z&#10;1thpG/Ei4X7Qi6J40x57lgaHI20ctaf61xvQX39uczxVo+sWze7Y1O/V6yEa8/Q4VZ+gMk35bv6/&#10;3lnBF3r5RQbQqxsAAAD//wMAUEsBAi0AFAAGAAgAAAAhANvh9svuAAAAhQEAABMAAAAAAAAAAAAA&#10;AAAAAAAAAFtDb250ZW50X1R5cGVzXS54bWxQSwECLQAUAAYACAAAACEAWvQsW78AAAAVAQAACwAA&#10;AAAAAAAAAAAAAAAfAQAAX3JlbHMvLnJlbHNQSwECLQAUAAYACAAAACEAq98GvcMAAADbAAAADwAA&#10;AAAAAAAAAAAAAAAHAgAAZHJzL2Rvd25yZXYueG1sUEsFBgAAAAADAAMAtwAAAPcCAAAAAA==&#10;">
                  <v:imagedata r:id="rId53" o:title=""/>
                </v:shape>
                <v:line id="Straight Connector 11" o:spid="_x0000_s1036" style="position:absolute;flip:y;visibility:visible;mso-wrap-style:square" from="23903,8435" to="42006,1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AgTwQAAANsAAAAPAAAAZHJzL2Rvd25yZXYueG1sRE9Li8Iw&#10;EL4v+B/CCN7WtCKyVqOIqAi7Fx/gdWymD9pMShNt/fdmYWFv8/E9Z7nuTS2e1LrSsoJ4HIEgTq0u&#10;OVdwvew/v0A4j6yxtkwKXuRgvRp8LDHRtuMTPc8+FyGEXYIKCu+bREqXFmTQjW1DHLjMtgZ9gG0u&#10;dYtdCDe1nETRTBosOTQU2NC2oLQ6P4yCbTbNbvPd/aeb7eavqzxVh/i7Umo07DcLEJ56/y/+cx91&#10;mB/D7y/hALl6AwAA//8DAFBLAQItABQABgAIAAAAIQDb4fbL7gAAAIUBAAATAAAAAAAAAAAAAAAA&#10;AAAAAABbQ29udGVudF9UeXBlc10ueG1sUEsBAi0AFAAGAAgAAAAhAFr0LFu/AAAAFQEAAAsAAAAA&#10;AAAAAAAAAAAAHwEAAF9yZWxzLy5yZWxzUEsBAi0AFAAGAAgAAAAhAAusCBPBAAAA2wAAAA8AAAAA&#10;AAAAAAAAAAAABwIAAGRycy9kb3ducmV2LnhtbFBLBQYAAAAAAwADALcAAAD1AgAAAAA=&#10;" strokecolor="#4472c4 [3204]" strokeweight=".5pt">
                  <v:stroke dashstyle="3 1" joinstyle="miter"/>
                  <o:lock v:ext="edit" shapetype="f"/>
                </v:line>
                <v:shape id="Picture 12" o:spid="_x0000_s1037" type="#_x0000_t75" style="position:absolute;left:33328;top:13513;width:2905;height: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1CIwgAAANsAAAAPAAAAZHJzL2Rvd25yZXYueG1sRE/NasJA&#10;EL4XfIdlCr3VTT2opK7BSAuehMY+wJAdk2h2NtndmNSn7wqF3ubj+51NNplW3Mj5xrKCt3kCgri0&#10;uuFKwffp83UNwgdkja1lUvBDHrLt7GmDqbYjf9GtCJWIIexTVFCH0KVS+rImg35uO+LIna0zGCJ0&#10;ldQOxxhuWrlIkqU02HBsqLGjfU3ltRiMApN392p0+eF0/rgcL8XQr9b9UqmX52n3DiLQFP7Ff+6D&#10;jvMX8PglHiC3vwAAAP//AwBQSwECLQAUAAYACAAAACEA2+H2y+4AAACFAQAAEwAAAAAAAAAAAAAA&#10;AAAAAAAAW0NvbnRlbnRfVHlwZXNdLnhtbFBLAQItABQABgAIAAAAIQBa9CxbvwAAABUBAAALAAAA&#10;AAAAAAAAAAAAAB8BAABfcmVscy8ucmVsc1BLAQItABQABgAIAAAAIQBJ/1CIwgAAANsAAAAPAAAA&#10;AAAAAAAAAAAAAAcCAABkcnMvZG93bnJldi54bWxQSwUGAAAAAAMAAwC3AAAA9gIAAAAA&#10;">
                  <v:imagedata r:id="rId54" o:title=""/>
                </v:shape>
                <v:shape id="Straight Arrow Connector 13" o:spid="_x0000_s1038" type="#_x0000_t32" style="position:absolute;left:42006;top:3184;width:3303;height:5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<v:stroke endarrow="block" joinstyle="miter"/>
                </v:shape>
                <v:shape id="Picture 14" o:spid="_x0000_s1039" type="#_x0000_t75" style="position:absolute;left:45504;top:2528;width:3492;height: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jLZvwAAANsAAAAPAAAAZHJzL2Rvd25yZXYueG1sRE9NawIx&#10;EL0X+h/CCN5qolgrq1GKIPZgD67F87AZN4ubybKJu9t/bwoFb/N4n7PeDq4WHbWh8qxhOlEgiAtv&#10;Ki41/Jz3b0sQISIbrD2Thl8KsN28vqwxM77nE3V5LEUK4ZChBhtjk0kZCksOw8Q3xIm7+tZhTLAt&#10;pWmxT+GuljOlFtJhxanBYkM7S8UtvzsN6nig/sK1paWk7mP+Paj38qT1eDR8rkBEGuJT/O/+Mmn+&#10;HP5+SQfIzQMAAP//AwBQSwECLQAUAAYACAAAACEA2+H2y+4AAACFAQAAEwAAAAAAAAAAAAAAAAAA&#10;AAAAW0NvbnRlbnRfVHlwZXNdLnhtbFBLAQItABQABgAIAAAAIQBa9CxbvwAAABUBAAALAAAAAAAA&#10;AAAAAAAAAB8BAABfcmVscy8ucmVsc1BLAQItABQABgAIAAAAIQDR8jLZvwAAANsAAAAPAAAAAAAA&#10;AAAAAAAAAAcCAABkcnMvZG93bnJldi54bWxQSwUGAAAAAAMAAwC3AAAA8wIAAAAA&#10;">
                  <v:imagedata r:id="rId55" o:title=""/>
                </v:shape>
                <w10:wrap anchorx="margin"/>
              </v:group>
            </w:pict>
          </mc:Fallback>
        </mc:AlternateContent>
      </w:r>
    </w:p>
    <w:p w14:paraId="3D0B2627" w14:textId="6106A319" w:rsidR="00E10726" w:rsidRDefault="00E10726" w:rsidP="00E10726">
      <w:pPr>
        <w:pStyle w:val="NoSpacing"/>
      </w:pPr>
      <w:bookmarkStart w:id="1" w:name="_GoBack"/>
      <w:bookmarkEnd w:id="1"/>
    </w:p>
    <w:sectPr w:rsidR="00E1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2A8"/>
    <w:multiLevelType w:val="hybridMultilevel"/>
    <w:tmpl w:val="F9B08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527A0"/>
    <w:multiLevelType w:val="hybridMultilevel"/>
    <w:tmpl w:val="706EA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2C"/>
    <w:rsid w:val="00023A2C"/>
    <w:rsid w:val="000375F1"/>
    <w:rsid w:val="000B38E3"/>
    <w:rsid w:val="000C1107"/>
    <w:rsid w:val="000F30AC"/>
    <w:rsid w:val="001174B2"/>
    <w:rsid w:val="002C0157"/>
    <w:rsid w:val="002C75A4"/>
    <w:rsid w:val="00300B51"/>
    <w:rsid w:val="004077E8"/>
    <w:rsid w:val="004403BA"/>
    <w:rsid w:val="004473C8"/>
    <w:rsid w:val="004728EC"/>
    <w:rsid w:val="00612F8D"/>
    <w:rsid w:val="00865655"/>
    <w:rsid w:val="00880A02"/>
    <w:rsid w:val="008B4A79"/>
    <w:rsid w:val="009174E3"/>
    <w:rsid w:val="00965397"/>
    <w:rsid w:val="00A07E01"/>
    <w:rsid w:val="00AB3317"/>
    <w:rsid w:val="00BA696D"/>
    <w:rsid w:val="00C10B74"/>
    <w:rsid w:val="00C967DA"/>
    <w:rsid w:val="00CE26FD"/>
    <w:rsid w:val="00D42586"/>
    <w:rsid w:val="00D50922"/>
    <w:rsid w:val="00E10726"/>
    <w:rsid w:val="00E51BA5"/>
    <w:rsid w:val="00ED57F5"/>
    <w:rsid w:val="00EF17CA"/>
    <w:rsid w:val="00F76665"/>
    <w:rsid w:val="00FB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D5A8"/>
  <w15:chartTrackingRefBased/>
  <w15:docId w15:val="{6A958E90-8FF2-4F2C-BC71-C30DECAD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A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6.wmf"/><Relationship Id="rId47" Type="http://schemas.openxmlformats.org/officeDocument/2006/relationships/image" Target="media/image20.wmf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6.wmf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mogilner2@outlook.com</dc:creator>
  <cp:keywords/>
  <dc:description/>
  <cp:lastModifiedBy>mogilner2@outlook.com</cp:lastModifiedBy>
  <cp:revision>6</cp:revision>
  <dcterms:created xsi:type="dcterms:W3CDTF">2020-06-24T00:39:00Z</dcterms:created>
  <dcterms:modified xsi:type="dcterms:W3CDTF">2020-06-24T02:16:00Z</dcterms:modified>
</cp:coreProperties>
</file>