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72"/>
          <w:szCs w:val="72"/>
        </w:rPr>
        <w:t xml:space="preserve">BARBER 021</w:t>
      </w:r>
    </w:p>
    <w:p>
      <w:pPr>
        <w:spacing w:after="480"/>
        <w:jc w:val="center"/>
      </w:pPr>
      <w:r>
        <w:rPr>
          <w:i/>
          <w:iCs/>
          <w:sz w:val="32"/>
          <w:szCs w:val="32"/>
        </w:rPr>
        <w:t xml:space="preserve">Plan complet de construcție site</w:t>
      </w:r>
    </w:p>
    <w:p>
      <w:pPr>
        <w:spacing w:after="240"/>
        <w:jc w:val="center"/>
      </w:pPr>
      <w:r>
        <w:rPr>
          <w:sz w:val="24"/>
          <w:szCs w:val="24"/>
        </w:rPr>
        <w:t xml:space="preserve">Template reutilizabil pentru frizerii urbane premium din România</w:t>
      </w:r>
    </w:p>
    <w:p>
      <w:pPr>
        <w:spacing w:after="120" w:before="1200"/>
        <w:jc w:val="center"/>
      </w:pPr>
      <w:r>
        <w:rPr>
          <w:i/>
          <w:iCs/>
          <w:color w:val="666666"/>
          <w:sz w:val="22"/>
          <w:szCs w:val="22"/>
        </w:rPr>
        <w:t xml:space="preserve">Direcție: editorial-industrial cu asseturi 2D custom</w:t>
      </w:r>
    </w:p>
    <w:p>
      <w:r>
        <w:br w:type="page"/>
      </w:r>
    </w:p>
    <w:p>
      <w:pPr>
        <w:pStyle w:val="Heading1"/>
      </w:pPr>
      <w:r>
        <w:t xml:space="preserve">Context proiect</w:t>
      </w:r>
    </w:p>
    <w:p>
      <w:pPr>
        <w:spacing w:after="120" w:line="320"/>
        <w:jc w:val="both"/>
      </w:pPr>
      <w:r>
        <w:t xml:space="preserve">Document care detaliază construcția site-ului pentru BARBER 021, un template reutilizabil destinat frizeriilor urbane moderne din București (extensibil ulterior la alte orașe). Template-ul servește dual: ca demo pentru pitch-ul către frizerii reale și, după personalizare prin config + asseturi specifice, ca site efectiv livrat fiecărui client.</w:t>
      </w:r>
    </w:p>
    <w:p>
      <w:pPr>
        <w:spacing w:after="120" w:line="320"/>
        <w:jc w:val="both"/>
      </w:pPr>
      <w:r>
        <w:t xml:space="preserve">Direcția estetică finală este editorial-industrial cu identitate construită în jurul asseturilor 2D custom livrate de un designer profesionist (logotype, iconițe, ilustrații, pattern-uri, frame-uri, layered compositions). Ținta de calitate: nivel Awwwards Site of the Day prin direcție artistică puternică și execuție tehnică precisă, fără a apela la complexitate inutilă.</w:t>
      </w:r>
    </w:p>
    <w:p>
      <w:pPr>
        <w:spacing w:after="120" w:line="320"/>
        <w:jc w:val="both"/>
      </w:pPr>
      <w:r>
        <w:t xml:space="preserve">3D-ul (Blender) rămâne ca add-on opțional pentru un tier premium destinat clienților care plătesc semnificativ mai mult — detaliat separat în secțiunea 11.</w:t>
      </w:r>
    </w:p>
    <w:p>
      <w:pPr>
        <w:spacing w:after="120" w:line="320"/>
        <w:jc w:val="both"/>
      </w:pPr>
      <w:r>
        <w:t xml:space="preserve">Documentul acoperă strict construcția site-ului. Aspectele de business, pricing comercial, outreach, onboarding clienți rămân în afara scope-ului.</w:t>
      </w:r>
    </w:p>
    <w:p>
      <w:pPr>
        <w:pStyle w:val="Heading1"/>
      </w:pPr>
      <w:r>
        <w:t xml:space="preserve">1. Stack tehnic</w:t>
      </w:r>
    </w:p>
    <w:p>
      <w:pPr>
        <w:pStyle w:val="Heading2"/>
      </w:pPr>
      <w:r>
        <w:t xml:space="preserve">1.1 Framework și styling</w:t>
      </w:r>
    </w:p>
    <w:p>
      <w:pPr>
        <w:spacing w:after="120" w:line="320"/>
        <w:jc w:val="both"/>
      </w:pPr>
      <w:r>
        <w:t xml:space="preserve">Next.js 15 cu App Router și React Server Components, Static Site Generation pentru pagina principală. Output static este critic pentru SEO local — căutările tipice „frizerie sector 3” trebuie să poziționeze site-ul pe prima pagină Google. TypeScript strict mode pe tot codebase-ul.</w:t>
      </w:r>
    </w:p>
    <w:p>
      <w:pPr>
        <w:spacing w:after="120" w:line="320"/>
        <w:jc w:val="both"/>
      </w:pPr>
      <w:r>
        <w:t xml:space="preserve">Tailwind CSS v4 cu config în CSS (fără tailwind.config.js). Tailwind doar pentru utility classes; componentele cu identitate vizuală puternică (Hero, Gallery, Manifesto) au CSS custom modular în fișiere *.module.css. Design tokens-urile sunt expuse ca variabile CSS în globals.css pentru a permite schimbarea temei per client doar prin suprascrierea câtorva valori.</w:t>
      </w:r>
    </w:p>
    <w:p>
      <w:pPr>
        <w:pStyle w:val="Heading2"/>
      </w:pPr>
      <w:r>
        <w:t xml:space="preserve">1.2 Animații</w:t>
      </w:r>
    </w:p>
    <w:p>
      <w:pPr>
        <w:spacing w:after="120" w:line="320"/>
        <w:jc w:val="both"/>
      </w:pPr>
      <w:r>
        <w:t xml:space="preserve">Două motoare paralele cu roluri complementare:</w:t>
      </w:r>
    </w:p>
    <w:p>
      <w:pPr>
        <w:pStyle w:val="ListParagraph"/>
        <w:numPr>
          <w:ilvl w:val="0"/>
          <w:numId w:val="2"/>
        </w:numPr>
        <w:spacing w:after="80" w:line="300"/>
      </w:pPr>
      <w:r>
        <w:rPr>
          <w:b/>
          <w:bCs/>
          <w:i w:val="false"/>
          <w:iCs w:val="false"/>
        </w:rPr>
        <w:t xml:space="preserve">Motion (rebrand-ul Framer Motion din 2024)</w:t>
      </w:r>
      <w:r>
        <w:rPr>
          <w:b w:val="false"/>
          <w:bCs w:val="false"/>
          <w:i w:val="false"/>
          <w:iCs w:val="false"/>
        </w:rPr>
        <w:t xml:space="preserve"> — animații declarative la nivel de component: page load, hover states, layout animations cu layoutId, AnimatePresence pentru tranziții între state-uri.</w:t>
      </w:r>
    </w:p>
    <w:p>
      <w:pPr>
        <w:pStyle w:val="ListParagraph"/>
        <w:numPr>
          <w:ilvl w:val="0"/>
          <w:numId w:val="2"/>
        </w:numPr>
        <w:spacing w:after="80" w:line="300"/>
      </w:pPr>
      <w:r>
        <w:rPr>
          <w:b/>
          <w:bCs/>
          <w:i w:val="false"/>
          <w:iCs w:val="false"/>
        </w:rPr>
        <w:t xml:space="preserve">GSAP cu ScrollTrigger și DrawSVGPlugin</w:t>
      </w:r>
      <w:r>
        <w:rPr>
          <w:b w:val="false"/>
          <w:bCs w:val="false"/>
          <w:i w:val="false"/>
          <w:iCs w:val="false"/>
        </w:rPr>
        <w:t xml:space="preserve"> — animații cinematice scroll-driven (pinning, horizontal scroll, parallax orchestrat, mask reveals) plus path drawing pentru ilustrațiile SVG livrate de designer. Toate plugin-urile GSAP au devenit free în 2024 după achiziția Webflow.</w:t>
      </w:r>
    </w:p>
    <w:p>
      <w:pPr>
        <w:spacing w:after="120" w:line="320"/>
        <w:jc w:val="both"/>
      </w:pPr>
      <w:r>
        <w:t xml:space="preserve">Smooth scrolling cu Lenis (Studio Freight) — soluția standard în industria de top, cu integrare directă pe ScrollTrigger printr-un hook standard.</w:t>
      </w:r>
    </w:p>
    <w:p>
      <w:pPr>
        <w:spacing w:after="120" w:line="320"/>
        <w:jc w:val="both"/>
      </w:pPr>
      <w:r>
        <w:t xml:space="preserve">Pentru animații 2D vector complexe (ex: loader, ilustrații cu mai multe etape de mișcare), Lottie cu lottie-react. Designer-ul exportă din After Effects cu plugin Bodymovin direct în format Lottie JSON.</w:t>
      </w:r>
    </w:p>
    <w:p>
      <w:pPr>
        <w:pStyle w:val="Heading2"/>
      </w:pPr>
      <w:r>
        <w:t xml:space="preserve">1.3 Imagini și efecte vizuale</w:t>
      </w:r>
    </w:p>
    <w:p>
      <w:pPr>
        <w:spacing w:after="120" w:line="320"/>
        <w:jc w:val="both"/>
      </w:pPr>
      <w:r>
        <w:t xml:space="preserve">next/image pentru lazy-loading și optimizare automată (AVIF + WebP fallback, multiple size variants, blur placeholder generat). Pentru efecte vizuale pe imagini se folosesc CSS filters, blend modes și Motion pentru tranziții — fără overhead WebGL.</w:t>
      </w:r>
    </w:p>
    <w:p>
      <w:pPr>
        <w:spacing w:after="120" w:line="320"/>
        <w:jc w:val="both"/>
      </w:pPr>
      <w:r>
        <w:t xml:space="preserve">Lightbox-ul de galerie este custom (NU bibliotecă terță generică) — animație shared-element cu Motion layoutId pentru tranziții elegante între thumbnail și full-size.</w:t>
      </w:r>
    </w:p>
    <w:p>
      <w:pPr>
        <w:pStyle w:val="Heading2"/>
      </w:pPr>
      <w:r>
        <w:t xml:space="preserve">1.4 Hărți, fonturi, formuri</w:t>
      </w:r>
    </w:p>
    <w:p>
      <w:pPr>
        <w:spacing w:after="120" w:line="320"/>
        <w:jc w:val="both"/>
      </w:pPr>
      <w:r>
        <w:t xml:space="preserve">Mapbox GL JS cu stil custom creat în Mapbox Studio în paleta proiectului (negru cald + cupru pe drumuri majore, marker custom SVG cu animație pulse). Google Maps embed este un dealbreaker estetic, arată ca 2014 și rupe coerența vizuală.</w:t>
      </w:r>
    </w:p>
    <w:p>
      <w:pPr>
        <w:spacing w:after="120" w:line="320"/>
        <w:jc w:val="both"/>
      </w:pPr>
      <w:r>
        <w:t xml:space="preserve">Fonturi prin next/font cu variable fonts. Combinația finală pentru BARBER 021: Anton sau Big Shoulders Display ca display masiv condensed, Fraunces (cu axă variabilă pentru softness și wonky) ca serif cu personalitate, JetBrains Mono sau Geist Mono pentru detalii tehnice (prețuri, ore, telefon). Niciodată Inter sau Roboto — sunt semnătura site-urilor generice.</w:t>
      </w:r>
    </w:p>
    <w:p>
      <w:pPr>
        <w:spacing w:after="120" w:line="320"/>
        <w:jc w:val="both"/>
      </w:pPr>
      <w:r>
        <w:t xml:space="preserve">Formurile de contact și booking: React Hook Form + Zod resolver pentru validare type-safe. Pentru WhatsApp deeplink, utilitate dedicată care construiește URL-ul cu mesaj prefilat URL-encoded.</w:t>
      </w:r>
    </w:p>
    <w:p>
      <w:pPr>
        <w:pStyle w:val="Heading2"/>
      </w:pPr>
      <w:r>
        <w:t xml:space="preserve">1.5 CMS, hosting, infrastructure</w:t>
      </w:r>
    </w:p>
    <w:p>
      <w:pPr>
        <w:spacing w:after="120" w:line="320"/>
        <w:jc w:val="both"/>
      </w:pPr>
      <w:r>
        <w:t xml:space="preserve">Sanity v3 cu Studio embedded ca CMS — schema strict tipată, real-time collab, free tier generos, image pipeline excelent. Schema se configurează o singură dată pentru template, fiecare client primește propriul dataset.</w:t>
      </w:r>
    </w:p>
    <w:p>
      <w:pPr>
        <w:spacing w:after="120" w:line="320"/>
        <w:jc w:val="both"/>
      </w:pPr>
      <w:r>
        <w:t xml:space="preserve">Hosting pe Vercel — Edge runtime, Image Optimization built-in, ISR, Preview Deployments per branch (preview-ul unic per client = aur la sales). Validare config per client cu Zod, type-safe end-to-end.</w:t>
      </w:r>
    </w:p>
    <w:p>
      <w:pPr>
        <w:spacing w:after="120" w:line="320"/>
        <w:jc w:val="both"/>
      </w:pPr>
      <w:r>
        <w:t xml:space="preserve">Analytics: Vercel Analytics + Plausible sau PostHog pentru event tracking (click pe Programează, scroll-depth pe galerie).</w:t>
      </w:r>
    </w:p>
    <w:p>
      <w:pPr>
        <w:pStyle w:val="Heading1"/>
      </w:pPr>
      <w:r>
        <w:t xml:space="preserve">2. Sistem de design</w:t>
      </w:r>
    </w:p>
    <w:p>
      <w:pPr>
        <w:spacing w:after="120" w:line="320"/>
        <w:jc w:val="both"/>
      </w:pPr>
      <w:r>
        <w:t xml:space="preserve">Definit într-un singur fișier app/globals.css cu CSS custom properties și layered cascade (@layer base, components, utilities). Toate tokens-urile expuse ca variabile CSS pentru schimbare de temă per client prin suprascrierea a 8-10 valori.</w:t>
      </w:r>
    </w:p>
    <w:p>
      <w:pPr>
        <w:pStyle w:val="Heading2"/>
      </w:pPr>
      <w:r>
        <w:t xml:space="preserve">2.1 Paletă de culori (default BARBER 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4"/>
              <w:left w:val="single" w:color="CCCCCC" w:sz="4"/>
              <w:bottom w:val="single" w:color="CCCCCC" w:sz="4"/>
              <w:right w:val="single" w:color="CCCCCC" w:sz="4"/>
            </w:tcBorders>
            <w:shd w:fill="1F1F1F" w:val="clear"/>
            <w:tcMar>
              <w:top w:type="dxa" w:w="100"/>
              <w:left w:type="dxa" w:w="140"/>
              <w:bottom w:type="dxa" w:w="100"/>
              <w:right w:type="dxa" w:w="140"/>
            </w:tcMar>
          </w:tcPr>
          <w:p>
            <w:r>
              <w:rPr>
                <w:b/>
                <w:bCs/>
                <w:color w:val="F5F5F5"/>
                <w:sz w:val="22"/>
                <w:szCs w:val="22"/>
              </w:rPr>
              <w:t xml:space="preserve">Token</w:t>
            </w:r>
          </w:p>
        </w:tc>
        <w:tc>
          <w:tcPr>
            <w:tcW w:type="dxa" w:w="2340"/>
            <w:tcBorders>
              <w:top w:val="single" w:color="CCCCCC" w:sz="4"/>
              <w:left w:val="single" w:color="CCCCCC" w:sz="4"/>
              <w:bottom w:val="single" w:color="CCCCCC" w:sz="4"/>
              <w:right w:val="single" w:color="CCCCCC" w:sz="4"/>
            </w:tcBorders>
            <w:shd w:fill="1F1F1F" w:val="clear"/>
            <w:tcMar>
              <w:top w:type="dxa" w:w="100"/>
              <w:left w:type="dxa" w:w="140"/>
              <w:bottom w:type="dxa" w:w="100"/>
              <w:right w:type="dxa" w:w="140"/>
            </w:tcMar>
          </w:tcPr>
          <w:p>
            <w:r>
              <w:rPr>
                <w:b/>
                <w:bCs/>
                <w:color w:val="F5F5F5"/>
                <w:sz w:val="22"/>
                <w:szCs w:val="22"/>
              </w:rPr>
              <w:t xml:space="preserve">Valoare</w:t>
            </w:r>
          </w:p>
        </w:tc>
        <w:tc>
          <w:tcPr>
            <w:tcW w:type="dxa" w:w="4680"/>
            <w:tcBorders>
              <w:top w:val="single" w:color="CCCCCC" w:sz="4"/>
              <w:left w:val="single" w:color="CCCCCC" w:sz="4"/>
              <w:bottom w:val="single" w:color="CCCCCC" w:sz="4"/>
              <w:right w:val="single" w:color="CCCCCC" w:sz="4"/>
            </w:tcBorders>
            <w:shd w:fill="1F1F1F" w:val="clear"/>
            <w:tcMar>
              <w:top w:type="dxa" w:w="100"/>
              <w:left w:type="dxa" w:w="140"/>
              <w:bottom w:type="dxa" w:w="100"/>
              <w:right w:type="dxa" w:w="140"/>
            </w:tcMar>
          </w:tcPr>
          <w:p>
            <w:r>
              <w:rPr>
                <w:b/>
                <w:bCs/>
                <w:color w:val="F5F5F5"/>
                <w:sz w:val="22"/>
                <w:szCs w:val="22"/>
              </w:rPr>
              <w:t xml:space="preserve">Rol</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--bg</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#0A0807</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Background principal, negru cald</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--surface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#14110F</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Surface secundar pentru carduri</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--ink</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#F5EFE6</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Text principal, cream cald (NU alb pur)</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--ink-muted</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#8A8276</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Text secundar, captions, metadate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--accent</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#D9764D</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Cupru ars — accent principal, folosit sparing</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--accent-hot</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#E8915A</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Variantă caldă pentru hover states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--bone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#C9B89A</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Element terțiar, subtitluri secundare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--line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rgba(245,239,230,0.08)</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Linii fine de separator între secțiuni</w:t>
            </w:r>
          </w:p>
        </w:tc>
      </w:tr>
    </w:tbl>
    <w:p>
      <w:r>
        <w:t xml:space="preserve"/>
      </w:r>
    </w:p>
    <w:p>
      <w:pPr>
        <w:spacing w:after="120" w:line="320"/>
        <w:jc w:val="both"/>
      </w:pPr>
      <w:r>
        <w:t xml:space="preserve">Distribuție cromatică 70/20/10: 70% bg + ink, 20% surface + bone, 10% accent. Accent-ul nu se folosește decorativ — apare doar în puncte editoriale strategice ca să-și păstreze impactul.</w:t>
      </w:r>
    </w:p>
    <w:p>
      <w:pPr>
        <w:pStyle w:val="Heading2"/>
      </w:pPr>
      <w:r>
        <w:t xml:space="preserve">2.2 Tipografie</w:t>
      </w:r>
    </w:p>
    <w:p>
      <w:pPr>
        <w:spacing w:after="120" w:line="320"/>
        <w:jc w:val="both"/>
      </w:pPr>
      <w:r>
        <w:t xml:space="preserve">Scale fluidă pe tot site-ul cu clamp(min, preferred, max) și unități vw. Headlines pot ajunge până la 240px pe desktop. Rhythm vertical strict, aliniat la scale modulară 1.25 (major third).</w:t>
      </w:r>
    </w:p>
    <w:p>
      <w:pPr>
        <w:pStyle w:val="Heading2"/>
      </w:pPr>
      <w:r>
        <w:t xml:space="preserve">2.3 Spacing și grid</w:t>
      </w:r>
    </w:p>
    <w:p>
      <w:pPr>
        <w:spacing w:after="120" w:line="320"/>
        <w:jc w:val="both"/>
      </w:pPr>
      <w:r>
        <w:t xml:space="preserve">Spacing scale bazat pe modular scale 1.25 (tokens --space-1 la --space-16). Grid principal: 12 col cu gutter generos pe desktop, 4 col pe mobile. Hero-ul rupe grid-ul intenționat (asimetrie editorială). CSS subgrid unde browser-ul permite.</w:t>
      </w:r>
    </w:p>
    <w:p>
      <w:pPr>
        <w:pStyle w:val="Heading2"/>
      </w:pPr>
      <w:r>
        <w:t xml:space="preserve">2.4 Texturi și atmosferă</w:t>
      </w:r>
    </w:p>
    <w:p>
      <w:pPr>
        <w:spacing w:after="120" w:line="320"/>
        <w:jc w:val="both"/>
      </w:pPr>
      <w:r>
        <w:t xml:space="preserve">Texturi custom livrate de designer (grain de hârtie, texture de bumbac, riduri subtile) aplicate ca overlay-uri prin body::before fixed la opacity 0.04-0.08. Liniuțe orizontale fine între secțiuni folosind --line ca border-top. Pe imaginile foto: duotone subtle în accent + ink pentru consistență vizuală — toate fotografiile arată ca dintr-un singur photoshoot.</w:t>
      </w:r>
    </w:p>
    <w:p>
      <w:pPr>
        <w:pStyle w:val="Heading1"/>
      </w:pPr>
      <w:r>
        <w:t xml:space="preserve">3. Arhitectura repository-ului</w:t>
      </w:r>
    </w:p>
    <w:p>
      <w:pPr>
        <w:spacing w:after="120" w:line="320"/>
        <w:jc w:val="both"/>
      </w:pPr>
      <w:r>
        <w:t xml:space="preserve">O singură codebase reutilizabilă, conținutul izolat în config-uri JSON. Adăugarea unui client nou nu cere atingerea codului template-ului.</w:t>
      </w:r>
    </w:p>
    <w:p>
      <w:pPr>
        <w:spacing w:after="0" w:line="240"/>
      </w:pPr>
      <w:r>
        <w:rPr>
          <w:rFonts w:ascii="Consolas" w:cs="Consolas" w:eastAsia="Consolas" w:hAnsi="Consolas"/>
          <w:sz w:val="18"/>
          <w:szCs w:val="18"/>
        </w:rPr>
        <w:t xml:space="preserve">app/</w:t>
      </w:r>
    </w:p>
    <w:p>
      <w:pPr>
        <w:spacing w:after="0" w:line="240"/>
      </w:pPr>
      <w:r>
        <w:rPr>
          <w:rFonts w:ascii="Consolas" w:cs="Consolas" w:eastAsia="Consolas" w:hAnsi="Consolas"/>
          <w:sz w:val="18"/>
          <w:szCs w:val="18"/>
        </w:rPr>
        <w:t xml:space="preserve">├── layout.tsx              — Lenis provider, fonts, grain overlay global</w:t>
      </w:r>
    </w:p>
    <w:p>
      <w:pPr>
        <w:spacing w:after="0" w:line="240"/>
      </w:pPr>
      <w:r>
        <w:rPr>
          <w:rFonts w:ascii="Consolas" w:cs="Consolas" w:eastAsia="Consolas" w:hAnsi="Consolas"/>
          <w:sz w:val="18"/>
          <w:szCs w:val="18"/>
        </w:rPr>
        <w:t xml:space="preserve">├── page.tsx                — home (single-page long-scroll)</w:t>
      </w:r>
    </w:p>
    <w:p>
      <w:pPr>
        <w:spacing w:after="0" w:line="240"/>
      </w:pPr>
      <w:r>
        <w:rPr>
          <w:rFonts w:ascii="Consolas" w:cs="Consolas" w:eastAsia="Consolas" w:hAnsi="Consolas"/>
          <w:sz w:val="18"/>
          <w:szCs w:val="18"/>
        </w:rPr>
        <w:t xml:space="preserve">└── api/                    — Server Actions pentru form contact</w:t>
      </w:r>
    </w:p>
    <w:p>
      <w:pPr>
        <w:spacing w:after="0" w:line="240"/>
      </w:pPr>
      <w:r>
        <w:rPr>
          <w:rFonts w:ascii="Consolas" w:cs="Consolas" w:eastAsia="Consolas" w:hAnsi="Consolas"/>
          <w:sz w:val="18"/>
          <w:szCs w:val="18"/>
        </w:rPr>
        <w:t xml:space="preserve">components/</w:t>
      </w:r>
    </w:p>
    <w:p>
      <w:pPr>
        <w:spacing w:after="0" w:line="240"/>
      </w:pPr>
      <w:r>
        <w:rPr>
          <w:rFonts w:ascii="Consolas" w:cs="Consolas" w:eastAsia="Consolas" w:hAnsi="Consolas"/>
          <w:sz w:val="18"/>
          <w:szCs w:val="18"/>
        </w:rPr>
        <w:t xml:space="preserve">├── primitives/             — MagneticButton, MaskReveal, ScrollPin, KineticText</w:t>
      </w:r>
    </w:p>
    <w:p>
      <w:pPr>
        <w:spacing w:after="0" w:line="240"/>
      </w:pPr>
      <w:r>
        <w:rPr>
          <w:rFonts w:ascii="Consolas" w:cs="Consolas" w:eastAsia="Consolas" w:hAnsi="Consolas"/>
          <w:sz w:val="18"/>
          <w:szCs w:val="18"/>
        </w:rPr>
        <w:t xml:space="preserve">├── sections/               — Hero, Manifesto, Services, Gallery, Team,</w:t>
      </w:r>
    </w:p>
    <w:p>
      <w:pPr>
        <w:spacing w:after="0" w:line="240"/>
      </w:pPr>
      <w:r>
        <w:rPr>
          <w:rFonts w:ascii="Consolas" w:cs="Consolas" w:eastAsia="Consolas" w:hAnsi="Consolas"/>
          <w:sz w:val="18"/>
          <w:szCs w:val="18"/>
        </w:rPr>
        <w:t xml:space="preserve">│                              Booking, Reviews, Instagram, Contact, Footer</w:t>
      </w:r>
    </w:p>
    <w:p>
      <w:pPr>
        <w:spacing w:after="0" w:line="240"/>
      </w:pPr>
      <w:r>
        <w:rPr>
          <w:rFonts w:ascii="Consolas" w:cs="Consolas" w:eastAsia="Consolas" w:hAnsi="Consolas"/>
          <w:sz w:val="18"/>
          <w:szCs w:val="18"/>
        </w:rPr>
        <w:t xml:space="preserve">└── ui/                     — Button, Tag, Heading și alte componente UI</w:t>
      </w:r>
    </w:p>
    <w:p>
      <w:pPr>
        <w:spacing w:after="0" w:line="240"/>
      </w:pPr>
      <w:r>
        <w:rPr>
          <w:rFonts w:ascii="Consolas" w:cs="Consolas" w:eastAsia="Consolas" w:hAnsi="Consolas"/>
          <w:sz w:val="18"/>
          <w:szCs w:val="18"/>
        </w:rPr>
        <w:t xml:space="preserve">hooks/</w:t>
      </w:r>
    </w:p>
    <w:p>
      <w:pPr>
        <w:spacing w:after="0" w:line="240"/>
      </w:pPr>
      <w:r>
        <w:rPr>
          <w:rFonts w:ascii="Consolas" w:cs="Consolas" w:eastAsia="Consolas" w:hAnsi="Consolas"/>
          <w:sz w:val="18"/>
          <w:szCs w:val="18"/>
        </w:rPr>
        <w:t xml:space="preserve">├── useLenis.ts             — instanță globală Lenis</w:t>
      </w:r>
    </w:p>
    <w:p>
      <w:pPr>
        <w:spacing w:after="0" w:line="240"/>
      </w:pPr>
      <w:r>
        <w:rPr>
          <w:rFonts w:ascii="Consolas" w:cs="Consolas" w:eastAsia="Consolas" w:hAnsi="Consolas"/>
          <w:sz w:val="18"/>
          <w:szCs w:val="18"/>
        </w:rPr>
        <w:t xml:space="preserve">├── useScrollTrigger.ts     — wrapper React pentru GSAP ScrollTrigger</w:t>
      </w:r>
    </w:p>
    <w:p>
      <w:pPr>
        <w:spacing w:after="0" w:line="240"/>
      </w:pPr>
      <w:r>
        <w:rPr>
          <w:rFonts w:ascii="Consolas" w:cs="Consolas" w:eastAsia="Consolas" w:hAnsi="Consolas"/>
          <w:sz w:val="18"/>
          <w:szCs w:val="18"/>
        </w:rPr>
        <w:t xml:space="preserve">├── useMagnetic.ts          — efect magnetic pe butoane</w:t>
      </w:r>
    </w:p>
    <w:p>
      <w:pPr>
        <w:spacing w:after="0" w:line="240"/>
      </w:pPr>
      <w:r>
        <w:rPr>
          <w:rFonts w:ascii="Consolas" w:cs="Consolas" w:eastAsia="Consolas" w:hAnsi="Consolas"/>
          <w:sz w:val="18"/>
          <w:szCs w:val="18"/>
        </w:rPr>
        <w:t xml:space="preserve">└── useReducedMotion.ts     — respectă prefers-reduced-motion</w:t>
      </w:r>
    </w:p>
    <w:p>
      <w:pPr>
        <w:spacing w:after="0" w:line="240"/>
      </w:pPr>
      <w:r>
        <w:rPr>
          <w:rFonts w:ascii="Consolas" w:cs="Consolas" w:eastAsia="Consolas" w:hAnsi="Consolas"/>
          <w:sz w:val="18"/>
          <w:szCs w:val="18"/>
        </w:rPr>
        <w:t xml:space="preserve">lib/</w:t>
      </w:r>
    </w:p>
    <w:p>
      <w:pPr>
        <w:spacing w:after="0" w:line="240"/>
      </w:pPr>
      <w:r>
        <w:rPr>
          <w:rFonts w:ascii="Consolas" w:cs="Consolas" w:eastAsia="Consolas" w:hAnsi="Consolas"/>
          <w:sz w:val="18"/>
          <w:szCs w:val="18"/>
        </w:rPr>
        <w:t xml:space="preserve">├── config.ts               — Zod schema + loader pentru config-urile per client</w:t>
      </w:r>
    </w:p>
    <w:p>
      <w:pPr>
        <w:spacing w:after="0" w:line="240"/>
      </w:pPr>
      <w:r>
        <w:rPr>
          <w:rFonts w:ascii="Consolas" w:cs="Consolas" w:eastAsia="Consolas" w:hAnsi="Consolas"/>
          <w:sz w:val="18"/>
          <w:szCs w:val="18"/>
        </w:rPr>
        <w:t xml:space="preserve">├── whatsapp.ts             — builder pentru deeplink-uri cu mesaj prefilat</w:t>
      </w:r>
    </w:p>
    <w:p>
      <w:pPr>
        <w:spacing w:after="0" w:line="240"/>
      </w:pPr>
      <w:r>
        <w:rPr>
          <w:rFonts w:ascii="Consolas" w:cs="Consolas" w:eastAsia="Consolas" w:hAnsi="Consolas"/>
          <w:sz w:val="18"/>
          <w:szCs w:val="18"/>
        </w:rPr>
        <w:t xml:space="preserve">└── cn.ts                   — utility pentru className-uri condiționate</w:t>
      </w:r>
    </w:p>
    <w:p>
      <w:pPr>
        <w:spacing w:after="0" w:line="240"/>
      </w:pPr>
      <w:r>
        <w:rPr>
          <w:rFonts w:ascii="Consolas" w:cs="Consolas" w:eastAsia="Consolas" w:hAnsi="Consolas"/>
          <w:sz w:val="18"/>
          <w:szCs w:val="18"/>
        </w:rPr>
        <w:t xml:space="preserve">content/</w:t>
      </w:r>
    </w:p>
    <w:p>
      <w:pPr>
        <w:spacing w:after="0" w:line="240"/>
      </w:pPr>
      <w:r>
        <w:rPr>
          <w:rFonts w:ascii="Consolas" w:cs="Consolas" w:eastAsia="Consolas" w:hAnsi="Consolas"/>
          <w:sz w:val="18"/>
          <w:szCs w:val="18"/>
        </w:rPr>
        <w:t xml:space="preserve">└── clients/</w:t>
      </w:r>
    </w:p>
    <w:p>
      <w:pPr>
        <w:spacing w:after="0" w:line="240"/>
      </w:pPr>
      <w:r>
        <w:rPr>
          <w:rFonts w:ascii="Consolas" w:cs="Consolas" w:eastAsia="Consolas" w:hAnsi="Consolas"/>
          <w:sz w:val="18"/>
          <w:szCs w:val="18"/>
        </w:rPr>
        <w:t xml:space="preserve">    └── barber-021.json     — config exemplu</w:t>
      </w:r>
    </w:p>
    <w:p>
      <w:pPr>
        <w:spacing w:after="0" w:line="240"/>
      </w:pPr>
      <w:r>
        <w:rPr>
          <w:rFonts w:ascii="Consolas" w:cs="Consolas" w:eastAsia="Consolas" w:hAnsi="Consolas"/>
          <w:sz w:val="18"/>
          <w:szCs w:val="18"/>
        </w:rPr>
        <w:t xml:space="preserve">public/</w:t>
      </w:r>
    </w:p>
    <w:p>
      <w:pPr>
        <w:spacing w:after="0" w:line="240"/>
      </w:pPr>
      <w:r>
        <w:rPr>
          <w:rFonts w:ascii="Consolas" w:cs="Consolas" w:eastAsia="Consolas" w:hAnsi="Consolas"/>
          <w:sz w:val="18"/>
          <w:szCs w:val="18"/>
        </w:rPr>
        <w:t xml:space="preserve">├── textures/               — texturi custom (grain, paper, etc)</w:t>
      </w:r>
    </w:p>
    <w:p>
      <w:pPr>
        <w:spacing w:after="0" w:line="240"/>
      </w:pPr>
      <w:r>
        <w:rPr>
          <w:rFonts w:ascii="Consolas" w:cs="Consolas" w:eastAsia="Consolas" w:hAnsi="Consolas"/>
          <w:sz w:val="18"/>
          <w:szCs w:val="18"/>
        </w:rPr>
        <w:t xml:space="preserve">├── illustrations/          — SVG-uri ilustrații + Lottie animations</w:t>
      </w:r>
    </w:p>
    <w:p>
      <w:pPr>
        <w:spacing w:after="0" w:line="240"/>
      </w:pPr>
      <w:r>
        <w:rPr>
          <w:rFonts w:ascii="Consolas" w:cs="Consolas" w:eastAsia="Consolas" w:hAnsi="Consolas"/>
          <w:sz w:val="18"/>
          <w:szCs w:val="18"/>
        </w:rPr>
        <w:t xml:space="preserve">├── icons/                  — SVG iconițe servicii custom</w:t>
      </w:r>
    </w:p>
    <w:p>
      <w:pPr>
        <w:spacing w:after="0" w:line="240"/>
      </w:pPr>
      <w:r>
        <w:rPr>
          <w:rFonts w:ascii="Consolas" w:cs="Consolas" w:eastAsia="Consolas" w:hAnsi="Consolas"/>
          <w:sz w:val="18"/>
          <w:szCs w:val="18"/>
        </w:rPr>
        <w:t xml:space="preserve">└── clients/barber-021/     — imagini specifice per client</w:t>
      </w:r>
    </w:p>
    <w:p>
      <w:pPr>
        <w:spacing w:after="0" w:line="240"/>
      </w:pPr>
      <w:r>
        <w:rPr>
          <w:rFonts w:ascii="Consolas" w:cs="Consolas" w:eastAsia="Consolas" w:hAnsi="Consolas"/>
          <w:sz w:val="18"/>
          <w:szCs w:val="18"/>
        </w:rPr>
        <w:t xml:space="preserve">styles/</w:t>
      </w:r>
    </w:p>
    <w:p>
      <w:pPr>
        <w:spacing w:after="0" w:line="240"/>
      </w:pPr>
      <w:r>
        <w:rPr>
          <w:rFonts w:ascii="Consolas" w:cs="Consolas" w:eastAsia="Consolas" w:hAnsi="Consolas"/>
          <w:sz w:val="18"/>
          <w:szCs w:val="18"/>
        </w:rPr>
        <w:t xml:space="preserve">└── globals.css             — design tokens, base layer, layered cascade</w:t>
      </w:r>
    </w:p>
    <w:p>
      <w:r>
        <w:t xml:space="preserve"/>
      </w:r>
    </w:p>
    <w:p>
      <w:pPr>
        <w:spacing w:after="120" w:line="320"/>
        <w:jc w:val="both"/>
      </w:pPr>
      <w:r>
        <w:t xml:space="preserve">Identitatea vizuală (text, imagini, culori) izolată în config-ul JSON sau în folderul de assets per client. Codul template-ului rămâne neschimbat la onboarding-ul unui client nou.</w:t>
      </w:r>
    </w:p>
    <w:p>
      <w:pPr>
        <w:pStyle w:val="Heading1"/>
      </w:pPr>
      <w:r>
        <w:t xml:space="preserve">4. Secțiuni — descriere și implementare</w:t>
      </w:r>
    </w:p>
    <w:p>
      <w:pPr>
        <w:pStyle w:val="Heading2"/>
      </w:pPr>
      <w:r>
        <w:t xml:space="preserve">4.1 Hero</w:t>
      </w:r>
    </w:p>
    <w:p>
      <w:pPr>
        <w:spacing w:after="120" w:line="320"/>
        <w:jc w:val="both"/>
      </w:pPr>
      <w:r>
        <w:t xml:space="preserve">Full viewport. Background: fotografie barbershop interior cu duotone aplicat (cupru + negru cald), parallax subtil la scroll. Foreground: typografia „BARBER” și „021” stivuite cu ofset asimetric, „021” în accent. Sub: tagline serif italic cu mask reveal pe load.</w:t>
      </w:r>
    </w:p>
    <w:p>
      <w:pPr>
        <w:spacing w:after="120" w:line="320"/>
        <w:jc w:val="both"/>
      </w:pPr>
      <w:r>
        <w:t xml:space="preserve">Element semnătură: o ilustrație SVG mare livrată de designer (foarfecă stilizată, brici, sau o compoziție cu unelte de frizer) plasată asimetric peste background, animată cu GSAP DrawSVG la load (path drawing efect — liniile se desenează singure în 1.5s). Aceasta este a doua opțiune pentru a face Hero-ul memorable, fără 3D.</w:t>
      </w:r>
    </w:p>
    <w:p>
      <w:pPr>
        <w:spacing w:after="120" w:line="320"/>
        <w:jc w:val="both"/>
      </w:pPr>
      <w:r>
        <w:t xml:space="preserve">CTA principal „Programează” — buton magnetic atras ușor de cursor în raza de 80px, plus cursor custom care se mărește la hover. Pe load: stagger reveal cu delay 80-120ms între elemente, durată totală ~1.4s.</w:t>
      </w:r>
    </w:p>
    <w:p>
      <w:pPr>
        <w:pStyle w:val="Heading2"/>
      </w:pPr>
      <w:r>
        <w:t xml:space="preserve">4.2 Manifesto</w:t>
      </w:r>
    </w:p>
    <w:p>
      <w:pPr>
        <w:spacing w:after="120" w:line="320"/>
        <w:jc w:val="both"/>
      </w:pPr>
      <w:r>
        <w:t xml:space="preserve">Strip orizontal cu pinned scroll prin GSAP ScrollTrigger. Pe desktop: pinning + horizontal scroll prin manifest în 3 panouri („CARE PROFESIONIST”, „STIL CONTEMPORAN”, „ATMOSFERĂ AUTENTICĂ”). Pe mobile: vertical stack.</w:t>
      </w:r>
    </w:p>
    <w:p>
      <w:pPr>
        <w:spacing w:after="120" w:line="320"/>
        <w:jc w:val="both"/>
      </w:pPr>
      <w:r>
        <w:t xml:space="preserve">Element vizual central: o ilustrație mare de manifest livrată de designer în PSD cu layers separate (ex: profil bărbat, foarfecă, fundal arhitectural). Layers-urile sunt exportate ca SVG-uri/PNG-uri separate și se animează independent cu parallax la scroll — efect collage editorial cu adâncime.</w:t>
      </w:r>
    </w:p>
    <w:p>
      <w:pPr>
        <w:spacing w:after="120" w:line="320"/>
        <w:jc w:val="both"/>
      </w:pPr>
      <w:r>
        <w:t xml:space="preserve">Typografia: Fraunces italic mare, ritm visual generos. Caracter editorial pur, evocă pagini centrale din reviste vintage masculine.</w:t>
      </w:r>
    </w:p>
    <w:p>
      <w:pPr>
        <w:pStyle w:val="Heading2"/>
      </w:pPr>
      <w:r>
        <w:t xml:space="preserve">4.3 Servicii</w:t>
      </w:r>
    </w:p>
    <w:p>
      <w:pPr>
        <w:spacing w:after="120" w:line="320"/>
        <w:jc w:val="both"/>
      </w:pPr>
      <w:r>
        <w:t xml:space="preserve">Numerotare brutalistă „01 / 02 / 03...” la stânga, denumirea serviciului, durată în mono, preț în accent. La hover pe rând: preview SVG illustration animat în partea dreaptă (forfecuța, briciul, mașina, brushul). Secțiunea respiră — multă negative space deliberat lăsată.</w:t>
      </w:r>
    </w:p>
    <w:p>
      <w:pPr>
        <w:spacing w:after="120" w:line="320"/>
        <w:jc w:val="both"/>
      </w:pPr>
      <w:r>
        <w:t xml:space="preserve">Iconițele de serviciu sunt asseturi custom desenate de designer, nu iconițe generice. Stil care se potrivește identității editoriale (engraving gravură veche / editorial line art / brutalist linii groase — decizie luată în brief). Animarea iconițelor cu GSAP DrawSVG la hover.</w:t>
      </w:r>
    </w:p>
    <w:p>
      <w:pPr>
        <w:pStyle w:val="Heading2"/>
      </w:pPr>
      <w:r>
        <w:t xml:space="preserve">4.4 Galerie tunsori</w:t>
      </w:r>
    </w:p>
    <w:p>
      <w:pPr>
        <w:spacing w:after="120" w:line="320"/>
        <w:jc w:val="both"/>
      </w:pPr>
      <w:r>
        <w:t xml:space="preserve">Al doilea moment vizual de impact al site-ului. CSS Grid masonry asimetric cu 12-15 imagini de dimensiuni variate. Pe scroll: fiecare imagine intră cu mask reveal de jos în sus, stagger ușor între ele. Hover: zoom subtil (scale 1.05) + slight desaturate-to-color tranziție.</w:t>
      </w:r>
    </w:p>
    <w:p>
      <w:pPr>
        <w:spacing w:after="120" w:line="320"/>
        <w:jc w:val="both"/>
      </w:pPr>
      <w:r>
        <w:t xml:space="preserve">Frame-uri custom în jurul fiecărei poze: designer-ul livrează un set de 3-4 frame-uri editoriale (linii fine, ornamente colț, ștampile semnate) care se aplică alternat pentru a evita repetiția. Între rânduri: ornamente decorative custom (linii cu serif terminations, mici simboluri tematice) ca separatoare.</w:t>
      </w:r>
    </w:p>
    <w:p>
      <w:pPr>
        <w:spacing w:after="120" w:line="320"/>
        <w:jc w:val="both"/>
      </w:pPr>
      <w:r>
        <w:t xml:space="preserve">Click pe imagine deschide lightbox custom cu navigare keyboard, animație shared-element folosind layoutId din Motion. Lightbox-ul împrumută caracterul editorial — nu este un overlay generic semi-transparent.</w:t>
      </w:r>
    </w:p>
    <w:p>
      <w:pPr>
        <w:pStyle w:val="Heading2"/>
      </w:pPr>
      <w:r>
        <w:t xml:space="preserve">4.5 Echipa</w:t>
      </w:r>
    </w:p>
    <w:p>
      <w:pPr>
        <w:spacing w:after="120" w:line="320"/>
        <w:jc w:val="both"/>
      </w:pPr>
      <w:r>
        <w:t xml:space="preserve">3-4 carduri cu portret. Fotografiile sunt retușate de designer pentru consistență vizuală: duotone aplicat în paletă, grain match, cropping editorial. Fiecare portret în B&amp;W default, trece în color pe hover.</w:t>
      </w:r>
    </w:p>
    <w:p>
      <w:pPr>
        <w:spacing w:after="120" w:line="320"/>
        <w:jc w:val="both"/>
      </w:pPr>
      <w:r>
        <w:t xml:space="preserve">În jurul fiecărei poze: cadru custom desenat de designer (variante posibile — frame minimalist cu serif terminations, sau placă tip „expoziție” cu nume gravat). Pe hover: revine numele și specialitatea într-un overlay editorial. Numele în display font, specialitatea în mono.</w:t>
      </w:r>
    </w:p>
    <w:p>
      <w:pPr>
        <w:spacing w:after="120" w:line="320"/>
        <w:jc w:val="both"/>
      </w:pPr>
      <w:r>
        <w:t xml:space="preserve">Bonus opțional: video loop scurt mut pe hover (clip 3s cu frizerul lucrând), cu codec H.265/AV1 pentru optimizare. Adaugă ~5-10MB per video, deci se folosește doar dacă bandwidth-ul permite.</w:t>
      </w:r>
    </w:p>
    <w:p>
      <w:pPr>
        <w:pStyle w:val="Heading2"/>
      </w:pPr>
      <w:r>
        <w:t xml:space="preserve">4.6 Programări</w:t>
      </w:r>
    </w:p>
    <w:p>
      <w:pPr>
        <w:spacing w:after="120" w:line="320"/>
        <w:jc w:val="both"/>
      </w:pPr>
      <w:r>
        <w:t xml:space="preserve">Componentă custom cu mini-calendar implementat de la zero (~200 linii cod, fără dependențe externe). Selectezi zi → apar slot-uri orare → click pe slot deschide WhatsApp cu mesaj prefilat („Salut, vreau programare la [serviciu] pe [data] la [ora]”). Tranzițiile între state-uri folosesc Motion AnimatePresence.</w:t>
      </w:r>
    </w:p>
    <w:p>
      <w:pPr>
        <w:spacing w:after="120" w:line="320"/>
        <w:jc w:val="both"/>
      </w:pPr>
      <w:r>
        <w:t xml:space="preserve">Fără backend în MVP — slot-urile sunt configurate static din programul shop-ului. Upgrade ulterior posibil: integrare Google Calendar API pentru afișarea slot-urilor efectiv libere, sau backend Supabase pentru booking real cu confirmare automată.</w:t>
      </w:r>
    </w:p>
    <w:p>
      <w:pPr>
        <w:pStyle w:val="Heading2"/>
      </w:pPr>
      <w:r>
        <w:t xml:space="preserve">4.7 Recenzii</w:t>
      </w:r>
    </w:p>
    <w:p>
      <w:pPr>
        <w:spacing w:after="120" w:line="320"/>
        <w:jc w:val="both"/>
      </w:pPr>
      <w:r>
        <w:t xml:space="preserve">Pull-quote-uri editoriale layout magazine — quote-urile mari în Fraunces italic, atribuirea în mono mic, layout asimetric care evocă paginile centrale dintr-o revistă Esquire vintage. Ornamente decorative livrate de designer (ghilimele desenate, separatoare) între quote-uri.</w:t>
      </w:r>
    </w:p>
    <w:p>
      <w:pPr>
        <w:pStyle w:val="Heading2"/>
      </w:pPr>
      <w:r>
        <w:t xml:space="preserve">4.8 Instagram feed</w:t>
      </w:r>
    </w:p>
    <w:p>
      <w:pPr>
        <w:spacing w:after="120" w:line="320"/>
        <w:jc w:val="both"/>
      </w:pPr>
      <w:r>
        <w:t xml:space="preserve">Grid 3x3 sau 3x2 cu posturile recente. În MVP: URL-uri hardcoded din Sanity. La nivel premium: integrare Instagram Basic Display API cu token long-lived și refresh prin cron. Hover pe post: overlay cu icon IG + caption.</w:t>
      </w:r>
    </w:p>
    <w:p>
      <w:pPr>
        <w:pStyle w:val="Heading2"/>
      </w:pPr>
      <w:r>
        <w:t xml:space="preserve">4.9 Contact</w:t>
      </w:r>
    </w:p>
    <w:p>
      <w:pPr>
        <w:spacing w:after="120" w:line="320"/>
        <w:jc w:val="both"/>
      </w:pPr>
      <w:r>
        <w:t xml:space="preserve">Split layout. Stânga: telefon mare clickabil, adresă, program în tabel mono. Dreapta: hartă Mapbox cu stil custom, marker SVG cu animație pulse. Sub hartă: form simplu (nume, telefon, mesaj) cu floating labels animate, validare live cu RHF + Zod, submit pe Server Action care trimite email prin Resend.</w:t>
      </w:r>
    </w:p>
    <w:p>
      <w:pPr>
        <w:pStyle w:val="Heading2"/>
      </w:pPr>
      <w:r>
        <w:t xml:space="preserve">4.10 Footer</w:t>
      </w:r>
    </w:p>
    <w:p>
      <w:pPr>
        <w:spacing w:after="120" w:line="320"/>
        <w:jc w:val="both"/>
      </w:pPr>
      <w:r>
        <w:t xml:space="preserve">Logo TYPE uriaș jos (BARBER 021 cu litere de 200px+), deasupra link-uri minimale, social icons custom desenate de designer. Detalii minuscule jos (©, GDPR, sitemap). Caracter brutalist final care sigilează personalitatea editorială.</w:t>
      </w:r>
    </w:p>
    <w:p>
      <w:pPr>
        <w:pStyle w:val="Heading1"/>
      </w:pPr>
      <w:r>
        <w:t xml:space="preserve">5. Sistem de animație</w:t>
      </w:r>
    </w:p>
    <w:p>
      <w:pPr>
        <w:spacing w:after="120" w:line="320"/>
        <w:jc w:val="both"/>
      </w:pPr>
      <w:r>
        <w:t xml:space="preserve">Reguli impuse de la început, altfel devine haos.</w:t>
      </w:r>
    </w:p>
    <w:p>
      <w:pPr>
        <w:pStyle w:val="Heading2"/>
      </w:pPr>
      <w:r>
        <w:t xml:space="preserve">5.1 Trei categorii distincte</w:t>
      </w:r>
    </w:p>
    <w:p>
      <w:pPr>
        <w:pStyle w:val="ListParagraph"/>
        <w:numPr>
          <w:ilvl w:val="0"/>
          <w:numId w:val="2"/>
        </w:numPr>
        <w:spacing w:after="80" w:line="300"/>
      </w:pPr>
      <w:r>
        <w:rPr>
          <w:b/>
          <w:bCs/>
          <w:i w:val="false"/>
          <w:iCs w:val="false"/>
        </w:rPr>
        <w:t xml:space="preserve">Page-load. </w:t>
      </w:r>
      <w:r>
        <w:rPr>
          <w:b w:val="false"/>
          <w:bCs w:val="false"/>
          <w:i w:val="false"/>
          <w:iCs w:val="false"/>
        </w:rPr>
        <w:t xml:space="preserve">Rulează o singură dată la mount, regizat. Hero stagger reveal, max 2s total.</w:t>
      </w:r>
    </w:p>
    <w:p>
      <w:pPr>
        <w:pStyle w:val="ListParagraph"/>
        <w:numPr>
          <w:ilvl w:val="0"/>
          <w:numId w:val="2"/>
        </w:numPr>
        <w:spacing w:after="80" w:line="300"/>
      </w:pPr>
      <w:r>
        <w:rPr>
          <w:b/>
          <w:bCs/>
          <w:i w:val="false"/>
          <w:iCs w:val="false"/>
        </w:rPr>
        <w:t xml:space="preserve">Scroll-driven. </w:t>
      </w:r>
      <w:r>
        <w:rPr>
          <w:b w:val="false"/>
          <w:bCs w:val="false"/>
          <w:i w:val="false"/>
          <w:iCs w:val="false"/>
        </w:rPr>
        <w:t xml:space="preserve">Legate de ScrollTrigger, deterministe, reversibile pe scroll up. Section reveals, pinning, parallax pe layers, SVG path drawing.</w:t>
      </w:r>
    </w:p>
    <w:p>
      <w:pPr>
        <w:pStyle w:val="ListParagraph"/>
        <w:numPr>
          <w:ilvl w:val="0"/>
          <w:numId w:val="2"/>
        </w:numPr>
        <w:spacing w:after="80" w:line="300"/>
      </w:pPr>
      <w:r>
        <w:rPr>
          <w:b/>
          <w:bCs/>
          <w:i w:val="false"/>
          <w:iCs w:val="false"/>
        </w:rPr>
        <w:t xml:space="preserve">Interactive. </w:t>
      </w:r>
      <w:r>
        <w:rPr>
          <w:b w:val="false"/>
          <w:bCs w:val="false"/>
          <w:i w:val="false"/>
          <w:iCs w:val="false"/>
        </w:rPr>
        <w:t xml:space="preserve">Hover, click, focus. Magnetic buttons, cursor custom, micro-feedback.</w:t>
      </w:r>
    </w:p>
    <w:p>
      <w:pPr>
        <w:pStyle w:val="Heading2"/>
      </w:pPr>
      <w:r>
        <w:t xml:space="preserve">5.2 Reduced motion</w:t>
      </w:r>
    </w:p>
    <w:p>
      <w:pPr>
        <w:spacing w:after="120" w:line="320"/>
        <w:jc w:val="both"/>
      </w:pPr>
      <w:r>
        <w:t xml:space="preserve">Toate animațiile respectă prefers-reduced-motion. Hook useReducedMotion() returnează un boolean, componentele primitive (MaskReveal, MagneticButton) sar peste animație și aplică direct starea finală.</w:t>
      </w:r>
    </w:p>
    <w:p>
      <w:pPr>
        <w:pStyle w:val="Heading2"/>
      </w:pPr>
      <w:r>
        <w:t xml:space="preserve">5.3 Performance</w:t>
      </w:r>
    </w:p>
    <w:p>
      <w:pPr>
        <w:spacing w:after="120" w:line="320"/>
        <w:jc w:val="both"/>
      </w:pPr>
      <w:r>
        <w:t xml:space="preserve">Se animează DOAR transform și opacity. Niciodată width, height, top, left — trigger reflow și ucid frame rate-ul. Will-change cu chibzuință (doar pe elementul care se animează activ, scos după).</w:t>
      </w:r>
    </w:p>
    <w:p>
      <w:pPr>
        <w:spacing w:after="120" w:line="320"/>
        <w:jc w:val="both"/>
      </w:pPr>
      <w:r>
        <w:t xml:space="preserve">Curva default de easing: cubic-bezier(0.65, 0, 0.35, 1) — ease-in-out custom cu personalitate. Pentru reveal-uri dramatice: expo.out din GSAP. Niciodată ease-in-out default al browserului — generic.</w:t>
      </w:r>
    </w:p>
    <w:p>
      <w:pPr>
        <w:pStyle w:val="Heading2"/>
      </w:pPr>
      <w:r>
        <w:t xml:space="preserve">5.4 Cursor custom</w:t>
      </w:r>
    </w:p>
    <w:p>
      <w:pPr>
        <w:spacing w:after="120" w:line="320"/>
        <w:jc w:val="both"/>
      </w:pPr>
      <w:r>
        <w:t xml:space="preserve">Div fixed care urmărește mouse-ul cu lerp (smooth follow). Pe elementele hoverable: se transformă, schimbă blend mode (mix-blend-mode: difference pentru efect peste poze), schimbă culoarea. Doar pe desktop, detectat prin (pointer: fine).</w:t>
      </w:r>
    </w:p>
    <w:p>
      <w:pPr>
        <w:pStyle w:val="Heading1"/>
      </w:pPr>
      <w:r>
        <w:t xml:space="preserve">6. Performance budget</w:t>
      </w:r>
    </w:p>
    <w:p>
      <w:pPr>
        <w:spacing w:after="120" w:line="320"/>
        <w:jc w:val="both"/>
      </w:pPr>
      <w:r>
        <w:t xml:space="preserve">Target Lighthouse: 95+ pe toate metricile, mobile inclusiv.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4"/>
              <w:left w:val="single" w:color="CCCCCC" w:sz="4"/>
              <w:bottom w:val="single" w:color="CCCCCC" w:sz="4"/>
              <w:right w:val="single" w:color="CCCCCC" w:sz="4"/>
            </w:tcBorders>
            <w:shd w:fill="1F1F1F" w:val="clear"/>
            <w:tcMar>
              <w:top w:type="dxa" w:w="100"/>
              <w:left w:type="dxa" w:w="140"/>
              <w:bottom w:type="dxa" w:w="100"/>
              <w:right w:type="dxa" w:w="140"/>
            </w:tcMar>
          </w:tcPr>
          <w:p>
            <w:r>
              <w:rPr>
                <w:b/>
                <w:bCs/>
                <w:color w:val="F5F5F5"/>
                <w:sz w:val="22"/>
                <w:szCs w:val="22"/>
              </w:rPr>
              <w:t xml:space="preserve">Metric</w:t>
            </w:r>
          </w:p>
        </w:tc>
        <w:tc>
          <w:tcPr>
            <w:tcW w:type="dxa" w:w="7020"/>
            <w:tcBorders>
              <w:top w:val="single" w:color="CCCCCC" w:sz="4"/>
              <w:left w:val="single" w:color="CCCCCC" w:sz="4"/>
              <w:bottom w:val="single" w:color="CCCCCC" w:sz="4"/>
              <w:right w:val="single" w:color="CCCCCC" w:sz="4"/>
            </w:tcBorders>
            <w:shd w:fill="1F1F1F" w:val="clear"/>
            <w:tcMar>
              <w:top w:type="dxa" w:w="100"/>
              <w:left w:type="dxa" w:w="140"/>
              <w:bottom w:type="dxa" w:w="100"/>
              <w:right w:type="dxa" w:w="140"/>
            </w:tcMar>
          </w:tcPr>
          <w:p>
            <w:r>
              <w:rPr>
                <w:b/>
                <w:bCs/>
                <w:color w:val="F5F5F5"/>
                <w:sz w:val="22"/>
                <w:szCs w:val="22"/>
              </w:rPr>
              <w:t xml:space="preserve">Target și abordare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2"/>
                <w:szCs w:val="22"/>
              </w:rPr>
              <w:t xml:space="preserve">LCP</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&lt; 2.0s. Hero image preloaded cu &lt;link rel=preload&gt;, font display swap pe Anton.</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2"/>
                <w:szCs w:val="22"/>
              </w:rPr>
              <w:t xml:space="preserve">CLS</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&lt; 0.05. Toate imaginile cu width/height explicite, font fallback metric-matched.</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2"/>
                <w:szCs w:val="22"/>
              </w:rPr>
              <w:t xml:space="preserve">JS bundle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&lt; 150kb inițial (gzipped). Code splitting agresiv — GSAP, Mapbox, Lottie lazy-loaded la intrarea în secțiune.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2"/>
                <w:szCs w:val="22"/>
              </w:rPr>
              <w:t xml:space="preserve">Imagini</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Hero AVIF max 150KB, restul lazy + blur placeholder. Galerie: thumbnails 400px wide inițial, full-res la lightbox.</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2"/>
                <w:szCs w:val="22"/>
              </w:rPr>
              <w:t xml:space="preserve">Asseturi 2D</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SVG-uri rulate prin SVGO local. Lottie JSON-uri optimizate (max 100KB per animație). Texturi PNG @ 1x/2x cu compression Squoosh.</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2"/>
                <w:szCs w:val="22"/>
              </w:rPr>
              <w:t xml:space="preserve">Real-user</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2"/>
                <w:szCs w:val="22"/>
              </w:rPr>
              <w:t xml:space="preserve">Tracking RUM cu Vercel Speed Insights — performance în lume reală, nu doar în Lighthouse.</w:t>
            </w:r>
          </w:p>
        </w:tc>
      </w:tr>
    </w:tbl>
    <w:p>
      <w:r>
        <w:t xml:space="preserve"/>
      </w:r>
    </w:p>
    <w:p>
      <w:pPr>
        <w:pStyle w:val="Heading1"/>
      </w:pPr>
      <w:r>
        <w:t xml:space="preserve">7. Asseturi 2D custom (Designer 2D)</w:t>
      </w:r>
    </w:p>
    <w:p>
      <w:pPr>
        <w:spacing w:after="120" w:line="320"/>
        <w:jc w:val="both"/>
      </w:pPr>
      <w:r>
        <w:t xml:space="preserve">Designer-ul 2D este pivotul identității vizuale a site-ului. Tot ce face site-ul să se simtă editorial-industrial vine din asseturile lui — nu din efecte tehnice. Lista de mai jos detaliază ce se cere, în ordinea priorității.</w:t>
      </w:r>
    </w:p>
    <w:p>
      <w:pPr>
        <w:pStyle w:val="Heading2"/>
      </w:pPr>
      <w:r>
        <w:t xml:space="preserve">7.1 Identitate vizuală core</w:t>
      </w:r>
    </w:p>
    <w:p>
      <w:pPr>
        <w:pStyle w:val="ListParagraph"/>
        <w:numPr>
          <w:ilvl w:val="0"/>
          <w:numId w:val="2"/>
        </w:numPr>
        <w:spacing w:after="80" w:line="300"/>
      </w:pPr>
      <w:r>
        <w:rPr>
          <w:b/>
          <w:bCs/>
          <w:i w:val="false"/>
          <w:iCs w:val="false"/>
        </w:rPr>
        <w:t xml:space="preserve">Logotype primar BARBER 021. </w:t>
      </w:r>
      <w:r>
        <w:rPr>
          <w:b w:val="false"/>
          <w:bCs w:val="false"/>
          <w:i w:val="false"/>
          <w:iCs w:val="false"/>
        </w:rPr>
        <w:t xml:space="preserve">Variantă orizontală + monogramă verticală (B021 stivuit). Versiuni pentru fundal deschis și fundal închis. Livrare: SVG optimizat. Bonus: variable font dacă designer-ul construiește logotype-ul ca font (permite animații kinetic type elegante).</w:t>
      </w:r>
    </w:p>
    <w:p>
      <w:pPr>
        <w:pStyle w:val="ListParagraph"/>
        <w:numPr>
          <w:ilvl w:val="0"/>
          <w:numId w:val="2"/>
        </w:numPr>
        <w:spacing w:after="80" w:line="300"/>
      </w:pPr>
      <w:r>
        <w:rPr>
          <w:b/>
          <w:bCs/>
          <w:i w:val="false"/>
          <w:iCs w:val="false"/>
        </w:rPr>
        <w:t xml:space="preserve">Sistem complet de iconițe servicii. </w:t>
      </w:r>
      <w:r>
        <w:rPr>
          <w:b w:val="false"/>
          <w:bCs w:val="false"/>
          <w:i w:val="false"/>
          <w:iCs w:val="false"/>
        </w:rPr>
        <w:t xml:space="preserve">Foarfecă, brici, mașină de tuns, barbă, spălat, styling, plus eventuale extra (ceară, pomadă, masaj). Desenate de la zero în paleta proiectului. Stilul ales în brief — recomand engraving gravură veche sau editorial line art subțire fină. Format: SVG cu paths optimizate, anim­abile cu GSAP DrawSVG.</w:t>
      </w:r>
    </w:p>
    <w:p>
      <w:pPr>
        <w:pStyle w:val="ListParagraph"/>
        <w:numPr>
          <w:ilvl w:val="0"/>
          <w:numId w:val="2"/>
        </w:numPr>
        <w:spacing w:after="80" w:line="300"/>
      </w:pPr>
      <w:r>
        <w:rPr>
          <w:b/>
          <w:bCs/>
          <w:i w:val="false"/>
          <w:iCs w:val="false"/>
        </w:rPr>
        <w:t xml:space="preserve">Social icons custom. </w:t>
      </w:r>
      <w:r>
        <w:rPr>
          <w:b w:val="false"/>
          <w:bCs w:val="false"/>
          <w:i w:val="false"/>
          <w:iCs w:val="false"/>
        </w:rPr>
        <w:t xml:space="preserve">Instagram, Facebook, TikTok, WhatsApp redesenate în stilul iconițelor de serviciu, ca să nu rupă coerența vizuală cu icon font generic.</w:t>
      </w:r>
    </w:p>
    <w:p>
      <w:pPr>
        <w:pStyle w:val="Heading2"/>
      </w:pPr>
      <w:r>
        <w:t xml:space="preserve">7.2 Pattern-uri, ornamente, separatoare</w:t>
      </w:r>
    </w:p>
    <w:p>
      <w:pPr>
        <w:pStyle w:val="ListParagraph"/>
        <w:numPr>
          <w:ilvl w:val="0"/>
          <w:numId w:val="2"/>
        </w:numPr>
        <w:spacing w:after="80" w:line="300"/>
      </w:pPr>
      <w:r>
        <w:rPr>
          <w:b/>
          <w:bCs/>
          <w:i w:val="false"/>
          <w:iCs w:val="false"/>
        </w:rPr>
        <w:t xml:space="preserve">Texturi de signature. </w:t>
      </w:r>
      <w:r>
        <w:rPr>
          <w:b w:val="false"/>
          <w:bCs w:val="false"/>
          <w:i w:val="false"/>
          <w:iCs w:val="false"/>
        </w:rPr>
        <w:t xml:space="preserve">Grain de hârtie cu caracter (NU stock noise generic), texture de bumbac dacă se potrivește, mici riduri/zgârieturi pentru interactivități. Livrare: PNG @ 2x cu transparență, plus tileable versions.</w:t>
      </w:r>
    </w:p>
    <w:p>
      <w:pPr>
        <w:pStyle w:val="ListParagraph"/>
        <w:numPr>
          <w:ilvl w:val="0"/>
          <w:numId w:val="2"/>
        </w:numPr>
        <w:spacing w:after="80" w:line="300"/>
      </w:pPr>
      <w:r>
        <w:rPr>
          <w:b/>
          <w:bCs/>
          <w:i w:val="false"/>
          <w:iCs w:val="false"/>
        </w:rPr>
        <w:t xml:space="preserve">Set de ornamente editoriale. </w:t>
      </w:r>
      <w:r>
        <w:rPr>
          <w:b w:val="false"/>
          <w:bCs w:val="false"/>
          <w:i w:val="false"/>
          <w:iCs w:val="false"/>
        </w:rPr>
        <w:t xml:space="preserve">Linii decorative cu serif terminations, separatoare între secțiuni (mici simboluri tematice — foarfece miniatură, ștampile), capitals/initials decorative pentru începutul secțiunilor mari (cum se folosesc în reviste editoriale vechi).</w:t>
      </w:r>
    </w:p>
    <w:p>
      <w:pPr>
        <w:pStyle w:val="ListParagraph"/>
        <w:numPr>
          <w:ilvl w:val="0"/>
          <w:numId w:val="2"/>
        </w:numPr>
        <w:spacing w:after="80" w:line="300"/>
      </w:pPr>
      <w:r>
        <w:rPr>
          <w:b/>
          <w:bCs/>
          <w:i w:val="false"/>
          <w:iCs w:val="false"/>
        </w:rPr>
        <w:t xml:space="preserve">Frame-uri editoriale pentru galerie și echipă. </w:t>
      </w:r>
      <w:r>
        <w:rPr>
          <w:b w:val="false"/>
          <w:bCs w:val="false"/>
          <w:i w:val="false"/>
          <w:iCs w:val="false"/>
        </w:rPr>
        <w:t xml:space="preserve">Set de 3-4 variante (linie fină simplă, ornament colț, placă cu nume gravat, ștampilă semnată) care se aplică alternat pentru a evita repetiția vizuală.</w:t>
      </w:r>
    </w:p>
    <w:p>
      <w:pPr>
        <w:pStyle w:val="Heading2"/>
      </w:pPr>
      <w:r>
        <w:t xml:space="preserve">7.3 Ilustrații mari layered</w:t>
      </w:r>
    </w:p>
    <w:p>
      <w:pPr>
        <w:spacing w:after="120" w:line="320"/>
        <w:jc w:val="both"/>
      </w:pPr>
      <w:r>
        <w:t xml:space="preserve">Aici e unde designer-ul tău excelează și unde 3D-ul nu poate concura pe partea editorial-warm. Cere PSD-uri cu layers separate, exportabile individual ca SVG sau PNG transparent.</w:t>
      </w:r>
    </w:p>
    <w:p>
      <w:pPr>
        <w:pStyle w:val="ListParagraph"/>
        <w:numPr>
          <w:ilvl w:val="0"/>
          <w:numId w:val="2"/>
        </w:numPr>
        <w:spacing w:after="80" w:line="300"/>
      </w:pPr>
      <w:r>
        <w:rPr>
          <w:b/>
          <w:bCs/>
          <w:i w:val="false"/>
          <w:iCs w:val="false"/>
        </w:rPr>
        <w:t xml:space="preserve">Hero illustration (opțional, dacă vrei direcția SVG signature). </w:t>
      </w:r>
      <w:r>
        <w:rPr>
          <w:b w:val="false"/>
          <w:bCs w:val="false"/>
          <w:i w:val="false"/>
          <w:iCs w:val="false"/>
        </w:rPr>
        <w:t xml:space="preserve">Compoziție cu unelte de frizer (foarfecă + pieptăn + brici), stilizat editorial. Animată cu GSAP DrawSVG la page load — liniile se desenează în 1.5s.</w:t>
      </w:r>
    </w:p>
    <w:p>
      <w:pPr>
        <w:pStyle w:val="ListParagraph"/>
        <w:numPr>
          <w:ilvl w:val="0"/>
          <w:numId w:val="2"/>
        </w:numPr>
        <w:spacing w:after="80" w:line="300"/>
      </w:pPr>
      <w:r>
        <w:rPr>
          <w:b/>
          <w:bCs/>
          <w:i w:val="false"/>
          <w:iCs w:val="false"/>
        </w:rPr>
        <w:t xml:space="preserve">Manifesto illustration. </w:t>
      </w:r>
      <w:r>
        <w:rPr>
          <w:b w:val="false"/>
          <w:bCs w:val="false"/>
          <w:i w:val="false"/>
          <w:iCs w:val="false"/>
        </w:rPr>
        <w:t xml:space="preserve">Compoziție mare conceptuală — profil bărbat în stil editorial, fundal arhitectural, foarfecă în primplan. PSD cu layers separate (3-5 layers), fiecare se mișcă independent cu parallax la scroll. Efect collage cu adâncime, mult mai cald decât orice scenă 3D.</w:t>
      </w:r>
    </w:p>
    <w:p>
      <w:pPr>
        <w:pStyle w:val="ListParagraph"/>
        <w:numPr>
          <w:ilvl w:val="0"/>
          <w:numId w:val="2"/>
        </w:numPr>
        <w:spacing w:after="80" w:line="300"/>
      </w:pPr>
      <w:r>
        <w:rPr>
          <w:b/>
          <w:bCs/>
          <w:i w:val="false"/>
          <w:iCs w:val="false"/>
        </w:rPr>
        <w:t xml:space="preserve">Spot illustrations pentru servicii. </w:t>
      </w:r>
      <w:r>
        <w:rPr>
          <w:b w:val="false"/>
          <w:bCs w:val="false"/>
          <w:i w:val="false"/>
          <w:iCs w:val="false"/>
        </w:rPr>
        <w:t xml:space="preserve">Mici ilustrații de 200-300px care apar pe hover în secțiunea Servicii. 6-8 piese, una per serviciu major. Stil consistent cu iconițele.</w:t>
      </w:r>
    </w:p>
    <w:p>
      <w:pPr>
        <w:pStyle w:val="Heading2"/>
      </w:pPr>
      <w:r>
        <w:t xml:space="preserve">7.4 Animații Lottie</w:t>
      </w:r>
    </w:p>
    <w:p>
      <w:pPr>
        <w:spacing w:after="120" w:line="320"/>
        <w:jc w:val="both"/>
      </w:pPr>
      <w:r>
        <w:t xml:space="preserve">Pentru animații vector mai complexe decât GSAP DrawSVG (mișcări multi-stage, mascarea straturilor cu shape morph, easing complex), designer-ul construiește în After Effects și exportă cu plugin Bodymovin în format Lottie JSON.</w:t>
      </w:r>
    </w:p>
    <w:p>
      <w:pPr>
        <w:pStyle w:val="ListParagraph"/>
        <w:numPr>
          <w:ilvl w:val="0"/>
          <w:numId w:val="2"/>
        </w:numPr>
        <w:spacing w:after="80" w:line="300"/>
      </w:pPr>
      <w:r>
        <w:rPr>
          <w:b/>
          <w:bCs/>
          <w:i w:val="false"/>
          <w:iCs w:val="false"/>
        </w:rPr>
        <w:t xml:space="preserve">Loader animation. </w:t>
      </w:r>
      <w:r>
        <w:rPr>
          <w:b w:val="false"/>
          <w:bCs w:val="false"/>
          <w:i w:val="false"/>
          <w:iCs w:val="false"/>
        </w:rPr>
        <w:t xml:space="preserve">1.5-2s. Foarfeca care se închide ritualic, brici care se deschide, sau monograma B021 care se asamblează din litere care se mișcă. Vector pur, încarcă instant, scalabil perfect.</w:t>
      </w:r>
    </w:p>
    <w:p>
      <w:pPr>
        <w:pStyle w:val="ListParagraph"/>
        <w:numPr>
          <w:ilvl w:val="0"/>
          <w:numId w:val="2"/>
        </w:numPr>
        <w:spacing w:after="80" w:line="300"/>
      </w:pPr>
      <w:r>
        <w:rPr>
          <w:b/>
          <w:bCs/>
          <w:i w:val="false"/>
          <w:iCs w:val="false"/>
        </w:rPr>
        <w:t xml:space="preserve">Form success / error states. </w:t>
      </w:r>
      <w:r>
        <w:rPr>
          <w:b w:val="false"/>
          <w:bCs w:val="false"/>
          <w:i w:val="false"/>
          <w:iCs w:val="false"/>
        </w:rPr>
        <w:t xml:space="preserve">Animație micro-feedback pe submit (checkmark animat, eroare cu shake).</w:t>
      </w:r>
    </w:p>
    <w:p>
      <w:pPr>
        <w:pStyle w:val="ListParagraph"/>
        <w:numPr>
          <w:ilvl w:val="0"/>
          <w:numId w:val="2"/>
        </w:numPr>
        <w:spacing w:after="80" w:line="300"/>
      </w:pPr>
      <w:r>
        <w:rPr>
          <w:b/>
          <w:bCs/>
          <w:i w:val="false"/>
          <w:iCs w:val="false"/>
        </w:rPr>
        <w:t xml:space="preserve">Bonus: scroll progress indicator. </w:t>
      </w:r>
      <w:r>
        <w:rPr>
          <w:b w:val="false"/>
          <w:bCs w:val="false"/>
          <w:i w:val="false"/>
          <w:iCs w:val="false"/>
        </w:rPr>
        <w:t xml:space="preserve">Indicator vertical custom în partea dreaptă care se animează pe scroll (mini-foarfece care urcă pe pagină pe măsură ce scrollezi).</w:t>
      </w:r>
    </w:p>
    <w:p>
      <w:pPr>
        <w:pStyle w:val="Heading2"/>
      </w:pPr>
      <w:r>
        <w:t xml:space="preserve">7.5 Fotografie</w:t>
      </w:r>
    </w:p>
    <w:p>
      <w:pPr>
        <w:spacing w:after="120" w:line="320"/>
        <w:jc w:val="both"/>
      </w:pPr>
      <w:r>
        <w:t xml:space="preserve">Designer-ul retușează fotografiile (proprii sau stock pentru demo) cu duotone consistent în paletă, grain match, cropping editorial. Toate pozele de pe site arată ca dintr-un singur photoshoot, chiar dacă vin din surse diferite. Pentru demo: 12-15 stock photos selectate cu atenție și retușate. Pentru clienți reali: photoshoot semi-pro cu fotograf separat, apoi designer-ul aplică stilizarea.</w:t>
      </w:r>
    </w:p>
    <w:p>
      <w:pPr>
        <w:pStyle w:val="Heading1"/>
      </w:pPr>
      <w:r>
        <w:t xml:space="preserve">8. Asset pipeline cu designer-ul 2D</w:t>
      </w:r>
    </w:p>
    <w:p>
      <w:pPr>
        <w:pStyle w:val="Heading2"/>
      </w:pPr>
      <w:r>
        <w:t xml:space="preserve">8.1 Repo separat pentru asseturi sursă</w:t>
      </w:r>
    </w:p>
    <w:p>
      <w:pPr>
        <w:spacing w:after="120" w:line="320"/>
        <w:jc w:val="both"/>
      </w:pPr>
      <w:r>
        <w:t xml:space="preserve">Asseturile sursă (.psd, .ai, .ae) NU intră în repo-ul principal Next.js. Recomandare: Google Drive partajat sau Frame.io / Filestage pentru review iterații. Repo-ul principal primește doar asseturile finale, optimizate pentru web.</w:t>
      </w:r>
    </w:p>
    <w:p>
      <w:pPr>
        <w:pStyle w:val="Heading2"/>
      </w:pPr>
      <w:r>
        <w:t xml:space="preserve">8.2 Specs livrare</w:t>
      </w:r>
    </w:p>
    <w:p>
      <w:pPr>
        <w:pStyle w:val="ListParagraph"/>
        <w:numPr>
          <w:ilvl w:val="0"/>
          <w:numId w:val="2"/>
        </w:numPr>
        <w:spacing w:after="80" w:line="300"/>
      </w:pPr>
      <w:r>
        <w:rPr>
          <w:b/>
          <w:bCs/>
          <w:i w:val="false"/>
          <w:iCs w:val="false"/>
        </w:rPr>
        <w:t xml:space="preserve">Logo-uri și iconițe: </w:t>
      </w:r>
      <w:r>
        <w:rPr>
          <w:b w:val="false"/>
          <w:bCs w:val="false"/>
          <w:i w:val="false"/>
          <w:iCs w:val="false"/>
        </w:rPr>
        <w:t xml:space="preserve">SVG curățat (rulat prin SVGO local), variante de culoare ca currentColor pentru theming din CSS.</w:t>
      </w:r>
    </w:p>
    <w:p>
      <w:pPr>
        <w:pStyle w:val="ListParagraph"/>
        <w:numPr>
          <w:ilvl w:val="0"/>
          <w:numId w:val="2"/>
        </w:numPr>
        <w:spacing w:after="80" w:line="300"/>
      </w:pPr>
      <w:r>
        <w:rPr>
          <w:b/>
          <w:bCs/>
          <w:i w:val="false"/>
          <w:iCs w:val="false"/>
        </w:rPr>
        <w:t xml:space="preserve">Ilustrații complexe: </w:t>
      </w:r>
      <w:r>
        <w:rPr>
          <w:b w:val="false"/>
          <w:bCs w:val="false"/>
          <w:i w:val="false"/>
          <w:iCs w:val="false"/>
        </w:rPr>
        <w:t xml:space="preserve">PSD/AI master cu layers separate, denumite clar. Export ca SVG cu group-uri și layer names păstrate (pentru animare ulterioară cu GSAP DrawSVG sau path morph). Pentru ilustrații cu multe detalii: PNG @ 2x cu compression Squoosh.</w:t>
      </w:r>
    </w:p>
    <w:p>
      <w:pPr>
        <w:pStyle w:val="ListParagraph"/>
        <w:numPr>
          <w:ilvl w:val="0"/>
          <w:numId w:val="2"/>
        </w:numPr>
        <w:spacing w:after="80" w:line="300"/>
      </w:pPr>
      <w:r>
        <w:rPr>
          <w:b/>
          <w:bCs/>
          <w:i w:val="false"/>
          <w:iCs w:val="false"/>
        </w:rPr>
        <w:t xml:space="preserve">Texturi și pattern-uri: </w:t>
      </w:r>
      <w:r>
        <w:rPr>
          <w:b w:val="false"/>
          <w:bCs w:val="false"/>
          <w:i w:val="false"/>
          <w:iCs w:val="false"/>
        </w:rPr>
        <w:t xml:space="preserve">PNG @ 2x cu transparență, plus tileable versions unde e cazul.</w:t>
      </w:r>
    </w:p>
    <w:p>
      <w:pPr>
        <w:pStyle w:val="ListParagraph"/>
        <w:numPr>
          <w:ilvl w:val="0"/>
          <w:numId w:val="2"/>
        </w:numPr>
        <w:spacing w:after="80" w:line="300"/>
      </w:pPr>
      <w:r>
        <w:rPr>
          <w:b/>
          <w:bCs/>
          <w:i w:val="false"/>
          <w:iCs w:val="false"/>
        </w:rPr>
        <w:t xml:space="preserve">Animații Lottie: </w:t>
      </w:r>
      <w:r>
        <w:rPr>
          <w:b w:val="false"/>
          <w:bCs w:val="false"/>
          <w:i w:val="false"/>
          <w:iCs w:val="false"/>
        </w:rPr>
        <w:t xml:space="preserve">Export JSON din After Effects cu plugin Bodymovin. Test în lottiefiles.com/preview înainte de livrare. Max 100KB per fișier.</w:t>
      </w:r>
    </w:p>
    <w:p>
      <w:pPr>
        <w:pStyle w:val="ListParagraph"/>
        <w:numPr>
          <w:ilvl w:val="0"/>
          <w:numId w:val="2"/>
        </w:numPr>
        <w:spacing w:after="80" w:line="300"/>
      </w:pPr>
      <w:r>
        <w:rPr>
          <w:b/>
          <w:bCs/>
          <w:i w:val="false"/>
          <w:iCs w:val="false"/>
        </w:rPr>
        <w:t xml:space="preserve">Fotografii: </w:t>
      </w:r>
      <w:r>
        <w:rPr>
          <w:b w:val="false"/>
          <w:bCs w:val="false"/>
          <w:i w:val="false"/>
          <w:iCs w:val="false"/>
        </w:rPr>
        <w:t xml:space="preserve">JPG de înaltă calitate. Tu le rulezi prin pipeline-ul next/image care generează AVIF/WebP la build.</w:t>
      </w:r>
    </w:p>
    <w:p>
      <w:pPr>
        <w:pStyle w:val="Heading2"/>
      </w:pPr>
      <w:r>
        <w:t xml:space="preserve">8.3 Versioning și iterație</w:t>
      </w:r>
    </w:p>
    <w:p>
      <w:pPr>
        <w:spacing w:after="120" w:line="320"/>
        <w:jc w:val="both"/>
      </w:pPr>
      <w:r>
        <w:t xml:space="preserve">Numerotare clară a asseturilor (logo_primary_v3.svg, hero_illustration_v2.psd). Designer-ul nu suprascrie versiuni vechi. Tu testezi local înainte să mergi pe versiunea nouă în production. Pentru feedback asincron, Loom — înregistrezi 2 minute video în care arăți problema, mai eficient decât 10 mesaje text.</w:t>
      </w:r>
    </w:p>
    <w:p>
      <w:pPr>
        <w:pStyle w:val="Heading1"/>
      </w:pPr>
      <w:r>
        <w:t xml:space="preserve">9. Direcție artistică unificată</w:t>
      </w:r>
    </w:p>
    <w:p>
      <w:pPr>
        <w:spacing w:after="120" w:line="320"/>
        <w:jc w:val="both"/>
      </w:pPr>
      <w:r>
        <w:t xml:space="preserve">Esențial: nu lăsa designer-ul să lucreze izolat și apoi să încerci să integrezi. Construiești de la început un artbook PDF mic (5-10 pagini) ca referință vizuală comună.</w:t>
      </w:r>
    </w:p>
    <w:p>
      <w:pPr>
        <w:pStyle w:val="Heading2"/>
      </w:pPr>
      <w:r>
        <w:t xml:space="preserve">9.1 Conținutul artbook-ului</w:t>
      </w:r>
    </w:p>
    <w:p>
      <w:pPr>
        <w:pStyle w:val="ListParagraph"/>
        <w:numPr>
          <w:ilvl w:val="0"/>
          <w:numId w:val="2"/>
        </w:numPr>
        <w:spacing w:after="80" w:line="300"/>
      </w:pPr>
      <w:r>
        <w:t xml:space="preserve">Mood board: 15-20 imagini de referință (Awwwards picks editorial, fotografie masculină vintage stil Esquire / GQ anii 60-70, tipografie editorial-industrial, ilustrații line art masculine, frame-uri și ornamente reviste vechi).</w:t>
      </w:r>
    </w:p>
    <w:p>
      <w:pPr>
        <w:pStyle w:val="ListParagraph"/>
        <w:numPr>
          <w:ilvl w:val="0"/>
          <w:numId w:val="2"/>
        </w:numPr>
        <w:spacing w:after="80" w:line="300"/>
      </w:pPr>
      <w:r>
        <w:t xml:space="preserve">Paleta finală cu hex codes și distribuție 70/20/10.</w:t>
      </w:r>
    </w:p>
    <w:p>
      <w:pPr>
        <w:pStyle w:val="ListParagraph"/>
        <w:numPr>
          <w:ilvl w:val="0"/>
          <w:numId w:val="2"/>
        </w:numPr>
        <w:spacing w:after="80" w:line="300"/>
      </w:pPr>
      <w:r>
        <w:t xml:space="preserve">Tipografia cu specimens (font samples reale, în context — headlines, body, mono).</w:t>
      </w:r>
    </w:p>
    <w:p>
      <w:pPr>
        <w:pStyle w:val="ListParagraph"/>
        <w:numPr>
          <w:ilvl w:val="0"/>
          <w:numId w:val="2"/>
        </w:numPr>
        <w:spacing w:after="80" w:line="300"/>
      </w:pPr>
      <w:r>
        <w:rPr>
          <w:b w:val="false"/>
          <w:bCs w:val="false"/>
          <w:i w:val="false"/>
          <w:iCs w:val="false"/>
        </w:rPr>
        <w:t xml:space="preserve">Ton voce brand — 3-4 cuvinte cheie maxim. Pentru BARBER 021: </w:t>
      </w:r>
      <w:r>
        <w:rPr>
          <w:b w:val="false"/>
          <w:bCs w:val="false"/>
          <w:i/>
          <w:iCs/>
        </w:rPr>
        <w:t xml:space="preserve">artisan, contemporary, raw, refined.</w:t>
      </w:r>
    </w:p>
    <w:p>
      <w:pPr>
        <w:pStyle w:val="ListParagraph"/>
        <w:numPr>
          <w:ilvl w:val="0"/>
          <w:numId w:val="2"/>
        </w:numPr>
        <w:spacing w:after="80" w:line="300"/>
      </w:pPr>
      <w:r>
        <w:t xml:space="preserve">Lista de asseturi cu specs tehnice și deadline-uri intermediare. Critical path identificat clar (asseturile care blochează construcția secțiunilor).</w:t>
      </w:r>
    </w:p>
    <w:p>
      <w:pPr>
        <w:spacing w:after="120" w:line="320"/>
        <w:jc w:val="both"/>
      </w:pPr>
      <w:r>
        <w:t xml:space="preserve">Documentul se prezintă designer-ului în prima ședință. Ambii plecați de la aceeași referință vizuală — diferențiază un site coerent de un colaj de bucăți frumoase fiecare în parte.</w:t>
      </w:r>
    </w:p>
    <w:p>
      <w:pPr>
        <w:pStyle w:val="Heading1"/>
      </w:pPr>
      <w:r>
        <w:t xml:space="preserve">10. Ordinea de implementare</w:t>
      </w:r>
    </w:p>
    <w:p>
      <w:pPr>
        <w:spacing w:after="120" w:line="320"/>
        <w:jc w:val="both"/>
      </w:pPr>
      <w:r>
        <w:t xml:space="preserve">Ordinea contează pentru validarea timpurie a direcției și pentru a nu te trezi cu surprize la final.</w:t>
      </w:r>
    </w:p>
    <w:p>
      <w:pPr>
        <w:spacing w:after="60" w:before="240"/>
      </w:pPr>
      <w:r>
        <w:rPr>
          <w:b/>
          <w:bCs/>
          <w:sz w:val="24"/>
          <w:szCs w:val="24"/>
        </w:rPr>
        <w:t xml:space="preserve">Pas 0 — Artbook și brief designer</w:t>
      </w:r>
      <w:r>
        <w:rPr>
          <w:i/>
          <w:iCs/>
          <w:color w:val="666666"/>
          <w:sz w:val="22"/>
          <w:szCs w:val="22"/>
        </w:rPr>
        <w:t xml:space="preserve"> — 1-2 zile, în paralel cu setup-ul tău</w:t>
      </w:r>
    </w:p>
    <w:p>
      <w:pPr>
        <w:spacing w:after="120" w:line="320"/>
        <w:jc w:val="both"/>
      </w:pPr>
      <w:r>
        <w:t xml:space="preserve">Construiești artbook-ul cu direcția vizuală finală. Trimiți brief concret designer-ului cu lista exactă de asseturi și specs. Stabiliți deadline-uri intermediare. Critical path: logotype + iconițe servicii + Hero illustration trebuie livrate primele.</w:t>
      </w:r>
    </w:p>
    <w:p>
      <w:pPr>
        <w:spacing w:after="60" w:before="240"/>
      </w:pPr>
      <w:r>
        <w:rPr>
          <w:b/>
          <w:bCs/>
          <w:sz w:val="24"/>
          <w:szCs w:val="24"/>
        </w:rPr>
        <w:t xml:space="preserve">Pas 1 — Foundation</w:t>
      </w:r>
      <w:r>
        <w:rPr>
          <w:i/>
          <w:iCs/>
          <w:color w:val="666666"/>
          <w:sz w:val="22"/>
          <w:szCs w:val="22"/>
        </w:rPr>
        <w:t xml:space="preserve"> — 1-2 zile</w:t>
      </w:r>
    </w:p>
    <w:p>
      <w:pPr>
        <w:spacing w:after="120" w:line="320"/>
        <w:jc w:val="both"/>
      </w:pPr>
      <w:r>
        <w:t xml:space="preserve">Setup Next.js 15 + TypeScript strict + Tailwind v4 + ESLint + Prettier. Configurezi globals.css cu toate tokens-urile. Implementezi grain overlay, Lenis, fonts. Layout shell gol.</w:t>
      </w:r>
    </w:p>
    <w:p>
      <w:pPr>
        <w:spacing w:after="60" w:before="240"/>
      </w:pPr>
      <w:r>
        <w:rPr>
          <w:b/>
          <w:bCs/>
          <w:sz w:val="24"/>
          <w:szCs w:val="24"/>
        </w:rPr>
        <w:t xml:space="preserve">Pas 2 — Primitive de animație</w:t>
      </w:r>
      <w:r>
        <w:rPr>
          <w:i/>
          <w:iCs/>
          <w:color w:val="666666"/>
          <w:sz w:val="22"/>
          <w:szCs w:val="22"/>
        </w:rPr>
        <w:t xml:space="preserve"> — 1 zi</w:t>
      </w:r>
    </w:p>
    <w:p>
      <w:pPr>
        <w:spacing w:after="120" w:line="320"/>
        <w:jc w:val="both"/>
      </w:pPr>
      <w:r>
        <w:t xml:space="preserve">Componentele reutilizabile: MaskReveal, MagneticButton, KineticText, ScrollPin, ParallaxLayer (pentru ilustrațiile cu layers separate). Le testezi izolat într-o pagină /sandbox.</w:t>
      </w:r>
    </w:p>
    <w:p>
      <w:pPr>
        <w:spacing w:after="60" w:before="240"/>
      </w:pPr>
      <w:r>
        <w:rPr>
          <w:b/>
          <w:bCs/>
          <w:sz w:val="24"/>
          <w:szCs w:val="24"/>
        </w:rPr>
        <w:t xml:space="preserve">Pas 3 — Hero</w:t>
      </w:r>
      <w:r>
        <w:rPr>
          <w:i/>
          <w:iCs/>
          <w:color w:val="666666"/>
          <w:sz w:val="22"/>
          <w:szCs w:val="22"/>
        </w:rPr>
        <w:t xml:space="preserve"> — 2-3 zile</w:t>
      </w:r>
    </w:p>
    <w:p>
      <w:pPr>
        <w:spacing w:after="120" w:line="320"/>
        <w:jc w:val="both"/>
      </w:pPr>
      <w:r>
        <w:t xml:space="preserve">Cea mai mare densitate de complexitate vizuală. Background photo cu duotone + parallax, Hero illustration SVG cu DrawSVG la load, kinetic typography, magnetic CTA, cursor custom. Polishing complet înainte să atingi altceva. Dacă Hero-ul nu te uimește când îl deschizi, restul site-ului nu salvează impresia.</w:t>
      </w:r>
    </w:p>
    <w:p>
      <w:pPr>
        <w:spacing w:after="60" w:before="240"/>
      </w:pPr>
      <w:r>
        <w:rPr>
          <w:b/>
          <w:bCs/>
          <w:sz w:val="24"/>
          <w:szCs w:val="24"/>
        </w:rPr>
        <w:t xml:space="preserve">Pas 4 — Secțiuni cu asseturi 2D livrate</w:t>
      </w:r>
      <w:r>
        <w:rPr>
          <w:i/>
          <w:iCs/>
          <w:color w:val="666666"/>
          <w:sz w:val="22"/>
          <w:szCs w:val="22"/>
        </w:rPr>
        <w:t xml:space="preserve"> — 4-5 zile</w:t>
      </w:r>
    </w:p>
    <w:p>
      <w:pPr>
        <w:spacing w:after="120" w:line="320"/>
        <w:jc w:val="both"/>
      </w:pPr>
      <w:r>
        <w:t xml:space="preserve">Servicii (cu iconițe custom + spot illustrations), Recenzii (cu ornamente decorative), Footer. Le construiești în ordinea în care designer-ul livrează asseturile.</w:t>
      </w:r>
    </w:p>
    <w:p>
      <w:pPr>
        <w:spacing w:after="60" w:before="240"/>
      </w:pPr>
      <w:r>
        <w:rPr>
          <w:b/>
          <w:bCs/>
          <w:sz w:val="24"/>
          <w:szCs w:val="24"/>
        </w:rPr>
        <w:t xml:space="preserve">Pas 5 — Galerie cu lightbox custom</w:t>
      </w:r>
      <w:r>
        <w:rPr>
          <w:i/>
          <w:iCs/>
          <w:color w:val="666666"/>
          <w:sz w:val="22"/>
          <w:szCs w:val="22"/>
        </w:rPr>
        <w:t xml:space="preserve"> — 1.5-2 zile</w:t>
      </w:r>
    </w:p>
    <w:p>
      <w:pPr>
        <w:spacing w:after="120" w:line="320"/>
        <w:jc w:val="both"/>
      </w:pPr>
      <w:r>
        <w:t xml:space="preserve">Masonry asimetric, mask reveals, frame-uri custom alternate, lightbox shared-element. Ornamente între rânduri.</w:t>
      </w:r>
    </w:p>
    <w:p>
      <w:pPr>
        <w:spacing w:after="60" w:before="240"/>
      </w:pPr>
      <w:r>
        <w:rPr>
          <w:b/>
          <w:bCs/>
          <w:sz w:val="24"/>
          <w:szCs w:val="24"/>
        </w:rPr>
        <w:t xml:space="preserve">Pas 6 — Manifesto cu ilustrație layered + parallax</w:t>
      </w:r>
      <w:r>
        <w:rPr>
          <w:i/>
          <w:iCs/>
          <w:color w:val="666666"/>
          <w:sz w:val="22"/>
          <w:szCs w:val="22"/>
        </w:rPr>
        <w:t xml:space="preserve"> — 2 zile</w:t>
      </w:r>
    </w:p>
    <w:p>
      <w:pPr>
        <w:spacing w:after="120" w:line="320"/>
        <w:jc w:val="both"/>
      </w:pPr>
      <w:r>
        <w:t xml:space="preserve">Pinned horizontal scroll. Ilustrația mare livrată ca PSD cu layers separate, importate ca SVG/PNG individuale, animate independent cu parallax la scroll. Efect collage cu adâncime.</w:t>
      </w:r>
    </w:p>
    <w:p>
      <w:pPr>
        <w:spacing w:after="60" w:before="240"/>
      </w:pPr>
      <w:r>
        <w:rPr>
          <w:b/>
          <w:bCs/>
          <w:sz w:val="24"/>
          <w:szCs w:val="24"/>
        </w:rPr>
        <w:t xml:space="preserve">Pas 7 — Echipa cu cadre custom</w:t>
      </w:r>
      <w:r>
        <w:rPr>
          <w:i/>
          <w:iCs/>
          <w:color w:val="666666"/>
          <w:sz w:val="22"/>
          <w:szCs w:val="22"/>
        </w:rPr>
        <w:t xml:space="preserve"> — 1 zi</w:t>
      </w:r>
    </w:p>
    <w:p>
      <w:pPr>
        <w:spacing w:after="120" w:line="320"/>
        <w:jc w:val="both"/>
      </w:pPr>
      <w:r>
        <w:t xml:space="preserve">Portrete cu duotone, cadre custom alternate, hover states cu reveal nume + specialitate. Optional: video loops mute pe hover.</w:t>
      </w:r>
    </w:p>
    <w:p>
      <w:pPr>
        <w:spacing w:after="60" w:before="240"/>
      </w:pPr>
      <w:r>
        <w:rPr>
          <w:b/>
          <w:bCs/>
          <w:sz w:val="24"/>
          <w:szCs w:val="24"/>
        </w:rPr>
        <w:t xml:space="preserve">Pas 8 — Programări + Contact + Instagram</w:t>
      </w:r>
      <w:r>
        <w:rPr>
          <w:i/>
          <w:iCs/>
          <w:color w:val="666666"/>
          <w:sz w:val="22"/>
          <w:szCs w:val="22"/>
        </w:rPr>
        <w:t xml:space="preserve"> — 2 zile</w:t>
      </w:r>
    </w:p>
    <w:p>
      <w:pPr>
        <w:spacing w:after="120" w:line="320"/>
        <w:jc w:val="both"/>
      </w:pPr>
      <w:r>
        <w:t xml:space="preserve">Mini-calendar custom + WhatsApp deeplink. Contact cu form RHF + Mapbox custom style. Instagram feed (hardcoded MVP).</w:t>
      </w:r>
    </w:p>
    <w:p>
      <w:pPr>
        <w:spacing w:after="60" w:before="240"/>
      </w:pPr>
      <w:r>
        <w:rPr>
          <w:b/>
          <w:bCs/>
          <w:sz w:val="24"/>
          <w:szCs w:val="24"/>
        </w:rPr>
        <w:t xml:space="preserve">Pas 9 — Lottie loader + animații micro</w:t>
      </w:r>
      <w:r>
        <w:rPr>
          <w:i/>
          <w:iCs/>
          <w:color w:val="666666"/>
          <w:sz w:val="22"/>
          <w:szCs w:val="22"/>
        </w:rPr>
        <w:t xml:space="preserve"> — 1 zi</w:t>
      </w:r>
    </w:p>
    <w:p>
      <w:pPr>
        <w:spacing w:after="120" w:line="320"/>
        <w:jc w:val="both"/>
      </w:pPr>
      <w:r>
        <w:t xml:space="preserve">Integrezi loader-ul Lottie livrat de designer. Form success/error states. Scroll progress indicator dacă e în scope.</w:t>
      </w:r>
    </w:p>
    <w:p>
      <w:pPr>
        <w:spacing w:after="60" w:before="240"/>
      </w:pPr>
      <w:r>
        <w:rPr>
          <w:b/>
          <w:bCs/>
          <w:sz w:val="24"/>
          <w:szCs w:val="24"/>
        </w:rPr>
        <w:t xml:space="preserve">Pas 10 — Cursor custom + micro-interactions globale</w:t>
      </w:r>
      <w:r>
        <w:rPr>
          <w:i/>
          <w:iCs/>
          <w:color w:val="666666"/>
          <w:sz w:val="22"/>
          <w:szCs w:val="22"/>
        </w:rPr>
        <w:t xml:space="preserve"> — 1 zi</w:t>
      </w:r>
    </w:p>
    <w:p>
      <w:pPr>
        <w:spacing w:after="120" w:line="320"/>
        <w:jc w:val="both"/>
      </w:pPr>
      <w:r>
        <w:t xml:space="preserve">Cursor pe tot site-ul, feedback la fiecare element interactiv, blend modes peste poze.</w:t>
      </w:r>
    </w:p>
    <w:p>
      <w:pPr>
        <w:spacing w:after="60" w:before="240"/>
      </w:pPr>
      <w:r>
        <w:rPr>
          <w:b/>
          <w:bCs/>
          <w:sz w:val="24"/>
          <w:szCs w:val="24"/>
        </w:rPr>
        <w:t xml:space="preserve">Pas 11 — Performance audit</w:t>
      </w:r>
      <w:r>
        <w:rPr>
          <w:i/>
          <w:iCs/>
          <w:color w:val="666666"/>
          <w:sz w:val="22"/>
          <w:szCs w:val="22"/>
        </w:rPr>
        <w:t xml:space="preserve"> — 1 zi</w:t>
      </w:r>
    </w:p>
    <w:p>
      <w:pPr>
        <w:spacing w:after="120" w:line="320"/>
        <w:jc w:val="both"/>
      </w:pPr>
      <w:r>
        <w:t xml:space="preserve">Lighthouse, bundle analyzer, Network throttling test pe Slow 3G. Optimizezi tot ce e sub target. Testezi RUM cu Vercel Speed Insights.</w:t>
      </w:r>
    </w:p>
    <w:p>
      <w:pPr>
        <w:spacing w:after="60" w:before="240"/>
      </w:pPr>
      <w:r>
        <w:rPr>
          <w:b/>
          <w:bCs/>
          <w:sz w:val="24"/>
          <w:szCs w:val="24"/>
        </w:rPr>
        <w:t xml:space="preserve">Pas 12 — Schema config + Zod + extragere conținut în JSON</w:t>
      </w:r>
      <w:r>
        <w:rPr>
          <w:i/>
          <w:iCs/>
          <w:color w:val="666666"/>
          <w:sz w:val="22"/>
          <w:szCs w:val="22"/>
        </w:rPr>
        <w:t xml:space="preserve"> — 1 zi</w:t>
      </w:r>
    </w:p>
    <w:p>
      <w:pPr>
        <w:spacing w:after="120" w:line="320"/>
        <w:jc w:val="both"/>
      </w:pPr>
      <w:r>
        <w:t xml:space="preserve">Transformi tot conținutul hardcoded în config. Validezi că barber-021.json rulează identic cu default.json cu valori dummy. Template-ul devine reutilizabil.</w:t>
      </w:r>
    </w:p>
    <w:p>
      <w:pPr>
        <w:spacing w:after="60" w:before="240"/>
      </w:pPr>
      <w:r>
        <w:rPr>
          <w:b/>
          <w:bCs/>
          <w:sz w:val="24"/>
          <w:szCs w:val="24"/>
        </w:rPr>
        <w:t xml:space="preserve">Pas 13 — Sanity setup + migrare config în Sanity</w:t>
      </w:r>
      <w:r>
        <w:rPr>
          <w:i/>
          <w:iCs/>
          <w:color w:val="666666"/>
          <w:sz w:val="22"/>
          <w:szCs w:val="22"/>
        </w:rPr>
        <w:t xml:space="preserve"> — 1 zi</w:t>
      </w:r>
    </w:p>
    <w:p>
      <w:pPr>
        <w:spacing w:after="120" w:line="320"/>
        <w:jc w:val="both"/>
      </w:pPr>
      <w:r>
        <w:t xml:space="preserve">Schema în Studio, importezi config-ul existent, fetch la build time prin GROQ. Editezi din Studio, rebuild prinde modificările.</w:t>
      </w:r>
    </w:p>
    <w:p>
      <w:pPr>
        <w:spacing w:after="60" w:before="240"/>
      </w:pPr>
      <w:r>
        <w:rPr>
          <w:b/>
          <w:bCs/>
          <w:sz w:val="24"/>
          <w:szCs w:val="24"/>
        </w:rPr>
        <w:t xml:space="preserve">Pas 14 — Polish &amp; QA cross-browser</w:t>
      </w:r>
      <w:r>
        <w:rPr>
          <w:i/>
          <w:iCs/>
          <w:color w:val="666666"/>
          <w:sz w:val="22"/>
          <w:szCs w:val="22"/>
        </w:rPr>
        <w:t xml:space="preserve"> — 1-2 zile</w:t>
      </w:r>
    </w:p>
    <w:p>
      <w:pPr>
        <w:spacing w:after="120" w:line="320"/>
        <w:jc w:val="both"/>
      </w:pPr>
      <w:r>
        <w:t xml:space="preserve">Test pe Safari (animațiile cele mai exotice se sparg de obicei aici), Firefox, Chrome mobile real (nu doar DevTools). Fix tot.</w:t>
      </w:r>
    </w:p>
    <w:p>
      <w:pPr>
        <w:spacing w:after="60" w:before="240"/>
      </w:pPr>
      <w:r>
        <w:rPr>
          <w:b/>
          <w:bCs/>
          <w:sz w:val="24"/>
          <w:szCs w:val="24"/>
        </w:rPr>
        <w:t xml:space="preserve">Pas 15 — Deploy &amp; verificare finală</w:t>
      </w:r>
      <w:r>
        <w:rPr>
          <w:i/>
          <w:iCs/>
          <w:color w:val="666666"/>
          <w:sz w:val="22"/>
          <w:szCs w:val="22"/>
        </w:rPr>
        <w:t xml:space="preserve"> — 0.5 zi</w:t>
      </w:r>
    </w:p>
    <w:p>
      <w:pPr>
        <w:spacing w:after="120" w:line="320"/>
        <w:jc w:val="both"/>
      </w:pPr>
      <w:r>
        <w:t xml:space="preserve">Vercel cu domeniu temporar barber-021.vercel.app. Test final în prod. Înregistrezi screen capture pentru pitch.</w:t>
      </w:r>
    </w:p>
    <w:p>
      <w:pPr>
        <w:spacing w:after="120" w:line="320"/>
        <w:jc w:val="both"/>
      </w:pPr>
      <w:r>
        <w:t xml:space="preserve">Total estimat: 17-22 zile lucrătoare full-time, sau aproximativ 5-7 săptămâni la jumătate de normă (compatibil cu școala). Mai puțin decât varianta cu 3D, fără sacrificiu de calitate vizuală — direcția estetică editorial-industrial cu asseturi 2D custom oferă mai multă personalitate decât 3D-ul forțat.</w:t>
      </w:r>
    </w:p>
    <w:p>
      <w:pPr>
        <w:pStyle w:val="Heading1"/>
      </w:pPr>
      <w:r>
        <w:t xml:space="preserve">11. Tier Premium — 3D opțional</w:t>
      </w:r>
    </w:p>
    <w:p>
      <w:pPr>
        <w:spacing w:after="120" w:line="320"/>
        <w:jc w:val="both"/>
      </w:pPr>
      <w:r>
        <w:t xml:space="preserve">Pentru clienți premium care plătesc semnificativ mai mult (estimativ 3000-5000 RON setup vs 1500-2000 RON standard), 3D-ul devine un add-on care diferențiază site-ul lor de restul portofoliului. Detaliat aici doar la nivel principial — implementarea concretă se planifică separat când apare primul client care îl cere.</w:t>
      </w:r>
    </w:p>
    <w:p>
      <w:pPr>
        <w:pStyle w:val="Heading2"/>
      </w:pPr>
      <w:r>
        <w:t xml:space="preserve">11.1 Când justifică costul</w:t>
      </w:r>
    </w:p>
    <w:p>
      <w:pPr>
        <w:spacing w:after="120" w:line="320"/>
        <w:jc w:val="both"/>
      </w:pPr>
      <w:r>
        <w:t xml:space="preserve">Doar dacă clientul plătește pentru tier-ul premium. NICIODATĂ ca default — adaugă timp de execuție, complexitate de mentenanță, performance overhead, și dependență de un al doilea designer (Blender). Nu merită compromisul pentru frizerii care plătesc 1500 RON.</w:t>
      </w:r>
    </w:p>
    <w:p>
      <w:pPr>
        <w:spacing w:after="120" w:line="320"/>
        <w:jc w:val="both"/>
      </w:pPr>
      <w:r>
        <w:t xml:space="preserve">Premium se justifică pentru frizerii cu ambiții de poziționare luxury, lanțuri de saloane, sau clienți care vor un site cu adevărat unicat și înțeleg costul. La pricing-ul Standard nu intră în calcul.</w:t>
      </w:r>
    </w:p>
    <w:p>
      <w:pPr>
        <w:pStyle w:val="Heading2"/>
      </w:pPr>
      <w:r>
        <w:t xml:space="preserve">11.2 Ce se adaugă în Premium tier</w:t>
      </w:r>
    </w:p>
    <w:p>
      <w:pPr>
        <w:pStyle w:val="ListParagraph"/>
        <w:numPr>
          <w:ilvl w:val="0"/>
          <w:numId w:val="2"/>
        </w:numPr>
        <w:spacing w:after="80" w:line="300"/>
      </w:pPr>
      <w:r>
        <w:rPr>
          <w:b/>
          <w:bCs/>
          <w:i w:val="false"/>
          <w:iCs w:val="false"/>
        </w:rPr>
        <w:t xml:space="preserve">Hero 3D scene. </w:t>
      </w:r>
      <w:r>
        <w:rPr>
          <w:b w:val="false"/>
          <w:bCs w:val="false"/>
          <w:i w:val="false"/>
          <w:iCs w:val="false"/>
        </w:rPr>
        <w:t xml:space="preserve">Obiect-erou modelat în Blender (foarfecă vintage, brici Solingen, sau compoziție still-life cu unelte) cu materiale realiste, randat în React Three Fiber. Controlabil cu mouse, rotație lentă auto, fallback poster image pentru low-end devices.</w:t>
      </w:r>
    </w:p>
    <w:p>
      <w:pPr>
        <w:pStyle w:val="ListParagraph"/>
        <w:numPr>
          <w:ilvl w:val="0"/>
          <w:numId w:val="2"/>
        </w:numPr>
        <w:spacing w:after="80" w:line="300"/>
      </w:pPr>
      <w:r>
        <w:rPr>
          <w:b/>
          <w:bCs/>
          <w:i w:val="false"/>
          <w:iCs w:val="false"/>
        </w:rPr>
        <w:t xml:space="preserve">Loader 3D animation. </w:t>
      </w:r>
      <w:r>
        <w:rPr>
          <w:b w:val="false"/>
          <w:bCs w:val="false"/>
          <w:i w:val="false"/>
          <w:iCs w:val="false"/>
        </w:rPr>
        <w:t xml:space="preserve">În loc de Lottie 2D, animație 3D scurtă (1.5-2s) cu obiectul-erou. Renderizat ca video loop H.265 sau ca scenă R3F live.</w:t>
      </w:r>
    </w:p>
    <w:p>
      <w:pPr>
        <w:pStyle w:val="ListParagraph"/>
        <w:numPr>
          <w:ilvl w:val="0"/>
          <w:numId w:val="2"/>
        </w:numPr>
        <w:spacing w:after="80" w:line="300"/>
      </w:pPr>
      <w:r>
        <w:rPr>
          <w:b/>
          <w:bCs/>
          <w:i w:val="false"/>
          <w:iCs w:val="false"/>
        </w:rPr>
        <w:t xml:space="preserve">Eventual element 3D decorativ în Manifesto. </w:t>
      </w:r>
      <w:r>
        <w:rPr>
          <w:b w:val="false"/>
          <w:bCs w:val="false"/>
          <w:i w:val="false"/>
          <w:iCs w:val="false"/>
        </w:rPr>
        <w:t xml:space="preserve">Numai dacă clientul cere efect de scrollytelling cinematic. Altfel ilustrația 2D layered livrată de designer-ul 2D rămâne soluția superioară.</w:t>
      </w:r>
    </w:p>
    <w:p>
      <w:pPr>
        <w:pStyle w:val="Heading2"/>
      </w:pPr>
      <w:r>
        <w:t xml:space="preserve">11.3 Stack tehnic 3D pentru Premium</w:t>
      </w:r>
    </w:p>
    <w:p>
      <w:pPr>
        <w:spacing w:after="120" w:line="320"/>
        <w:jc w:val="both"/>
      </w:pPr>
      <w:r>
        <w:t xml:space="preserve">React Three Fiber + Drei + @react-three/postprocessing. GLTFLoader cu Draco compression + KTX2/Basis Universal pentru texturi. Theatre.js dacă apare animație de cameră complexă. Activate via config flag în clientul respectiv (`tier: "premium"` în JSON), cu code-splitting pentru ca bundle-ul 3D să fie loadat doar pentru clienții care îl folosesc.</w:t>
      </w:r>
    </w:p>
    <w:p>
      <w:pPr>
        <w:pStyle w:val="Heading2"/>
      </w:pPr>
      <w:r>
        <w:t xml:space="preserve">11.4 Performance &amp; loading 3D</w:t>
      </w:r>
    </w:p>
    <w:p>
      <w:pPr>
        <w:spacing w:after="120" w:line="320"/>
        <w:jc w:val="both"/>
      </w:pPr>
      <w:r>
        <w:t xml:space="preserve">Reguli stricte aplicate doar pe site-urile Premium: progressive loading (poster static cu cross-fade către versiunea 3D), lazy loading agresiv (R3F inițializat doar la viewport visibility), pixel ratio cap (max 2 pe DPR &gt; 2 devices), fallback total pe low-end devices (navigator.deviceMemory &lt; 4 → poster static permanent), Suspense boundaries cu fallback-uri 2D coerente. Budget: max 3-4MB total pentru toate asseturile 3D.</w:t>
      </w:r>
    </w:p>
    <w:p>
      <w:pPr>
        <w:pStyle w:val="Heading2"/>
      </w:pPr>
      <w:r>
        <w:t xml:space="preserve">11.5 Pipeline 3D cu designer-ul Blender</w:t>
      </w:r>
    </w:p>
    <w:p>
      <w:pPr>
        <w:spacing w:after="120" w:line="320"/>
        <w:jc w:val="both"/>
      </w:pPr>
      <w:r>
        <w:t xml:space="preserve">Activat doar la primul client Premium real. Specs: model low-poly sub 15-20k tris, texturi PBR @ 2K cu ORM packing, export GLB cu Draco, HDRI environment map pentru reflexii. Optimizare locală cu gltf-transform + gltfjsx. Detaliat la nevoie când apare cazul.</w:t>
      </w:r>
    </w:p>
    <w:p>
      <w:pPr>
        <w:pStyle w:val="Heading1"/>
      </w:pPr>
      <w:r>
        <w:t xml:space="preserve">12. Riscuri și considerente</w:t>
      </w:r>
    </w:p>
    <w:p>
      <w:pPr>
        <w:pStyle w:val="Heading2"/>
      </w:pPr>
      <w:r>
        <w:t xml:space="preserve">12.1 Dependență de livrarea designer-ului</w:t>
      </w:r>
    </w:p>
    <w:p>
      <w:pPr>
        <w:spacing w:after="120" w:line="320"/>
        <w:jc w:val="both"/>
      </w:pPr>
      <w:r>
        <w:t xml:space="preserve">Designer-ul 2D este pe critical path — fără asseturile lui, site-ul se construiește dar arată jumătate finit. Mitigare: deadline-uri intermediare clare în brief, asseturi prioritare livrate în prima săptămână (logotype + iconițe + Hero illustration), restul în paralel cu construcția. Folosești placeholders clari în cod (TODO marker) ca să nu uiți să înlocuiești.</w:t>
      </w:r>
    </w:p>
    <w:p>
      <w:pPr>
        <w:pStyle w:val="Heading2"/>
      </w:pPr>
      <w:r>
        <w:t xml:space="preserve">12.2 Inconsecvență stilistică între asseturi</w:t>
      </w:r>
    </w:p>
    <w:p>
      <w:pPr>
        <w:spacing w:after="120" w:line="320"/>
        <w:jc w:val="both"/>
      </w:pPr>
      <w:r>
        <w:t xml:space="preserve">Risc real dacă designer-ul lucrează pe perioade întinse — primul set de iconițe poate diferi subtil de al doilea ca grosime de linie, terminație, proporții. Mitigare: artbook-ul ferm la început + review în batch (toate iconițele într-o singură ședință de feedback) + style guide intern al designer-ului păstrat la zi.</w:t>
      </w:r>
    </w:p>
    <w:p>
      <w:pPr>
        <w:pStyle w:val="Heading2"/>
      </w:pPr>
      <w:r>
        <w:t xml:space="preserve">12.3 SVG-uri prea complexe</w:t>
      </w:r>
    </w:p>
    <w:p>
      <w:pPr>
        <w:spacing w:after="120" w:line="320"/>
        <w:jc w:val="both"/>
      </w:pPr>
      <w:r>
        <w:t xml:space="preserve">Designer-ul poate livra SVG-uri cu sute de paths, filters complexe, gradients exotice — care fie nu se animează bine cu GSAP, fie au performance prost. Mitigare: brief explicit despre simplitate (max ~30-50 paths per ilustrație complexă, fără filters SVG nativ care lag-uie animațiile, gradients rezolvate ca paths overlapping pure dacă e nevoie).</w:t>
      </w:r>
    </w:p>
    <w:p>
      <w:pPr>
        <w:pStyle w:val="Heading2"/>
      </w:pPr>
      <w:r>
        <w:t xml:space="preserve">12.4 Performance din imagini</w:t>
      </w:r>
    </w:p>
    <w:p>
      <w:pPr>
        <w:spacing w:after="120" w:line="320"/>
        <w:jc w:val="both"/>
      </w:pPr>
      <w:r>
        <w:t xml:space="preserve">Galerie cu 12-15 imagini de calitate înaltă poate sparge LCP-ul dacă nu e bine orchestrat. Mitigare: lazy loading agresiv pentru tot ce e sub fold, blur placeholders generate la build, AVIF format prioritar, thumbnails 400px la initial load (full-res doar la lightbox).</w:t>
      </w:r>
    </w:p>
    <w:p>
      <w:pPr>
        <w:pStyle w:val="Heading2"/>
      </w:pPr>
      <w:r>
        <w:t xml:space="preserve">12.5 Costul mental al sincronizării</w:t>
      </w:r>
    </w:p>
    <w:p>
      <w:pPr>
        <w:spacing w:after="120" w:line="320"/>
        <w:jc w:val="both"/>
      </w:pPr>
      <w:r>
        <w:t xml:space="preserve">Tu jonglezi cod + designer + școală + restul vieții. Definește ritm: ședință scurtă (30 min) o dată pe săptămână cu designer-ul. Async între, prin Discord/Slack. Pentru feedback pe iterații, Loom — 2 minute video &gt; 10 mesaje text.</w:t>
      </w:r>
    </w:p>
    <w:p>
      <w:pPr>
        <w:pStyle w:val="Heading1"/>
      </w:pPr>
      <w:r>
        <w:t xml:space="preserve">13. Concluzie</w:t>
      </w:r>
    </w:p>
    <w:p>
      <w:pPr>
        <w:spacing w:after="120" w:line="320"/>
        <w:jc w:val="both"/>
      </w:pPr>
      <w:r>
        <w:t xml:space="preserve">Cu setup-ul descris și executat cu disciplină, site-ul rezultat poate intra realist la Awwwards Site of the Day fără supraingineria 3D. Direcția editorial-industrial cu asseturi 2D custom oferă personalitate net superioară unei abordări tehnologice forțate, la cost mai mic și risc mai mic.</w:t>
      </w:r>
    </w:p>
    <w:p>
      <w:pPr>
        <w:spacing w:after="120" w:line="320"/>
        <w:jc w:val="both"/>
      </w:pPr>
      <w:r>
        <w:t xml:space="preserve">Template-ul rezultat permite pricing competitiv (1500-2000 RON setup pentru tier Standard) cu calitate care depășește orice agenție românească actuală. Pentru clienți care vor și mai mult, tier-ul Premium adaugă 3D ca diferențiator real, dar rămâne opțional — niciodată default.</w:t>
      </w:r>
    </w:p>
    <w:p>
      <w:pPr>
        <w:spacing w:after="120" w:line="320"/>
        <w:jc w:val="both"/>
      </w:pPr>
      <w:r>
        <w:t xml:space="preserve">Următorul pas concret: construiești artbook-ul (Pas 0) și trimiți brief designer-ului cu lista de asseturi prioritare (logotype, iconițe servicii, Hero illustration ca prioritate 1). În paralel, începi setup-ul Next.js 15 (Pas 1) ca foundation pentru când încep să sosească asseturile.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BARBER 021 — Plan de construcție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BARBER 021 — Plan complet de construcție site</dc:title>
  <dc:creator>Calin</dc:creator>
  <dc:description>Document de referință tehnică pentru construcția site-ului template BARBER 021</dc:description>
  <cp:lastModifiedBy>Un-named</cp:lastModifiedBy>
  <cp:revision>1</cp:revision>
  <dcterms:created xsi:type="dcterms:W3CDTF">2026-05-02T13:55:28.328Z</dcterms:created>
  <dcterms:modified xsi:type="dcterms:W3CDTF">2026-05-02T13:55:28.330Z</dcterms:modified>
</cp:coreProperties>
</file>

<file path=docProps/custom.xml><?xml version="1.0" encoding="utf-8"?>
<Properties xmlns="http://schemas.openxmlformats.org/officeDocument/2006/custom-properties" xmlns:vt="http://schemas.openxmlformats.org/officeDocument/2006/docPropsVTypes"/>
</file>