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B076" w14:textId="77777777" w:rsidR="008E15C6" w:rsidRDefault="008E15C6">
      <w:pPr>
        <w:rPr>
          <w:lang w:val="ro-RO"/>
        </w:rPr>
      </w:pPr>
      <w:r>
        <w:rPr>
          <w:lang w:val="ro-RO"/>
        </w:rPr>
        <w:t>ANEXĂ — „RED LINES” (SUBIECTE INTERZISE ABSOLUT)</w:t>
      </w:r>
    </w:p>
    <w:p w14:paraId="3B5874D0" w14:textId="77777777" w:rsidR="008E15C6" w:rsidRDefault="008E15C6">
      <w:r>
        <w:t>DROPi — MASTER PLAN CANONIC</w:t>
      </w:r>
    </w:p>
    <w:p w14:paraId="4B861026" w14:textId="77777777" w:rsidR="008E15C6" w:rsidRDefault="008E15C6">
      <w:r>
        <w:t>Referință: Cap. 7 (Site) ↔ Cap. 8 (Aplicație) ↔ Public Communication Rules</w:t>
      </w:r>
    </w:p>
    <w:p w14:paraId="712671AC" w14:textId="77777777" w:rsidR="008E15C6" w:rsidRDefault="008E15C6">
      <w:r>
        <w:t>Status: CANONIC / NON-NEGOCIABIL</w:t>
      </w:r>
    </w:p>
    <w:p w14:paraId="6AE3B497" w14:textId="77777777" w:rsidR="008E15C6" w:rsidRDefault="008E15C6"/>
    <w:p w14:paraId="3C93EE48" w14:textId="77777777" w:rsidR="008E15C6" w:rsidRDefault="008E15C6">
      <w:r>
        <w:t>Acest document definește subiectele care NU POT FI abordate,</w:t>
      </w:r>
    </w:p>
    <w:p w14:paraId="12290984" w14:textId="77777777" w:rsidR="008E15C6" w:rsidRDefault="008E15C6">
      <w:r>
        <w:t>Menționate, sugerate sau discutate public în niciun context,</w:t>
      </w:r>
    </w:p>
    <w:p w14:paraId="4B5EB9C3" w14:textId="77777777" w:rsidR="008E15C6" w:rsidRDefault="008E15C6">
      <w:r>
        <w:t>Indiferent de canal, audiență sau presiune externă.</w:t>
      </w:r>
    </w:p>
    <w:p w14:paraId="0C093925" w14:textId="77777777" w:rsidR="008E15C6" w:rsidRDefault="008E15C6"/>
    <w:p w14:paraId="58E208F9" w14:textId="77777777" w:rsidR="008E15C6" w:rsidRDefault="008E15C6">
      <w:r>
        <w:t>Încălcarea unei „Red Line” constituie incident major de guvernanță.</w:t>
      </w:r>
    </w:p>
    <w:p w14:paraId="727F0BB3" w14:textId="77777777" w:rsidR="008E15C6" w:rsidRDefault="008E15C6"/>
    <w:p w14:paraId="0EF0CAAA" w14:textId="77777777" w:rsidR="008E15C6" w:rsidRDefault="008E15C6">
      <w:r>
        <w:t>────────────────────────────────────────</w:t>
      </w:r>
    </w:p>
    <w:p w14:paraId="469BA02B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SERVICIU COMERCIAL ACTIV</w:t>
      </w:r>
    </w:p>
    <w:p w14:paraId="5B5C653D" w14:textId="77777777" w:rsidR="008E15C6" w:rsidRDefault="008E15C6">
      <w:r>
        <w:t>────────────────────────────────────────</w:t>
      </w:r>
    </w:p>
    <w:p w14:paraId="02A4CA47" w14:textId="77777777" w:rsidR="008E15C6" w:rsidRDefault="008E15C6"/>
    <w:p w14:paraId="06F0B59A" w14:textId="77777777" w:rsidR="008E15C6" w:rsidRDefault="008E15C6">
      <w:r>
        <w:t>INTERZIS ABSOLUT:</w:t>
      </w:r>
    </w:p>
    <w:p w14:paraId="5B73841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Afirmarea că DROPi livrează public</w:t>
      </w:r>
    </w:p>
    <w:p w14:paraId="799EC766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Acceptarea sau simularea de comenzi</w:t>
      </w:r>
    </w:p>
    <w:p w14:paraId="5B54844C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„suntem live”, „am lansat”, „disponibil acum”</w:t>
      </w:r>
    </w:p>
    <w:p w14:paraId="54643532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Orice CTA de tip comandă</w:t>
      </w:r>
    </w:p>
    <w:p w14:paraId="235993FC" w14:textId="77777777" w:rsidR="008E15C6" w:rsidRDefault="008E15C6"/>
    <w:p w14:paraId="3E8EF5B3" w14:textId="77777777" w:rsidR="008E15C6" w:rsidRDefault="008E15C6">
      <w:r>
        <w:t>────────────────────────────────────────</w:t>
      </w:r>
    </w:p>
    <w:p w14:paraId="0D74B4FD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DATE DE LANSARE</w:t>
      </w:r>
    </w:p>
    <w:p w14:paraId="51500309" w14:textId="77777777" w:rsidR="008E15C6" w:rsidRDefault="008E15C6">
      <w:r>
        <w:t>────────────────────────────────────────</w:t>
      </w:r>
    </w:p>
    <w:p w14:paraId="059141CC" w14:textId="77777777" w:rsidR="008E15C6" w:rsidRDefault="008E15C6"/>
    <w:p w14:paraId="3095D433" w14:textId="77777777" w:rsidR="008E15C6" w:rsidRDefault="008E15C6">
      <w:r>
        <w:t>INTERZIS ABSOLUT:</w:t>
      </w:r>
    </w:p>
    <w:p w14:paraId="7EFA7EFE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Anunțarea unei date de lansare</w:t>
      </w:r>
    </w:p>
    <w:p w14:paraId="6AE6C7A3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Estimări publice de lansare</w:t>
      </w:r>
    </w:p>
    <w:p w14:paraId="3285B1A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„în curând”, „very soon”, „Qx launch”</w:t>
      </w:r>
    </w:p>
    <w:p w14:paraId="4DFDFE42" w14:textId="77777777" w:rsidR="008E15C6" w:rsidRDefault="008E15C6"/>
    <w:p w14:paraId="240FFD99" w14:textId="77777777" w:rsidR="008E15C6" w:rsidRDefault="008E15C6">
      <w:r>
        <w:t>────────────────────────────────────────</w:t>
      </w:r>
    </w:p>
    <w:p w14:paraId="1480A556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PREȚURI ȘI COSTURI</w:t>
      </w:r>
    </w:p>
    <w:p w14:paraId="2653840C" w14:textId="77777777" w:rsidR="008E15C6" w:rsidRDefault="008E15C6">
      <w:r>
        <w:t>────────────────────────────────────────</w:t>
      </w:r>
    </w:p>
    <w:p w14:paraId="6CFD95DA" w14:textId="77777777" w:rsidR="008E15C6" w:rsidRDefault="008E15C6"/>
    <w:p w14:paraId="576AAFB3" w14:textId="77777777" w:rsidR="008E15C6" w:rsidRDefault="008E15C6">
      <w:r>
        <w:t>INTERZIS ABSOLUT:</w:t>
      </w:r>
    </w:p>
    <w:p w14:paraId="32E34842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Menționarea prețurilor</w:t>
      </w:r>
    </w:p>
    <w:p w14:paraId="5457EAD6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Costuri per livrare</w:t>
      </w:r>
    </w:p>
    <w:p w14:paraId="4BD8EBEF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Comisioane</w:t>
      </w:r>
    </w:p>
    <w:p w14:paraId="5BE001A5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Comparații de cost cu alte servicii</w:t>
      </w:r>
    </w:p>
    <w:p w14:paraId="3BABFE45" w14:textId="77777777" w:rsidR="008E15C6" w:rsidRDefault="008E15C6"/>
    <w:p w14:paraId="5046630C" w14:textId="77777777" w:rsidR="008E15C6" w:rsidRDefault="008E15C6">
      <w:r>
        <w:t>────────────────────────────────────────</w:t>
      </w:r>
    </w:p>
    <w:p w14:paraId="3752B63A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KPI OPERAȚIONALI</w:t>
      </w:r>
    </w:p>
    <w:p w14:paraId="7B259400" w14:textId="77777777" w:rsidR="008E15C6" w:rsidRDefault="008E15C6">
      <w:r>
        <w:t>────────────────────────────────────────</w:t>
      </w:r>
    </w:p>
    <w:p w14:paraId="6BABC865" w14:textId="77777777" w:rsidR="008E15C6" w:rsidRDefault="008E15C6"/>
    <w:p w14:paraId="3833C965" w14:textId="77777777" w:rsidR="008E15C6" w:rsidRDefault="008E15C6">
      <w:r>
        <w:t>INTERZIS ABSOLUT:</w:t>
      </w:r>
    </w:p>
    <w:p w14:paraId="35C20787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Timp de livrare</w:t>
      </w:r>
    </w:p>
    <w:p w14:paraId="6FA785BB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Rată de succes</w:t>
      </w:r>
    </w:p>
    <w:p w14:paraId="08C23FE9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Volum livrări</w:t>
      </w:r>
    </w:p>
    <w:p w14:paraId="1F1A938E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Performanță piloți</w:t>
      </w:r>
    </w:p>
    <w:p w14:paraId="599B741E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Date agregate operaționale</w:t>
      </w:r>
    </w:p>
    <w:p w14:paraId="3BC29251" w14:textId="77777777" w:rsidR="008E15C6" w:rsidRDefault="008E15C6"/>
    <w:p w14:paraId="32740B16" w14:textId="77777777" w:rsidR="008E15C6" w:rsidRDefault="008E15C6">
      <w:r>
        <w:t>────────────────────────────────────────</w:t>
      </w:r>
    </w:p>
    <w:p w14:paraId="28DA26C8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TRACKING ȘI STATUS LIVE</w:t>
      </w:r>
    </w:p>
    <w:p w14:paraId="540E8DB0" w14:textId="77777777" w:rsidR="008E15C6" w:rsidRDefault="008E15C6">
      <w:r>
        <w:t>────────────────────────────────────────</w:t>
      </w:r>
    </w:p>
    <w:p w14:paraId="4D5E7A45" w14:textId="77777777" w:rsidR="008E15C6" w:rsidRDefault="008E15C6"/>
    <w:p w14:paraId="3C858108" w14:textId="77777777" w:rsidR="008E15C6" w:rsidRDefault="008E15C6">
      <w:r>
        <w:t>INTERZIS ABSOLUT:</w:t>
      </w:r>
    </w:p>
    <w:p w14:paraId="68B3F32F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Poziții GPS</w:t>
      </w:r>
    </w:p>
    <w:p w14:paraId="5A8545C3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Hărți cu drone active</w:t>
      </w:r>
    </w:p>
    <w:p w14:paraId="45D23510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Status „in flight”, „delivered”</w:t>
      </w:r>
    </w:p>
    <w:p w14:paraId="2C4A7DE1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Demonstrații live de zbor</w:t>
      </w:r>
    </w:p>
    <w:p w14:paraId="40CBFD20" w14:textId="77777777" w:rsidR="008E15C6" w:rsidRDefault="008E15C6"/>
    <w:p w14:paraId="6CBA8D0A" w14:textId="77777777" w:rsidR="008E15C6" w:rsidRDefault="008E15C6">
      <w:r>
        <w:t>────────────────────────────────────────</w:t>
      </w:r>
    </w:p>
    <w:p w14:paraId="4BC19F5C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CONTROL DRONĂ ȘI INFRASTRUCTURĂ</w:t>
      </w:r>
    </w:p>
    <w:p w14:paraId="5E0B6775" w14:textId="77777777" w:rsidR="008E15C6" w:rsidRDefault="008E15C6">
      <w:r>
        <w:t>────────────────────────────────────────</w:t>
      </w:r>
    </w:p>
    <w:p w14:paraId="768CE7F1" w14:textId="77777777" w:rsidR="008E15C6" w:rsidRDefault="008E15C6"/>
    <w:p w14:paraId="16AAECBC" w14:textId="77777777" w:rsidR="008E15C6" w:rsidRDefault="008E15C6">
      <w:r>
        <w:t>INTERZIS ABSOLUT:</w:t>
      </w:r>
    </w:p>
    <w:p w14:paraId="3648963B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Descrierea controalelor reale</w:t>
      </w:r>
    </w:p>
    <w:p w14:paraId="19B8162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Proceduri de pilotaj</w:t>
      </w:r>
    </w:p>
    <w:p w14:paraId="46376D6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Override-uri</w:t>
      </w:r>
    </w:p>
    <w:p w14:paraId="576DC776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Acces la DronePort-uri reale</w:t>
      </w:r>
    </w:p>
    <w:p w14:paraId="2989E40B" w14:textId="77777777" w:rsidR="008E15C6" w:rsidRDefault="008E15C6"/>
    <w:p w14:paraId="29FE3C3C" w14:textId="77777777" w:rsidR="008E15C6" w:rsidRDefault="008E15C6">
      <w:r>
        <w:t>────────────────────────────────────────</w:t>
      </w:r>
    </w:p>
    <w:p w14:paraId="19599328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AUTONOMIE COMPLETĂ</w:t>
      </w:r>
    </w:p>
    <w:p w14:paraId="1C6F1257" w14:textId="77777777" w:rsidR="008E15C6" w:rsidRDefault="008E15C6">
      <w:r>
        <w:t>────────────────────────────────────────</w:t>
      </w:r>
    </w:p>
    <w:p w14:paraId="6C1F5EE8" w14:textId="77777777" w:rsidR="008E15C6" w:rsidRDefault="008E15C6"/>
    <w:p w14:paraId="0A88D92E" w14:textId="77777777" w:rsidR="008E15C6" w:rsidRDefault="008E15C6">
      <w:r>
        <w:t>INTERZIS ABSOLUT:</w:t>
      </w:r>
    </w:p>
    <w:p w14:paraId="3F006698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„drone complet autonome”</w:t>
      </w:r>
    </w:p>
    <w:p w14:paraId="0D6CA77E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„fără pilot”</w:t>
      </w:r>
    </w:p>
    <w:p w14:paraId="1C62512F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„AI decide tot”</w:t>
      </w:r>
    </w:p>
    <w:p w14:paraId="02D14BB3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Minimalizarea rolului uman</w:t>
      </w:r>
    </w:p>
    <w:p w14:paraId="3251BA6A" w14:textId="77777777" w:rsidR="008E15C6" w:rsidRDefault="008E15C6"/>
    <w:p w14:paraId="04694AAF" w14:textId="77777777" w:rsidR="008E15C6" w:rsidRDefault="008E15C6">
      <w:r>
        <w:t>────────────────────────────────────────</w:t>
      </w:r>
    </w:p>
    <w:p w14:paraId="5662BB58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AI — DETALII OPERAȚIONALE</w:t>
      </w:r>
    </w:p>
    <w:p w14:paraId="24B9F969" w14:textId="77777777" w:rsidR="008E15C6" w:rsidRDefault="008E15C6">
      <w:r>
        <w:t>────────────────────────────────────────</w:t>
      </w:r>
    </w:p>
    <w:p w14:paraId="0DA1EDD7" w14:textId="77777777" w:rsidR="008E15C6" w:rsidRDefault="008E15C6"/>
    <w:p w14:paraId="182E0987" w14:textId="77777777" w:rsidR="008E15C6" w:rsidRDefault="008E15C6">
      <w:r>
        <w:t>INTERZIS ABSOLUT:</w:t>
      </w:r>
    </w:p>
    <w:p w14:paraId="3930514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Decizii AI live</w:t>
      </w:r>
    </w:p>
    <w:p w14:paraId="0DAA73A6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Parametri de învățare</w:t>
      </w:r>
    </w:p>
    <w:p w14:paraId="5F2367E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Logica internă DSS</w:t>
      </w:r>
    </w:p>
    <w:p w14:paraId="6C5585B2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Predicții active</w:t>
      </w:r>
    </w:p>
    <w:p w14:paraId="27F6DEC6" w14:textId="77777777" w:rsidR="008E15C6" w:rsidRDefault="008E15C6"/>
    <w:p w14:paraId="44CD14FE" w14:textId="77777777" w:rsidR="008E15C6" w:rsidRDefault="008E15C6">
      <w:r>
        <w:t>────────────────────────────────────────</w:t>
      </w:r>
    </w:p>
    <w:p w14:paraId="0AAB1D8F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LOCAȚII EXACTE</w:t>
      </w:r>
    </w:p>
    <w:p w14:paraId="61999CC9" w14:textId="77777777" w:rsidR="008E15C6" w:rsidRDefault="008E15C6">
      <w:r>
        <w:t>────────────────────────────────────────</w:t>
      </w:r>
    </w:p>
    <w:p w14:paraId="5D20C0CE" w14:textId="77777777" w:rsidR="008E15C6" w:rsidRDefault="008E15C6"/>
    <w:p w14:paraId="4C918D5B" w14:textId="77777777" w:rsidR="008E15C6" w:rsidRDefault="008E15C6">
      <w:r>
        <w:t>INTERZIS ABSOLUT:</w:t>
      </w:r>
    </w:p>
    <w:p w14:paraId="06E8B2D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Coordonate reale</w:t>
      </w:r>
    </w:p>
    <w:p w14:paraId="28212F88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Adrese DronePort</w:t>
      </w:r>
    </w:p>
    <w:p w14:paraId="1C2936F2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Rute</w:t>
      </w:r>
    </w:p>
    <w:p w14:paraId="742DA0C7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Zone active precise</w:t>
      </w:r>
    </w:p>
    <w:p w14:paraId="157DDB58" w14:textId="77777777" w:rsidR="008E15C6" w:rsidRDefault="008E15C6"/>
    <w:p w14:paraId="18548BC6" w14:textId="77777777" w:rsidR="008E15C6" w:rsidRDefault="008E15C6">
      <w:r>
        <w:t>────────────────────────────────────────</w:t>
      </w:r>
    </w:p>
    <w:p w14:paraId="7E82E55F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DATE PERSONALE</w:t>
      </w:r>
    </w:p>
    <w:p w14:paraId="7EA6616C" w14:textId="77777777" w:rsidR="008E15C6" w:rsidRDefault="008E15C6">
      <w:r>
        <w:t>────────────────────────────────────────</w:t>
      </w:r>
    </w:p>
    <w:p w14:paraId="4FF46C70" w14:textId="77777777" w:rsidR="008E15C6" w:rsidRDefault="008E15C6"/>
    <w:p w14:paraId="6EF0D66F" w14:textId="77777777" w:rsidR="008E15C6" w:rsidRDefault="008E15C6">
      <w:r>
        <w:t>INTERZIS ABSOLUT:</w:t>
      </w:r>
    </w:p>
    <w:p w14:paraId="285F40AF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Date piloți</w:t>
      </w:r>
    </w:p>
    <w:p w14:paraId="694143A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Date utilizatori</w:t>
      </w:r>
    </w:p>
    <w:p w14:paraId="07CE3658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Date parteneri</w:t>
      </w:r>
    </w:p>
    <w:p w14:paraId="0D077011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Identificatori reali</w:t>
      </w:r>
    </w:p>
    <w:p w14:paraId="7162E216" w14:textId="77777777" w:rsidR="008E15C6" w:rsidRDefault="008E15C6"/>
    <w:p w14:paraId="798862BF" w14:textId="77777777" w:rsidR="008E15C6" w:rsidRDefault="008E15C6">
      <w:r>
        <w:t>────────────────────────────────────────</w:t>
      </w:r>
    </w:p>
    <w:p w14:paraId="004123DD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RELAȚIA CU AUTORITĂȚILE</w:t>
      </w:r>
    </w:p>
    <w:p w14:paraId="5E098D1B" w14:textId="77777777" w:rsidR="008E15C6" w:rsidRDefault="008E15C6">
      <w:r>
        <w:t>────────────────────────────────────────</w:t>
      </w:r>
    </w:p>
    <w:p w14:paraId="2F772B03" w14:textId="77777777" w:rsidR="008E15C6" w:rsidRDefault="008E15C6"/>
    <w:p w14:paraId="09B9F107" w14:textId="77777777" w:rsidR="008E15C6" w:rsidRDefault="008E15C6">
      <w:r>
        <w:t>INTERZIS ABSOLUT:</w:t>
      </w:r>
    </w:p>
    <w:p w14:paraId="3D605257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„suntem aprobați”</w:t>
      </w:r>
    </w:p>
    <w:p w14:paraId="3343A14F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„autoritatea ne-a permis”</w:t>
      </w:r>
    </w:p>
    <w:p w14:paraId="44901509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Citarea neautorizată a instituțiilor</w:t>
      </w:r>
    </w:p>
    <w:p w14:paraId="6683E318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Sugerarea validării oficiale finale</w:t>
      </w:r>
    </w:p>
    <w:p w14:paraId="6CABEDFA" w14:textId="77777777" w:rsidR="008E15C6" w:rsidRDefault="008E15C6"/>
    <w:p w14:paraId="1AD57CFE" w14:textId="77777777" w:rsidR="008E15C6" w:rsidRDefault="008E15C6">
      <w:r>
        <w:t>────────────────────────────────────────</w:t>
      </w:r>
    </w:p>
    <w:p w14:paraId="0B28E8C7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INCIDENTE ȘI SIGURANȚĂ</w:t>
      </w:r>
    </w:p>
    <w:p w14:paraId="3B76DF3A" w14:textId="77777777" w:rsidR="008E15C6" w:rsidRDefault="008E15C6">
      <w:r>
        <w:t>────────────────────────────────────────</w:t>
      </w:r>
    </w:p>
    <w:p w14:paraId="5A5E921B" w14:textId="77777777" w:rsidR="008E15C6" w:rsidRDefault="008E15C6"/>
    <w:p w14:paraId="7917EE12" w14:textId="77777777" w:rsidR="008E15C6" w:rsidRDefault="008E15C6">
      <w:r>
        <w:t>INTERZIS ABSOLUT:</w:t>
      </w:r>
    </w:p>
    <w:p w14:paraId="261527B2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Discutarea incidentelor</w:t>
      </w:r>
    </w:p>
    <w:p w14:paraId="14A09495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Near-miss</w:t>
      </w:r>
    </w:p>
    <w:p w14:paraId="6F70E57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Erori de sistem</w:t>
      </w:r>
    </w:p>
    <w:p w14:paraId="591F7E5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Proceduri de intervenție</w:t>
      </w:r>
    </w:p>
    <w:p w14:paraId="283F8CEE" w14:textId="77777777" w:rsidR="008E15C6" w:rsidRDefault="008E15C6"/>
    <w:p w14:paraId="290E4374" w14:textId="77777777" w:rsidR="008E15C6" w:rsidRDefault="008E15C6">
      <w:r>
        <w:t>────────────────────────────────────────</w:t>
      </w:r>
    </w:p>
    <w:p w14:paraId="233E8D70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COMPARAȚII AGRESIVE</w:t>
      </w:r>
    </w:p>
    <w:p w14:paraId="31C4C26D" w14:textId="77777777" w:rsidR="008E15C6" w:rsidRDefault="008E15C6">
      <w:r>
        <w:t>────────────────────────────────────────</w:t>
      </w:r>
    </w:p>
    <w:p w14:paraId="6463A709" w14:textId="77777777" w:rsidR="008E15C6" w:rsidRDefault="008E15C6"/>
    <w:p w14:paraId="5E0C037F" w14:textId="77777777" w:rsidR="008E15C6" w:rsidRDefault="008E15C6">
      <w:r>
        <w:t>INTERZIS ABSOLUT:</w:t>
      </w:r>
    </w:p>
    <w:p w14:paraId="0DEF0950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„mai rapid decât X”</w:t>
      </w:r>
    </w:p>
    <w:p w14:paraId="2645044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„mai ieftin decât Y”</w:t>
      </w:r>
    </w:p>
    <w:p w14:paraId="40C2C75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„mai sigur decât Z”</w:t>
      </w:r>
    </w:p>
    <w:p w14:paraId="0B65B4B1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Discreditarea altor servicii</w:t>
      </w:r>
    </w:p>
    <w:p w14:paraId="57D18F3D" w14:textId="77777777" w:rsidR="008E15C6" w:rsidRDefault="008E15C6"/>
    <w:p w14:paraId="1D71060E" w14:textId="77777777" w:rsidR="008E15C6" w:rsidRDefault="008E15C6">
      <w:r>
        <w:t>────────────────────────────────────────</w:t>
      </w:r>
    </w:p>
    <w:p w14:paraId="14021A56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ANGAJAMENTE PUBLICE</w:t>
      </w:r>
    </w:p>
    <w:p w14:paraId="2FB90127" w14:textId="77777777" w:rsidR="008E15C6" w:rsidRDefault="008E15C6">
      <w:r>
        <w:t>────────────────────────────────────────</w:t>
      </w:r>
    </w:p>
    <w:p w14:paraId="676DF993" w14:textId="77777777" w:rsidR="008E15C6" w:rsidRDefault="008E15C6"/>
    <w:p w14:paraId="010C7664" w14:textId="77777777" w:rsidR="008E15C6" w:rsidRDefault="008E15C6">
      <w:r>
        <w:t>INTERZIS ABSOLUT:</w:t>
      </w:r>
    </w:p>
    <w:p w14:paraId="562682B7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Promisiuni</w:t>
      </w:r>
    </w:p>
    <w:p w14:paraId="1E717CA7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Angajamente comerciale</w:t>
      </w:r>
    </w:p>
    <w:p w14:paraId="02C7CD4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Garanții</w:t>
      </w:r>
    </w:p>
    <w:p w14:paraId="461A5ED4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Obligații asumate public</w:t>
      </w:r>
    </w:p>
    <w:p w14:paraId="7CB4BC89" w14:textId="77777777" w:rsidR="008E15C6" w:rsidRDefault="008E15C6"/>
    <w:p w14:paraId="3CB1DC97" w14:textId="77777777" w:rsidR="008E15C6" w:rsidRDefault="008E15C6">
      <w:r>
        <w:t>────────────────────────────────────────</w:t>
      </w:r>
    </w:p>
    <w:p w14:paraId="0E685A42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SPECULAȚII DESPRE VIITOR</w:t>
      </w:r>
    </w:p>
    <w:p w14:paraId="545B61CE" w14:textId="77777777" w:rsidR="008E15C6" w:rsidRDefault="008E15C6">
      <w:r>
        <w:t>────────────────────────────────────────</w:t>
      </w:r>
    </w:p>
    <w:p w14:paraId="50C3EEC8" w14:textId="77777777" w:rsidR="008E15C6" w:rsidRDefault="008E15C6"/>
    <w:p w14:paraId="07AC4B6C" w14:textId="77777777" w:rsidR="008E15C6" w:rsidRDefault="008E15C6">
      <w:r>
        <w:t>INTERZIS ABSOLUT:</w:t>
      </w:r>
    </w:p>
    <w:p w14:paraId="77D61CC3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Planuri neaprobate</w:t>
      </w:r>
    </w:p>
    <w:p w14:paraId="6C1A5D52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Scenarii ipotetice publice</w:t>
      </w:r>
    </w:p>
    <w:p w14:paraId="4A7B15F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Estimări speculative</w:t>
      </w:r>
    </w:p>
    <w:p w14:paraId="6F0766D8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„what if” operațional</w:t>
      </w:r>
    </w:p>
    <w:p w14:paraId="0A0167CE" w14:textId="77777777" w:rsidR="008E15C6" w:rsidRDefault="008E15C6"/>
    <w:p w14:paraId="72F7FC8F" w14:textId="77777777" w:rsidR="008E15C6" w:rsidRDefault="008E15C6">
      <w:r>
        <w:t>────────────────────────────────────────</w:t>
      </w:r>
    </w:p>
    <w:p w14:paraId="2EA0F907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REGULA DE AUR — RED LINE</w:t>
      </w:r>
    </w:p>
    <w:p w14:paraId="707E5DC7" w14:textId="77777777" w:rsidR="008E15C6" w:rsidRDefault="008E15C6">
      <w:r>
        <w:t>────────────────────────────────────────</w:t>
      </w:r>
    </w:p>
    <w:p w14:paraId="3AE08C23" w14:textId="77777777" w:rsidR="008E15C6" w:rsidRDefault="008E15C6"/>
    <w:p w14:paraId="536CE352" w14:textId="77777777" w:rsidR="008E15C6" w:rsidRDefault="008E15C6">
      <w:r>
        <w:t>Dacă un subiect:</w:t>
      </w:r>
    </w:p>
    <w:p w14:paraId="13599B01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Nu este explicit aprobat</w:t>
      </w:r>
    </w:p>
    <w:p w14:paraId="6F9C4383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Poate fi interpretat greșit</w:t>
      </w:r>
    </w:p>
    <w:p w14:paraId="58D6E3BC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Creează hype sau presiune</w:t>
      </w:r>
    </w:p>
    <w:p w14:paraId="46EB99C2" w14:textId="77777777" w:rsidR="008E15C6" w:rsidRDefault="008E15C6"/>
    <w:p w14:paraId="577687FC" w14:textId="77777777" w:rsidR="008E15C6" w:rsidRDefault="008E15C6">
      <w:r>
        <w:t>ATUNCI:</w:t>
      </w:r>
    </w:p>
    <w:p w14:paraId="794BA696" w14:textId="77777777" w:rsidR="008E15C6" w:rsidRDefault="008E15C6">
      <w:r>
        <w:t>→ ESTE RED LINE</w:t>
      </w:r>
    </w:p>
    <w:p w14:paraId="6642B2BD" w14:textId="77777777" w:rsidR="008E15C6" w:rsidRDefault="008E15C6">
      <w:r>
        <w:t>→ NU SE DISCUTĂ</w:t>
      </w:r>
    </w:p>
    <w:p w14:paraId="27CFEC3B" w14:textId="77777777" w:rsidR="008E15C6" w:rsidRDefault="008E15C6">
      <w:r>
        <w:t>→ SE FOLOSEȘTE RĂSPUNSUL STANDARD</w:t>
      </w:r>
    </w:p>
    <w:p w14:paraId="6EA658AA" w14:textId="77777777" w:rsidR="008E15C6" w:rsidRDefault="008E15C6"/>
    <w:p w14:paraId="7EA46BAA" w14:textId="77777777" w:rsidR="008E15C6" w:rsidRDefault="008E15C6">
      <w:r>
        <w:t>„Nu putem comenta acest aspect în acest moment.”</w:t>
      </w:r>
    </w:p>
    <w:p w14:paraId="04C346FB" w14:textId="77777777" w:rsidR="008E15C6" w:rsidRDefault="008E15C6"/>
    <w:p w14:paraId="5286C627" w14:textId="77777777" w:rsidR="008E15C6" w:rsidRDefault="008E15C6">
      <w:r>
        <w:t>────────────────────────────────────────</w:t>
      </w:r>
    </w:p>
    <w:p w14:paraId="176C9E23" w14:textId="77777777" w:rsidR="008E15C6" w:rsidRDefault="008E15C6" w:rsidP="008E15C6">
      <w:pPr>
        <w:pStyle w:val="Listparagraf"/>
        <w:numPr>
          <w:ilvl w:val="0"/>
          <w:numId w:val="1"/>
        </w:numPr>
      </w:pPr>
      <w:r>
        <w:t>CONCLUZIE</w:t>
      </w:r>
    </w:p>
    <w:p w14:paraId="3CFB61A2" w14:textId="77777777" w:rsidR="008E15C6" w:rsidRDefault="008E15C6">
      <w:r>
        <w:t>────────────────────────────────────────</w:t>
      </w:r>
    </w:p>
    <w:p w14:paraId="12DD512E" w14:textId="77777777" w:rsidR="008E15C6" w:rsidRDefault="008E15C6"/>
    <w:p w14:paraId="4F801692" w14:textId="77777777" w:rsidR="008E15C6" w:rsidRDefault="008E15C6">
      <w:r>
        <w:t>„Red Lines” protejează:</w:t>
      </w:r>
    </w:p>
    <w:p w14:paraId="7FEEB61A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Proiectul DROPi</w:t>
      </w:r>
    </w:p>
    <w:p w14:paraId="03CD0633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Echipa</w:t>
      </w:r>
    </w:p>
    <w:p w14:paraId="6B7384A7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Credibilitatea instituțională</w:t>
      </w:r>
    </w:p>
    <w:p w14:paraId="49B4E85D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Relația cu autoritățile</w:t>
      </w:r>
    </w:p>
    <w:p w14:paraId="3C430EA1" w14:textId="77777777" w:rsidR="008E15C6" w:rsidRDefault="008E15C6" w:rsidP="008E15C6">
      <w:pPr>
        <w:pStyle w:val="Listparagraf"/>
        <w:numPr>
          <w:ilvl w:val="0"/>
          <w:numId w:val="2"/>
        </w:numPr>
      </w:pPr>
      <w:r>
        <w:t>Viitorul investițional</w:t>
      </w:r>
    </w:p>
    <w:p w14:paraId="7394FDF8" w14:textId="77777777" w:rsidR="008E15C6" w:rsidRDefault="008E15C6"/>
    <w:p w14:paraId="35DFF7E0" w14:textId="77777777" w:rsidR="008E15C6" w:rsidRDefault="008E15C6">
      <w:r>
        <w:t>Respectarea lor este absolută și non-negociabilă.</w:t>
      </w:r>
    </w:p>
    <w:sectPr w:rsidR="008E1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10"/>
    <w:multiLevelType w:val="hybridMultilevel"/>
    <w:tmpl w:val="18DC1132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656BE"/>
    <w:multiLevelType w:val="hybridMultilevel"/>
    <w:tmpl w:val="4FA25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5400">
    <w:abstractNumId w:val="1"/>
  </w:num>
  <w:num w:numId="2" w16cid:durableId="197112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C6"/>
    <w:rsid w:val="00093839"/>
    <w:rsid w:val="008E15C6"/>
    <w:rsid w:val="009C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B71A0"/>
  <w15:chartTrackingRefBased/>
  <w15:docId w15:val="{2AC530FB-1AE6-AB40-8095-7F6E6B06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E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E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E1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E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E1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E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E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E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E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E1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E1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E1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E15C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E15C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E15C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E15C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E15C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E15C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E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E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E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E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E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E15C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E15C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E15C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E1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E15C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E1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2026-01-25T22:49:00Z</dcterms:created>
  <dcterms:modified xsi:type="dcterms:W3CDTF">2026-01-25T22:49:00Z</dcterms:modified>
</cp:coreProperties>
</file>