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3D01" w14:textId="77777777" w:rsidR="00A55767" w:rsidRDefault="00A55767" w:rsidP="00A55767">
      <w:r>
        <w:t>ANEXA 17.B — MATRICE RISC (PROBABILITATE × IMPACT)</w:t>
      </w:r>
    </w:p>
    <w:p w14:paraId="100D0C82" w14:textId="77777777" w:rsidR="00A55767" w:rsidRDefault="00A55767" w:rsidP="00A55767">
      <w:r>
        <w:t>DROPi — MASTER PLAN CANONIC</w:t>
      </w:r>
    </w:p>
    <w:p w14:paraId="5FA59318" w14:textId="77777777" w:rsidR="00A55767" w:rsidRDefault="00A55767" w:rsidP="00A55767">
      <w:r>
        <w:t>Referință: Cap. 17 — Managementul Riscului</w:t>
      </w:r>
    </w:p>
    <w:p w14:paraId="6E08DE93" w14:textId="77777777" w:rsidR="00A55767" w:rsidRDefault="00A55767" w:rsidP="00A55767">
      <w:r>
        <w:t>Status: CANONIC / OBLIGATORIU / AUDIT-READY</w:t>
      </w:r>
    </w:p>
    <w:p w14:paraId="654FABF4" w14:textId="77777777" w:rsidR="00A55767" w:rsidRDefault="00A55767" w:rsidP="00A55767"/>
    <w:p w14:paraId="3C84A7E7" w14:textId="77777777" w:rsidR="00A55767" w:rsidRDefault="00A55767" w:rsidP="00A55767">
      <w:r>
        <w:t>Această anexă definește matricea oficială de evaluare a riscurilor</w:t>
      </w:r>
    </w:p>
    <w:p w14:paraId="482A10D9" w14:textId="77777777" w:rsidR="00A55767" w:rsidRDefault="00A55767" w:rsidP="00A55767">
      <w:r>
        <w:t>în DROPi, utilizată pentru prioritizarea deciziilor, alocarea</w:t>
      </w:r>
    </w:p>
    <w:p w14:paraId="10D53D0F" w14:textId="77777777" w:rsidR="00A55767" w:rsidRDefault="00A55767" w:rsidP="00A55767">
      <w:r>
        <w:t>resurselor și declanșarea mecanismelor de mitigare.</w:t>
      </w:r>
    </w:p>
    <w:p w14:paraId="5F943553" w14:textId="77777777" w:rsidR="00A55767" w:rsidRDefault="00A55767" w:rsidP="00A55767"/>
    <w:p w14:paraId="53CE98ED" w14:textId="77777777" w:rsidR="00A55767" w:rsidRDefault="00A55767" w:rsidP="00A55767">
      <w:r>
        <w:t>Matricea este instrument obligatoriu de guvernanță.</w:t>
      </w:r>
    </w:p>
    <w:p w14:paraId="37CDABE4" w14:textId="77777777" w:rsidR="00A55767" w:rsidRDefault="00A55767" w:rsidP="00A55767">
      <w:r>
        <w:t>Orice decizie critică trebuie să se bazeze pe această evaluare.</w:t>
      </w:r>
    </w:p>
    <w:p w14:paraId="684823F7" w14:textId="77777777" w:rsidR="00A55767" w:rsidRDefault="00A55767" w:rsidP="00A55767"/>
    <w:p w14:paraId="3298A847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257C74B3" w14:textId="77777777" w:rsidR="00A55767" w:rsidRDefault="00A55767" w:rsidP="00A55767">
      <w:r>
        <w:t>1. DEFINIREA DIMENSIUNILOR</w:t>
      </w:r>
    </w:p>
    <w:p w14:paraId="3295C6C1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36F697C8" w14:textId="77777777" w:rsidR="00A55767" w:rsidRDefault="00A55767" w:rsidP="00A55767"/>
    <w:p w14:paraId="2D2999F1" w14:textId="77777777" w:rsidR="00A55767" w:rsidRDefault="00A55767" w:rsidP="00A55767">
      <w:r>
        <w:t>PROBABILITATE</w:t>
      </w:r>
    </w:p>
    <w:p w14:paraId="30037490" w14:textId="77777777" w:rsidR="00A55767" w:rsidRDefault="00A55767" w:rsidP="00A55767">
      <w:r>
        <w:t>• Scăzută   — apariție rară / condiții speciale</w:t>
      </w:r>
    </w:p>
    <w:p w14:paraId="0F9B9321" w14:textId="77777777" w:rsidR="00A55767" w:rsidRDefault="00A55767" w:rsidP="00A55767">
      <w:r>
        <w:t>• Medie     — apariție posibilă / condiții recurente</w:t>
      </w:r>
    </w:p>
    <w:p w14:paraId="5E681228" w14:textId="77777777" w:rsidR="00A55767" w:rsidRDefault="00A55767" w:rsidP="00A55767">
      <w:r>
        <w:t>• Ridicată  — apariție frecventă / condiții curente</w:t>
      </w:r>
    </w:p>
    <w:p w14:paraId="598D7913" w14:textId="77777777" w:rsidR="00A55767" w:rsidRDefault="00A55767" w:rsidP="00A55767"/>
    <w:p w14:paraId="236AA100" w14:textId="77777777" w:rsidR="00A55767" w:rsidRDefault="00A55767" w:rsidP="00A55767">
      <w:r>
        <w:t>IMPACT</w:t>
      </w:r>
    </w:p>
    <w:p w14:paraId="4CAF4156" w14:textId="77777777" w:rsidR="00A55767" w:rsidRDefault="00A55767" w:rsidP="00A55767">
      <w:r>
        <w:t>• Scăzut    — impact minor, local, reversibil</w:t>
      </w:r>
    </w:p>
    <w:p w14:paraId="7A6A4CE4" w14:textId="77777777" w:rsidR="00A55767" w:rsidRDefault="00A55767" w:rsidP="00A55767">
      <w:r>
        <w:t>• Mediu     — impact operațional, limitat, controlabil</w:t>
      </w:r>
    </w:p>
    <w:p w14:paraId="5B14C010" w14:textId="77777777" w:rsidR="00A55767" w:rsidRDefault="00A55767" w:rsidP="00A55767">
      <w:r>
        <w:t>• Ridicat   — impact major, posibil legal / reputațional</w:t>
      </w:r>
    </w:p>
    <w:p w14:paraId="4618FB9B" w14:textId="77777777" w:rsidR="00A55767" w:rsidRDefault="00A55767" w:rsidP="00A55767">
      <w:r>
        <w:t>• Critic    — impact sever asupra siguranței sau legalității</w:t>
      </w:r>
    </w:p>
    <w:p w14:paraId="47794253" w14:textId="77777777" w:rsidR="00A55767" w:rsidRDefault="00A55767" w:rsidP="00A55767"/>
    <w:p w14:paraId="11F23BE7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14F0C6EA" w14:textId="77777777" w:rsidR="00A55767" w:rsidRDefault="00A55767" w:rsidP="00A55767">
      <w:r>
        <w:t>2. MATRICEA DE CLASIFICARE</w:t>
      </w:r>
    </w:p>
    <w:p w14:paraId="740BC91C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032F29AB" w14:textId="77777777" w:rsidR="00A55767" w:rsidRDefault="00A55767" w:rsidP="00A55767"/>
    <w:p w14:paraId="435E2737" w14:textId="77777777" w:rsidR="00A55767" w:rsidRDefault="00A55767" w:rsidP="00A55767">
      <w:r>
        <w:t>┌───────────────────────────────────────────────┐</w:t>
      </w:r>
    </w:p>
    <w:p w14:paraId="0E133543" w14:textId="77777777" w:rsidR="00A55767" w:rsidRDefault="00A55767" w:rsidP="00A55767">
      <w:r>
        <w:t>│ PROBABILITATE × IMPACT                         │</w:t>
      </w:r>
    </w:p>
    <w:p w14:paraId="11EF1260" w14:textId="77777777" w:rsidR="00A55767" w:rsidRDefault="00A55767" w:rsidP="00A55767">
      <w:r>
        <w:rPr>
          <w:rFonts w:ascii="Noto Serif" w:hAnsi="Noto Serif" w:cs="Noto Serif"/>
        </w:rPr>
        <w:t>├</w:t>
      </w:r>
      <w:r>
        <w:t>───────────────</w:t>
      </w:r>
      <w:r>
        <w:rPr>
          <w:rFonts w:ascii="Noto Serif" w:hAnsi="Noto Serif" w:cs="Noto Serif"/>
        </w:rPr>
        <w:t>┬</w:t>
      </w:r>
      <w:r>
        <w:t>────────</w:t>
      </w:r>
      <w:r>
        <w:rPr>
          <w:rFonts w:ascii="Noto Serif" w:hAnsi="Noto Serif" w:cs="Noto Serif"/>
        </w:rPr>
        <w:t>┬</w:t>
      </w:r>
      <w:r>
        <w:t>────────</w:t>
      </w:r>
      <w:r>
        <w:rPr>
          <w:rFonts w:ascii="Noto Serif" w:hAnsi="Noto Serif" w:cs="Noto Serif"/>
        </w:rPr>
        <w:t>┬</w:t>
      </w:r>
      <w:r>
        <w:t>────────────</w:t>
      </w:r>
      <w:r>
        <w:rPr>
          <w:rFonts w:ascii="Noto Serif" w:hAnsi="Noto Serif" w:cs="Noto Serif"/>
        </w:rPr>
        <w:t>┤</w:t>
      </w:r>
    </w:p>
    <w:p w14:paraId="1BA0A7D9" w14:textId="77777777" w:rsidR="00A55767" w:rsidRDefault="00A55767" w:rsidP="00A55767">
      <w:r>
        <w:t>│               │ Scăzut  │ Mediu  │ Ridicat    │ Critic │</w:t>
      </w:r>
    </w:p>
    <w:p w14:paraId="7D53E16E" w14:textId="77777777" w:rsidR="00A55767" w:rsidRDefault="00A55767" w:rsidP="00A55767">
      <w:r>
        <w:rPr>
          <w:rFonts w:ascii="Noto Serif" w:hAnsi="Noto Serif" w:cs="Noto Serif"/>
        </w:rPr>
        <w:t>├</w:t>
      </w:r>
      <w:r>
        <w:t>───────────────</w:t>
      </w:r>
      <w:r>
        <w:rPr>
          <w:rFonts w:ascii="Noto Serif" w:hAnsi="Noto Serif" w:cs="Noto Serif"/>
        </w:rPr>
        <w:t>┼</w:t>
      </w:r>
      <w:r>
        <w:t>────────</w:t>
      </w:r>
      <w:r>
        <w:rPr>
          <w:rFonts w:ascii="Noto Serif" w:hAnsi="Noto Serif" w:cs="Noto Serif"/>
        </w:rPr>
        <w:t>┼</w:t>
      </w:r>
      <w:r>
        <w:t>────────</w:t>
      </w:r>
      <w:r>
        <w:rPr>
          <w:rFonts w:ascii="Noto Serif" w:hAnsi="Noto Serif" w:cs="Noto Serif"/>
        </w:rPr>
        <w:t>┼</w:t>
      </w:r>
      <w:r>
        <w:t>────────────</w:t>
      </w:r>
      <w:r>
        <w:rPr>
          <w:rFonts w:ascii="Noto Serif" w:hAnsi="Noto Serif" w:cs="Noto Serif"/>
        </w:rPr>
        <w:t>┼</w:t>
      </w:r>
      <w:r>
        <w:t>────────</w:t>
      </w:r>
      <w:r>
        <w:rPr>
          <w:rFonts w:ascii="Noto Serif" w:hAnsi="Noto Serif" w:cs="Noto Serif"/>
        </w:rPr>
        <w:t>┤</w:t>
      </w:r>
    </w:p>
    <w:p w14:paraId="15FC429B" w14:textId="77777777" w:rsidR="00A55767" w:rsidRDefault="00A55767" w:rsidP="00A55767">
      <w:r>
        <w:t>│ Scăzută       │ Scăzut  │ Scăzut │ Mediu      │ Ridicat│</w:t>
      </w:r>
    </w:p>
    <w:p w14:paraId="099401B7" w14:textId="77777777" w:rsidR="00A55767" w:rsidRDefault="00A55767" w:rsidP="00A55767">
      <w:r>
        <w:t>│ Medie         │ Scăzut  │ Mediu  │ Ridicat    │ Critic │</w:t>
      </w:r>
    </w:p>
    <w:p w14:paraId="0E126EF3" w14:textId="77777777" w:rsidR="00A55767" w:rsidRDefault="00A55767" w:rsidP="00A55767">
      <w:r>
        <w:t>│ Ridicată      │ Mediu   │ Ridicat│ Critic     │ Critic │</w:t>
      </w:r>
    </w:p>
    <w:p w14:paraId="74370CDB" w14:textId="77777777" w:rsidR="00A55767" w:rsidRDefault="00A55767" w:rsidP="00A55767">
      <w:r>
        <w:t>└───────────────</w:t>
      </w:r>
      <w:r>
        <w:rPr>
          <w:rFonts w:ascii="Noto Serif" w:hAnsi="Noto Serif" w:cs="Noto Serif"/>
        </w:rPr>
        <w:t>┴</w:t>
      </w:r>
      <w:r>
        <w:t>────────</w:t>
      </w:r>
      <w:r>
        <w:rPr>
          <w:rFonts w:ascii="Noto Serif" w:hAnsi="Noto Serif" w:cs="Noto Serif"/>
        </w:rPr>
        <w:t>┴</w:t>
      </w:r>
      <w:r>
        <w:t>────────</w:t>
      </w:r>
      <w:r>
        <w:rPr>
          <w:rFonts w:ascii="Noto Serif" w:hAnsi="Noto Serif" w:cs="Noto Serif"/>
        </w:rPr>
        <w:t>┴</w:t>
      </w:r>
      <w:r>
        <w:t>────────────</w:t>
      </w:r>
      <w:r>
        <w:rPr>
          <w:rFonts w:ascii="Noto Serif" w:hAnsi="Noto Serif" w:cs="Noto Serif"/>
        </w:rPr>
        <w:t>┴</w:t>
      </w:r>
      <w:r>
        <w:t>────────┘</w:t>
      </w:r>
    </w:p>
    <w:p w14:paraId="7EF530AE" w14:textId="77777777" w:rsidR="00A55767" w:rsidRDefault="00A55767" w:rsidP="00A55767"/>
    <w:p w14:paraId="1F597E78" w14:textId="77777777" w:rsidR="00A55767" w:rsidRDefault="00A55767" w:rsidP="00A55767">
      <w:r>
        <w:t>Rezultatul matricei determină NIVELUL DE RISC.</w:t>
      </w:r>
    </w:p>
    <w:p w14:paraId="475593CA" w14:textId="77777777" w:rsidR="00A55767" w:rsidRDefault="00A55767" w:rsidP="00A55767"/>
    <w:p w14:paraId="39139030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3E8F592E" w14:textId="77777777" w:rsidR="00A55767" w:rsidRDefault="00A55767" w:rsidP="00A55767">
      <w:r>
        <w:t>3. NIVELURI DE RISC ȘI ACȚIUNI OBLIGATORII</w:t>
      </w:r>
    </w:p>
    <w:p w14:paraId="1C5D0817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380C0DAF" w14:textId="77777777" w:rsidR="00A55767" w:rsidRDefault="00A55767" w:rsidP="00A55767"/>
    <w:p w14:paraId="4175B64F" w14:textId="77777777" w:rsidR="00A55767" w:rsidRDefault="00A55767" w:rsidP="00A55767">
      <w:r>
        <w:t>RISC SCĂZUT</w:t>
      </w:r>
    </w:p>
    <w:p w14:paraId="5BDFD654" w14:textId="77777777" w:rsidR="00A55767" w:rsidRDefault="00A55767" w:rsidP="00A55767">
      <w:r>
        <w:t>• Acțiune: monitorizare</w:t>
      </w:r>
    </w:p>
    <w:p w14:paraId="352E485B" w14:textId="77777777" w:rsidR="00A55767" w:rsidRDefault="00A55767" w:rsidP="00A55767">
      <w:r>
        <w:t>• Decizie: operațională</w:t>
      </w:r>
    </w:p>
    <w:p w14:paraId="4B9A9DDB" w14:textId="77777777" w:rsidR="00A55767" w:rsidRDefault="00A55767" w:rsidP="00A55767">
      <w:r>
        <w:t>• Aprobare: nu este necesară guvernanță</w:t>
      </w:r>
    </w:p>
    <w:p w14:paraId="05A6A963" w14:textId="77777777" w:rsidR="00A55767" w:rsidRDefault="00A55767" w:rsidP="00A55767">
      <w:r>
        <w:t>• Revizie: periodică</w:t>
      </w:r>
    </w:p>
    <w:p w14:paraId="65BCF1BC" w14:textId="77777777" w:rsidR="00A55767" w:rsidRDefault="00A55767" w:rsidP="00A55767"/>
    <w:p w14:paraId="1C92B109" w14:textId="77777777" w:rsidR="00A55767" w:rsidRDefault="00A55767" w:rsidP="00A55767">
      <w:r>
        <w:t>RISC MEDIU</w:t>
      </w:r>
    </w:p>
    <w:p w14:paraId="429E63C9" w14:textId="77777777" w:rsidR="00A55767" w:rsidRDefault="00A55767" w:rsidP="00A55767">
      <w:r>
        <w:t>• Acțiune: plan de mitigare</w:t>
      </w:r>
    </w:p>
    <w:p w14:paraId="5166F4BA" w14:textId="77777777" w:rsidR="00A55767" w:rsidRDefault="00A55767" w:rsidP="00A55767">
      <w:r>
        <w:t>• Decizie: operațională documentată</w:t>
      </w:r>
    </w:p>
    <w:p w14:paraId="75C7742F" w14:textId="77777777" w:rsidR="00A55767" w:rsidRDefault="00A55767" w:rsidP="00A55767">
      <w:r>
        <w:t>• Aprobare: Responsabil Guvernanță (RG)</w:t>
      </w:r>
    </w:p>
    <w:p w14:paraId="7FC12F7F" w14:textId="77777777" w:rsidR="00A55767" w:rsidRDefault="00A55767" w:rsidP="00A55767">
      <w:r>
        <w:t>• Revizie: activă</w:t>
      </w:r>
    </w:p>
    <w:p w14:paraId="31482814" w14:textId="77777777" w:rsidR="00A55767" w:rsidRDefault="00A55767" w:rsidP="00A55767"/>
    <w:p w14:paraId="3836545E" w14:textId="77777777" w:rsidR="00A55767" w:rsidRDefault="00A55767" w:rsidP="00A55767">
      <w:r>
        <w:t>RISC RIDICAT</w:t>
      </w:r>
    </w:p>
    <w:p w14:paraId="174F7078" w14:textId="77777777" w:rsidR="00A55767" w:rsidRDefault="00A55767" w:rsidP="00A55767">
      <w:r>
        <w:t>• Acțiune: mitigare imediată</w:t>
      </w:r>
    </w:p>
    <w:p w14:paraId="5D9A68A9" w14:textId="77777777" w:rsidR="00A55767" w:rsidRDefault="00A55767" w:rsidP="00A55767">
      <w:r>
        <w:t>• Decizie: guvernanță</w:t>
      </w:r>
    </w:p>
    <w:p w14:paraId="07ADF6A9" w14:textId="77777777" w:rsidR="00A55767" w:rsidRDefault="00A55767" w:rsidP="00A55767">
      <w:r>
        <w:t>• Aprobare: RG (informare CG)</w:t>
      </w:r>
    </w:p>
    <w:p w14:paraId="37DC6E03" w14:textId="77777777" w:rsidR="00A55767" w:rsidRDefault="00A55767" w:rsidP="00A55767">
      <w:r>
        <w:t>• Posibilitate: suspendare / limitare</w:t>
      </w:r>
    </w:p>
    <w:p w14:paraId="1E7540E8" w14:textId="77777777" w:rsidR="00A55767" w:rsidRDefault="00A55767" w:rsidP="00A55767">
      <w:r>
        <w:t>• Revizie: continuă</w:t>
      </w:r>
    </w:p>
    <w:p w14:paraId="1347D9A1" w14:textId="77777777" w:rsidR="00A55767" w:rsidRDefault="00A55767" w:rsidP="00A55767"/>
    <w:p w14:paraId="4674A4B1" w14:textId="77777777" w:rsidR="00A55767" w:rsidRDefault="00A55767" w:rsidP="00A55767">
      <w:r>
        <w:t>RISC CRITIC</w:t>
      </w:r>
    </w:p>
    <w:p w14:paraId="03DF04C7" w14:textId="77777777" w:rsidR="00A55767" w:rsidRDefault="00A55767" w:rsidP="00A55767">
      <w:r>
        <w:t>• Acțiune: oprire / STOP / suspendare</w:t>
      </w:r>
    </w:p>
    <w:p w14:paraId="1DC6FE0B" w14:textId="77777777" w:rsidR="00A55767" w:rsidRDefault="00A55767" w:rsidP="00A55767">
      <w:r>
        <w:t>• Decizie: imediată</w:t>
      </w:r>
    </w:p>
    <w:p w14:paraId="760CA4DD" w14:textId="77777777" w:rsidR="00A55767" w:rsidRDefault="00A55767" w:rsidP="00A55767">
      <w:r>
        <w:t>• Aprobare: RG (CG informat)</w:t>
      </w:r>
    </w:p>
    <w:p w14:paraId="5E1DAD51" w14:textId="77777777" w:rsidR="00A55767" w:rsidRDefault="00A55767" w:rsidP="00A55767">
      <w:r>
        <w:t>• Audit: obligatoriu post-eveniment</w:t>
      </w:r>
    </w:p>
    <w:p w14:paraId="338EE002" w14:textId="77777777" w:rsidR="00A55767" w:rsidRDefault="00A55767" w:rsidP="00A55767">
      <w:r>
        <w:t>• Acceptare: DOAR cu aprobare formală</w:t>
      </w:r>
    </w:p>
    <w:p w14:paraId="0B346F91" w14:textId="77777777" w:rsidR="00A55767" w:rsidRDefault="00A55767" w:rsidP="00A55767"/>
    <w:p w14:paraId="75A8C20C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66294549" w14:textId="77777777" w:rsidR="00A55767" w:rsidRDefault="00A55767" w:rsidP="00A55767">
      <w:r>
        <w:t>4. REGULI DE UTILIZARE</w:t>
      </w:r>
    </w:p>
    <w:p w14:paraId="5853F62F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28183BCC" w14:textId="77777777" w:rsidR="00A55767" w:rsidRDefault="00A55767" w:rsidP="00A55767"/>
    <w:p w14:paraId="44BAC8F7" w14:textId="77777777" w:rsidR="00A55767" w:rsidRDefault="00A55767" w:rsidP="00A55767">
      <w:r>
        <w:t>• Evaluarea se face înainte de decizie</w:t>
      </w:r>
    </w:p>
    <w:p w14:paraId="4CBC8CFD" w14:textId="77777777" w:rsidR="00A55767" w:rsidRDefault="00A55767" w:rsidP="00A55767">
      <w:r>
        <w:t>• Evaluarea se documentează în Registrul de Risc (Anexa 17.A)</w:t>
      </w:r>
    </w:p>
    <w:p w14:paraId="787996E8" w14:textId="77777777" w:rsidR="00A55767" w:rsidRDefault="00A55767" w:rsidP="00A55767">
      <w:r>
        <w:t>• Reevaluarea este obligatorie după incidente</w:t>
      </w:r>
    </w:p>
    <w:p w14:paraId="6B9F29AE" w14:textId="77777777" w:rsidR="00A55767" w:rsidRDefault="00A55767" w:rsidP="00A55767">
      <w:r>
        <w:t>• Subestimarea impactului este neconformitate gravă</w:t>
      </w:r>
    </w:p>
    <w:p w14:paraId="540EEB86" w14:textId="77777777" w:rsidR="00A55767" w:rsidRDefault="00A55767" w:rsidP="00A55767"/>
    <w:p w14:paraId="5B6E627F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34C594C7" w14:textId="77777777" w:rsidR="00A55767" w:rsidRDefault="00A55767" w:rsidP="00A55767">
      <w:r>
        <w:t>5. RELAȚIA CU GUVERNANȚA</w:t>
      </w:r>
    </w:p>
    <w:p w14:paraId="1AE96CB0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07FB5FFA" w14:textId="77777777" w:rsidR="00A55767" w:rsidRDefault="00A55767" w:rsidP="00A55767"/>
    <w:p w14:paraId="519DAA99" w14:textId="77777777" w:rsidR="00A55767" w:rsidRDefault="00A55767" w:rsidP="00A55767">
      <w:r>
        <w:t>• Riscurile RIDICATE și CRITICE sunt raportate guvernanței</w:t>
      </w:r>
    </w:p>
    <w:p w14:paraId="28A692F0" w14:textId="77777777" w:rsidR="00A55767" w:rsidRDefault="00A55767" w:rsidP="00A55767">
      <w:r>
        <w:t>• Deciziile bazate pe risc sunt auditate</w:t>
      </w:r>
    </w:p>
    <w:p w14:paraId="195FD57C" w14:textId="77777777" w:rsidR="00A55767" w:rsidRDefault="00A55767" w:rsidP="00A55767">
      <w:r>
        <w:t>• Acceptarea riscului este documentată explicit</w:t>
      </w:r>
    </w:p>
    <w:p w14:paraId="0C8DB6CA" w14:textId="77777777" w:rsidR="00A55767" w:rsidRDefault="00A55767" w:rsidP="00A55767"/>
    <w:p w14:paraId="33AA1476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1EDFCBBC" w14:textId="77777777" w:rsidR="00A55767" w:rsidRDefault="00A55767" w:rsidP="00A55767">
      <w:r>
        <w:t>6. REGULA DE AUR</w:t>
      </w:r>
    </w:p>
    <w:p w14:paraId="0A97AF1C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78258768" w14:textId="77777777" w:rsidR="00A55767" w:rsidRDefault="00A55767" w:rsidP="00A55767"/>
    <w:p w14:paraId="52C89080" w14:textId="77777777" w:rsidR="00A55767" w:rsidRDefault="00A55767" w:rsidP="00A55767">
      <w:r>
        <w:t>Dacă există dubiu între două niveluri,</w:t>
      </w:r>
    </w:p>
    <w:p w14:paraId="735C51BE" w14:textId="77777777" w:rsidR="00A55767" w:rsidRDefault="00A55767" w:rsidP="00A55767">
      <w:r>
        <w:t>se alege nivelul MAI RIDICAT.</w:t>
      </w:r>
    </w:p>
    <w:p w14:paraId="37B8DEA9" w14:textId="77777777" w:rsidR="00A55767" w:rsidRDefault="00A55767" w:rsidP="00A55767"/>
    <w:p w14:paraId="4A42BDCE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7D785B74" w14:textId="77777777" w:rsidR="00A55767" w:rsidRDefault="00A55767" w:rsidP="00A55767">
      <w:r>
        <w:t>7. CONCLUZIE</w:t>
      </w:r>
    </w:p>
    <w:p w14:paraId="0D596642" w14:textId="77777777" w:rsidR="00A55767" w:rsidRDefault="00A55767" w:rsidP="00A55767">
      <w:r>
        <w:t>────────────────────────────────────────</w:t>
      </w:r>
    </w:p>
    <w:p w14:paraId="39B4A1DB" w14:textId="77777777" w:rsidR="00A55767" w:rsidRDefault="00A55767" w:rsidP="00A55767"/>
    <w:p w14:paraId="61B22B05" w14:textId="77777777" w:rsidR="00A55767" w:rsidRDefault="00A55767" w:rsidP="00A55767">
      <w:r>
        <w:t>Matricea de Risc DROPi transformă riscul</w:t>
      </w:r>
    </w:p>
    <w:p w14:paraId="0B293E34" w14:textId="77777777" w:rsidR="00A55767" w:rsidRDefault="00A55767" w:rsidP="00A55767">
      <w:r>
        <w:t>din percepție în criteriu decizional.</w:t>
      </w:r>
    </w:p>
    <w:p w14:paraId="48440D22" w14:textId="77777777" w:rsidR="00A55767" w:rsidRDefault="00A55767" w:rsidP="00A55767"/>
    <w:p w14:paraId="4EC72EC2" w14:textId="75B8ACB0" w:rsidR="00A55767" w:rsidRDefault="00A55767">
      <w:r>
        <w:t>Evaluare corectă → Decizie corectă → Sistem sigur.</w:t>
      </w:r>
    </w:p>
    <w:sectPr w:rsidR="00A55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67"/>
    <w:rsid w:val="00545006"/>
    <w:rsid w:val="00A11233"/>
    <w:rsid w:val="00A5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9C84E"/>
  <w15:chartTrackingRefBased/>
  <w15:docId w15:val="{29F5D989-6C6E-1D40-BE36-AE01C7F7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5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5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5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5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5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5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5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5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5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5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5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55767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55767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5576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5576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5576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5576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5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5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5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5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5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5576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5576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55767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5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55767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55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2026-01-26T20:51:00Z</dcterms:created>
  <dcterms:modified xsi:type="dcterms:W3CDTF">2026-01-26T20:51:00Z</dcterms:modified>
</cp:coreProperties>
</file>