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52254" w14:textId="77777777" w:rsidR="001A2963" w:rsidRDefault="001A2963">
      <w:pPr>
        <w:rPr>
          <w:lang w:val="ro-RO"/>
        </w:rPr>
      </w:pPr>
      <w:r>
        <w:rPr>
          <w:lang w:val="ro-RO"/>
        </w:rPr>
        <w:t>ANEXA 16.C — FLUX DE ESCALADARE</w:t>
      </w:r>
    </w:p>
    <w:p w14:paraId="54B2AAF5" w14:textId="77777777" w:rsidR="001A2963" w:rsidRDefault="001A2963">
      <w:r>
        <w:t>DROPi — MASTER PLAN CANONIC</w:t>
      </w:r>
    </w:p>
    <w:p w14:paraId="65556CEB" w14:textId="77777777" w:rsidR="001A2963" w:rsidRDefault="001A2963">
      <w:r>
        <w:t>Referință: Cap. 16 — Guvernanță</w:t>
      </w:r>
    </w:p>
    <w:p w14:paraId="19404D23" w14:textId="77777777" w:rsidR="001A2963" w:rsidRDefault="001A2963">
      <w:r>
        <w:t>Status: CANONIC / OBLIGATORIU / AUDIT-READY</w:t>
      </w:r>
    </w:p>
    <w:p w14:paraId="52DC026B" w14:textId="77777777" w:rsidR="001A2963" w:rsidRDefault="001A2963"/>
    <w:p w14:paraId="5D55A061" w14:textId="77777777" w:rsidR="001A2963" w:rsidRDefault="001A2963">
      <w:r>
        <w:t>Această anexă definește fluxul oficial de escaladare în DROPi,</w:t>
      </w:r>
    </w:p>
    <w:p w14:paraId="38F69D74" w14:textId="77777777" w:rsidR="001A2963" w:rsidRDefault="001A2963">
      <w:r>
        <w:t>De la identificarea unui eveniment până la auditul post-eveniment.</w:t>
      </w:r>
    </w:p>
    <w:p w14:paraId="68033A6A" w14:textId="77777777" w:rsidR="001A2963" w:rsidRDefault="001A2963">
      <w:r>
        <w:t>Scopul este reacția rapidă, controlată și documentată</w:t>
      </w:r>
    </w:p>
    <w:p w14:paraId="5EE4D517" w14:textId="77777777" w:rsidR="001A2963" w:rsidRDefault="001A2963">
      <w:r>
        <w:t>În situații cu impact asupra siguranței, legalității sau operațiunilor.</w:t>
      </w:r>
    </w:p>
    <w:p w14:paraId="0BCFB25E" w14:textId="77777777" w:rsidR="001A2963" w:rsidRDefault="001A2963"/>
    <w:p w14:paraId="39FA7FEA" w14:textId="77777777" w:rsidR="001A2963" w:rsidRDefault="001A2963">
      <w:r>
        <w:t>────────────────────────────────────────</w:t>
      </w:r>
    </w:p>
    <w:p w14:paraId="5A09FD96" w14:textId="77777777" w:rsidR="001A2963" w:rsidRDefault="001A2963" w:rsidP="001A2963">
      <w:pPr>
        <w:pStyle w:val="Listparagraf"/>
        <w:numPr>
          <w:ilvl w:val="0"/>
          <w:numId w:val="1"/>
        </w:numPr>
      </w:pPr>
      <w:r>
        <w:t>DECLANȘATORI DE ESCALADARE</w:t>
      </w:r>
    </w:p>
    <w:p w14:paraId="4C524B91" w14:textId="77777777" w:rsidR="001A2963" w:rsidRDefault="001A2963">
      <w:r>
        <w:t>────────────────────────────────────────</w:t>
      </w:r>
    </w:p>
    <w:p w14:paraId="0C29DEFB" w14:textId="77777777" w:rsidR="001A2963" w:rsidRDefault="001A2963"/>
    <w:p w14:paraId="3D5C0CD7" w14:textId="77777777" w:rsidR="001A2963" w:rsidRDefault="001A2963">
      <w:r>
        <w:t>Escaladarea se declanșează obligatoriu la apariția oricăruia dintre:</w:t>
      </w:r>
    </w:p>
    <w:p w14:paraId="0F655CCA" w14:textId="77777777" w:rsidR="001A2963" w:rsidRDefault="001A2963"/>
    <w:p w14:paraId="3EA56C34" w14:textId="77777777" w:rsidR="001A2963" w:rsidRDefault="001A2963">
      <w:r>
        <w:t>• incident de siguranță (risc persoane / bunuri)</w:t>
      </w:r>
    </w:p>
    <w:p w14:paraId="6B34D0EB" w14:textId="77777777" w:rsidR="001A2963" w:rsidRDefault="001A2963">
      <w:r>
        <w:t>• defecțiune tehnică critică</w:t>
      </w:r>
    </w:p>
    <w:p w14:paraId="643FB2E4" w14:textId="77777777" w:rsidR="001A2963" w:rsidRDefault="001A2963">
      <w:r>
        <w:t>• încălcare a politicilor interne</w:t>
      </w:r>
    </w:p>
    <w:p w14:paraId="7ABEC7D7" w14:textId="77777777" w:rsidR="001A2963" w:rsidRDefault="001A2963">
      <w:r>
        <w:t>• risc legal sau solicitare autoritate</w:t>
      </w:r>
    </w:p>
    <w:p w14:paraId="04057C58" w14:textId="77777777" w:rsidR="001A2963" w:rsidRDefault="001A2963">
      <w:r>
        <w:t>• acces neautorizat / tentativă de escaladare</w:t>
      </w:r>
    </w:p>
    <w:p w14:paraId="617FEB66" w14:textId="77777777" w:rsidR="001A2963" w:rsidRDefault="001A2963">
      <w:r>
        <w:t>• neconformitate QA sau audit</w:t>
      </w:r>
    </w:p>
    <w:p w14:paraId="03768113" w14:textId="77777777" w:rsidR="001A2963" w:rsidRDefault="001A2963">
      <w:r>
        <w:t>• comportament anormal al sistemului</w:t>
      </w:r>
    </w:p>
    <w:p w14:paraId="74426148" w14:textId="77777777" w:rsidR="001A2963" w:rsidRDefault="001A2963">
      <w:r>
        <w:t>• integrare externă suspectă</w:t>
      </w:r>
    </w:p>
    <w:p w14:paraId="319B0DE1" w14:textId="77777777" w:rsidR="001A2963" w:rsidRDefault="001A2963"/>
    <w:p w14:paraId="24703AD8" w14:textId="77777777" w:rsidR="001A2963" w:rsidRDefault="001A2963">
      <w:r>
        <w:t>Suspiciunea rezonabilă este suficientă</w:t>
      </w:r>
    </w:p>
    <w:p w14:paraId="008E3C9A" w14:textId="77777777" w:rsidR="001A2963" w:rsidRDefault="001A2963">
      <w:r>
        <w:t>Pentru declanșarea escaladării.</w:t>
      </w:r>
    </w:p>
    <w:p w14:paraId="6BB78209" w14:textId="77777777" w:rsidR="001A2963" w:rsidRDefault="001A2963"/>
    <w:p w14:paraId="7A0485E8" w14:textId="77777777" w:rsidR="001A2963" w:rsidRDefault="001A2963">
      <w:r>
        <w:t>────────────────────────────────────────</w:t>
      </w:r>
    </w:p>
    <w:p w14:paraId="1A921D94" w14:textId="77777777" w:rsidR="001A2963" w:rsidRDefault="001A2963" w:rsidP="001A2963">
      <w:pPr>
        <w:pStyle w:val="Listparagraf"/>
        <w:numPr>
          <w:ilvl w:val="0"/>
          <w:numId w:val="1"/>
        </w:numPr>
      </w:pPr>
      <w:r>
        <w:t>PAȘI STANDARD DE ESCALADARE</w:t>
      </w:r>
    </w:p>
    <w:p w14:paraId="728579D3" w14:textId="77777777" w:rsidR="001A2963" w:rsidRDefault="001A2963">
      <w:r>
        <w:t>────────────────────────────────────────</w:t>
      </w:r>
    </w:p>
    <w:p w14:paraId="059F834D" w14:textId="77777777" w:rsidR="001A2963" w:rsidRDefault="001A2963"/>
    <w:p w14:paraId="537CC6D0" w14:textId="77777777" w:rsidR="001A2963" w:rsidRDefault="001A2963">
      <w:r>
        <w:t>Fluxul standard este următorul:</w:t>
      </w:r>
    </w:p>
    <w:p w14:paraId="74E3E8FC" w14:textId="77777777" w:rsidR="001A2963" w:rsidRDefault="001A2963"/>
    <w:p w14:paraId="666DFA10" w14:textId="77777777" w:rsidR="001A2963" w:rsidRDefault="001A2963" w:rsidP="001A2963">
      <w:pPr>
        <w:pStyle w:val="Listparagraf"/>
        <w:numPr>
          <w:ilvl w:val="0"/>
          <w:numId w:val="2"/>
        </w:numPr>
      </w:pPr>
      <w:r>
        <w:t>Identificare eveniment</w:t>
      </w:r>
    </w:p>
    <w:p w14:paraId="241F3505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Oricine poate identifica și semnala</w:t>
      </w:r>
    </w:p>
    <w:p w14:paraId="5C41C84C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Semnalarea este imediată</w:t>
      </w:r>
    </w:p>
    <w:p w14:paraId="62ADF063" w14:textId="77777777" w:rsidR="001A2963" w:rsidRDefault="001A2963"/>
    <w:p w14:paraId="45EBEB91" w14:textId="77777777" w:rsidR="001A2963" w:rsidRDefault="001A2963" w:rsidP="001A2963">
      <w:pPr>
        <w:pStyle w:val="Listparagraf"/>
        <w:numPr>
          <w:ilvl w:val="0"/>
          <w:numId w:val="2"/>
        </w:numPr>
      </w:pPr>
      <w:r>
        <w:t>Limitare / Oprire inițială</w:t>
      </w:r>
    </w:p>
    <w:p w14:paraId="06B8FF35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Aplicare fallback</w:t>
      </w:r>
    </w:p>
    <w:p w14:paraId="02234C74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STOP de siguranță (dacă este cazul)</w:t>
      </w:r>
    </w:p>
    <w:p w14:paraId="1F38BA76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Izolarea zonei / funcției afectate</w:t>
      </w:r>
    </w:p>
    <w:p w14:paraId="5E55FCD0" w14:textId="77777777" w:rsidR="001A2963" w:rsidRDefault="001A2963"/>
    <w:p w14:paraId="23D08E08" w14:textId="77777777" w:rsidR="001A2963" w:rsidRDefault="001A2963" w:rsidP="001A2963">
      <w:pPr>
        <w:pStyle w:val="Listparagraf"/>
        <w:numPr>
          <w:ilvl w:val="0"/>
          <w:numId w:val="2"/>
        </w:numPr>
      </w:pPr>
      <w:r>
        <w:t>Notificare autorități interne</w:t>
      </w:r>
    </w:p>
    <w:p w14:paraId="12E593EA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Responsabil Operațional (RO)</w:t>
      </w:r>
    </w:p>
    <w:p w14:paraId="0C6824AB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Responsabil Guvernanță (RG)</w:t>
      </w:r>
    </w:p>
    <w:p w14:paraId="1253717E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Responsabil Tehnic (RT)</w:t>
      </w:r>
    </w:p>
    <w:p w14:paraId="2635992F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QA &amp; Compliance (QA)</w:t>
      </w:r>
    </w:p>
    <w:p w14:paraId="71427291" w14:textId="77777777" w:rsidR="001A2963" w:rsidRDefault="001A2963"/>
    <w:p w14:paraId="1D32245B" w14:textId="77777777" w:rsidR="001A2963" w:rsidRDefault="001A2963" w:rsidP="001A2963">
      <w:pPr>
        <w:pStyle w:val="Listparagraf"/>
        <w:numPr>
          <w:ilvl w:val="0"/>
          <w:numId w:val="2"/>
        </w:numPr>
      </w:pPr>
      <w:r>
        <w:t>Evaluare rapidă</w:t>
      </w:r>
    </w:p>
    <w:p w14:paraId="27A97E51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Clasificare severitate</w:t>
      </w:r>
    </w:p>
    <w:p w14:paraId="2C5FB94D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Evaluare impact</w:t>
      </w:r>
    </w:p>
    <w:p w14:paraId="6F548A93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Decizie inițială documentată</w:t>
      </w:r>
    </w:p>
    <w:p w14:paraId="19550DCF" w14:textId="77777777" w:rsidR="001A2963" w:rsidRDefault="001A2963"/>
    <w:p w14:paraId="6EFF80F5" w14:textId="77777777" w:rsidR="001A2963" w:rsidRDefault="001A2963" w:rsidP="001A2963">
      <w:pPr>
        <w:pStyle w:val="Listparagraf"/>
        <w:numPr>
          <w:ilvl w:val="0"/>
          <w:numId w:val="2"/>
        </w:numPr>
      </w:pPr>
      <w:r>
        <w:t>Decizie de control</w:t>
      </w:r>
    </w:p>
    <w:p w14:paraId="5B033123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Menținere limitare</w:t>
      </w:r>
    </w:p>
    <w:p w14:paraId="2480E867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Suspendare zonă / integrare</w:t>
      </w:r>
    </w:p>
    <w:p w14:paraId="00608559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Oprire sistem (dacă este necesar)</w:t>
      </w:r>
    </w:p>
    <w:p w14:paraId="11E85737" w14:textId="77777777" w:rsidR="001A2963" w:rsidRDefault="001A2963"/>
    <w:p w14:paraId="19668F15" w14:textId="77777777" w:rsidR="001A2963" w:rsidRDefault="001A2963" w:rsidP="001A2963">
      <w:pPr>
        <w:pStyle w:val="Listparagraf"/>
        <w:numPr>
          <w:ilvl w:val="0"/>
          <w:numId w:val="2"/>
        </w:numPr>
      </w:pPr>
      <w:r>
        <w:t>Implementare decizie</w:t>
      </w:r>
    </w:p>
    <w:p w14:paraId="0E8BE005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Aplicare tehnică</w:t>
      </w:r>
    </w:p>
    <w:p w14:paraId="271DDF1D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Confirmare efect</w:t>
      </w:r>
    </w:p>
    <w:p w14:paraId="40052984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Monitorizare activă</w:t>
      </w:r>
    </w:p>
    <w:p w14:paraId="21169209" w14:textId="77777777" w:rsidR="001A2963" w:rsidRDefault="001A2963"/>
    <w:p w14:paraId="79ED1804" w14:textId="77777777" w:rsidR="001A2963" w:rsidRDefault="001A2963">
      <w:r>
        <w:t>────────────────────────────────────────</w:t>
      </w:r>
    </w:p>
    <w:p w14:paraId="17BF4CDD" w14:textId="77777777" w:rsidR="001A2963" w:rsidRDefault="001A2963" w:rsidP="001A2963">
      <w:pPr>
        <w:pStyle w:val="Listparagraf"/>
        <w:numPr>
          <w:ilvl w:val="0"/>
          <w:numId w:val="1"/>
        </w:numPr>
      </w:pPr>
      <w:r>
        <w:t>AUTORITĂȚI IMPLICATE (RACI)</w:t>
      </w:r>
    </w:p>
    <w:p w14:paraId="20F4740F" w14:textId="77777777" w:rsidR="001A2963" w:rsidRDefault="001A2963">
      <w:r>
        <w:t>────────────────────────────────────────</w:t>
      </w:r>
    </w:p>
    <w:p w14:paraId="5D1518A6" w14:textId="77777777" w:rsidR="001A2963" w:rsidRDefault="001A2963"/>
    <w:p w14:paraId="0D5F70CC" w14:textId="77777777" w:rsidR="001A2963" w:rsidRDefault="001A2963">
      <w:r>
        <w:t>• RO (Responsible)</w:t>
      </w:r>
    </w:p>
    <w:p w14:paraId="21770971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Reacție inițială</w:t>
      </w:r>
    </w:p>
    <w:p w14:paraId="6EB20AE4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Aplicare limitare / STOP</w:t>
      </w:r>
    </w:p>
    <w:p w14:paraId="3F58BAAC" w14:textId="77777777" w:rsidR="001A2963" w:rsidRDefault="001A2963"/>
    <w:p w14:paraId="49FE3D43" w14:textId="77777777" w:rsidR="001A2963" w:rsidRDefault="001A2963">
      <w:r>
        <w:t>• RG (Accountable)</w:t>
      </w:r>
    </w:p>
    <w:p w14:paraId="398118F1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Decizie finală</w:t>
      </w:r>
    </w:p>
    <w:p w14:paraId="28A6BB15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Validare suspendări / opriri</w:t>
      </w:r>
    </w:p>
    <w:p w14:paraId="1F63CCD4" w14:textId="77777777" w:rsidR="001A2963" w:rsidRDefault="001A2963"/>
    <w:p w14:paraId="52B59D55" w14:textId="77777777" w:rsidR="001A2963" w:rsidRDefault="001A2963">
      <w:r>
        <w:t>• RT (Consulted)</w:t>
      </w:r>
    </w:p>
    <w:p w14:paraId="1C61A830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Evaluare tehnică</w:t>
      </w:r>
    </w:p>
    <w:p w14:paraId="697DF8E6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Implementare măsuri</w:t>
      </w:r>
    </w:p>
    <w:p w14:paraId="20C289FD" w14:textId="77777777" w:rsidR="001A2963" w:rsidRDefault="001A2963"/>
    <w:p w14:paraId="6234811B" w14:textId="77777777" w:rsidR="001A2963" w:rsidRDefault="001A2963">
      <w:r>
        <w:t>• QA (Consulted)</w:t>
      </w:r>
    </w:p>
    <w:p w14:paraId="1349CC9E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Evaluare conformitate</w:t>
      </w:r>
    </w:p>
    <w:p w14:paraId="113B7AC8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Blocare continuare neconformă</w:t>
      </w:r>
    </w:p>
    <w:p w14:paraId="31E1F2AB" w14:textId="77777777" w:rsidR="001A2963" w:rsidRDefault="001A2963"/>
    <w:p w14:paraId="442763CF" w14:textId="77777777" w:rsidR="001A2963" w:rsidRDefault="001A2963">
      <w:r>
        <w:t>• CG (Informed)</w:t>
      </w:r>
    </w:p>
    <w:p w14:paraId="362CE64C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Informare pentru incidente majore</w:t>
      </w:r>
    </w:p>
    <w:p w14:paraId="738BD33D" w14:textId="77777777" w:rsidR="001A2963" w:rsidRDefault="001A2963"/>
    <w:p w14:paraId="5633BF00" w14:textId="77777777" w:rsidR="001A2963" w:rsidRDefault="001A2963">
      <w:r>
        <w:t>────────────────────────────────────────</w:t>
      </w:r>
    </w:p>
    <w:p w14:paraId="1A3335CC" w14:textId="77777777" w:rsidR="001A2963" w:rsidRDefault="001A2963" w:rsidP="001A2963">
      <w:pPr>
        <w:pStyle w:val="Listparagraf"/>
        <w:numPr>
          <w:ilvl w:val="0"/>
          <w:numId w:val="1"/>
        </w:numPr>
      </w:pPr>
      <w:r>
        <w:t>OPRIRE / LIMITARE</w:t>
      </w:r>
    </w:p>
    <w:p w14:paraId="39A3A1EF" w14:textId="77777777" w:rsidR="001A2963" w:rsidRDefault="001A2963">
      <w:r>
        <w:t>────────────────────────────────────────</w:t>
      </w:r>
    </w:p>
    <w:p w14:paraId="55882AF6" w14:textId="77777777" w:rsidR="001A2963" w:rsidRDefault="001A2963"/>
    <w:p w14:paraId="63E4F0BD" w14:textId="77777777" w:rsidR="001A2963" w:rsidRDefault="001A2963">
      <w:r>
        <w:t>Măsuri posibile:</w:t>
      </w:r>
    </w:p>
    <w:p w14:paraId="60F4668A" w14:textId="77777777" w:rsidR="001A2963" w:rsidRDefault="001A2963"/>
    <w:p w14:paraId="1B0E9AD8" w14:textId="77777777" w:rsidR="001A2963" w:rsidRDefault="001A2963">
      <w:r>
        <w:t>• Limitare funcțională</w:t>
      </w:r>
    </w:p>
    <w:p w14:paraId="1A571ABA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Dezactivare funcție</w:t>
      </w:r>
    </w:p>
    <w:p w14:paraId="1AA90546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Restrângere acces</w:t>
      </w:r>
    </w:p>
    <w:p w14:paraId="613C0EA4" w14:textId="77777777" w:rsidR="001A2963" w:rsidRDefault="001A2963"/>
    <w:p w14:paraId="580A9CF7" w14:textId="77777777" w:rsidR="001A2963" w:rsidRDefault="001A2963">
      <w:r>
        <w:t>• Suspendare</w:t>
      </w:r>
    </w:p>
    <w:p w14:paraId="2A34A572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Integrare externă</w:t>
      </w:r>
    </w:p>
    <w:p w14:paraId="40BBC79A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Zonă operațională</w:t>
      </w:r>
    </w:p>
    <w:p w14:paraId="7EE539D4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Pilot / cont</w:t>
      </w:r>
    </w:p>
    <w:p w14:paraId="3AE886E2" w14:textId="77777777" w:rsidR="001A2963" w:rsidRDefault="001A2963"/>
    <w:p w14:paraId="058B522A" w14:textId="77777777" w:rsidR="001A2963" w:rsidRDefault="001A2963">
      <w:r>
        <w:t>• Oprire sistem</w:t>
      </w:r>
    </w:p>
    <w:p w14:paraId="4CDBC25D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Livrări</w:t>
      </w:r>
    </w:p>
    <w:p w14:paraId="25BC50F7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Execuție</w:t>
      </w:r>
    </w:p>
    <w:p w14:paraId="447ACBC7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Acces operațional</w:t>
      </w:r>
    </w:p>
    <w:p w14:paraId="35E8660A" w14:textId="77777777" w:rsidR="001A2963" w:rsidRDefault="001A2963"/>
    <w:p w14:paraId="2F9F51D2" w14:textId="77777777" w:rsidR="001A2963" w:rsidRDefault="001A2963">
      <w:r>
        <w:t>Regulă:</w:t>
      </w:r>
    </w:p>
    <w:p w14:paraId="0E12A402" w14:textId="77777777" w:rsidR="001A2963" w:rsidRDefault="001A2963">
      <w:r>
        <w:t>Siguranța are prioritate absolută</w:t>
      </w:r>
    </w:p>
    <w:p w14:paraId="7C2A9579" w14:textId="77777777" w:rsidR="001A2963" w:rsidRDefault="001A2963">
      <w:r>
        <w:t>Față de continuitatea operațională.</w:t>
      </w:r>
    </w:p>
    <w:p w14:paraId="08B53E5E" w14:textId="77777777" w:rsidR="001A2963" w:rsidRDefault="001A2963"/>
    <w:p w14:paraId="2C2655EB" w14:textId="77777777" w:rsidR="001A2963" w:rsidRDefault="001A2963">
      <w:r>
        <w:t>────────────────────────────────────────</w:t>
      </w:r>
    </w:p>
    <w:p w14:paraId="55BAF3EF" w14:textId="77777777" w:rsidR="001A2963" w:rsidRDefault="001A2963" w:rsidP="001A2963">
      <w:pPr>
        <w:pStyle w:val="Listparagraf"/>
        <w:numPr>
          <w:ilvl w:val="0"/>
          <w:numId w:val="1"/>
        </w:numPr>
      </w:pPr>
      <w:r>
        <w:t>COMUNICARE INTERNĂ</w:t>
      </w:r>
    </w:p>
    <w:p w14:paraId="002CF052" w14:textId="77777777" w:rsidR="001A2963" w:rsidRDefault="001A2963">
      <w:r>
        <w:t>────────────────────────────────────────</w:t>
      </w:r>
    </w:p>
    <w:p w14:paraId="570C1AC2" w14:textId="77777777" w:rsidR="001A2963" w:rsidRDefault="001A2963"/>
    <w:p w14:paraId="066B5B53" w14:textId="77777777" w:rsidR="001A2963" w:rsidRDefault="001A2963">
      <w:r>
        <w:t>Comunicarea internă este:</w:t>
      </w:r>
    </w:p>
    <w:p w14:paraId="5F9B2EA8" w14:textId="77777777" w:rsidR="001A2963" w:rsidRDefault="001A2963">
      <w:r>
        <w:t>• rapidă</w:t>
      </w:r>
    </w:p>
    <w:p w14:paraId="5F59C303" w14:textId="77777777" w:rsidR="001A2963" w:rsidRDefault="001A2963">
      <w:r>
        <w:t>• factuală</w:t>
      </w:r>
    </w:p>
    <w:p w14:paraId="119B3E15" w14:textId="77777777" w:rsidR="001A2963" w:rsidRDefault="001A2963">
      <w:r>
        <w:t>• documentată</w:t>
      </w:r>
    </w:p>
    <w:p w14:paraId="0BA96600" w14:textId="77777777" w:rsidR="001A2963" w:rsidRDefault="001A2963"/>
    <w:p w14:paraId="7CBAD494" w14:textId="77777777" w:rsidR="001A2963" w:rsidRDefault="001A2963">
      <w:r>
        <w:t>Include:</w:t>
      </w:r>
    </w:p>
    <w:p w14:paraId="267A3604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Ce s-a întâmplat</w:t>
      </w:r>
    </w:p>
    <w:p w14:paraId="397701DC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Ce măsuri s-au luat</w:t>
      </w:r>
    </w:p>
    <w:p w14:paraId="258F1690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Ce impact există</w:t>
      </w:r>
    </w:p>
    <w:p w14:paraId="7D614A48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Pașii următori</w:t>
      </w:r>
    </w:p>
    <w:p w14:paraId="186BA04C" w14:textId="77777777" w:rsidR="001A2963" w:rsidRDefault="001A2963"/>
    <w:p w14:paraId="73F14BEA" w14:textId="77777777" w:rsidR="001A2963" w:rsidRDefault="001A2963">
      <w:r>
        <w:t>Nu există comunicare publică automată.</w:t>
      </w:r>
    </w:p>
    <w:p w14:paraId="0AFA34B7" w14:textId="77777777" w:rsidR="001A2963" w:rsidRDefault="001A2963"/>
    <w:p w14:paraId="3BC508C1" w14:textId="77777777" w:rsidR="001A2963" w:rsidRDefault="001A2963">
      <w:r>
        <w:t>────────────────────────────────────────</w:t>
      </w:r>
    </w:p>
    <w:p w14:paraId="10ED9767" w14:textId="77777777" w:rsidR="001A2963" w:rsidRDefault="001A2963" w:rsidP="001A2963">
      <w:pPr>
        <w:pStyle w:val="Listparagraf"/>
        <w:numPr>
          <w:ilvl w:val="0"/>
          <w:numId w:val="1"/>
        </w:numPr>
      </w:pPr>
      <w:r>
        <w:t>AUDIT POST-EVENIMENT</w:t>
      </w:r>
    </w:p>
    <w:p w14:paraId="05D6023E" w14:textId="77777777" w:rsidR="001A2963" w:rsidRDefault="001A2963">
      <w:r>
        <w:t>────────────────────────────────────────</w:t>
      </w:r>
    </w:p>
    <w:p w14:paraId="7E20C45C" w14:textId="77777777" w:rsidR="001A2963" w:rsidRDefault="001A2963"/>
    <w:p w14:paraId="4A19F455" w14:textId="77777777" w:rsidR="001A2963" w:rsidRDefault="001A2963">
      <w:r>
        <w:t>Pentru fiecare escaladare se efectuează audit post-eveniment:</w:t>
      </w:r>
    </w:p>
    <w:p w14:paraId="60BF44E8" w14:textId="77777777" w:rsidR="001A2963" w:rsidRDefault="001A2963"/>
    <w:p w14:paraId="24C364EE" w14:textId="77777777" w:rsidR="001A2963" w:rsidRDefault="001A2963">
      <w:r>
        <w:t>• descriere eveniment</w:t>
      </w:r>
    </w:p>
    <w:p w14:paraId="7703C078" w14:textId="77777777" w:rsidR="001A2963" w:rsidRDefault="001A2963">
      <w:r>
        <w:t>• declanșator</w:t>
      </w:r>
    </w:p>
    <w:p w14:paraId="65FBBCC5" w14:textId="77777777" w:rsidR="001A2963" w:rsidRDefault="001A2963">
      <w:r>
        <w:t>• pași urmați</w:t>
      </w:r>
    </w:p>
    <w:p w14:paraId="0585B11B" w14:textId="77777777" w:rsidR="001A2963" w:rsidRDefault="001A2963">
      <w:r>
        <w:t>• decizie finală</w:t>
      </w:r>
    </w:p>
    <w:p w14:paraId="74E7FC9F" w14:textId="77777777" w:rsidR="001A2963" w:rsidRDefault="001A2963">
      <w:r>
        <w:t>• impact</w:t>
      </w:r>
    </w:p>
    <w:p w14:paraId="02D35939" w14:textId="77777777" w:rsidR="001A2963" w:rsidRDefault="001A2963">
      <w:r>
        <w:t>• măsuri corective</w:t>
      </w:r>
    </w:p>
    <w:p w14:paraId="0112A41F" w14:textId="77777777" w:rsidR="001A2963" w:rsidRDefault="001A2963">
      <w:r>
        <w:t>• lecții învățate</w:t>
      </w:r>
    </w:p>
    <w:p w14:paraId="432EE685" w14:textId="77777777" w:rsidR="001A2963" w:rsidRDefault="001A2963"/>
    <w:p w14:paraId="794E620F" w14:textId="77777777" w:rsidR="001A2963" w:rsidRDefault="001A2963">
      <w:r>
        <w:t>Auditul:</w:t>
      </w:r>
    </w:p>
    <w:p w14:paraId="4F14E02B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Este obligatoriu</w:t>
      </w:r>
    </w:p>
    <w:p w14:paraId="6EE8C216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Este arhivat</w:t>
      </w:r>
    </w:p>
    <w:p w14:paraId="726AB87B" w14:textId="77777777" w:rsidR="001A2963" w:rsidRDefault="001A2963" w:rsidP="001A2963">
      <w:pPr>
        <w:pStyle w:val="Listparagraf"/>
        <w:numPr>
          <w:ilvl w:val="1"/>
          <w:numId w:val="2"/>
        </w:numPr>
      </w:pPr>
      <w:r>
        <w:t>Este disponibil investitorilor / autorităților</w:t>
      </w:r>
    </w:p>
    <w:p w14:paraId="03343582" w14:textId="77777777" w:rsidR="001A2963" w:rsidRDefault="001A2963"/>
    <w:p w14:paraId="04F56238" w14:textId="77777777" w:rsidR="001A2963" w:rsidRDefault="001A2963">
      <w:r>
        <w:t>────────────────────────────────────────</w:t>
      </w:r>
    </w:p>
    <w:p w14:paraId="54C5B558" w14:textId="77777777" w:rsidR="001A2963" w:rsidRDefault="001A2963" w:rsidP="001A2963">
      <w:pPr>
        <w:pStyle w:val="Listparagraf"/>
        <w:numPr>
          <w:ilvl w:val="0"/>
          <w:numId w:val="1"/>
        </w:numPr>
      </w:pPr>
      <w:r>
        <w:t>REGULI FINALE</w:t>
      </w:r>
    </w:p>
    <w:p w14:paraId="3FCAC7E2" w14:textId="77777777" w:rsidR="001A2963" w:rsidRDefault="001A2963">
      <w:r>
        <w:t>────────────────────────────────────────</w:t>
      </w:r>
    </w:p>
    <w:p w14:paraId="6162EFE8" w14:textId="77777777" w:rsidR="001A2963" w:rsidRDefault="001A2963"/>
    <w:p w14:paraId="2B9A8A13" w14:textId="77777777" w:rsidR="001A2963" w:rsidRDefault="001A2963">
      <w:r>
        <w:t>• Orice escaladare este documentată</w:t>
      </w:r>
    </w:p>
    <w:p w14:paraId="62AFB8DE" w14:textId="77777777" w:rsidR="001A2963" w:rsidRDefault="001A2963">
      <w:r>
        <w:t>• Orice oprire este justificată</w:t>
      </w:r>
    </w:p>
    <w:p w14:paraId="0A53FECF" w14:textId="77777777" w:rsidR="001A2963" w:rsidRDefault="001A2963">
      <w:r>
        <w:t>• Orice decizie este auditată</w:t>
      </w:r>
    </w:p>
    <w:p w14:paraId="5362FCBA" w14:textId="77777777" w:rsidR="001A2963" w:rsidRDefault="001A2963">
      <w:r>
        <w:t>• Lipsa escaladării la risc = neconformitate gravă</w:t>
      </w:r>
    </w:p>
    <w:p w14:paraId="178647E2" w14:textId="77777777" w:rsidR="001A2963" w:rsidRDefault="001A2963"/>
    <w:p w14:paraId="15807A8D" w14:textId="77777777" w:rsidR="001A2963" w:rsidRDefault="001A2963">
      <w:r>
        <w:t>────────────────────────────────────────</w:t>
      </w:r>
    </w:p>
    <w:p w14:paraId="7CEA37B4" w14:textId="77777777" w:rsidR="001A2963" w:rsidRDefault="001A2963" w:rsidP="001A2963">
      <w:pPr>
        <w:pStyle w:val="Listparagraf"/>
        <w:numPr>
          <w:ilvl w:val="0"/>
          <w:numId w:val="1"/>
        </w:numPr>
      </w:pPr>
      <w:r>
        <w:t>CONCLUZIE</w:t>
      </w:r>
    </w:p>
    <w:p w14:paraId="4067F558" w14:textId="77777777" w:rsidR="001A2963" w:rsidRDefault="001A2963">
      <w:r>
        <w:t>────────────────────────────────────────</w:t>
      </w:r>
    </w:p>
    <w:p w14:paraId="6F3BFBAB" w14:textId="77777777" w:rsidR="001A2963" w:rsidRDefault="001A2963"/>
    <w:p w14:paraId="6B32D2FE" w14:textId="77777777" w:rsidR="001A2963" w:rsidRDefault="001A2963">
      <w:r>
        <w:t>Fluxul de escaladare DROPi garantează</w:t>
      </w:r>
    </w:p>
    <w:p w14:paraId="17D54E7D" w14:textId="77777777" w:rsidR="001A2963" w:rsidRDefault="001A2963">
      <w:r>
        <w:t>Reacție rapidă fără pierderea controlului.</w:t>
      </w:r>
    </w:p>
    <w:p w14:paraId="6D30E0C2" w14:textId="77777777" w:rsidR="001A2963" w:rsidRDefault="001A2963"/>
    <w:p w14:paraId="072B5A08" w14:textId="77777777" w:rsidR="001A2963" w:rsidRDefault="001A2963">
      <w:r>
        <w:t>Escaladarea nu este un eșec.</w:t>
      </w:r>
    </w:p>
    <w:p w14:paraId="2529996F" w14:textId="77777777" w:rsidR="001A2963" w:rsidRDefault="001A2963">
      <w:r>
        <w:t>Este un mecanism de siguranță instituțională.</w:t>
      </w:r>
    </w:p>
    <w:sectPr w:rsidR="001A2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41F4A"/>
    <w:multiLevelType w:val="hybridMultilevel"/>
    <w:tmpl w:val="D2DE220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CF184B3A">
      <w:start w:val="1"/>
      <w:numFmt w:val="bullet"/>
      <w:lvlText w:val="–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871C23"/>
    <w:multiLevelType w:val="hybridMultilevel"/>
    <w:tmpl w:val="E17856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526178">
    <w:abstractNumId w:val="1"/>
  </w:num>
  <w:num w:numId="2" w16cid:durableId="336542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963"/>
    <w:rsid w:val="001A2963"/>
    <w:rsid w:val="00B55A2B"/>
    <w:rsid w:val="00FB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30DC23"/>
  <w15:chartTrackingRefBased/>
  <w15:docId w15:val="{7B43F6C9-0FAF-9845-9BFF-857D23523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A2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A2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A2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A2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A2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A2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A2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A2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A2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A2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A2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A2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A2963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A2963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A296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A296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A296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A296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A2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A2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A2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A2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A2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A296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A296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A2963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A2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A2963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A29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2026-01-26T20:33:00Z</dcterms:created>
  <dcterms:modified xsi:type="dcterms:W3CDTF">2026-01-26T20:33:00Z</dcterms:modified>
</cp:coreProperties>
</file>