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E0EA" w14:textId="77777777" w:rsidR="00EC1060" w:rsidRDefault="00EC1060">
      <w:pPr>
        <w:rPr>
          <w:lang w:val="ro-RO"/>
        </w:rPr>
      </w:pPr>
      <w:r>
        <w:rPr>
          <w:lang w:val="ro-RO"/>
        </w:rPr>
        <w:t>PARTEA II — PRODUS &amp; TEHNOLOGIE</w:t>
      </w:r>
    </w:p>
    <w:p w14:paraId="04B25F3B" w14:textId="77777777" w:rsidR="00EC1060" w:rsidRDefault="00EC1060"/>
    <w:p w14:paraId="49FC1554" w14:textId="77777777" w:rsidR="00EC1060" w:rsidRDefault="00EC1060">
      <w:r>
        <w:t>CAPITOLUL 18 — KPI, METRICI ȘI UNIT ECONOMICS</w:t>
      </w:r>
    </w:p>
    <w:p w14:paraId="66CB0883" w14:textId="77777777" w:rsidR="00EC1060" w:rsidRDefault="00EC1060"/>
    <w:p w14:paraId="161270FE" w14:textId="77777777" w:rsidR="00EC1060" w:rsidRDefault="00EC1060">
      <w:r>
        <w:t>18.1 Rolul KPI-urilor în DROPi</w:t>
      </w:r>
    </w:p>
    <w:p w14:paraId="5C858D39" w14:textId="77777777" w:rsidR="00EC1060" w:rsidRDefault="00EC1060"/>
    <w:p w14:paraId="0A87B274" w14:textId="77777777" w:rsidR="00EC1060" w:rsidRDefault="00EC1060">
      <w:r>
        <w:t>KPI-urile în DROPi nu sunt instrumente de marketing,</w:t>
      </w:r>
    </w:p>
    <w:p w14:paraId="12D5D174" w14:textId="77777777" w:rsidR="00EC1060" w:rsidRDefault="00EC1060">
      <w:r>
        <w:t>Ci mecanisme de control, decizie și guvernanță.</w:t>
      </w:r>
    </w:p>
    <w:p w14:paraId="2FD1034B" w14:textId="77777777" w:rsidR="00EC1060" w:rsidRDefault="00EC1060"/>
    <w:p w14:paraId="007817E9" w14:textId="77777777" w:rsidR="00EC1060" w:rsidRDefault="00EC1060">
      <w:r>
        <w:t>Scopul lor este:</w:t>
      </w:r>
    </w:p>
    <w:p w14:paraId="1A39F9F2" w14:textId="77777777" w:rsidR="00EC1060" w:rsidRDefault="00EC1060">
      <w:r>
        <w:t>• măsurarea sănătății sistemului</w:t>
      </w:r>
    </w:p>
    <w:p w14:paraId="3D368A83" w14:textId="77777777" w:rsidR="00EC1060" w:rsidRDefault="00EC1060">
      <w:r>
        <w:t>• identificarea riscurilor operaționale</w:t>
      </w:r>
    </w:p>
    <w:p w14:paraId="706CA183" w14:textId="77777777" w:rsidR="00EC1060" w:rsidRDefault="00EC1060">
      <w:r>
        <w:t>• fundamentarea deciziilor de scalare</w:t>
      </w:r>
    </w:p>
    <w:p w14:paraId="127CFFA0" w14:textId="77777777" w:rsidR="00EC1060" w:rsidRDefault="00EC1060">
      <w:r>
        <w:t>• demonstrarea sustenabilității economice</w:t>
      </w:r>
    </w:p>
    <w:p w14:paraId="6067594A" w14:textId="77777777" w:rsidR="00EC1060" w:rsidRDefault="00EC1060"/>
    <w:p w14:paraId="77D9669D" w14:textId="77777777" w:rsidR="00EC1060" w:rsidRDefault="00EC1060">
      <w:r>
        <w:t>KPI-urile nu sunt publice.</w:t>
      </w:r>
    </w:p>
    <w:p w14:paraId="6A42831A" w14:textId="77777777" w:rsidR="00EC1060" w:rsidRDefault="00EC1060">
      <w:r>
        <w:t>Ele sunt utilizate intern și pentru audit instituțional.</w:t>
      </w:r>
    </w:p>
    <w:p w14:paraId="14AC7635" w14:textId="77777777" w:rsidR="00EC1060" w:rsidRDefault="00EC1060"/>
    <w:p w14:paraId="373F8919" w14:textId="77777777" w:rsidR="00EC1060" w:rsidRDefault="00EC1060">
      <w:r>
        <w:t>────────────────────────────────────────</w:t>
      </w:r>
    </w:p>
    <w:p w14:paraId="1B7B669E" w14:textId="77777777" w:rsidR="00EC1060" w:rsidRDefault="00EC1060">
      <w:r>
        <w:t>18.2 Principii fundamentale de măsurare</w:t>
      </w:r>
    </w:p>
    <w:p w14:paraId="681C6967" w14:textId="77777777" w:rsidR="00EC1060" w:rsidRDefault="00EC1060">
      <w:r>
        <w:t>────────────────────────────────────────</w:t>
      </w:r>
    </w:p>
    <w:p w14:paraId="2504827D" w14:textId="77777777" w:rsidR="00EC1060" w:rsidRDefault="00EC1060"/>
    <w:p w14:paraId="390EC8BB" w14:textId="77777777" w:rsidR="00EC1060" w:rsidRDefault="00EC1060">
      <w:r>
        <w:t>DROPi aplică următoarele principii:</w:t>
      </w:r>
    </w:p>
    <w:p w14:paraId="0737872D" w14:textId="77777777" w:rsidR="00EC1060" w:rsidRDefault="00EC1060"/>
    <w:p w14:paraId="784989A2" w14:textId="77777777" w:rsidR="00EC1060" w:rsidRDefault="00EC1060">
      <w:r>
        <w:t>• KPI ≠ Vanity metrics</w:t>
      </w:r>
    </w:p>
    <w:p w14:paraId="38320636" w14:textId="77777777" w:rsidR="00EC1060" w:rsidRDefault="00EC1060">
      <w:r>
        <w:t>• Măsurare înainte de optimizare</w:t>
      </w:r>
    </w:p>
    <w:p w14:paraId="722510EB" w14:textId="77777777" w:rsidR="00EC1060" w:rsidRDefault="00EC1060">
      <w:r>
        <w:t>• Corelare cu risc și siguranță</w:t>
      </w:r>
    </w:p>
    <w:p w14:paraId="1306F645" w14:textId="77777777" w:rsidR="00EC1060" w:rsidRDefault="00EC1060">
      <w:r>
        <w:t>• Trasabilitate și auditabilitate</w:t>
      </w:r>
    </w:p>
    <w:p w14:paraId="0D2261F4" w14:textId="77777777" w:rsidR="00EC1060" w:rsidRDefault="00EC1060">
      <w:r>
        <w:t>• Decizie bazată pe date reale</w:t>
      </w:r>
    </w:p>
    <w:p w14:paraId="7B14798C" w14:textId="77777777" w:rsidR="00EC1060" w:rsidRDefault="00EC1060"/>
    <w:p w14:paraId="5B87DAA1" w14:textId="77777777" w:rsidR="00EC1060" w:rsidRDefault="00EC1060">
      <w:r>
        <w:t>Un KPI care nu influențează decizia</w:t>
      </w:r>
    </w:p>
    <w:p w14:paraId="05DB4C8D" w14:textId="77777777" w:rsidR="00EC1060" w:rsidRDefault="00EC1060">
      <w:r>
        <w:t>Este considerat inutil.</w:t>
      </w:r>
    </w:p>
    <w:p w14:paraId="49146C94" w14:textId="77777777" w:rsidR="00EC1060" w:rsidRDefault="00EC1060"/>
    <w:p w14:paraId="2F963BD0" w14:textId="77777777" w:rsidR="00EC1060" w:rsidRDefault="00EC1060">
      <w:r>
        <w:t>────────────────────────────────────────</w:t>
      </w:r>
    </w:p>
    <w:p w14:paraId="3181706E" w14:textId="77777777" w:rsidR="00EC1060" w:rsidRDefault="00EC1060">
      <w:r>
        <w:t>18.3 Categorii de KPI</w:t>
      </w:r>
    </w:p>
    <w:p w14:paraId="4DC30BF2" w14:textId="77777777" w:rsidR="00EC1060" w:rsidRDefault="00EC1060">
      <w:r>
        <w:t>────────────────────────────────────────</w:t>
      </w:r>
    </w:p>
    <w:p w14:paraId="4EAE108A" w14:textId="77777777" w:rsidR="00EC1060" w:rsidRDefault="00EC1060"/>
    <w:p w14:paraId="06BD5EDE" w14:textId="77777777" w:rsidR="00EC1060" w:rsidRDefault="00EC1060">
      <w:r>
        <w:t>KPI-urile DROPi sunt grupate în următoarele categorii:</w:t>
      </w:r>
    </w:p>
    <w:p w14:paraId="29ED313C" w14:textId="77777777" w:rsidR="00EC1060" w:rsidRDefault="00EC1060"/>
    <w:p w14:paraId="0B868253" w14:textId="77777777" w:rsidR="00EC1060" w:rsidRDefault="00EC1060">
      <w:r>
        <w:t>• KPI operaționali</w:t>
      </w:r>
    </w:p>
    <w:p w14:paraId="42424E1E" w14:textId="77777777" w:rsidR="00EC1060" w:rsidRDefault="00EC1060">
      <w:r>
        <w:t>• KPI de siguranță</w:t>
      </w:r>
    </w:p>
    <w:p w14:paraId="04BBB5EF" w14:textId="77777777" w:rsidR="00EC1060" w:rsidRDefault="00EC1060">
      <w:r>
        <w:t>• KPI tehnici</w:t>
      </w:r>
    </w:p>
    <w:p w14:paraId="303F4DEB" w14:textId="77777777" w:rsidR="00EC1060" w:rsidRDefault="00EC1060">
      <w:r>
        <w:t>• KPI de guvernanță</w:t>
      </w:r>
    </w:p>
    <w:p w14:paraId="079CFDC7" w14:textId="77777777" w:rsidR="00EC1060" w:rsidRDefault="00EC1060">
      <w:r>
        <w:t>• KPI financiari (unit economics)</w:t>
      </w:r>
    </w:p>
    <w:p w14:paraId="2CC060C2" w14:textId="77777777" w:rsidR="00EC1060" w:rsidRDefault="00EC1060">
      <w:r>
        <w:t>• KPI de ecosistem &amp; integrare</w:t>
      </w:r>
    </w:p>
    <w:p w14:paraId="6B4CC56B" w14:textId="77777777" w:rsidR="00EC1060" w:rsidRDefault="00EC1060"/>
    <w:p w14:paraId="7B3E9CFE" w14:textId="77777777" w:rsidR="00EC1060" w:rsidRDefault="00EC1060">
      <w:r>
        <w:t>Fiecare categorie are praguri și reacții definite.</w:t>
      </w:r>
    </w:p>
    <w:p w14:paraId="2C19B788" w14:textId="77777777" w:rsidR="00EC1060" w:rsidRDefault="00EC1060"/>
    <w:p w14:paraId="71A2AE9A" w14:textId="77777777" w:rsidR="00EC1060" w:rsidRDefault="00EC1060">
      <w:r>
        <w:t>────────────────────────────────────────</w:t>
      </w:r>
    </w:p>
    <w:p w14:paraId="09112DC1" w14:textId="77777777" w:rsidR="00EC1060" w:rsidRDefault="00EC1060">
      <w:r>
        <w:t>18.4 KPI operaționali</w:t>
      </w:r>
    </w:p>
    <w:p w14:paraId="7314F67D" w14:textId="77777777" w:rsidR="00EC1060" w:rsidRDefault="00EC1060">
      <w:r>
        <w:t>────────────────────────────────────────</w:t>
      </w:r>
    </w:p>
    <w:p w14:paraId="06410E27" w14:textId="77777777" w:rsidR="00EC1060" w:rsidRDefault="00EC1060"/>
    <w:p w14:paraId="08C8A17F" w14:textId="77777777" w:rsidR="00EC1060" w:rsidRDefault="00EC1060">
      <w:r>
        <w:t>Exemple de KPI operaționali:</w:t>
      </w:r>
    </w:p>
    <w:p w14:paraId="13E848E0" w14:textId="77777777" w:rsidR="00EC1060" w:rsidRDefault="00EC1060"/>
    <w:p w14:paraId="514074A4" w14:textId="77777777" w:rsidR="00EC1060" w:rsidRDefault="00EC1060">
      <w:r>
        <w:t>• rata de livrări finalizate</w:t>
      </w:r>
    </w:p>
    <w:p w14:paraId="30C7AB6B" w14:textId="77777777" w:rsidR="00EC1060" w:rsidRDefault="00EC1060">
      <w:r>
        <w:t>• livrări anulate / fallback</w:t>
      </w:r>
    </w:p>
    <w:p w14:paraId="7707FAAA" w14:textId="77777777" w:rsidR="00EC1060" w:rsidRDefault="00EC1060">
      <w:r>
        <w:t>• timp mediu per livrare</w:t>
      </w:r>
    </w:p>
    <w:p w14:paraId="082840F3" w14:textId="77777777" w:rsidR="00EC1060" w:rsidRDefault="00EC1060">
      <w:r>
        <w:t>• utilizare DronePort</w:t>
      </w:r>
    </w:p>
    <w:p w14:paraId="0B50610E" w14:textId="77777777" w:rsidR="00EC1060" w:rsidRDefault="00EC1060">
      <w:r>
        <w:t>• capacitate zonală</w:t>
      </w:r>
    </w:p>
    <w:p w14:paraId="25A80119" w14:textId="77777777" w:rsidR="00EC1060" w:rsidRDefault="00EC1060"/>
    <w:p w14:paraId="393ED999" w14:textId="77777777" w:rsidR="00EC1060" w:rsidRDefault="00EC1060">
      <w:r>
        <w:t>Acești KPI:</w:t>
      </w:r>
    </w:p>
    <w:p w14:paraId="3B2EA14B" w14:textId="77777777" w:rsidR="00EC1060" w:rsidRDefault="00EC1060">
      <w:r>
        <w:t>• nu sunt afișați public</w:t>
      </w:r>
    </w:p>
    <w:p w14:paraId="06EE8481" w14:textId="77777777" w:rsidR="00EC1060" w:rsidRDefault="00EC1060">
      <w:r>
        <w:t>• sunt analizați per zonă</w:t>
      </w:r>
    </w:p>
    <w:p w14:paraId="075DFC91" w14:textId="77777777" w:rsidR="00EC1060" w:rsidRDefault="00EC1060">
      <w:r>
        <w:t>• declanșează ajustări operaționale</w:t>
      </w:r>
    </w:p>
    <w:p w14:paraId="3BAF06E4" w14:textId="77777777" w:rsidR="00EC1060" w:rsidRDefault="00EC1060"/>
    <w:p w14:paraId="44A825DB" w14:textId="77777777" w:rsidR="00EC1060" w:rsidRDefault="00EC1060">
      <w:r>
        <w:t>────────────────────────────────────────</w:t>
      </w:r>
    </w:p>
    <w:p w14:paraId="01C111E9" w14:textId="77777777" w:rsidR="00EC1060" w:rsidRDefault="00EC1060">
      <w:r>
        <w:t>18.5 KPI de siguranță</w:t>
      </w:r>
    </w:p>
    <w:p w14:paraId="66D8D8D5" w14:textId="77777777" w:rsidR="00EC1060" w:rsidRDefault="00EC1060">
      <w:r>
        <w:t>────────────────────────────────────────</w:t>
      </w:r>
    </w:p>
    <w:p w14:paraId="28033E45" w14:textId="77777777" w:rsidR="00EC1060" w:rsidRDefault="00EC1060"/>
    <w:p w14:paraId="1F78B436" w14:textId="77777777" w:rsidR="00EC1060" w:rsidRDefault="00EC1060">
      <w:r>
        <w:t>KPI critici pentru siguranță:</w:t>
      </w:r>
    </w:p>
    <w:p w14:paraId="74A6389B" w14:textId="77777777" w:rsidR="00EC1060" w:rsidRDefault="00EC1060"/>
    <w:p w14:paraId="27D68CF8" w14:textId="77777777" w:rsidR="00EC1060" w:rsidRDefault="00EC1060">
      <w:r>
        <w:t>• număr intervenții pilot</w:t>
      </w:r>
    </w:p>
    <w:p w14:paraId="6CEAC6E8" w14:textId="77777777" w:rsidR="00EC1060" w:rsidRDefault="00EC1060">
      <w:r>
        <w:t>• activări STOP de siguranță</w:t>
      </w:r>
    </w:p>
    <w:p w14:paraId="05DD90B2" w14:textId="77777777" w:rsidR="00EC1060" w:rsidRDefault="00EC1060">
      <w:r>
        <w:t>• incidente per 100 livrări</w:t>
      </w:r>
    </w:p>
    <w:p w14:paraId="2004AB0C" w14:textId="77777777" w:rsidR="00EC1060" w:rsidRDefault="00EC1060">
      <w:r>
        <w:t>• incidente critice</w:t>
      </w:r>
    </w:p>
    <w:p w14:paraId="6E22AF8B" w14:textId="77777777" w:rsidR="00EC1060" w:rsidRDefault="00EC1060">
      <w:r>
        <w:t>• deviații de parametri</w:t>
      </w:r>
    </w:p>
    <w:p w14:paraId="43B54C93" w14:textId="77777777" w:rsidR="00EC1060" w:rsidRDefault="00EC1060"/>
    <w:p w14:paraId="1D477E98" w14:textId="77777777" w:rsidR="00EC1060" w:rsidRDefault="00EC1060">
      <w:r>
        <w:t>Praguri:</w:t>
      </w:r>
    </w:p>
    <w:p w14:paraId="5AD042DE" w14:textId="77777777" w:rsidR="00EC1060" w:rsidRDefault="00EC1060">
      <w:r>
        <w:t>• depășirea pragului → escaladare</w:t>
      </w:r>
    </w:p>
    <w:p w14:paraId="02A21A97" w14:textId="77777777" w:rsidR="00EC1060" w:rsidRDefault="00EC1060">
      <w:r>
        <w:t>• trend negativ → suspendare / revizuire</w:t>
      </w:r>
    </w:p>
    <w:p w14:paraId="1FE2C177" w14:textId="77777777" w:rsidR="00EC1060" w:rsidRDefault="00EC1060"/>
    <w:p w14:paraId="5924A4F5" w14:textId="77777777" w:rsidR="00EC1060" w:rsidRDefault="00EC1060">
      <w:r>
        <w:t>Siguranța are KPI separați de eficiență.</w:t>
      </w:r>
    </w:p>
    <w:p w14:paraId="6DD93AB8" w14:textId="77777777" w:rsidR="00EC1060" w:rsidRDefault="00EC1060"/>
    <w:p w14:paraId="41AE9E61" w14:textId="77777777" w:rsidR="00EC1060" w:rsidRDefault="00EC1060">
      <w:r>
        <w:t>────────────────────────────────────────</w:t>
      </w:r>
    </w:p>
    <w:p w14:paraId="62FEBA8A" w14:textId="77777777" w:rsidR="00EC1060" w:rsidRDefault="00EC1060">
      <w:r>
        <w:t>18.6 KPI tehnici</w:t>
      </w:r>
    </w:p>
    <w:p w14:paraId="61472F06" w14:textId="77777777" w:rsidR="00EC1060" w:rsidRDefault="00EC1060">
      <w:r>
        <w:t>────────────────────────────────────────</w:t>
      </w:r>
    </w:p>
    <w:p w14:paraId="02E3F2CB" w14:textId="77777777" w:rsidR="00EC1060" w:rsidRDefault="00EC1060"/>
    <w:p w14:paraId="7DE601A7" w14:textId="77777777" w:rsidR="00EC1060" w:rsidRDefault="00EC1060">
      <w:r>
        <w:t>Exemple:</w:t>
      </w:r>
    </w:p>
    <w:p w14:paraId="7BDA4E71" w14:textId="77777777" w:rsidR="00EC1060" w:rsidRDefault="00EC1060"/>
    <w:p w14:paraId="01002FAE" w14:textId="77777777" w:rsidR="00EC1060" w:rsidRDefault="00EC1060">
      <w:r>
        <w:t>• uptime aplicație</w:t>
      </w:r>
    </w:p>
    <w:p w14:paraId="7F31C59A" w14:textId="77777777" w:rsidR="00EC1060" w:rsidRDefault="00EC1060">
      <w:r>
        <w:t>• latență servicii</w:t>
      </w:r>
    </w:p>
    <w:p w14:paraId="3376A945" w14:textId="77777777" w:rsidR="00EC1060" w:rsidRDefault="00EC1060">
      <w:r>
        <w:t>• erori integrare</w:t>
      </w:r>
    </w:p>
    <w:p w14:paraId="6A4898E6" w14:textId="77777777" w:rsidR="00EC1060" w:rsidRDefault="00EC1060">
      <w:r>
        <w:t>• erori DronePort</w:t>
      </w:r>
    </w:p>
    <w:p w14:paraId="7E1EB1C7" w14:textId="77777777" w:rsidR="00EC1060" w:rsidRDefault="00EC1060">
      <w:r>
        <w:t>• consistență log-uri</w:t>
      </w:r>
    </w:p>
    <w:p w14:paraId="7A9713A7" w14:textId="77777777" w:rsidR="00EC1060" w:rsidRDefault="00EC1060"/>
    <w:p w14:paraId="10D9F152" w14:textId="77777777" w:rsidR="00EC1060" w:rsidRDefault="00EC1060">
      <w:r>
        <w:t>KPI tehnici:</w:t>
      </w:r>
    </w:p>
    <w:p w14:paraId="140B8FD0" w14:textId="77777777" w:rsidR="00EC1060" w:rsidRDefault="00EC1060">
      <w:r>
        <w:t>• influențează release-urile</w:t>
      </w:r>
    </w:p>
    <w:p w14:paraId="1A98DACF" w14:textId="77777777" w:rsidR="00EC1060" w:rsidRDefault="00EC1060">
      <w:r>
        <w:t>• pot bloca scalarea</w:t>
      </w:r>
    </w:p>
    <w:p w14:paraId="750EEC2C" w14:textId="77777777" w:rsidR="00EC1060" w:rsidRDefault="00EC1060">
      <w:r>
        <w:t>• sunt corelați cu QA &amp; audit</w:t>
      </w:r>
    </w:p>
    <w:p w14:paraId="58873DEF" w14:textId="77777777" w:rsidR="00EC1060" w:rsidRDefault="00EC1060"/>
    <w:p w14:paraId="575FCD85" w14:textId="77777777" w:rsidR="00EC1060" w:rsidRDefault="00EC1060">
      <w:r>
        <w:t>────────────────────────────────────────</w:t>
      </w:r>
    </w:p>
    <w:p w14:paraId="115C3D0A" w14:textId="77777777" w:rsidR="00EC1060" w:rsidRDefault="00EC1060">
      <w:r>
        <w:t>18.7 KPI de guvernanță</w:t>
      </w:r>
    </w:p>
    <w:p w14:paraId="1A9E5452" w14:textId="77777777" w:rsidR="00EC1060" w:rsidRDefault="00EC1060">
      <w:r>
        <w:t>────────────────────────────────────────</w:t>
      </w:r>
    </w:p>
    <w:p w14:paraId="47157D4B" w14:textId="77777777" w:rsidR="00EC1060" w:rsidRDefault="00EC1060"/>
    <w:p w14:paraId="1E74863B" w14:textId="77777777" w:rsidR="00EC1060" w:rsidRDefault="00EC1060">
      <w:r>
        <w:t>Exemple:</w:t>
      </w:r>
    </w:p>
    <w:p w14:paraId="774E530E" w14:textId="77777777" w:rsidR="00EC1060" w:rsidRDefault="00EC1060"/>
    <w:p w14:paraId="12D5472F" w14:textId="77777777" w:rsidR="00EC1060" w:rsidRDefault="00EC1060">
      <w:r>
        <w:t>• număr escaladări</w:t>
      </w:r>
    </w:p>
    <w:p w14:paraId="1B189CBC" w14:textId="77777777" w:rsidR="00EC1060" w:rsidRDefault="00EC1060">
      <w:r>
        <w:t>• decizii de urgență</w:t>
      </w:r>
    </w:p>
    <w:p w14:paraId="1A4196CA" w14:textId="77777777" w:rsidR="00EC1060" w:rsidRDefault="00EC1060">
      <w:r>
        <w:t>• suspendări / opriri</w:t>
      </w:r>
    </w:p>
    <w:p w14:paraId="61428997" w14:textId="77777777" w:rsidR="00EC1060" w:rsidRDefault="00EC1060">
      <w:r>
        <w:t>• timp mediu de reacție</w:t>
      </w:r>
    </w:p>
    <w:p w14:paraId="50A54743" w14:textId="77777777" w:rsidR="00EC1060" w:rsidRDefault="00EC1060">
      <w:r>
        <w:t>• conformitate politici</w:t>
      </w:r>
    </w:p>
    <w:p w14:paraId="6FABB445" w14:textId="77777777" w:rsidR="00EC1060" w:rsidRDefault="00EC1060"/>
    <w:p w14:paraId="292FC097" w14:textId="77777777" w:rsidR="00EC1060" w:rsidRDefault="00EC1060">
      <w:r>
        <w:t>Acești KPI măsoară disciplina,</w:t>
      </w:r>
    </w:p>
    <w:p w14:paraId="27FC2E8F" w14:textId="77777777" w:rsidR="00EC1060" w:rsidRDefault="00EC1060">
      <w:r>
        <w:t>Nu performanța comercială.</w:t>
      </w:r>
    </w:p>
    <w:p w14:paraId="1092E54A" w14:textId="77777777" w:rsidR="00EC1060" w:rsidRDefault="00EC1060"/>
    <w:p w14:paraId="6E730A57" w14:textId="77777777" w:rsidR="00EC1060" w:rsidRDefault="00EC1060">
      <w:r>
        <w:t>────────────────────────────────────────</w:t>
      </w:r>
    </w:p>
    <w:p w14:paraId="4E60B03A" w14:textId="77777777" w:rsidR="00EC1060" w:rsidRDefault="00EC1060">
      <w:r>
        <w:t>18.8 Unit Economics — principii</w:t>
      </w:r>
    </w:p>
    <w:p w14:paraId="6E558E3D" w14:textId="77777777" w:rsidR="00EC1060" w:rsidRDefault="00EC1060"/>
    <w:p w14:paraId="633EACF3" w14:textId="77777777" w:rsidR="00EC1060" w:rsidRDefault="00EC1060">
      <w:r>
        <w:t>Unit economics în DROPi sunt calculate</w:t>
      </w:r>
    </w:p>
    <w:p w14:paraId="767DCA9A" w14:textId="77777777" w:rsidR="00EC1060" w:rsidRDefault="00EC1060">
      <w:r>
        <w:t>La nivel de livrare, zonă și infrastructură.</w:t>
      </w:r>
    </w:p>
    <w:p w14:paraId="52D27E77" w14:textId="77777777" w:rsidR="00EC1060" w:rsidRDefault="00EC1060"/>
    <w:p w14:paraId="704A731E" w14:textId="77777777" w:rsidR="00EC1060" w:rsidRDefault="00EC1060">
      <w:r>
        <w:t>Principii:</w:t>
      </w:r>
    </w:p>
    <w:p w14:paraId="732F4892" w14:textId="77777777" w:rsidR="00EC1060" w:rsidRDefault="00EC1060">
      <w:r>
        <w:t>• cost real, nu estimat</w:t>
      </w:r>
    </w:p>
    <w:p w14:paraId="780000D9" w14:textId="77777777" w:rsidR="00EC1060" w:rsidRDefault="00EC1060">
      <w:r>
        <w:t>• includere cost siguranță</w:t>
      </w:r>
    </w:p>
    <w:p w14:paraId="332D6FC1" w14:textId="77777777" w:rsidR="00EC1060" w:rsidRDefault="00EC1060">
      <w:r>
        <w:t>• includere cost audit</w:t>
      </w:r>
    </w:p>
    <w:p w14:paraId="712520BE" w14:textId="77777777" w:rsidR="00EC1060" w:rsidRDefault="00EC1060">
      <w:r>
        <w:t>• excludere promisiuni viitoare</w:t>
      </w:r>
    </w:p>
    <w:p w14:paraId="38660CDD" w14:textId="77777777" w:rsidR="00EC1060" w:rsidRDefault="00EC1060"/>
    <w:p w14:paraId="3E084D15" w14:textId="77777777" w:rsidR="00EC1060" w:rsidRDefault="00EC1060">
      <w:r>
        <w:t>Profitabilitatea fără siguranță</w:t>
      </w:r>
    </w:p>
    <w:p w14:paraId="5F81ED74" w14:textId="77777777" w:rsidR="00EC1060" w:rsidRDefault="00EC1060">
      <w:r>
        <w:t>Nu este acceptată.</w:t>
      </w:r>
    </w:p>
    <w:p w14:paraId="167F5848" w14:textId="77777777" w:rsidR="00EC1060" w:rsidRDefault="00EC1060"/>
    <w:p w14:paraId="2E6A6D2B" w14:textId="77777777" w:rsidR="00EC1060" w:rsidRDefault="00EC1060">
      <w:r>
        <w:t>────────────────────────────────────────</w:t>
      </w:r>
    </w:p>
    <w:p w14:paraId="43EAC823" w14:textId="77777777" w:rsidR="00EC1060" w:rsidRDefault="00EC1060">
      <w:r>
        <w:t>18.9 Structura unit economics</w:t>
      </w:r>
    </w:p>
    <w:p w14:paraId="210CC56D" w14:textId="77777777" w:rsidR="00EC1060" w:rsidRDefault="00EC1060">
      <w:r>
        <w:t>────────────────────────────────────────</w:t>
      </w:r>
    </w:p>
    <w:p w14:paraId="01FEB0DB" w14:textId="77777777" w:rsidR="00EC1060" w:rsidRDefault="00EC1060"/>
    <w:p w14:paraId="22D37543" w14:textId="77777777" w:rsidR="00EC1060" w:rsidRDefault="00EC1060">
      <w:r>
        <w:t>Unit economics includ:</w:t>
      </w:r>
    </w:p>
    <w:p w14:paraId="25464B8F" w14:textId="77777777" w:rsidR="00EC1060" w:rsidRDefault="00EC1060"/>
    <w:p w14:paraId="14CD6A9E" w14:textId="77777777" w:rsidR="00EC1060" w:rsidRDefault="00EC1060">
      <w:r>
        <w:t>COSTURI:</w:t>
      </w:r>
    </w:p>
    <w:p w14:paraId="277FF5AF" w14:textId="77777777" w:rsidR="00EC1060" w:rsidRDefault="00EC1060">
      <w:r>
        <w:t>• cost operare dronă</w:t>
      </w:r>
    </w:p>
    <w:p w14:paraId="7300FC95" w14:textId="77777777" w:rsidR="00EC1060" w:rsidRDefault="00EC1060">
      <w:r>
        <w:t>• cost pilot</w:t>
      </w:r>
    </w:p>
    <w:p w14:paraId="07E6E14F" w14:textId="77777777" w:rsidR="00EC1060" w:rsidRDefault="00EC1060">
      <w:r>
        <w:t>• cost infrastructură DronePort</w:t>
      </w:r>
    </w:p>
    <w:p w14:paraId="3F5E4CDF" w14:textId="77777777" w:rsidR="00EC1060" w:rsidRDefault="00EC1060">
      <w:r>
        <w:t>• cost mentenanță</w:t>
      </w:r>
    </w:p>
    <w:p w14:paraId="1FB7D131" w14:textId="77777777" w:rsidR="00EC1060" w:rsidRDefault="00EC1060">
      <w:r>
        <w:t>• cost audit &amp; compliance</w:t>
      </w:r>
    </w:p>
    <w:p w14:paraId="69E117E5" w14:textId="77777777" w:rsidR="00EC1060" w:rsidRDefault="00EC1060">
      <w:r>
        <w:t>• cost suport operațional</w:t>
      </w:r>
    </w:p>
    <w:p w14:paraId="7B5E96E3" w14:textId="77777777" w:rsidR="00EC1060" w:rsidRDefault="00EC1060"/>
    <w:p w14:paraId="76CF757A" w14:textId="77777777" w:rsidR="00EC1060" w:rsidRDefault="00EC1060">
      <w:r>
        <w:t>VENITURI:</w:t>
      </w:r>
    </w:p>
    <w:p w14:paraId="0FDAC2A2" w14:textId="77777777" w:rsidR="00EC1060" w:rsidRDefault="00EC1060">
      <w:r>
        <w:t>• venit per livrare</w:t>
      </w:r>
    </w:p>
    <w:p w14:paraId="56697753" w14:textId="77777777" w:rsidR="00EC1060" w:rsidRDefault="00EC1060">
      <w:r>
        <w:t>• comisioane partener</w:t>
      </w:r>
    </w:p>
    <w:p w14:paraId="27138704" w14:textId="77777777" w:rsidR="00EC1060" w:rsidRDefault="00EC1060">
      <w:r>
        <w:t>• servicii zonale</w:t>
      </w:r>
    </w:p>
    <w:p w14:paraId="332F7274" w14:textId="77777777" w:rsidR="00EC1060" w:rsidRDefault="00EC1060"/>
    <w:p w14:paraId="3E46A95A" w14:textId="77777777" w:rsidR="00EC1060" w:rsidRDefault="00EC1060">
      <w:r>
        <w:t>Rezultatul:</w:t>
      </w:r>
    </w:p>
    <w:p w14:paraId="37DBBA09" w14:textId="77777777" w:rsidR="00EC1060" w:rsidRDefault="00EC1060">
      <w:r>
        <w:t>• cost / livrare</w:t>
      </w:r>
    </w:p>
    <w:p w14:paraId="037CCB08" w14:textId="77777777" w:rsidR="00EC1060" w:rsidRDefault="00EC1060">
      <w:r>
        <w:t>• marjă per livrare</w:t>
      </w:r>
    </w:p>
    <w:p w14:paraId="6585AAA0" w14:textId="77777777" w:rsidR="00EC1060" w:rsidRDefault="00EC1060">
      <w:r>
        <w:t>• break-even zonal</w:t>
      </w:r>
    </w:p>
    <w:p w14:paraId="53EFA938" w14:textId="77777777" w:rsidR="00EC1060" w:rsidRDefault="00EC1060"/>
    <w:p w14:paraId="2C3BB52B" w14:textId="77777777" w:rsidR="00EC1060" w:rsidRDefault="00EC1060">
      <w:r>
        <w:t>────────────────────────────────────────</w:t>
      </w:r>
    </w:p>
    <w:p w14:paraId="09A1F4B6" w14:textId="77777777" w:rsidR="00EC1060" w:rsidRDefault="00EC1060">
      <w:r>
        <w:t>18.10 KPI financiari</w:t>
      </w:r>
    </w:p>
    <w:p w14:paraId="2535A58A" w14:textId="77777777" w:rsidR="00EC1060" w:rsidRDefault="00EC1060">
      <w:r>
        <w:t>────────────────────────────────────────</w:t>
      </w:r>
    </w:p>
    <w:p w14:paraId="161C542F" w14:textId="77777777" w:rsidR="00EC1060" w:rsidRDefault="00EC1060"/>
    <w:p w14:paraId="57D659A0" w14:textId="77777777" w:rsidR="00EC1060" w:rsidRDefault="00EC1060">
      <w:r>
        <w:t>Exemple:</w:t>
      </w:r>
    </w:p>
    <w:p w14:paraId="55394510" w14:textId="77777777" w:rsidR="00EC1060" w:rsidRDefault="00EC1060"/>
    <w:p w14:paraId="111B4CE9" w14:textId="77777777" w:rsidR="00EC1060" w:rsidRDefault="00EC1060">
      <w:r>
        <w:t>• cost per livrare</w:t>
      </w:r>
    </w:p>
    <w:p w14:paraId="5F622ECE" w14:textId="77777777" w:rsidR="00EC1060" w:rsidRDefault="00EC1060">
      <w:r>
        <w:t>• venit per livrare</w:t>
      </w:r>
    </w:p>
    <w:p w14:paraId="54AA7C76" w14:textId="77777777" w:rsidR="00EC1060" w:rsidRDefault="00EC1060">
      <w:r>
        <w:t>• marjă brută</w:t>
      </w:r>
    </w:p>
    <w:p w14:paraId="2B759CBA" w14:textId="77777777" w:rsidR="00EC1060" w:rsidRDefault="00EC1060">
      <w:r>
        <w:t>• cost zonal lunar</w:t>
      </w:r>
    </w:p>
    <w:p w14:paraId="5A0A4796" w14:textId="77777777" w:rsidR="00EC1060" w:rsidRDefault="00EC1060">
      <w:r>
        <w:t>• rentabilitate zonă</w:t>
      </w:r>
    </w:p>
    <w:p w14:paraId="57693249" w14:textId="77777777" w:rsidR="00EC1060" w:rsidRDefault="00EC1060"/>
    <w:p w14:paraId="79BB10D4" w14:textId="77777777" w:rsidR="00EC1060" w:rsidRDefault="00EC1060">
      <w:r>
        <w:t>Acești KPI:</w:t>
      </w:r>
    </w:p>
    <w:p w14:paraId="18818DF4" w14:textId="77777777" w:rsidR="00EC1060" w:rsidRDefault="00EC1060">
      <w:r>
        <w:t>• nu sunt publicați</w:t>
      </w:r>
    </w:p>
    <w:p w14:paraId="3D2F8390" w14:textId="77777777" w:rsidR="00EC1060" w:rsidRDefault="00EC1060">
      <w:r>
        <w:t>• sunt validați prin audit</w:t>
      </w:r>
    </w:p>
    <w:p w14:paraId="62D6EE72" w14:textId="77777777" w:rsidR="00EC1060" w:rsidRDefault="00EC1060">
      <w:r>
        <w:t>• stau la baza deciziilor de scalare</w:t>
      </w:r>
    </w:p>
    <w:p w14:paraId="6A868206" w14:textId="77777777" w:rsidR="00EC1060" w:rsidRDefault="00EC1060"/>
    <w:p w14:paraId="45370EA0" w14:textId="77777777" w:rsidR="00EC1060" w:rsidRDefault="00EC1060">
      <w:r>
        <w:t>────────────────────────────────────────</w:t>
      </w:r>
    </w:p>
    <w:p w14:paraId="6C38DFEC" w14:textId="77777777" w:rsidR="00EC1060" w:rsidRDefault="00EC1060">
      <w:r>
        <w:t>18.11 Praguri și reacții</w:t>
      </w:r>
    </w:p>
    <w:p w14:paraId="5CF34BBB" w14:textId="77777777" w:rsidR="00EC1060" w:rsidRDefault="00EC1060">
      <w:r>
        <w:t>────────────────────────────────────────</w:t>
      </w:r>
    </w:p>
    <w:p w14:paraId="7CAD2D75" w14:textId="77777777" w:rsidR="00EC1060" w:rsidRDefault="00EC1060"/>
    <w:p w14:paraId="1AB5CA42" w14:textId="77777777" w:rsidR="00EC1060" w:rsidRDefault="00EC1060">
      <w:r>
        <w:t>Pentru fiecare KPI există:</w:t>
      </w:r>
    </w:p>
    <w:p w14:paraId="4B1CF6E8" w14:textId="77777777" w:rsidR="00EC1060" w:rsidRDefault="00EC1060">
      <w:r>
        <w:t>• prag normal</w:t>
      </w:r>
    </w:p>
    <w:p w14:paraId="3138ED36" w14:textId="77777777" w:rsidR="00EC1060" w:rsidRDefault="00EC1060">
      <w:r>
        <w:t>• prag de alertă</w:t>
      </w:r>
    </w:p>
    <w:p w14:paraId="6FF0FCAB" w14:textId="77777777" w:rsidR="00EC1060" w:rsidRDefault="00EC1060">
      <w:r>
        <w:t>• prag critic</w:t>
      </w:r>
    </w:p>
    <w:p w14:paraId="0B1A13FA" w14:textId="77777777" w:rsidR="00EC1060" w:rsidRDefault="00EC1060"/>
    <w:p w14:paraId="027D07DC" w14:textId="77777777" w:rsidR="00EC1060" w:rsidRDefault="00EC1060">
      <w:r>
        <w:t>Depășire prag critic:</w:t>
      </w:r>
    </w:p>
    <w:p w14:paraId="11A33294" w14:textId="77777777" w:rsidR="00EC1060" w:rsidRDefault="00EC1060">
      <w:r>
        <w:t>• escaladare</w:t>
      </w:r>
    </w:p>
    <w:p w14:paraId="3CD81F53" w14:textId="77777777" w:rsidR="00EC1060" w:rsidRDefault="00EC1060">
      <w:r>
        <w:t>• limitare</w:t>
      </w:r>
    </w:p>
    <w:p w14:paraId="4A368F8A" w14:textId="77777777" w:rsidR="00EC1060" w:rsidRDefault="00EC1060">
      <w:r>
        <w:t>• suspendare zonă</w:t>
      </w:r>
    </w:p>
    <w:p w14:paraId="2A2D798D" w14:textId="77777777" w:rsidR="00EC1060" w:rsidRDefault="00EC1060">
      <w:r>
        <w:t>• revizuire model</w:t>
      </w:r>
    </w:p>
    <w:p w14:paraId="2D9CD696" w14:textId="77777777" w:rsidR="00EC1060" w:rsidRDefault="00EC1060"/>
    <w:p w14:paraId="74E11374" w14:textId="77777777" w:rsidR="00EC1060" w:rsidRDefault="00EC1060">
      <w:r>
        <w:t>────────────────────────────────────────</w:t>
      </w:r>
    </w:p>
    <w:p w14:paraId="79B4369C" w14:textId="77777777" w:rsidR="00EC1060" w:rsidRDefault="00EC1060">
      <w:r>
        <w:t>18.12 Ce NU sunt KPI-urile DROPi</w:t>
      </w:r>
    </w:p>
    <w:p w14:paraId="119FE70D" w14:textId="77777777" w:rsidR="00EC1060" w:rsidRDefault="00EC1060">
      <w:r>
        <w:t>────────────────────────────────────────</w:t>
      </w:r>
    </w:p>
    <w:p w14:paraId="3E6F923F" w14:textId="77777777" w:rsidR="00EC1060" w:rsidRDefault="00EC1060"/>
    <w:p w14:paraId="594A6163" w14:textId="77777777" w:rsidR="00EC1060" w:rsidRDefault="00EC1060">
      <w:r>
        <w:t>KPI-urile DROPi NU sunt:</w:t>
      </w:r>
    </w:p>
    <w:p w14:paraId="1586FF64" w14:textId="77777777" w:rsidR="00EC1060" w:rsidRDefault="00EC1060">
      <w:r>
        <w:t>• promisiuni publice</w:t>
      </w:r>
    </w:p>
    <w:p w14:paraId="77004C6F" w14:textId="77777777" w:rsidR="00EC1060" w:rsidRDefault="00EC1060">
      <w:r>
        <w:t>• obiective de marketing</w:t>
      </w:r>
    </w:p>
    <w:p w14:paraId="61812580" w14:textId="77777777" w:rsidR="00EC1060" w:rsidRDefault="00EC1060">
      <w:r>
        <w:t>• metrici cosmetice</w:t>
      </w:r>
    </w:p>
    <w:p w14:paraId="32887DFC" w14:textId="77777777" w:rsidR="00EC1060" w:rsidRDefault="00EC1060">
      <w:r>
        <w:t>• cifre fără context</w:t>
      </w:r>
    </w:p>
    <w:p w14:paraId="39560843" w14:textId="77777777" w:rsidR="00EC1060" w:rsidRDefault="00EC1060"/>
    <w:p w14:paraId="3487B268" w14:textId="77777777" w:rsidR="00EC1060" w:rsidRDefault="00EC1060">
      <w:r>
        <w:t>────────────────────────────────────────</w:t>
      </w:r>
    </w:p>
    <w:p w14:paraId="54D3FEDF" w14:textId="77777777" w:rsidR="00EC1060" w:rsidRDefault="00EC1060">
      <w:r>
        <w:t>18.13 Concluzia Capitolului 18</w:t>
      </w:r>
    </w:p>
    <w:p w14:paraId="63E5889A" w14:textId="77777777" w:rsidR="00EC1060" w:rsidRDefault="00EC1060">
      <w:r>
        <w:t>────────────────────────────────────────</w:t>
      </w:r>
    </w:p>
    <w:p w14:paraId="77B662BE" w14:textId="77777777" w:rsidR="00EC1060" w:rsidRDefault="00EC1060"/>
    <w:p w14:paraId="2AF71B52" w14:textId="77777777" w:rsidR="00EC1060" w:rsidRDefault="00EC1060">
      <w:r>
        <w:t>KPI-urile și unit economics DROPi</w:t>
      </w:r>
    </w:p>
    <w:p w14:paraId="64DFDBD9" w14:textId="77777777" w:rsidR="00EC1060" w:rsidRDefault="00EC1060">
      <w:r>
        <w:t>Permit operarea și scalarea sistemului</w:t>
      </w:r>
    </w:p>
    <w:p w14:paraId="7B020379" w14:textId="77777777" w:rsidR="00EC1060" w:rsidRDefault="00EC1060">
      <w:r>
        <w:t>Într-un mod sigur, controlat și sustenabil.</w:t>
      </w:r>
    </w:p>
    <w:p w14:paraId="174C2B86" w14:textId="77777777" w:rsidR="00EC1060" w:rsidRDefault="00EC1060"/>
    <w:p w14:paraId="602E832D" w14:textId="77777777" w:rsidR="00EC1060" w:rsidRDefault="00EC1060">
      <w:r>
        <w:t>Măsurare → Decizie → Control → Încredere.</w:t>
      </w:r>
    </w:p>
    <w:sectPr w:rsidR="00EC1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60"/>
    <w:rsid w:val="00A11233"/>
    <w:rsid w:val="00EC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7C493"/>
  <w15:chartTrackingRefBased/>
  <w15:docId w15:val="{FB48F95F-7FA6-8548-A86C-89A80052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C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C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C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C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C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C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C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C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C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C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C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C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C106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C106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C106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C106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C106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C106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C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C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C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C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C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C106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C106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C106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C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C106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C1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641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2026-01-26T21:06:00Z</dcterms:created>
  <dcterms:modified xsi:type="dcterms:W3CDTF">2026-01-26T21:06:00Z</dcterms:modified>
</cp:coreProperties>
</file>