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8678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PARTEA II — PRODUS &amp; TEHNOLOGIE</w:t>
      </w:r>
    </w:p>
    <w:p w14:paraId="7D857472" w14:textId="77777777" w:rsidR="007A0295" w:rsidRPr="007A0295" w:rsidRDefault="007A0295" w:rsidP="007A0295">
      <w:pPr>
        <w:rPr>
          <w:lang w:val="ro-RO"/>
        </w:rPr>
      </w:pPr>
    </w:p>
    <w:p w14:paraId="03D13BDE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CAPITOLUL 19 — CE NU FACE </w:t>
      </w:r>
      <w:proofErr w:type="spellStart"/>
      <w:r w:rsidRPr="007A0295">
        <w:rPr>
          <w:lang w:val="ro-RO"/>
        </w:rPr>
        <w:t>DROPi</w:t>
      </w:r>
      <w:proofErr w:type="spellEnd"/>
    </w:p>
    <w:p w14:paraId="0CF27045" w14:textId="77777777" w:rsidR="007A0295" w:rsidRPr="007A0295" w:rsidRDefault="007A0295" w:rsidP="007A0295">
      <w:pPr>
        <w:rPr>
          <w:lang w:val="ro-RO"/>
        </w:rPr>
      </w:pPr>
    </w:p>
    <w:p w14:paraId="4BC9B885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19.1 Rolul acestui capitol</w:t>
      </w:r>
    </w:p>
    <w:p w14:paraId="14B89BAA" w14:textId="77777777" w:rsidR="007A0295" w:rsidRPr="007A0295" w:rsidRDefault="007A0295" w:rsidP="007A0295">
      <w:pPr>
        <w:rPr>
          <w:lang w:val="ro-RO"/>
        </w:rPr>
      </w:pPr>
    </w:p>
    <w:p w14:paraId="093877F7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Acest capitol definește explicit limitele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>.</w:t>
      </w:r>
    </w:p>
    <w:p w14:paraId="565F02D7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El este parte integrantă a arhitecturii de risc și guvernanță</w:t>
      </w:r>
    </w:p>
    <w:p w14:paraId="15FCD038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și are rolul de a preveni interpretările greșite,</w:t>
      </w:r>
    </w:p>
    <w:p w14:paraId="1ECCAD37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promisiunile implicite și extinderile necontrolate.</w:t>
      </w:r>
    </w:p>
    <w:p w14:paraId="2D1DEBA7" w14:textId="77777777" w:rsidR="007A0295" w:rsidRPr="007A0295" w:rsidRDefault="007A0295" w:rsidP="007A0295">
      <w:pPr>
        <w:rPr>
          <w:lang w:val="ro-RO"/>
        </w:rPr>
      </w:pPr>
    </w:p>
    <w:p w14:paraId="6FE622E2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Ce NU face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este la fel de important</w:t>
      </w:r>
    </w:p>
    <w:p w14:paraId="6AD5214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ca ceea ce face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>.</w:t>
      </w:r>
    </w:p>
    <w:p w14:paraId="0D6B61B7" w14:textId="77777777" w:rsidR="007A0295" w:rsidRPr="007A0295" w:rsidRDefault="007A0295" w:rsidP="007A0295">
      <w:pPr>
        <w:rPr>
          <w:lang w:val="ro-RO"/>
        </w:rPr>
      </w:pPr>
    </w:p>
    <w:p w14:paraId="6B905BC1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1C1CF6BF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19.2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 este serviciu public deschis</w:t>
      </w:r>
    </w:p>
    <w:p w14:paraId="1E32CBFD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1DC87125" w14:textId="77777777" w:rsidR="007A0295" w:rsidRPr="007A0295" w:rsidRDefault="007A0295" w:rsidP="007A0295">
      <w:pPr>
        <w:rPr>
          <w:lang w:val="ro-RO"/>
        </w:rPr>
      </w:pPr>
    </w:p>
    <w:p w14:paraId="2DA94FD1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NU:</w:t>
      </w:r>
    </w:p>
    <w:p w14:paraId="5367C151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este disponibil public on-</w:t>
      </w:r>
      <w:proofErr w:type="spellStart"/>
      <w:r w:rsidRPr="007A0295">
        <w:rPr>
          <w:lang w:val="ro-RO"/>
        </w:rPr>
        <w:t>demand</w:t>
      </w:r>
      <w:proofErr w:type="spellEnd"/>
    </w:p>
    <w:p w14:paraId="4E7029B3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acceptă comenzi deschise de la public larg</w:t>
      </w:r>
    </w:p>
    <w:p w14:paraId="3FFC99B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funcționează ca un curier clasic</w:t>
      </w:r>
    </w:p>
    <w:p w14:paraId="58A295BD" w14:textId="77777777" w:rsidR="007A0295" w:rsidRPr="007A0295" w:rsidRDefault="007A0295" w:rsidP="007A0295">
      <w:pPr>
        <w:rPr>
          <w:lang w:val="ro-RO"/>
        </w:rPr>
      </w:pPr>
    </w:p>
    <w:p w14:paraId="705768B2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Accesul este:</w:t>
      </w:r>
    </w:p>
    <w:p w14:paraId="64586A3A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controlat</w:t>
      </w:r>
    </w:p>
    <w:p w14:paraId="2EF00CC3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rol-</w:t>
      </w:r>
      <w:proofErr w:type="spellStart"/>
      <w:r w:rsidRPr="007A0295">
        <w:rPr>
          <w:lang w:val="ro-RO"/>
        </w:rPr>
        <w:t>based</w:t>
      </w:r>
      <w:proofErr w:type="spellEnd"/>
    </w:p>
    <w:p w14:paraId="4A265893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etapizat</w:t>
      </w:r>
    </w:p>
    <w:p w14:paraId="3C20E109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dependent de zonă și conformitate</w:t>
      </w:r>
    </w:p>
    <w:p w14:paraId="5465E3BF" w14:textId="77777777" w:rsidR="007A0295" w:rsidRPr="007A0295" w:rsidRDefault="007A0295" w:rsidP="007A0295">
      <w:pPr>
        <w:rPr>
          <w:lang w:val="ro-RO"/>
        </w:rPr>
      </w:pPr>
    </w:p>
    <w:p w14:paraId="63DEE92E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79A47EE5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19.3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 oferă livrare complet autonomă</w:t>
      </w:r>
    </w:p>
    <w:p w14:paraId="36A51AB1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76FDC9BF" w14:textId="77777777" w:rsidR="007A0295" w:rsidRPr="007A0295" w:rsidRDefault="007A0295" w:rsidP="007A0295">
      <w:pPr>
        <w:rPr>
          <w:lang w:val="ro-RO"/>
        </w:rPr>
      </w:pPr>
    </w:p>
    <w:p w14:paraId="01318F3D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NU:</w:t>
      </w:r>
    </w:p>
    <w:p w14:paraId="6550CB62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elimină pilotul uman</w:t>
      </w:r>
    </w:p>
    <w:p w14:paraId="67975F98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permite execuție fără supervizare</w:t>
      </w:r>
    </w:p>
    <w:p w14:paraId="353B2C3A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delegă decizia finală către AI</w:t>
      </w:r>
    </w:p>
    <w:p w14:paraId="3A1C7706" w14:textId="77777777" w:rsidR="007A0295" w:rsidRPr="007A0295" w:rsidRDefault="007A0295" w:rsidP="007A0295">
      <w:pPr>
        <w:rPr>
          <w:lang w:val="ro-RO"/>
        </w:rPr>
      </w:pPr>
    </w:p>
    <w:p w14:paraId="710F05BB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Autonomia este:</w:t>
      </w:r>
    </w:p>
    <w:p w14:paraId="685BCDFE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asistată</w:t>
      </w:r>
    </w:p>
    <w:p w14:paraId="24FA7B3E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limitată</w:t>
      </w:r>
    </w:p>
    <w:p w14:paraId="3856B791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reversibilă</w:t>
      </w:r>
    </w:p>
    <w:p w14:paraId="71CCF86F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auditată</w:t>
      </w:r>
    </w:p>
    <w:p w14:paraId="5F63B475" w14:textId="77777777" w:rsidR="007A0295" w:rsidRPr="007A0295" w:rsidRDefault="007A0295" w:rsidP="007A0295">
      <w:pPr>
        <w:rPr>
          <w:lang w:val="ro-RO"/>
        </w:rPr>
      </w:pPr>
    </w:p>
    <w:p w14:paraId="0F0EC932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45492ABA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19.4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 este </w:t>
      </w:r>
      <w:proofErr w:type="spellStart"/>
      <w:r w:rsidRPr="007A0295">
        <w:rPr>
          <w:lang w:val="ro-RO"/>
        </w:rPr>
        <w:t>marketplace</w:t>
      </w:r>
      <w:proofErr w:type="spellEnd"/>
    </w:p>
    <w:p w14:paraId="22F8F7D1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4447C306" w14:textId="77777777" w:rsidR="007A0295" w:rsidRPr="007A0295" w:rsidRDefault="007A0295" w:rsidP="007A0295">
      <w:pPr>
        <w:rPr>
          <w:lang w:val="ro-RO"/>
        </w:rPr>
      </w:pPr>
    </w:p>
    <w:p w14:paraId="10119C91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NU:</w:t>
      </w:r>
    </w:p>
    <w:p w14:paraId="0EB022E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conectează liber ofertă și cerere</w:t>
      </w:r>
    </w:p>
    <w:p w14:paraId="16386CB6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permite tranzacții necontrolate</w:t>
      </w:r>
    </w:p>
    <w:p w14:paraId="0DAF45B5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facilitează competiție deschisă între piloți</w:t>
      </w:r>
    </w:p>
    <w:p w14:paraId="1811DE17" w14:textId="77777777" w:rsidR="007A0295" w:rsidRPr="007A0295" w:rsidRDefault="007A0295" w:rsidP="007A0295">
      <w:pPr>
        <w:rPr>
          <w:lang w:val="ro-RO"/>
        </w:rPr>
      </w:pPr>
    </w:p>
    <w:p w14:paraId="0081C7B7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este infrastructură orchestrală,</w:t>
      </w:r>
    </w:p>
    <w:p w14:paraId="0DD7632B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nu piață liberă.</w:t>
      </w:r>
    </w:p>
    <w:p w14:paraId="1B041821" w14:textId="77777777" w:rsidR="007A0295" w:rsidRPr="007A0295" w:rsidRDefault="007A0295" w:rsidP="007A0295">
      <w:pPr>
        <w:rPr>
          <w:lang w:val="ro-RO"/>
        </w:rPr>
      </w:pPr>
    </w:p>
    <w:p w14:paraId="071E6F1D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35996172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19.5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 garantează timpi sau costuri publice</w:t>
      </w:r>
    </w:p>
    <w:p w14:paraId="583C338F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1892CEB7" w14:textId="77777777" w:rsidR="007A0295" w:rsidRPr="007A0295" w:rsidRDefault="007A0295" w:rsidP="007A0295">
      <w:pPr>
        <w:rPr>
          <w:lang w:val="ro-RO"/>
        </w:rPr>
      </w:pPr>
    </w:p>
    <w:p w14:paraId="53110D2F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NU:</w:t>
      </w:r>
    </w:p>
    <w:p w14:paraId="5033A196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promite timpi de livrare</w:t>
      </w:r>
    </w:p>
    <w:p w14:paraId="67CAC557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publică SLA comerciale</w:t>
      </w:r>
    </w:p>
    <w:p w14:paraId="6901903E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garantează costuri fixe</w:t>
      </w:r>
    </w:p>
    <w:p w14:paraId="7C077B1A" w14:textId="77777777" w:rsidR="007A0295" w:rsidRPr="007A0295" w:rsidRDefault="007A0295" w:rsidP="007A0295">
      <w:pPr>
        <w:rPr>
          <w:lang w:val="ro-RO"/>
        </w:rPr>
      </w:pPr>
    </w:p>
    <w:p w14:paraId="460A99D1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Orice performanță:</w:t>
      </w:r>
    </w:p>
    <w:p w14:paraId="1FBBCD0E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este contextuală</w:t>
      </w:r>
    </w:p>
    <w:p w14:paraId="02B65BAB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este intern măsurată</w:t>
      </w:r>
    </w:p>
    <w:p w14:paraId="28E770D6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nu este promisiune publică</w:t>
      </w:r>
    </w:p>
    <w:p w14:paraId="51E080AF" w14:textId="77777777" w:rsidR="007A0295" w:rsidRPr="007A0295" w:rsidRDefault="007A0295" w:rsidP="007A0295">
      <w:pPr>
        <w:rPr>
          <w:lang w:val="ro-RO"/>
        </w:rPr>
      </w:pPr>
    </w:p>
    <w:p w14:paraId="2CB59A3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4DEAAF69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19.6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 expune date operaționale public</w:t>
      </w:r>
    </w:p>
    <w:p w14:paraId="3F583127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35626F20" w14:textId="77777777" w:rsidR="007A0295" w:rsidRPr="007A0295" w:rsidRDefault="007A0295" w:rsidP="007A0295">
      <w:pPr>
        <w:rPr>
          <w:lang w:val="ro-RO"/>
        </w:rPr>
      </w:pPr>
    </w:p>
    <w:p w14:paraId="1C4DDCD1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NU:</w:t>
      </w:r>
    </w:p>
    <w:p w14:paraId="721D0E9F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• afișează </w:t>
      </w:r>
      <w:proofErr w:type="spellStart"/>
      <w:r w:rsidRPr="007A0295">
        <w:rPr>
          <w:lang w:val="ro-RO"/>
        </w:rPr>
        <w:t>tracking</w:t>
      </w:r>
      <w:proofErr w:type="spellEnd"/>
      <w:r w:rsidRPr="007A0295">
        <w:rPr>
          <w:lang w:val="ro-RO"/>
        </w:rPr>
        <w:t xml:space="preserve"> live public</w:t>
      </w:r>
    </w:p>
    <w:p w14:paraId="5FC6DBA7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• publică locații </w:t>
      </w:r>
      <w:proofErr w:type="spellStart"/>
      <w:r w:rsidRPr="007A0295">
        <w:rPr>
          <w:lang w:val="ro-RO"/>
        </w:rPr>
        <w:t>DronePort</w:t>
      </w:r>
      <w:proofErr w:type="spellEnd"/>
    </w:p>
    <w:p w14:paraId="6AE5731A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expune rute sau parametri de zbor</w:t>
      </w:r>
    </w:p>
    <w:p w14:paraId="7F7D99B0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afișează KPI public</w:t>
      </w:r>
    </w:p>
    <w:p w14:paraId="107DEEB3" w14:textId="77777777" w:rsidR="007A0295" w:rsidRPr="007A0295" w:rsidRDefault="007A0295" w:rsidP="007A0295">
      <w:pPr>
        <w:rPr>
          <w:lang w:val="ro-RO"/>
        </w:rPr>
      </w:pPr>
    </w:p>
    <w:p w14:paraId="4A3B02F2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Datele operaționale sunt:</w:t>
      </w:r>
    </w:p>
    <w:p w14:paraId="54ECE76A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interne</w:t>
      </w:r>
    </w:p>
    <w:p w14:paraId="1F769DC2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rol-</w:t>
      </w:r>
      <w:proofErr w:type="spellStart"/>
      <w:r w:rsidRPr="007A0295">
        <w:rPr>
          <w:lang w:val="ro-RO"/>
        </w:rPr>
        <w:t>based</w:t>
      </w:r>
      <w:proofErr w:type="spellEnd"/>
    </w:p>
    <w:p w14:paraId="248EE38F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audit-</w:t>
      </w:r>
      <w:proofErr w:type="spellStart"/>
      <w:r w:rsidRPr="007A0295">
        <w:rPr>
          <w:lang w:val="ro-RO"/>
        </w:rPr>
        <w:t>only</w:t>
      </w:r>
      <w:proofErr w:type="spellEnd"/>
    </w:p>
    <w:p w14:paraId="18BCB4C0" w14:textId="77777777" w:rsidR="007A0295" w:rsidRPr="007A0295" w:rsidRDefault="007A0295" w:rsidP="007A0295">
      <w:pPr>
        <w:rPr>
          <w:lang w:val="ro-RO"/>
        </w:rPr>
      </w:pPr>
    </w:p>
    <w:p w14:paraId="1A6EEE63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2CBC0E21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19.7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 ocolește autoritățile</w:t>
      </w:r>
    </w:p>
    <w:p w14:paraId="4576CA60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793E9C2A" w14:textId="77777777" w:rsidR="007A0295" w:rsidRPr="007A0295" w:rsidRDefault="007A0295" w:rsidP="007A0295">
      <w:pPr>
        <w:rPr>
          <w:lang w:val="ro-RO"/>
        </w:rPr>
      </w:pPr>
    </w:p>
    <w:p w14:paraId="71F9E88C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NU:</w:t>
      </w:r>
    </w:p>
    <w:p w14:paraId="1B5B3547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operează fără conformitate</w:t>
      </w:r>
    </w:p>
    <w:p w14:paraId="1517A65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ignoră reglementările locale</w:t>
      </w:r>
    </w:p>
    <w:p w14:paraId="4755C86D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lansează înainte de validare instituțională</w:t>
      </w:r>
    </w:p>
    <w:p w14:paraId="40F6CF7F" w14:textId="77777777" w:rsidR="007A0295" w:rsidRPr="007A0295" w:rsidRDefault="007A0295" w:rsidP="007A0295">
      <w:pPr>
        <w:rPr>
          <w:lang w:val="ro-RO"/>
        </w:rPr>
      </w:pPr>
    </w:p>
    <w:p w14:paraId="57830311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este proiectat pentru:</w:t>
      </w:r>
    </w:p>
    <w:p w14:paraId="58198B66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dialog</w:t>
      </w:r>
    </w:p>
    <w:p w14:paraId="6705BB4B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audit</w:t>
      </w:r>
    </w:p>
    <w:p w14:paraId="61EF1405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adaptare reglementară</w:t>
      </w:r>
    </w:p>
    <w:p w14:paraId="2BDFF39C" w14:textId="77777777" w:rsidR="007A0295" w:rsidRPr="007A0295" w:rsidRDefault="007A0295" w:rsidP="007A0295">
      <w:pPr>
        <w:rPr>
          <w:lang w:val="ro-RO"/>
        </w:rPr>
      </w:pPr>
    </w:p>
    <w:p w14:paraId="499181CF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6E2DCFBE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19.8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 este platformă de experimentare liberă</w:t>
      </w:r>
    </w:p>
    <w:p w14:paraId="6E879B4A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635D5C0B" w14:textId="77777777" w:rsidR="007A0295" w:rsidRPr="007A0295" w:rsidRDefault="007A0295" w:rsidP="007A0295">
      <w:pPr>
        <w:rPr>
          <w:lang w:val="ro-RO"/>
        </w:rPr>
      </w:pPr>
    </w:p>
    <w:p w14:paraId="0FA0FD12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NU:</w:t>
      </w:r>
    </w:p>
    <w:p w14:paraId="2E1964A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rulează experimente live necontrolate</w:t>
      </w:r>
    </w:p>
    <w:p w14:paraId="1F37D8C1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testează pe public</w:t>
      </w:r>
    </w:p>
    <w:p w14:paraId="3C83156B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modifică fluxuri fără QA și guvernanță</w:t>
      </w:r>
    </w:p>
    <w:p w14:paraId="0BD97148" w14:textId="77777777" w:rsidR="007A0295" w:rsidRPr="007A0295" w:rsidRDefault="007A0295" w:rsidP="007A0295">
      <w:pPr>
        <w:rPr>
          <w:lang w:val="ro-RO"/>
        </w:rPr>
      </w:pPr>
    </w:p>
    <w:p w14:paraId="2FDB8E9B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Testarea este:</w:t>
      </w:r>
    </w:p>
    <w:p w14:paraId="14FA93A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separată</w:t>
      </w:r>
    </w:p>
    <w:p w14:paraId="6BFFEC46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controlată</w:t>
      </w:r>
    </w:p>
    <w:p w14:paraId="54181B83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documentată</w:t>
      </w:r>
    </w:p>
    <w:p w14:paraId="3BE44197" w14:textId="77777777" w:rsidR="007A0295" w:rsidRPr="007A0295" w:rsidRDefault="007A0295" w:rsidP="007A0295">
      <w:pPr>
        <w:rPr>
          <w:lang w:val="ro-RO"/>
        </w:rPr>
      </w:pPr>
    </w:p>
    <w:p w14:paraId="3EB4FEE5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40A36425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19.9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 promite scalare nelimitată</w:t>
      </w:r>
    </w:p>
    <w:p w14:paraId="5745A7D2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26440EF7" w14:textId="77777777" w:rsidR="007A0295" w:rsidRPr="007A0295" w:rsidRDefault="007A0295" w:rsidP="007A0295">
      <w:pPr>
        <w:rPr>
          <w:lang w:val="ro-RO"/>
        </w:rPr>
      </w:pPr>
    </w:p>
    <w:p w14:paraId="1BFECDE2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NU:</w:t>
      </w:r>
    </w:p>
    <w:p w14:paraId="192D1AC4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• </w:t>
      </w:r>
      <w:proofErr w:type="spellStart"/>
      <w:r w:rsidRPr="007A0295">
        <w:rPr>
          <w:lang w:val="ro-RO"/>
        </w:rPr>
        <w:t>scalează</w:t>
      </w:r>
      <w:proofErr w:type="spellEnd"/>
      <w:r w:rsidRPr="007A0295">
        <w:rPr>
          <w:lang w:val="ro-RO"/>
        </w:rPr>
        <w:t xml:space="preserve"> fără infrastructură</w:t>
      </w:r>
    </w:p>
    <w:p w14:paraId="72688580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• </w:t>
      </w:r>
      <w:proofErr w:type="spellStart"/>
      <w:r w:rsidRPr="007A0295">
        <w:rPr>
          <w:lang w:val="ro-RO"/>
        </w:rPr>
        <w:t>scalează</w:t>
      </w:r>
      <w:proofErr w:type="spellEnd"/>
      <w:r w:rsidRPr="007A0295">
        <w:rPr>
          <w:lang w:val="ro-RO"/>
        </w:rPr>
        <w:t xml:space="preserve"> fără audit</w:t>
      </w:r>
    </w:p>
    <w:p w14:paraId="2ED67776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• </w:t>
      </w:r>
      <w:proofErr w:type="spellStart"/>
      <w:r w:rsidRPr="007A0295">
        <w:rPr>
          <w:lang w:val="ro-RO"/>
        </w:rPr>
        <w:t>scalează</w:t>
      </w:r>
      <w:proofErr w:type="spellEnd"/>
      <w:r w:rsidRPr="007A0295">
        <w:rPr>
          <w:lang w:val="ro-RO"/>
        </w:rPr>
        <w:t xml:space="preserve"> fără KPI validați</w:t>
      </w:r>
    </w:p>
    <w:p w14:paraId="74B1BC5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• </w:t>
      </w:r>
      <w:proofErr w:type="spellStart"/>
      <w:r w:rsidRPr="007A0295">
        <w:rPr>
          <w:lang w:val="ro-RO"/>
        </w:rPr>
        <w:t>scalează</w:t>
      </w:r>
      <w:proofErr w:type="spellEnd"/>
      <w:r w:rsidRPr="007A0295">
        <w:rPr>
          <w:lang w:val="ro-RO"/>
        </w:rPr>
        <w:t xml:space="preserve"> în detrimentul siguranței</w:t>
      </w:r>
    </w:p>
    <w:p w14:paraId="61941519" w14:textId="77777777" w:rsidR="007A0295" w:rsidRPr="007A0295" w:rsidRDefault="007A0295" w:rsidP="007A0295">
      <w:pPr>
        <w:rPr>
          <w:lang w:val="ro-RO"/>
        </w:rPr>
      </w:pPr>
    </w:p>
    <w:p w14:paraId="08FA4DB5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Scalarea este:</w:t>
      </w:r>
    </w:p>
    <w:p w14:paraId="0583C245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condiționată</w:t>
      </w:r>
    </w:p>
    <w:p w14:paraId="2AC0764F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progresivă</w:t>
      </w:r>
    </w:p>
    <w:p w14:paraId="348772BE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reversibilă</w:t>
      </w:r>
    </w:p>
    <w:p w14:paraId="4B49A5C9" w14:textId="77777777" w:rsidR="007A0295" w:rsidRPr="007A0295" w:rsidRDefault="007A0295" w:rsidP="007A0295">
      <w:pPr>
        <w:rPr>
          <w:lang w:val="ro-RO"/>
        </w:rPr>
      </w:pPr>
    </w:p>
    <w:p w14:paraId="6369E3CA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70549911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19.10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 </w:t>
      </w:r>
      <w:proofErr w:type="spellStart"/>
      <w:r w:rsidRPr="007A0295">
        <w:rPr>
          <w:lang w:val="ro-RO"/>
        </w:rPr>
        <w:t>externalizează</w:t>
      </w:r>
      <w:proofErr w:type="spellEnd"/>
      <w:r w:rsidRPr="007A0295">
        <w:rPr>
          <w:lang w:val="ro-RO"/>
        </w:rPr>
        <w:t xml:space="preserve"> responsabilitatea</w:t>
      </w:r>
    </w:p>
    <w:p w14:paraId="78811576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0B214C7A" w14:textId="77777777" w:rsidR="007A0295" w:rsidRPr="007A0295" w:rsidRDefault="007A0295" w:rsidP="007A0295">
      <w:pPr>
        <w:rPr>
          <w:lang w:val="ro-RO"/>
        </w:rPr>
      </w:pPr>
    </w:p>
    <w:p w14:paraId="177F9A7F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NU:</w:t>
      </w:r>
    </w:p>
    <w:p w14:paraId="1556BA21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transferă responsabilitatea către AI</w:t>
      </w:r>
    </w:p>
    <w:p w14:paraId="3B2F3C1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transferă responsabilitatea către parteneri</w:t>
      </w:r>
    </w:p>
    <w:p w14:paraId="1E21D9E3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ascunde decizia în algoritmi</w:t>
      </w:r>
    </w:p>
    <w:p w14:paraId="13B09988" w14:textId="77777777" w:rsidR="007A0295" w:rsidRPr="007A0295" w:rsidRDefault="007A0295" w:rsidP="007A0295">
      <w:pPr>
        <w:rPr>
          <w:lang w:val="ro-RO"/>
        </w:rPr>
      </w:pPr>
    </w:p>
    <w:p w14:paraId="78FEB57E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Responsabilitatea este:</w:t>
      </w:r>
    </w:p>
    <w:p w14:paraId="5E85A0BA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umană</w:t>
      </w:r>
    </w:p>
    <w:p w14:paraId="4773E672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documentată</w:t>
      </w:r>
    </w:p>
    <w:p w14:paraId="445C8C50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auditată</w:t>
      </w:r>
    </w:p>
    <w:p w14:paraId="2D7FBE4B" w14:textId="77777777" w:rsidR="007A0295" w:rsidRPr="007A0295" w:rsidRDefault="007A0295" w:rsidP="007A0295">
      <w:pPr>
        <w:rPr>
          <w:lang w:val="ro-RO"/>
        </w:rPr>
      </w:pPr>
    </w:p>
    <w:p w14:paraId="18B405EF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4D546EA0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19.11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 este produs de marketing</w:t>
      </w:r>
    </w:p>
    <w:p w14:paraId="3B24D0EF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0E702E61" w14:textId="77777777" w:rsidR="007A0295" w:rsidRPr="007A0295" w:rsidRDefault="007A0295" w:rsidP="007A0295">
      <w:pPr>
        <w:rPr>
          <w:lang w:val="ro-RO"/>
        </w:rPr>
      </w:pPr>
    </w:p>
    <w:p w14:paraId="00AFF2A5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NU:</w:t>
      </w:r>
    </w:p>
    <w:p w14:paraId="78FC4847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• optimizează pentru </w:t>
      </w:r>
      <w:proofErr w:type="spellStart"/>
      <w:r w:rsidRPr="007A0295">
        <w:rPr>
          <w:lang w:val="ro-RO"/>
        </w:rPr>
        <w:t>hype</w:t>
      </w:r>
      <w:proofErr w:type="spellEnd"/>
    </w:p>
    <w:p w14:paraId="016DCFA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• </w:t>
      </w:r>
      <w:proofErr w:type="spellStart"/>
      <w:r w:rsidRPr="007A0295">
        <w:rPr>
          <w:lang w:val="ro-RO"/>
        </w:rPr>
        <w:t>prioritizează</w:t>
      </w:r>
      <w:proofErr w:type="spellEnd"/>
      <w:r w:rsidRPr="007A0295">
        <w:rPr>
          <w:lang w:val="ro-RO"/>
        </w:rPr>
        <w:t xml:space="preserve"> percepția</w:t>
      </w:r>
    </w:p>
    <w:p w14:paraId="6CC4AC82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comunică promisiuni nerealiste</w:t>
      </w:r>
    </w:p>
    <w:p w14:paraId="501AEBD1" w14:textId="77777777" w:rsidR="007A0295" w:rsidRPr="007A0295" w:rsidRDefault="007A0295" w:rsidP="007A0295">
      <w:pPr>
        <w:rPr>
          <w:lang w:val="ro-RO"/>
        </w:rPr>
      </w:pPr>
    </w:p>
    <w:p w14:paraId="33D58838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Comunicarea este:</w:t>
      </w:r>
    </w:p>
    <w:p w14:paraId="21D79746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• </w:t>
      </w:r>
      <w:proofErr w:type="spellStart"/>
      <w:r w:rsidRPr="007A0295">
        <w:rPr>
          <w:lang w:val="ro-RO"/>
        </w:rPr>
        <w:t>factuală</w:t>
      </w:r>
      <w:proofErr w:type="spellEnd"/>
    </w:p>
    <w:p w14:paraId="66D3247B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limitativă</w:t>
      </w:r>
    </w:p>
    <w:p w14:paraId="4D2B6A89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aprobată</w:t>
      </w:r>
    </w:p>
    <w:p w14:paraId="15A2DA2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defensivă</w:t>
      </w:r>
    </w:p>
    <w:p w14:paraId="239879A4" w14:textId="77777777" w:rsidR="007A0295" w:rsidRPr="007A0295" w:rsidRDefault="007A0295" w:rsidP="007A0295">
      <w:pPr>
        <w:rPr>
          <w:lang w:val="ro-RO"/>
        </w:rPr>
      </w:pPr>
    </w:p>
    <w:p w14:paraId="2B7F5023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4E321419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19.12 Protecție legală și </w:t>
      </w:r>
      <w:proofErr w:type="spellStart"/>
      <w:r w:rsidRPr="007A0295">
        <w:rPr>
          <w:lang w:val="ro-RO"/>
        </w:rPr>
        <w:t>reputațională</w:t>
      </w:r>
      <w:proofErr w:type="spellEnd"/>
    </w:p>
    <w:p w14:paraId="7239E490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32024E37" w14:textId="77777777" w:rsidR="007A0295" w:rsidRPr="007A0295" w:rsidRDefault="007A0295" w:rsidP="007A0295">
      <w:pPr>
        <w:rPr>
          <w:lang w:val="ro-RO"/>
        </w:rPr>
      </w:pPr>
    </w:p>
    <w:p w14:paraId="1D7F6F05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Prin aceste limite explicite,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>:</w:t>
      </w:r>
    </w:p>
    <w:p w14:paraId="3CD2E0E4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reduce riscul legal</w:t>
      </w:r>
    </w:p>
    <w:p w14:paraId="010A6F03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• reduce riscul </w:t>
      </w:r>
      <w:proofErr w:type="spellStart"/>
      <w:r w:rsidRPr="007A0295">
        <w:rPr>
          <w:lang w:val="ro-RO"/>
        </w:rPr>
        <w:t>reputațional</w:t>
      </w:r>
      <w:proofErr w:type="spellEnd"/>
    </w:p>
    <w:p w14:paraId="085173F3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previne așteptări false</w:t>
      </w:r>
    </w:p>
    <w:p w14:paraId="37D9EB0D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protejează investitorii</w:t>
      </w:r>
    </w:p>
    <w:p w14:paraId="3E1B126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• protejează echipa</w:t>
      </w:r>
    </w:p>
    <w:p w14:paraId="2F9EA069" w14:textId="77777777" w:rsidR="007A0295" w:rsidRPr="007A0295" w:rsidRDefault="007A0295" w:rsidP="007A0295">
      <w:pPr>
        <w:rPr>
          <w:lang w:val="ro-RO"/>
        </w:rPr>
      </w:pPr>
    </w:p>
    <w:p w14:paraId="737CBA8D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Acest capitol este referință obligatorie</w:t>
      </w:r>
    </w:p>
    <w:p w14:paraId="130DAE55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în orice audit, prezentare sau comunicare publică.</w:t>
      </w:r>
    </w:p>
    <w:p w14:paraId="0EE5B724" w14:textId="77777777" w:rsidR="007A0295" w:rsidRPr="007A0295" w:rsidRDefault="007A0295" w:rsidP="007A0295">
      <w:pPr>
        <w:rPr>
          <w:lang w:val="ro-RO"/>
        </w:rPr>
      </w:pPr>
    </w:p>
    <w:p w14:paraId="1DAFA5C4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767700D4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19.13 Concluzia Capitolului 19</w:t>
      </w:r>
    </w:p>
    <w:p w14:paraId="4E67C0CC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────────────────────────────────────────</w:t>
      </w:r>
    </w:p>
    <w:p w14:paraId="7D5C2EA4" w14:textId="77777777" w:rsidR="007A0295" w:rsidRPr="007A0295" w:rsidRDefault="007A0295" w:rsidP="007A0295">
      <w:pPr>
        <w:rPr>
          <w:lang w:val="ro-RO"/>
        </w:rPr>
      </w:pPr>
    </w:p>
    <w:p w14:paraId="5476564B" w14:textId="77777777" w:rsidR="007A0295" w:rsidRPr="007A0295" w:rsidRDefault="007A0295" w:rsidP="007A0295">
      <w:pPr>
        <w:rPr>
          <w:lang w:val="ro-RO"/>
        </w:rPr>
      </w:pP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este construit prin limitare deliberată,</w:t>
      </w:r>
    </w:p>
    <w:p w14:paraId="5AD959BB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nu prin promisiune nelimitată.</w:t>
      </w:r>
    </w:p>
    <w:p w14:paraId="5F5436A5" w14:textId="77777777" w:rsidR="007A0295" w:rsidRPr="007A0295" w:rsidRDefault="007A0295" w:rsidP="007A0295">
      <w:pPr>
        <w:rPr>
          <w:lang w:val="ro-RO"/>
        </w:rPr>
      </w:pPr>
    </w:p>
    <w:p w14:paraId="3CC13E5E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 xml:space="preserve">Ce NU face </w:t>
      </w:r>
      <w:proofErr w:type="spellStart"/>
      <w:r w:rsidRPr="007A0295">
        <w:rPr>
          <w:lang w:val="ro-RO"/>
        </w:rPr>
        <w:t>DROPi</w:t>
      </w:r>
      <w:proofErr w:type="spellEnd"/>
    </w:p>
    <w:p w14:paraId="5C82819A" w14:textId="77777777" w:rsidR="007A0295" w:rsidRPr="007A0295" w:rsidRDefault="007A0295" w:rsidP="007A0295">
      <w:pPr>
        <w:rPr>
          <w:lang w:val="ro-RO"/>
        </w:rPr>
      </w:pPr>
      <w:r w:rsidRPr="007A0295">
        <w:rPr>
          <w:lang w:val="ro-RO"/>
        </w:rPr>
        <w:t>este fundația pe care se poate construi</w:t>
      </w:r>
    </w:p>
    <w:p w14:paraId="3847452A" w14:textId="15B2C88A" w:rsidR="004F3F4B" w:rsidRPr="004F3F4B" w:rsidRDefault="007A0295">
      <w:pPr>
        <w:rPr>
          <w:lang w:val="ro-RO"/>
        </w:rPr>
      </w:pPr>
      <w:r w:rsidRPr="007A0295">
        <w:rPr>
          <w:lang w:val="ro-RO"/>
        </w:rPr>
        <w:t xml:space="preserve">ceea ce face </w:t>
      </w:r>
      <w:proofErr w:type="spellStart"/>
      <w:r w:rsidRPr="007A0295">
        <w:rPr>
          <w:lang w:val="ro-RO"/>
        </w:rPr>
        <w:t>DROPi</w:t>
      </w:r>
      <w:proofErr w:type="spellEnd"/>
      <w:r w:rsidRPr="007A0295">
        <w:rPr>
          <w:lang w:val="ro-RO"/>
        </w:rPr>
        <w:t xml:space="preserve"> în siguranță.</w:t>
      </w:r>
    </w:p>
    <w:sectPr w:rsidR="004F3F4B" w:rsidRPr="004F3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4B"/>
    <w:rsid w:val="000F16AF"/>
    <w:rsid w:val="004F3F4B"/>
    <w:rsid w:val="007A0295"/>
    <w:rsid w:val="007D529E"/>
    <w:rsid w:val="00A1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AD894"/>
  <w15:chartTrackingRefBased/>
  <w15:docId w15:val="{FCCBB34B-D8E3-9B41-9016-6E0471C9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F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F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F3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F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F3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F3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F3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F3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F3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F3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F3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F3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F3F4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F3F4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F3F4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F3F4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F3F4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F3F4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F3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F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F3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F3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F3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F3F4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F3F4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F3F4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F3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F3F4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F3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2026-01-26T21:21:00Z</dcterms:created>
  <dcterms:modified xsi:type="dcterms:W3CDTF">2026-01-26T21:21:00Z</dcterms:modified>
</cp:coreProperties>
</file>