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F0B63" w14:textId="77777777" w:rsidR="0094366D" w:rsidRDefault="0094366D">
      <w:pPr>
        <w:rPr>
          <w:lang w:val="ro-RO"/>
        </w:rPr>
      </w:pPr>
      <w:r>
        <w:rPr>
          <w:lang w:val="ro-RO"/>
        </w:rPr>
        <w:t>AUDIT PACK OFICIAL — CAPITOLUL 6</w:t>
      </w:r>
    </w:p>
    <w:p w14:paraId="1A24C476" w14:textId="77777777" w:rsidR="0094366D" w:rsidRDefault="0094366D">
      <w:r>
        <w:t>PRODUSUL DROPi</w:t>
      </w:r>
    </w:p>
    <w:p w14:paraId="0F91A123" w14:textId="77777777" w:rsidR="0094366D" w:rsidRDefault="0094366D">
      <w:r>
        <w:t>(SITE + APLICAȚIE + INFRASTRUCTURĂ)</w:t>
      </w:r>
    </w:p>
    <w:p w14:paraId="60DF6D04" w14:textId="77777777" w:rsidR="0094366D" w:rsidRDefault="0094366D">
      <w:r>
        <w:t>DROPi — MASTER PLAN CANONIC</w:t>
      </w:r>
    </w:p>
    <w:p w14:paraId="76662038" w14:textId="77777777" w:rsidR="0094366D" w:rsidRDefault="0094366D">
      <w:r>
        <w:t>PARTEA II — PRODUS &amp; TEHNOLOGIE (PRODUCT DEFINITION)</w:t>
      </w:r>
    </w:p>
    <w:p w14:paraId="46EF0884" w14:textId="77777777" w:rsidR="0094366D" w:rsidRDefault="0094366D"/>
    <w:p w14:paraId="5B2699AD" w14:textId="77777777" w:rsidR="0094366D" w:rsidRDefault="0094366D">
      <w:r>
        <w:t>Capitol auditat:</w:t>
      </w:r>
    </w:p>
    <w:p w14:paraId="72E26700" w14:textId="77777777" w:rsidR="0094366D" w:rsidRDefault="0094366D">
      <w:r>
        <w:t>CAPITOLUL 6 — PRODUSUL DROPi</w:t>
      </w:r>
    </w:p>
    <w:p w14:paraId="72964D14" w14:textId="77777777" w:rsidR="0094366D" w:rsidRDefault="0094366D"/>
    <w:p w14:paraId="0B17EFA1" w14:textId="77777777" w:rsidR="0094366D" w:rsidRDefault="0094366D">
      <w:r>
        <w:t>Status: FINAL / COMPLET / AUDIT-READY</w:t>
      </w:r>
    </w:p>
    <w:p w14:paraId="3050B49A" w14:textId="77777777" w:rsidR="0094366D" w:rsidRDefault="0094366D">
      <w:r>
        <w:t>Versiune Audit Pack: 6.0</w:t>
      </w:r>
    </w:p>
    <w:p w14:paraId="232D4BDE" w14:textId="77777777" w:rsidR="0094366D" w:rsidRDefault="0094366D">
      <w:r>
        <w:t>Data: ___________________</w:t>
      </w:r>
    </w:p>
    <w:p w14:paraId="1BC447E9" w14:textId="77777777" w:rsidR="0094366D" w:rsidRDefault="0094366D"/>
    <w:p w14:paraId="54077B54" w14:textId="77777777" w:rsidR="0094366D" w:rsidRDefault="0094366D">
      <w:r>
        <w:t>────────────────────────────────────────</w:t>
      </w:r>
    </w:p>
    <w:p w14:paraId="3E131C82" w14:textId="77777777" w:rsidR="0094366D" w:rsidRDefault="0094366D">
      <w:r>
        <w:t>SCOPUL AUDIT PACK-ULUI</w:t>
      </w:r>
    </w:p>
    <w:p w14:paraId="7E397CA4" w14:textId="77777777" w:rsidR="0094366D" w:rsidRDefault="0094366D">
      <w:r>
        <w:t>────────────────────────────────────────</w:t>
      </w:r>
    </w:p>
    <w:p w14:paraId="7E6FA279" w14:textId="77777777" w:rsidR="0094366D" w:rsidRDefault="0094366D"/>
    <w:p w14:paraId="1BB908C0" w14:textId="77777777" w:rsidR="0094366D" w:rsidRDefault="0094366D">
      <w:r>
        <w:t>Prezentul Audit Pack consolidează definiția oficială a produsului DROPi</w:t>
      </w:r>
    </w:p>
    <w:p w14:paraId="24916CEB" w14:textId="77777777" w:rsidR="0094366D" w:rsidRDefault="0094366D">
      <w:r>
        <w:t>Și demonstrează că acesta este un sistem integrat, controlat și auditabil,</w:t>
      </w:r>
    </w:p>
    <w:p w14:paraId="7A0C2B90" w14:textId="77777777" w:rsidR="0094366D" w:rsidRDefault="0094366D">
      <w:r>
        <w:t>Nu un serviciu de consum sau o aplicație singulară.</w:t>
      </w:r>
    </w:p>
    <w:p w14:paraId="3FF03C5B" w14:textId="77777777" w:rsidR="0094366D" w:rsidRDefault="0094366D"/>
    <w:p w14:paraId="7E485170" w14:textId="77777777" w:rsidR="0094366D" w:rsidRDefault="0094366D">
      <w:r>
        <w:t>Documentul stabilește:</w:t>
      </w:r>
    </w:p>
    <w:p w14:paraId="3769227C" w14:textId="77777777" w:rsidR="0094366D" w:rsidRDefault="0094366D">
      <w:r>
        <w:t>• componentele produsului</w:t>
      </w:r>
    </w:p>
    <w:p w14:paraId="575CBEFF" w14:textId="77777777" w:rsidR="0094366D" w:rsidRDefault="0094366D">
      <w:r>
        <w:t>• rolurile și limitele fiecărei componente</w:t>
      </w:r>
    </w:p>
    <w:p w14:paraId="1C180F36" w14:textId="77777777" w:rsidR="0094366D" w:rsidRDefault="0094366D">
      <w:r>
        <w:t>• separarea strictă a responsabilităților</w:t>
      </w:r>
    </w:p>
    <w:p w14:paraId="620C4489" w14:textId="77777777" w:rsidR="0094366D" w:rsidRDefault="0094366D">
      <w:r>
        <w:t>• principiile de design</w:t>
      </w:r>
    </w:p>
    <w:p w14:paraId="0BAE2546" w14:textId="77777777" w:rsidR="0094366D" w:rsidRDefault="0094366D">
      <w:r>
        <w:t>• regulile de evoluție a produsului</w:t>
      </w:r>
    </w:p>
    <w:p w14:paraId="32D89851" w14:textId="77777777" w:rsidR="0094366D" w:rsidRDefault="0094366D"/>
    <w:p w14:paraId="3A582382" w14:textId="77777777" w:rsidR="0094366D" w:rsidRDefault="0094366D">
      <w:r>
        <w:t>Audit Pack-ul este destinat:</w:t>
      </w:r>
    </w:p>
    <w:p w14:paraId="62570206" w14:textId="77777777" w:rsidR="0094366D" w:rsidRDefault="0094366D">
      <w:r>
        <w:t>• investitorilor</w:t>
      </w:r>
    </w:p>
    <w:p w14:paraId="3EF58B2D" w14:textId="77777777" w:rsidR="0094366D" w:rsidRDefault="0094366D">
      <w:r>
        <w:t>• autorităților</w:t>
      </w:r>
    </w:p>
    <w:p w14:paraId="6CE925DF" w14:textId="77777777" w:rsidR="0094366D" w:rsidRDefault="0094366D">
      <w:r>
        <w:t>• auditului tehnic și instituțional</w:t>
      </w:r>
    </w:p>
    <w:p w14:paraId="475EC4C3" w14:textId="77777777" w:rsidR="0094366D" w:rsidRDefault="0094366D">
      <w:r>
        <w:t>• due diligence de produs</w:t>
      </w:r>
    </w:p>
    <w:p w14:paraId="19AF4422" w14:textId="77777777" w:rsidR="0094366D" w:rsidRDefault="0094366D"/>
    <w:p w14:paraId="73D59747" w14:textId="77777777" w:rsidR="0094366D" w:rsidRDefault="0094366D">
      <w:r>
        <w:t>────────────────────────────────────────</w:t>
      </w:r>
    </w:p>
    <w:p w14:paraId="64197135" w14:textId="77777777" w:rsidR="0094366D" w:rsidRDefault="0094366D">
      <w:r>
        <w:t>INDEX OFICIAL — CAPITOLUL 6</w:t>
      </w:r>
    </w:p>
    <w:p w14:paraId="3F18E62E" w14:textId="77777777" w:rsidR="0094366D" w:rsidRDefault="0094366D">
      <w:r>
        <w:t>────────────────────────────────────────</w:t>
      </w:r>
    </w:p>
    <w:p w14:paraId="39434A14" w14:textId="77777777" w:rsidR="0094366D" w:rsidRDefault="0094366D"/>
    <w:p w14:paraId="657DB329" w14:textId="77777777" w:rsidR="0094366D" w:rsidRDefault="0094366D">
      <w:r>
        <w:t xml:space="preserve">6.1  Rolul produsului DROPi  </w:t>
      </w:r>
    </w:p>
    <w:p w14:paraId="224F1A31" w14:textId="77777777" w:rsidR="0094366D" w:rsidRDefault="0094366D">
      <w:r>
        <w:t xml:space="preserve">6.2  Principiul de bază al produsului  </w:t>
      </w:r>
    </w:p>
    <w:p w14:paraId="4FAC8BAA" w14:textId="77777777" w:rsidR="0094366D" w:rsidRDefault="0094366D">
      <w:r>
        <w:t xml:space="preserve">6.3  Componenta 1 — Site-ul DROPi  </w:t>
      </w:r>
    </w:p>
    <w:p w14:paraId="2976C5A3" w14:textId="77777777" w:rsidR="0094366D" w:rsidRDefault="0094366D">
      <w:r>
        <w:t xml:space="preserve">6.4  Componenta 2 — Aplicația DROPi (CORE)  </w:t>
      </w:r>
    </w:p>
    <w:p w14:paraId="4C88BFA0" w14:textId="77777777" w:rsidR="0094366D" w:rsidRDefault="0094366D">
      <w:r>
        <w:t xml:space="preserve">6.5  Componenta 3 — Infrastructura DronePort  </w:t>
      </w:r>
    </w:p>
    <w:p w14:paraId="352C4CEB" w14:textId="77777777" w:rsidR="0094366D" w:rsidRDefault="0094366D">
      <w:r>
        <w:t xml:space="preserve">6.6  Integrarea componentelor  </w:t>
      </w:r>
    </w:p>
    <w:p w14:paraId="7F8FAD82" w14:textId="77777777" w:rsidR="0094366D" w:rsidRDefault="0094366D">
      <w:r>
        <w:t xml:space="preserve">6.7  Roluri de utilizator în produs  </w:t>
      </w:r>
    </w:p>
    <w:p w14:paraId="460041C6" w14:textId="77777777" w:rsidR="0094366D" w:rsidRDefault="0094366D">
      <w:r>
        <w:t xml:space="preserve">6.8  Produsul ca sistem defensiv  </w:t>
      </w:r>
    </w:p>
    <w:p w14:paraId="12E811D7" w14:textId="77777777" w:rsidR="0094366D" w:rsidRDefault="0094366D">
      <w:r>
        <w:t xml:space="preserve">6.9  Ce NU este produsul DROPi  </w:t>
      </w:r>
    </w:p>
    <w:p w14:paraId="6C010E77" w14:textId="77777777" w:rsidR="0094366D" w:rsidRDefault="0094366D">
      <w:r>
        <w:t xml:space="preserve">6.10 Concluzia Capitolului 6  </w:t>
      </w:r>
    </w:p>
    <w:p w14:paraId="7F94CF42" w14:textId="77777777" w:rsidR="0094366D" w:rsidRDefault="0094366D"/>
    <w:p w14:paraId="0AE003B3" w14:textId="77777777" w:rsidR="0094366D" w:rsidRDefault="0094366D">
      <w:r>
        <w:t>────────────────────────────────────────</w:t>
      </w:r>
    </w:p>
    <w:p w14:paraId="4EFAB315" w14:textId="77777777" w:rsidR="0094366D" w:rsidRDefault="0094366D">
      <w:r>
        <w:t>ANEXE OFICIALE INTEGRATE</w:t>
      </w:r>
    </w:p>
    <w:p w14:paraId="02B50A4B" w14:textId="77777777" w:rsidR="0094366D" w:rsidRDefault="0094366D">
      <w:r>
        <w:t>────────────────────────────────────────</w:t>
      </w:r>
    </w:p>
    <w:p w14:paraId="765894AB" w14:textId="77777777" w:rsidR="0094366D" w:rsidRDefault="0094366D"/>
    <w:p w14:paraId="3F4C5185" w14:textId="77777777" w:rsidR="0094366D" w:rsidRDefault="0094366D">
      <w:r>
        <w:t>ANEXA 6.A — Hartă produs (Product Map)</w:t>
      </w:r>
    </w:p>
    <w:p w14:paraId="6DE02D36" w14:textId="77777777" w:rsidR="0094366D" w:rsidRDefault="0094366D">
      <w:r>
        <w:t>• Site = comunicare &amp; filtrare</w:t>
      </w:r>
    </w:p>
    <w:p w14:paraId="4C335EE9" w14:textId="77777777" w:rsidR="0094366D" w:rsidRDefault="0094366D">
      <w:r>
        <w:t>• Aplicație = control &amp; execuție</w:t>
      </w:r>
    </w:p>
    <w:p w14:paraId="69CCF8DE" w14:textId="77777777" w:rsidR="0094366D" w:rsidRDefault="0094366D">
      <w:r>
        <w:t>• DronePort = infrastructură fizică</w:t>
      </w:r>
    </w:p>
    <w:p w14:paraId="77744FE3" w14:textId="77777777" w:rsidR="0094366D" w:rsidRDefault="0094366D">
      <w:r>
        <w:t>• flux canonic: Vizitator → Site → Aplicație → DronePort</w:t>
      </w:r>
    </w:p>
    <w:p w14:paraId="44299F3E" w14:textId="77777777" w:rsidR="0094366D" w:rsidRDefault="0094366D"/>
    <w:p w14:paraId="0BCED708" w14:textId="77777777" w:rsidR="0094366D" w:rsidRDefault="0094366D">
      <w:r>
        <w:t>ANEXA 6.B — Separare responsabilități</w:t>
      </w:r>
    </w:p>
    <w:p w14:paraId="191C08A7" w14:textId="77777777" w:rsidR="0094366D" w:rsidRDefault="0094366D">
      <w:r>
        <w:t>• Site: zero execuție, zero control, zero date live</w:t>
      </w:r>
    </w:p>
    <w:p w14:paraId="6384B1BA" w14:textId="77777777" w:rsidR="0094366D" w:rsidRDefault="0094366D">
      <w:r>
        <w:t>• Aplicație: decizie, orchestrare, audit</w:t>
      </w:r>
    </w:p>
    <w:p w14:paraId="74A31C36" w14:textId="77777777" w:rsidR="0094366D" w:rsidRDefault="0094366D">
      <w:r>
        <w:t>• DronePort: execuție fizică, siguranță, raportare</w:t>
      </w:r>
    </w:p>
    <w:p w14:paraId="307E362F" w14:textId="77777777" w:rsidR="0094366D" w:rsidRDefault="0094366D">
      <w:r>
        <w:t>• reguli de non-suprapunere</w:t>
      </w:r>
    </w:p>
    <w:p w14:paraId="74F17892" w14:textId="77777777" w:rsidR="0094366D" w:rsidRDefault="0094366D"/>
    <w:p w14:paraId="6EAB6E86" w14:textId="77777777" w:rsidR="0094366D" w:rsidRDefault="0094366D">
      <w:r>
        <w:t>ANEXA 6.C — Principii de design produs</w:t>
      </w:r>
    </w:p>
    <w:p w14:paraId="41BC03B0" w14:textId="77777777" w:rsidR="0094366D" w:rsidRDefault="0094366D">
      <w:r>
        <w:t>• separation of concerns</w:t>
      </w:r>
    </w:p>
    <w:p w14:paraId="64E65E43" w14:textId="77777777" w:rsidR="0094366D" w:rsidRDefault="0094366D">
      <w:r>
        <w:t>• least privilege</w:t>
      </w:r>
    </w:p>
    <w:p w14:paraId="74BB1CAF" w14:textId="77777777" w:rsidR="0094366D" w:rsidRDefault="0094366D">
      <w:r>
        <w:t>• human-in-the-loop</w:t>
      </w:r>
    </w:p>
    <w:p w14:paraId="49485870" w14:textId="77777777" w:rsidR="0094366D" w:rsidRDefault="0094366D">
      <w:r>
        <w:t>• audit by default</w:t>
      </w:r>
    </w:p>
    <w:p w14:paraId="7775AC0F" w14:textId="77777777" w:rsidR="0094366D" w:rsidRDefault="0094366D">
      <w:r>
        <w:t>• fail-safe first</w:t>
      </w:r>
    </w:p>
    <w:p w14:paraId="7856A073" w14:textId="77777777" w:rsidR="0094366D" w:rsidRDefault="0094366D"/>
    <w:p w14:paraId="2E565649" w14:textId="77777777" w:rsidR="0094366D" w:rsidRDefault="0094366D">
      <w:r>
        <w:t>ANEXA 6.D — Reguli de evoluție produs</w:t>
      </w:r>
    </w:p>
    <w:p w14:paraId="413907C2" w14:textId="77777777" w:rsidR="0094366D" w:rsidRDefault="0094366D">
      <w:r>
        <w:t>• condiții pentru funcții noi</w:t>
      </w:r>
    </w:p>
    <w:p w14:paraId="43EB8421" w14:textId="77777777" w:rsidR="0094366D" w:rsidRDefault="0094366D">
      <w:r>
        <w:t>• criterii de acceptare</w:t>
      </w:r>
    </w:p>
    <w:p w14:paraId="3D38B9FC" w14:textId="77777777" w:rsidR="0094366D" w:rsidRDefault="0094366D">
      <w:r>
        <w:t>• blocaje QA</w:t>
      </w:r>
    </w:p>
    <w:p w14:paraId="4443C3C6" w14:textId="77777777" w:rsidR="0094366D" w:rsidRDefault="0094366D">
      <w:r>
        <w:t>• blocaje de guvernanță</w:t>
      </w:r>
    </w:p>
    <w:p w14:paraId="76BA6ADA" w14:textId="77777777" w:rsidR="0094366D" w:rsidRDefault="0094366D">
      <w:r>
        <w:t>• reguli de release și rollback</w:t>
      </w:r>
    </w:p>
    <w:p w14:paraId="68A22AEC" w14:textId="77777777" w:rsidR="0094366D" w:rsidRDefault="0094366D"/>
    <w:p w14:paraId="305597FF" w14:textId="77777777" w:rsidR="0094366D" w:rsidRDefault="0094366D">
      <w:r>
        <w:t>────────────────────────────────────────</w:t>
      </w:r>
    </w:p>
    <w:p w14:paraId="5EB4D991" w14:textId="77777777" w:rsidR="0094366D" w:rsidRDefault="0094366D">
      <w:r>
        <w:t>REGULI FUNDAMENTALE ALE PRODUSULUI</w:t>
      </w:r>
    </w:p>
    <w:p w14:paraId="5B0B77E6" w14:textId="77777777" w:rsidR="0094366D" w:rsidRDefault="0094366D">
      <w:r>
        <w:t>────────────────────────────────────────</w:t>
      </w:r>
    </w:p>
    <w:p w14:paraId="6203A5CB" w14:textId="77777777" w:rsidR="0094366D" w:rsidRDefault="0094366D"/>
    <w:p w14:paraId="40FC4486" w14:textId="77777777" w:rsidR="0094366D" w:rsidRDefault="0094366D">
      <w:r>
        <w:t>• Site-ul NU execută și NU controlează</w:t>
      </w:r>
    </w:p>
    <w:p w14:paraId="28DD921C" w14:textId="77777777" w:rsidR="0094366D" w:rsidRDefault="0094366D">
      <w:r>
        <w:t>• Aplicația este singurul punct de decizie</w:t>
      </w:r>
    </w:p>
    <w:p w14:paraId="573B164F" w14:textId="77777777" w:rsidR="0094366D" w:rsidRDefault="0094366D">
      <w:r>
        <w:t>• Infrastructura NU decide</w:t>
      </w:r>
    </w:p>
    <w:p w14:paraId="10D3C23F" w14:textId="77777777" w:rsidR="0094366D" w:rsidRDefault="0094366D">
      <w:r>
        <w:t>• Orice acțiune este auditată</w:t>
      </w:r>
    </w:p>
    <w:p w14:paraId="26CFB3CB" w14:textId="77777777" w:rsidR="0094366D" w:rsidRDefault="0094366D">
      <w:r>
        <w:t>• Orice excepție este interzisă</w:t>
      </w:r>
    </w:p>
    <w:p w14:paraId="09314279" w14:textId="77777777" w:rsidR="0094366D" w:rsidRDefault="0094366D"/>
    <w:p w14:paraId="41CFD9A0" w14:textId="77777777" w:rsidR="0094366D" w:rsidRDefault="0094366D">
      <w:r>
        <w:t>Produsul este defensiv by design.</w:t>
      </w:r>
    </w:p>
    <w:p w14:paraId="5DDC9568" w14:textId="77777777" w:rsidR="0094366D" w:rsidRDefault="0094366D"/>
    <w:p w14:paraId="725C9F27" w14:textId="77777777" w:rsidR="0094366D" w:rsidRDefault="0094366D">
      <w:r>
        <w:t>────────────────────────────────────────</w:t>
      </w:r>
    </w:p>
    <w:p w14:paraId="66529C58" w14:textId="77777777" w:rsidR="0094366D" w:rsidRDefault="0094366D">
      <w:r>
        <w:t>CORELARE CU ALTE CAPITOLE</w:t>
      </w:r>
    </w:p>
    <w:p w14:paraId="0A44BB82" w14:textId="77777777" w:rsidR="0094366D" w:rsidRDefault="0094366D">
      <w:r>
        <w:t>────────────────────────────────────────</w:t>
      </w:r>
    </w:p>
    <w:p w14:paraId="09DA0E0C" w14:textId="77777777" w:rsidR="0094366D" w:rsidRDefault="0094366D"/>
    <w:p w14:paraId="0D598F18" w14:textId="77777777" w:rsidR="0094366D" w:rsidRDefault="0094366D">
      <w:r>
        <w:t>• Cap. 7 — Site &amp; comunicare publică</w:t>
      </w:r>
    </w:p>
    <w:p w14:paraId="3FD3500E" w14:textId="77777777" w:rsidR="0094366D" w:rsidRDefault="0094366D">
      <w:r>
        <w:t>• Cap. 8 — Aplicație (CORE) &amp; RBAC</w:t>
      </w:r>
    </w:p>
    <w:p w14:paraId="28B2F5BD" w14:textId="77777777" w:rsidR="0094366D" w:rsidRDefault="0094366D">
      <w:r>
        <w:t>• Cap. 9 — Infrastructură DronePort</w:t>
      </w:r>
    </w:p>
    <w:p w14:paraId="748A2687" w14:textId="77777777" w:rsidR="0094366D" w:rsidRDefault="0094366D">
      <w:r>
        <w:t>• Cap. 13 — QA &amp; Release discipline</w:t>
      </w:r>
    </w:p>
    <w:p w14:paraId="72F50532" w14:textId="77777777" w:rsidR="0094366D" w:rsidRDefault="0094366D">
      <w:r>
        <w:t>• Cap. 14 — Arhitectură digitală</w:t>
      </w:r>
    </w:p>
    <w:p w14:paraId="3CD54E9E" w14:textId="77777777" w:rsidR="0094366D" w:rsidRDefault="0094366D">
      <w:r>
        <w:t>• Cap. 16 — Guvernanță</w:t>
      </w:r>
    </w:p>
    <w:p w14:paraId="5E35DC30" w14:textId="77777777" w:rsidR="0094366D" w:rsidRDefault="0094366D">
      <w:r>
        <w:t>• Cap. 19 — Limite explicite („Ce NU face DROPi”)</w:t>
      </w:r>
    </w:p>
    <w:p w14:paraId="534D00A4" w14:textId="77777777" w:rsidR="0094366D" w:rsidRDefault="0094366D"/>
    <w:p w14:paraId="4C1E804C" w14:textId="77777777" w:rsidR="0094366D" w:rsidRDefault="0094366D">
      <w:r>
        <w:t>────────────────────────────────────────</w:t>
      </w:r>
    </w:p>
    <w:p w14:paraId="492CD2F4" w14:textId="77777777" w:rsidR="0094366D" w:rsidRDefault="0094366D">
      <w:r>
        <w:t>DECLARAȚIE FINALĂ DE CONFORMITATE</w:t>
      </w:r>
    </w:p>
    <w:p w14:paraId="57A5B155" w14:textId="77777777" w:rsidR="0094366D" w:rsidRDefault="0094366D">
      <w:r>
        <w:t>────────────────────────────────────────</w:t>
      </w:r>
    </w:p>
    <w:p w14:paraId="0A90E9CA" w14:textId="77777777" w:rsidR="0094366D" w:rsidRDefault="0094366D"/>
    <w:p w14:paraId="7465B10A" w14:textId="77777777" w:rsidR="0094366D" w:rsidRDefault="0094366D">
      <w:r>
        <w:t>Capitolul 6 definește produsul DROPi ca infrastructură</w:t>
      </w:r>
    </w:p>
    <w:p w14:paraId="7C45B17C" w14:textId="77777777" w:rsidR="0094366D" w:rsidRDefault="0094366D">
      <w:r>
        <w:t>Controlată, separată funcțional și auditabilă.</w:t>
      </w:r>
    </w:p>
    <w:p w14:paraId="18B6CE9F" w14:textId="77777777" w:rsidR="0094366D" w:rsidRDefault="0094366D"/>
    <w:p w14:paraId="382164E2" w14:textId="77777777" w:rsidR="0094366D" w:rsidRDefault="0094366D">
      <w:r>
        <w:t>Produsul nu este construit pentru viteză de piață,</w:t>
      </w:r>
    </w:p>
    <w:p w14:paraId="7427F1A3" w14:textId="77777777" w:rsidR="0094366D" w:rsidRDefault="0094366D">
      <w:r>
        <w:t>Ci pentru siguranță, control și sustenabilitate.</w:t>
      </w:r>
    </w:p>
    <w:p w14:paraId="3B6DFB9E" w14:textId="77777777" w:rsidR="0094366D" w:rsidRDefault="0094366D"/>
    <w:p w14:paraId="055AAA8D" w14:textId="77777777" w:rsidR="0094366D" w:rsidRDefault="0094366D">
      <w:r>
        <w:t>────────────────────────────────────────</w:t>
      </w:r>
    </w:p>
    <w:p w14:paraId="024DA803" w14:textId="77777777" w:rsidR="0094366D" w:rsidRDefault="0094366D">
      <w:r>
        <w:t>SEMNEAZĂ:</w:t>
      </w:r>
    </w:p>
    <w:p w14:paraId="783324D2" w14:textId="77777777" w:rsidR="0094366D" w:rsidRDefault="0094366D">
      <w:r>
        <w:t>────────────────────────────────────────</w:t>
      </w:r>
    </w:p>
    <w:p w14:paraId="5D189329" w14:textId="77777777" w:rsidR="0094366D" w:rsidRDefault="0094366D"/>
    <w:p w14:paraId="12D27ADE" w14:textId="77777777" w:rsidR="0094366D" w:rsidRDefault="0094366D">
      <w:r>
        <w:t>Responsabil Guvernanță DROPi:</w:t>
      </w:r>
    </w:p>
    <w:p w14:paraId="2FC04A80" w14:textId="77777777" w:rsidR="0094366D" w:rsidRDefault="0094366D">
      <w:r>
        <w:t>Nume:</w:t>
      </w:r>
    </w:p>
    <w:p w14:paraId="7EF6DEA6" w14:textId="77777777" w:rsidR="0094366D" w:rsidRDefault="0094366D">
      <w:r>
        <w:t>Funcție:</w:t>
      </w:r>
    </w:p>
    <w:p w14:paraId="5FC87173" w14:textId="77777777" w:rsidR="0094366D" w:rsidRDefault="0094366D">
      <w:r>
        <w:t>Dată:</w:t>
      </w:r>
    </w:p>
    <w:p w14:paraId="27B53F3E" w14:textId="77777777" w:rsidR="0094366D" w:rsidRDefault="0094366D">
      <w:r>
        <w:t>Semnătură:</w:t>
      </w:r>
    </w:p>
    <w:p w14:paraId="6F47E7AA" w14:textId="77777777" w:rsidR="0094366D" w:rsidRDefault="0094366D"/>
    <w:p w14:paraId="348F632A" w14:textId="77777777" w:rsidR="0094366D" w:rsidRDefault="0094366D">
      <w:r>
        <w:t>────────────────────────────────────────</w:t>
      </w:r>
    </w:p>
    <w:p w14:paraId="7BDC0637" w14:textId="77777777" w:rsidR="0094366D" w:rsidRDefault="0094366D">
      <w:r>
        <w:t>SFÂRȘIT AUDIT PACK CAPITOLUL 6</w:t>
      </w:r>
    </w:p>
    <w:p w14:paraId="42E76284" w14:textId="77777777" w:rsidR="0094366D" w:rsidRDefault="0094366D">
      <w:r>
        <w:t>────────────────────────────────────────</w:t>
      </w:r>
    </w:p>
    <w:sectPr w:rsidR="00943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66D"/>
    <w:rsid w:val="006C2531"/>
    <w:rsid w:val="0094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E86B2F"/>
  <w15:chartTrackingRefBased/>
  <w15:docId w15:val="{1E7BB0E6-6F1B-0E43-A243-171BEBBBA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943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943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943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943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943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943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943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943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943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943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943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943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94366D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94366D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94366D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94366D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94366D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94366D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943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943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943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943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943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94366D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94366D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94366D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943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94366D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943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514</Words>
  <Characters>2987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2026-01-26T22:44:00Z</dcterms:created>
  <dcterms:modified xsi:type="dcterms:W3CDTF">2026-01-26T22:44:00Z</dcterms:modified>
</cp:coreProperties>
</file>