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B61D" w14:textId="77777777" w:rsidR="007F49EE" w:rsidRDefault="007F49EE">
      <w:pPr>
        <w:rPr>
          <w:lang w:val="ro-RO"/>
        </w:rPr>
      </w:pPr>
      <w:r>
        <w:rPr>
          <w:lang w:val="ro-RO"/>
        </w:rPr>
        <w:t>ANEXA 17.C — PLANURI DE CONTINUITATE (BCP)</w:t>
      </w:r>
    </w:p>
    <w:p w14:paraId="4B313433" w14:textId="77777777" w:rsidR="007F49EE" w:rsidRDefault="007F49EE">
      <w:r>
        <w:t>DROPi — MASTER PLAN CANONIC</w:t>
      </w:r>
    </w:p>
    <w:p w14:paraId="39AC752D" w14:textId="77777777" w:rsidR="007F49EE" w:rsidRDefault="007F49EE">
      <w:r>
        <w:t>Referință: Cap. 17 — Managementul Riscului</w:t>
      </w:r>
    </w:p>
    <w:p w14:paraId="2818015C" w14:textId="77777777" w:rsidR="007F49EE" w:rsidRDefault="007F49EE">
      <w:r>
        <w:t>Status: CANONIC / OBLIGATORIU / AUDIT-READY</w:t>
      </w:r>
    </w:p>
    <w:p w14:paraId="3BF9013C" w14:textId="77777777" w:rsidR="007F49EE" w:rsidRDefault="007F49EE"/>
    <w:p w14:paraId="5AB13A54" w14:textId="77777777" w:rsidR="007F49EE" w:rsidRDefault="007F49EE">
      <w:r>
        <w:t>Această anexă definește Planurile de Continuitate a Activității (BCP)</w:t>
      </w:r>
    </w:p>
    <w:p w14:paraId="5C17990E" w14:textId="77777777" w:rsidR="007F49EE" w:rsidRDefault="007F49EE">
      <w:r>
        <w:t>Pentru DROPi. Scopul este asigurarea opririi sigure, limitării impactului</w:t>
      </w:r>
    </w:p>
    <w:p w14:paraId="1057A78C" w14:textId="77777777" w:rsidR="007F49EE" w:rsidRDefault="007F49EE">
      <w:r>
        <w:t>Și reluării controlate a operațiunilor în cazul unor întreruperi majore.</w:t>
      </w:r>
    </w:p>
    <w:p w14:paraId="0DC36A33" w14:textId="77777777" w:rsidR="007F49EE" w:rsidRDefault="007F49EE"/>
    <w:p w14:paraId="1CCDCCD1" w14:textId="77777777" w:rsidR="007F49EE" w:rsidRDefault="007F49EE">
      <w:r>
        <w:t>────────────────────────────────────────</w:t>
      </w:r>
    </w:p>
    <w:p w14:paraId="1E3740CD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PRINCIPII BCP</w:t>
      </w:r>
    </w:p>
    <w:p w14:paraId="48BDA7E7" w14:textId="77777777" w:rsidR="007F49EE" w:rsidRDefault="007F49EE">
      <w:r>
        <w:t>────────────────────────────────────────</w:t>
      </w:r>
    </w:p>
    <w:p w14:paraId="2EDF21EF" w14:textId="77777777" w:rsidR="007F49EE" w:rsidRDefault="007F49EE"/>
    <w:p w14:paraId="41259F92" w14:textId="77777777" w:rsidR="007F49EE" w:rsidRDefault="007F49EE">
      <w:r>
        <w:t>• Siguranța înaintea continuității</w:t>
      </w:r>
    </w:p>
    <w:p w14:paraId="5B678465" w14:textId="77777777" w:rsidR="007F49EE" w:rsidRDefault="007F49EE">
      <w:r>
        <w:t>• Oprire controlată înainte de reluare</w:t>
      </w:r>
    </w:p>
    <w:p w14:paraId="2D4F0729" w14:textId="77777777" w:rsidR="007F49EE" w:rsidRDefault="007F49EE">
      <w:r>
        <w:t>• Responsabilitate umană clară</w:t>
      </w:r>
    </w:p>
    <w:p w14:paraId="4BD27C05" w14:textId="77777777" w:rsidR="007F49EE" w:rsidRDefault="007F49EE">
      <w:r>
        <w:t>• Auditabilitate completă</w:t>
      </w:r>
    </w:p>
    <w:p w14:paraId="64ECBAA2" w14:textId="77777777" w:rsidR="007F49EE" w:rsidRDefault="007F49EE">
      <w:r>
        <w:t>• Reversibilitate decizională</w:t>
      </w:r>
    </w:p>
    <w:p w14:paraId="68C0CB7D" w14:textId="77777777" w:rsidR="007F49EE" w:rsidRDefault="007F49EE"/>
    <w:p w14:paraId="474B772A" w14:textId="77777777" w:rsidR="007F49EE" w:rsidRDefault="007F49EE">
      <w:r>
        <w:t>BCP nu urmărește „funcționare cu orice preț”,</w:t>
      </w:r>
    </w:p>
    <w:p w14:paraId="352770A8" w14:textId="77777777" w:rsidR="007F49EE" w:rsidRDefault="007F49EE">
      <w:r>
        <w:t>Ci menținerea riscului în limite acceptabile.</w:t>
      </w:r>
    </w:p>
    <w:p w14:paraId="4519B42C" w14:textId="77777777" w:rsidR="007F49EE" w:rsidRDefault="007F49EE"/>
    <w:p w14:paraId="0621DF58" w14:textId="77777777" w:rsidR="007F49EE" w:rsidRDefault="007F49EE">
      <w:r>
        <w:t>────────────────────────────────────────</w:t>
      </w:r>
    </w:p>
    <w:p w14:paraId="5C81E0E6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SCENARII DE ÎNTRERUPERE</w:t>
      </w:r>
    </w:p>
    <w:p w14:paraId="7D9DBEA7" w14:textId="77777777" w:rsidR="007F49EE" w:rsidRDefault="007F49EE">
      <w:r>
        <w:t>────────────────────────────────────────</w:t>
      </w:r>
    </w:p>
    <w:p w14:paraId="27A80A79" w14:textId="77777777" w:rsidR="007F49EE" w:rsidRDefault="007F49EE"/>
    <w:p w14:paraId="74A69CE5" w14:textId="77777777" w:rsidR="007F49EE" w:rsidRDefault="007F49EE">
      <w:r>
        <w:t>BCP acoperă următoarele scenarii principale:</w:t>
      </w:r>
    </w:p>
    <w:p w14:paraId="36DDEE56" w14:textId="77777777" w:rsidR="007F49EE" w:rsidRDefault="007F49EE"/>
    <w:p w14:paraId="7B0D175B" w14:textId="77777777" w:rsidR="007F49EE" w:rsidRDefault="007F49EE">
      <w:r>
        <w:t>• Defecțiune tehnică majoră (aplicație / infrastructură)</w:t>
      </w:r>
    </w:p>
    <w:p w14:paraId="4045EE27" w14:textId="77777777" w:rsidR="007F49EE" w:rsidRDefault="007F49EE">
      <w:r>
        <w:t>• Indisponibilitate DronePort</w:t>
      </w:r>
    </w:p>
    <w:p w14:paraId="55CE1DD1" w14:textId="77777777" w:rsidR="007F49EE" w:rsidRDefault="007F49EE">
      <w:r>
        <w:t>• Incident de siguranță (risc persoane / bunuri)</w:t>
      </w:r>
    </w:p>
    <w:p w14:paraId="5F5AB7FC" w14:textId="77777777" w:rsidR="007F49EE" w:rsidRDefault="007F49EE">
      <w:r>
        <w:t>• Incident de date / securitate</w:t>
      </w:r>
    </w:p>
    <w:p w14:paraId="36512F51" w14:textId="77777777" w:rsidR="007F49EE" w:rsidRDefault="007F49EE">
      <w:r>
        <w:t>• Indisponibilitate personal critic</w:t>
      </w:r>
    </w:p>
    <w:p w14:paraId="6390F810" w14:textId="77777777" w:rsidR="007F49EE" w:rsidRDefault="007F49EE">
      <w:r>
        <w:t>• Incident de integrare externă</w:t>
      </w:r>
    </w:p>
    <w:p w14:paraId="4B895C26" w14:textId="77777777" w:rsidR="007F49EE" w:rsidRDefault="007F49EE">
      <w:r>
        <w:t>• Solicitare sau intervenție autoritate</w:t>
      </w:r>
    </w:p>
    <w:p w14:paraId="6FA0EB94" w14:textId="77777777" w:rsidR="007F49EE" w:rsidRDefault="007F49EE">
      <w:r>
        <w:t>• Dezastru natural / eveniment extern major</w:t>
      </w:r>
    </w:p>
    <w:p w14:paraId="0B7A7B70" w14:textId="77777777" w:rsidR="007F49EE" w:rsidRDefault="007F49EE"/>
    <w:p w14:paraId="74DE361A" w14:textId="77777777" w:rsidR="007F49EE" w:rsidRDefault="007F49EE">
      <w:r>
        <w:t>Fiecare scenariu are plan dedicat de reacție.</w:t>
      </w:r>
    </w:p>
    <w:p w14:paraId="0BCE690D" w14:textId="77777777" w:rsidR="007F49EE" w:rsidRDefault="007F49EE"/>
    <w:p w14:paraId="08A0D6E4" w14:textId="77777777" w:rsidR="007F49EE" w:rsidRDefault="007F49EE">
      <w:r>
        <w:t>────────────────────────────────────────</w:t>
      </w:r>
    </w:p>
    <w:p w14:paraId="1D60A107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ACȚIUNI IMEDIATE (REACȚIE INIȚIALĂ)</w:t>
      </w:r>
    </w:p>
    <w:p w14:paraId="1F0E45DD" w14:textId="77777777" w:rsidR="007F49EE" w:rsidRDefault="007F49EE">
      <w:r>
        <w:t>────────────────────────────────────────</w:t>
      </w:r>
    </w:p>
    <w:p w14:paraId="019AEB3B" w14:textId="77777777" w:rsidR="007F49EE" w:rsidRDefault="007F49EE"/>
    <w:p w14:paraId="2F3EF5E6" w14:textId="77777777" w:rsidR="007F49EE" w:rsidRDefault="007F49EE">
      <w:r>
        <w:t>Pentru orice întrerupere:</w:t>
      </w:r>
    </w:p>
    <w:p w14:paraId="1D6C4CA1" w14:textId="77777777" w:rsidR="007F49EE" w:rsidRDefault="007F49EE"/>
    <w:p w14:paraId="5EC473D2" w14:textId="77777777" w:rsidR="007F49EE" w:rsidRDefault="007F49EE">
      <w:r>
        <w:t>1. Identificare eveniment</w:t>
      </w:r>
    </w:p>
    <w:p w14:paraId="319C31BE" w14:textId="77777777" w:rsidR="007F49EE" w:rsidRDefault="007F49EE">
      <w:r>
        <w:t>2. Clasificare severitate (conform Anexa 17.B)</w:t>
      </w:r>
    </w:p>
    <w:p w14:paraId="502D1E37" w14:textId="77777777" w:rsidR="007F49EE" w:rsidRDefault="007F49EE">
      <w:r>
        <w:t>3. Oprire / limitare operațiuni</w:t>
      </w:r>
    </w:p>
    <w:p w14:paraId="6DECF5CD" w14:textId="77777777" w:rsidR="007F49EE" w:rsidRDefault="007F49EE">
      <w:r>
        <w:t>4. Activare fallback / STOP de siguranță</w:t>
      </w:r>
    </w:p>
    <w:p w14:paraId="369EA0CD" w14:textId="77777777" w:rsidR="007F49EE" w:rsidRDefault="007F49EE">
      <w:r>
        <w:t>5. Notificare roluri responsabile</w:t>
      </w:r>
    </w:p>
    <w:p w14:paraId="7E8B9E87" w14:textId="77777777" w:rsidR="007F49EE" w:rsidRDefault="007F49EE">
      <w:r>
        <w:t>6. Protejare date și audit</w:t>
      </w:r>
    </w:p>
    <w:p w14:paraId="4D4D9AE0" w14:textId="77777777" w:rsidR="007F49EE" w:rsidRDefault="007F49EE"/>
    <w:p w14:paraId="353B6A8D" w14:textId="77777777" w:rsidR="007F49EE" w:rsidRDefault="007F49EE">
      <w:r>
        <w:t>Nicio reluare fără stabilizare.</w:t>
      </w:r>
    </w:p>
    <w:p w14:paraId="437381A2" w14:textId="77777777" w:rsidR="007F49EE" w:rsidRDefault="007F49EE"/>
    <w:p w14:paraId="4140F899" w14:textId="77777777" w:rsidR="007F49EE" w:rsidRDefault="007F49EE">
      <w:r>
        <w:t>────────────────────────────────────────</w:t>
      </w:r>
    </w:p>
    <w:p w14:paraId="748DC9C4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ROLURI RESPONSABILE (BCP RACI)</w:t>
      </w:r>
    </w:p>
    <w:p w14:paraId="7E824947" w14:textId="77777777" w:rsidR="007F49EE" w:rsidRDefault="007F49EE">
      <w:r>
        <w:t>────────────────────────────────────────</w:t>
      </w:r>
    </w:p>
    <w:p w14:paraId="67422A58" w14:textId="77777777" w:rsidR="007F49EE" w:rsidRDefault="007F49EE"/>
    <w:p w14:paraId="705F4E0E" w14:textId="77777777" w:rsidR="007F49EE" w:rsidRDefault="007F49EE">
      <w:r>
        <w:t>• RO (Responsabil Operațional)</w:t>
      </w:r>
    </w:p>
    <w:p w14:paraId="134251FF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Reacție inițială</w:t>
      </w:r>
    </w:p>
    <w:p w14:paraId="72504E1E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Oprire livrări / zonă</w:t>
      </w:r>
    </w:p>
    <w:p w14:paraId="0DD1D4BB" w14:textId="77777777" w:rsidR="007F49EE" w:rsidRDefault="007F49EE"/>
    <w:p w14:paraId="45DAB8C4" w14:textId="77777777" w:rsidR="007F49EE" w:rsidRDefault="007F49EE">
      <w:r>
        <w:t>• RT (Responsabil Tehnic)</w:t>
      </w:r>
    </w:p>
    <w:p w14:paraId="72EEFED5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Diagnostic</w:t>
      </w:r>
    </w:p>
    <w:p w14:paraId="55B32418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Restaurare tehnică</w:t>
      </w:r>
    </w:p>
    <w:p w14:paraId="547C8A27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Integritate sistem</w:t>
      </w:r>
    </w:p>
    <w:p w14:paraId="48CCE76A" w14:textId="77777777" w:rsidR="007F49EE" w:rsidRDefault="007F49EE"/>
    <w:p w14:paraId="77D6A0E6" w14:textId="77777777" w:rsidR="007F49EE" w:rsidRDefault="007F49EE">
      <w:r>
        <w:t>• QA (QA &amp; Compliance)</w:t>
      </w:r>
    </w:p>
    <w:p w14:paraId="7FE79E1F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Verificare conformitate</w:t>
      </w:r>
    </w:p>
    <w:p w14:paraId="73AA1427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Protecție audit &amp; date</w:t>
      </w:r>
    </w:p>
    <w:p w14:paraId="5ED416F9" w14:textId="77777777" w:rsidR="007F49EE" w:rsidRDefault="007F49EE"/>
    <w:p w14:paraId="09824393" w14:textId="77777777" w:rsidR="007F49EE" w:rsidRDefault="007F49EE">
      <w:r>
        <w:t>• RG (Responsabil Guvernanță)</w:t>
      </w:r>
    </w:p>
    <w:p w14:paraId="65670E34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Decizie reluare / suspendare</w:t>
      </w:r>
    </w:p>
    <w:p w14:paraId="3D98DCBF" w14:textId="77777777" w:rsidR="007F49EE" w:rsidRDefault="007F49EE" w:rsidP="007F49EE">
      <w:pPr>
        <w:pStyle w:val="Listparagraf"/>
        <w:numPr>
          <w:ilvl w:val="0"/>
          <w:numId w:val="2"/>
        </w:numPr>
      </w:pPr>
      <w:r>
        <w:t>Comunicare instituțională</w:t>
      </w:r>
    </w:p>
    <w:p w14:paraId="2C596EE5" w14:textId="77777777" w:rsidR="007F49EE" w:rsidRDefault="007F49EE"/>
    <w:p w14:paraId="7E00030E" w14:textId="77777777" w:rsidR="007F49EE" w:rsidRDefault="007F49EE">
      <w:r>
        <w:t>Rolurile sunt complementare și documentate.</w:t>
      </w:r>
    </w:p>
    <w:p w14:paraId="6182354F" w14:textId="77777777" w:rsidR="007F49EE" w:rsidRDefault="007F49EE"/>
    <w:p w14:paraId="5B43EFE3" w14:textId="77777777" w:rsidR="007F49EE" w:rsidRDefault="007F49EE">
      <w:r>
        <w:t>────────────────────────────────────────</w:t>
      </w:r>
    </w:p>
    <w:p w14:paraId="5856CFA6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RTO &amp; RPO (PARAMETRI DE CONTINUITATE)</w:t>
      </w:r>
    </w:p>
    <w:p w14:paraId="1568FAA2" w14:textId="77777777" w:rsidR="007F49EE" w:rsidRDefault="007F49EE">
      <w:r>
        <w:t>────────────────────────────────────────</w:t>
      </w:r>
    </w:p>
    <w:p w14:paraId="7763DED5" w14:textId="77777777" w:rsidR="007F49EE" w:rsidRDefault="007F49EE"/>
    <w:p w14:paraId="4D68843E" w14:textId="77777777" w:rsidR="007F49EE" w:rsidRDefault="007F49EE">
      <w:r>
        <w:t>RTO (Recovery Time Objective)</w:t>
      </w:r>
    </w:p>
    <w:p w14:paraId="3DA629E5" w14:textId="77777777" w:rsidR="007F49EE" w:rsidRDefault="007F49EE">
      <w:r>
        <w:t>• timp maxim acceptabil până la reluare controlată</w:t>
      </w:r>
    </w:p>
    <w:p w14:paraId="2AA21B32" w14:textId="77777777" w:rsidR="007F49EE" w:rsidRDefault="007F49EE">
      <w:r>
        <w:t>• definit per scenariu</w:t>
      </w:r>
    </w:p>
    <w:p w14:paraId="27FA214F" w14:textId="77777777" w:rsidR="007F49EE" w:rsidRDefault="007F49EE">
      <w:r>
        <w:t>• prioritate: reluare sigură, nu rapidă</w:t>
      </w:r>
    </w:p>
    <w:p w14:paraId="41DCACDD" w14:textId="77777777" w:rsidR="007F49EE" w:rsidRDefault="007F49EE"/>
    <w:p w14:paraId="49E079F8" w14:textId="77777777" w:rsidR="007F49EE" w:rsidRDefault="007F49EE">
      <w:r>
        <w:t>RPO (Recovery Point Objective)</w:t>
      </w:r>
    </w:p>
    <w:p w14:paraId="43B3F736" w14:textId="77777777" w:rsidR="007F49EE" w:rsidRDefault="007F49EE">
      <w:r>
        <w:t>• punct maxim acceptabil de pierdere date</w:t>
      </w:r>
    </w:p>
    <w:p w14:paraId="6A1F9D78" w14:textId="77777777" w:rsidR="007F49EE" w:rsidRDefault="007F49EE">
      <w:r>
        <w:t>• zero pierdere pentru log-uri de audit</w:t>
      </w:r>
    </w:p>
    <w:p w14:paraId="59E8F00A" w14:textId="77777777" w:rsidR="007F49EE" w:rsidRDefault="007F49EE">
      <w:r>
        <w:t>• pierdere minimă acceptabilă pentru date operaționale non-critice</w:t>
      </w:r>
    </w:p>
    <w:p w14:paraId="584D9B9A" w14:textId="77777777" w:rsidR="007F49EE" w:rsidRDefault="007F49EE"/>
    <w:p w14:paraId="34575955" w14:textId="77777777" w:rsidR="007F49EE" w:rsidRDefault="007F49EE">
      <w:r>
        <w:t>RTO / RPO sunt:</w:t>
      </w:r>
    </w:p>
    <w:p w14:paraId="160AEB6C" w14:textId="77777777" w:rsidR="007F49EE" w:rsidRDefault="007F49EE">
      <w:r>
        <w:t>• documentate</w:t>
      </w:r>
    </w:p>
    <w:p w14:paraId="3BF64409" w14:textId="77777777" w:rsidR="007F49EE" w:rsidRDefault="007F49EE">
      <w:r>
        <w:t>• aprobate de guvernanță</w:t>
      </w:r>
    </w:p>
    <w:p w14:paraId="719CD0C7" w14:textId="77777777" w:rsidR="007F49EE" w:rsidRDefault="007F49EE">
      <w:r>
        <w:t>• revizuite periodic</w:t>
      </w:r>
    </w:p>
    <w:p w14:paraId="28025562" w14:textId="77777777" w:rsidR="007F49EE" w:rsidRDefault="007F49EE"/>
    <w:p w14:paraId="7C926A70" w14:textId="77777777" w:rsidR="007F49EE" w:rsidRDefault="007F49EE">
      <w:r>
        <w:t>────────────────────────────────────────</w:t>
      </w:r>
    </w:p>
    <w:p w14:paraId="180A42BA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RELUAREA OPERAȚIUNILOR</w:t>
      </w:r>
    </w:p>
    <w:p w14:paraId="5CAE8C98" w14:textId="77777777" w:rsidR="007F49EE" w:rsidRDefault="007F49EE">
      <w:r>
        <w:t>────────────────────────────────────────</w:t>
      </w:r>
    </w:p>
    <w:p w14:paraId="2F5497CF" w14:textId="77777777" w:rsidR="007F49EE" w:rsidRDefault="007F49EE"/>
    <w:p w14:paraId="5B50ABF3" w14:textId="77777777" w:rsidR="007F49EE" w:rsidRDefault="007F49EE">
      <w:r>
        <w:t>Reluarea este permisă doar dacă:</w:t>
      </w:r>
    </w:p>
    <w:p w14:paraId="40E17B9E" w14:textId="77777777" w:rsidR="007F49EE" w:rsidRDefault="007F49EE"/>
    <w:p w14:paraId="25503D48" w14:textId="77777777" w:rsidR="007F49EE" w:rsidRDefault="007F49EE">
      <w:r>
        <w:t>• cauza a fost identificată</w:t>
      </w:r>
    </w:p>
    <w:p w14:paraId="124BC7AE" w14:textId="77777777" w:rsidR="007F49EE" w:rsidRDefault="007F49EE">
      <w:r>
        <w:t>• riscul a fost redus sub prag acceptabil</w:t>
      </w:r>
    </w:p>
    <w:p w14:paraId="00380D7F" w14:textId="77777777" w:rsidR="007F49EE" w:rsidRDefault="007F49EE">
      <w:r>
        <w:t>• sistemul a fost verificat</w:t>
      </w:r>
    </w:p>
    <w:p w14:paraId="016A65DB" w14:textId="77777777" w:rsidR="007F49EE" w:rsidRDefault="007F49EE">
      <w:r>
        <w:t>• auditul este intact</w:t>
      </w:r>
    </w:p>
    <w:p w14:paraId="69D2362F" w14:textId="77777777" w:rsidR="007F49EE" w:rsidRDefault="007F49EE">
      <w:r>
        <w:t>• RG aprobă explicit reluarea</w:t>
      </w:r>
    </w:p>
    <w:p w14:paraId="4075970E" w14:textId="77777777" w:rsidR="007F49EE" w:rsidRDefault="007F49EE"/>
    <w:p w14:paraId="7A30DB69" w14:textId="77777777" w:rsidR="007F49EE" w:rsidRDefault="007F49EE">
      <w:r>
        <w:t>Reluarea este etapizată,</w:t>
      </w:r>
    </w:p>
    <w:p w14:paraId="3F5E377E" w14:textId="77777777" w:rsidR="007F49EE" w:rsidRDefault="007F49EE">
      <w:r>
        <w:t>Nu simultană.</w:t>
      </w:r>
    </w:p>
    <w:p w14:paraId="1C83A947" w14:textId="77777777" w:rsidR="007F49EE" w:rsidRDefault="007F49EE"/>
    <w:p w14:paraId="0201CDBB" w14:textId="77777777" w:rsidR="007F49EE" w:rsidRDefault="007F49EE">
      <w:r>
        <w:t>────────────────────────────────────────</w:t>
      </w:r>
    </w:p>
    <w:p w14:paraId="1A3E369C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TESTARE ȘI REVIZUIRE BCP</w:t>
      </w:r>
    </w:p>
    <w:p w14:paraId="5FC1B093" w14:textId="77777777" w:rsidR="007F49EE" w:rsidRDefault="007F49EE">
      <w:r>
        <w:t>────────────────────────────────────────</w:t>
      </w:r>
    </w:p>
    <w:p w14:paraId="249FE733" w14:textId="77777777" w:rsidR="007F49EE" w:rsidRDefault="007F49EE"/>
    <w:p w14:paraId="2575434E" w14:textId="77777777" w:rsidR="007F49EE" w:rsidRDefault="007F49EE">
      <w:r>
        <w:t>BCP este:</w:t>
      </w:r>
    </w:p>
    <w:p w14:paraId="1EA3CE85" w14:textId="77777777" w:rsidR="007F49EE" w:rsidRDefault="007F49EE">
      <w:r>
        <w:t>• testat periodic (simulări)</w:t>
      </w:r>
    </w:p>
    <w:p w14:paraId="0D368D3A" w14:textId="77777777" w:rsidR="007F49EE" w:rsidRDefault="007F49EE">
      <w:r>
        <w:t>• testat după incidente reale</w:t>
      </w:r>
    </w:p>
    <w:p w14:paraId="00D4936F" w14:textId="77777777" w:rsidR="007F49EE" w:rsidRDefault="007F49EE">
      <w:r>
        <w:t>• revizuit la schimbări majore</w:t>
      </w:r>
    </w:p>
    <w:p w14:paraId="7628C6FD" w14:textId="77777777" w:rsidR="007F49EE" w:rsidRDefault="007F49EE">
      <w:r>
        <w:t>• documentat</w:t>
      </w:r>
    </w:p>
    <w:p w14:paraId="1566C48F" w14:textId="77777777" w:rsidR="007F49EE" w:rsidRDefault="007F49EE"/>
    <w:p w14:paraId="228F6F81" w14:textId="77777777" w:rsidR="007F49EE" w:rsidRDefault="007F49EE">
      <w:r>
        <w:t>Plan netestat = plan invalid.</w:t>
      </w:r>
    </w:p>
    <w:p w14:paraId="73B55B43" w14:textId="77777777" w:rsidR="007F49EE" w:rsidRDefault="007F49EE"/>
    <w:p w14:paraId="0F7B0A69" w14:textId="77777777" w:rsidR="007F49EE" w:rsidRDefault="007F49EE">
      <w:r>
        <w:t>────────────────────────────────────────</w:t>
      </w:r>
    </w:p>
    <w:p w14:paraId="7E4B155D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DOCUMENTARE ȘI AUDIT</w:t>
      </w:r>
    </w:p>
    <w:p w14:paraId="217F8BF8" w14:textId="77777777" w:rsidR="007F49EE" w:rsidRDefault="007F49EE">
      <w:r>
        <w:t>────────────────────────────────────────</w:t>
      </w:r>
    </w:p>
    <w:p w14:paraId="3529743F" w14:textId="77777777" w:rsidR="007F49EE" w:rsidRDefault="007F49EE"/>
    <w:p w14:paraId="125D75D9" w14:textId="77777777" w:rsidR="007F49EE" w:rsidRDefault="007F49EE">
      <w:r>
        <w:t>Pentru fiecare activare BCP se documentează:</w:t>
      </w:r>
    </w:p>
    <w:p w14:paraId="267EBAF5" w14:textId="77777777" w:rsidR="007F49EE" w:rsidRDefault="007F49EE">
      <w:r>
        <w:t>• scenariu declanșator</w:t>
      </w:r>
    </w:p>
    <w:p w14:paraId="66D71A86" w14:textId="77777777" w:rsidR="007F49EE" w:rsidRDefault="007F49EE">
      <w:r>
        <w:t>• acțiuni întreprinse</w:t>
      </w:r>
    </w:p>
    <w:p w14:paraId="6521787E" w14:textId="77777777" w:rsidR="007F49EE" w:rsidRDefault="007F49EE">
      <w:r>
        <w:t>• durată întrerupere</w:t>
      </w:r>
    </w:p>
    <w:p w14:paraId="5018769A" w14:textId="77777777" w:rsidR="007F49EE" w:rsidRDefault="007F49EE">
      <w:r>
        <w:t>• RTO / RPO realizate</w:t>
      </w:r>
    </w:p>
    <w:p w14:paraId="558AE350" w14:textId="77777777" w:rsidR="007F49EE" w:rsidRDefault="007F49EE">
      <w:r>
        <w:t>• decizie de reluare</w:t>
      </w:r>
    </w:p>
    <w:p w14:paraId="4C3F4715" w14:textId="77777777" w:rsidR="007F49EE" w:rsidRDefault="007F49EE">
      <w:r>
        <w:t>• lecții învățate</w:t>
      </w:r>
    </w:p>
    <w:p w14:paraId="3296D45C" w14:textId="77777777" w:rsidR="007F49EE" w:rsidRDefault="007F49EE"/>
    <w:p w14:paraId="5F5D9E31" w14:textId="77777777" w:rsidR="007F49EE" w:rsidRDefault="007F49EE">
      <w:r>
        <w:t>────────────────────────────────────────</w:t>
      </w:r>
    </w:p>
    <w:p w14:paraId="258AB6A9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REGULA DE AUR</w:t>
      </w:r>
    </w:p>
    <w:p w14:paraId="558E4AB5" w14:textId="77777777" w:rsidR="007F49EE" w:rsidRDefault="007F49EE">
      <w:r>
        <w:t>────────────────────────────────────────</w:t>
      </w:r>
    </w:p>
    <w:p w14:paraId="4ED4EF60" w14:textId="77777777" w:rsidR="007F49EE" w:rsidRDefault="007F49EE"/>
    <w:p w14:paraId="59F005BF" w14:textId="77777777" w:rsidR="007F49EE" w:rsidRDefault="007F49EE">
      <w:r>
        <w:t>Reluarea rapidă fără control</w:t>
      </w:r>
    </w:p>
    <w:p w14:paraId="6819625A" w14:textId="77777777" w:rsidR="007F49EE" w:rsidRDefault="007F49EE">
      <w:r>
        <w:t>Este mai periculoasă decât oprirea temporară.</w:t>
      </w:r>
    </w:p>
    <w:p w14:paraId="30DEFB1A" w14:textId="77777777" w:rsidR="007F49EE" w:rsidRDefault="007F49EE"/>
    <w:p w14:paraId="7553D734" w14:textId="77777777" w:rsidR="007F49EE" w:rsidRDefault="007F49EE">
      <w:r>
        <w:t>────────────────────────────────────────</w:t>
      </w:r>
    </w:p>
    <w:p w14:paraId="2C73E006" w14:textId="77777777" w:rsidR="007F49EE" w:rsidRDefault="007F49EE" w:rsidP="007F49EE">
      <w:pPr>
        <w:pStyle w:val="Listparagraf"/>
        <w:numPr>
          <w:ilvl w:val="0"/>
          <w:numId w:val="1"/>
        </w:numPr>
      </w:pPr>
      <w:r>
        <w:t>CONCLUZIE</w:t>
      </w:r>
    </w:p>
    <w:p w14:paraId="746622DD" w14:textId="77777777" w:rsidR="007F49EE" w:rsidRDefault="007F49EE">
      <w:r>
        <w:t>────────────────────────────────────────</w:t>
      </w:r>
    </w:p>
    <w:p w14:paraId="0D546C94" w14:textId="77777777" w:rsidR="007F49EE" w:rsidRDefault="007F49EE"/>
    <w:p w14:paraId="7AD619A4" w14:textId="77777777" w:rsidR="007F49EE" w:rsidRDefault="007F49EE">
      <w:r>
        <w:t>Planurile de Continuitate DROPi asigură</w:t>
      </w:r>
    </w:p>
    <w:p w14:paraId="02A2AB68" w14:textId="77777777" w:rsidR="007F49EE" w:rsidRDefault="007F49EE">
      <w:r>
        <w:t>Că sistemul poate fi oprit și reluat</w:t>
      </w:r>
    </w:p>
    <w:p w14:paraId="35966DCD" w14:textId="77777777" w:rsidR="007F49EE" w:rsidRDefault="007F49EE">
      <w:r>
        <w:t>Fără pierderea controlului, a auditului</w:t>
      </w:r>
    </w:p>
    <w:p w14:paraId="66FF3414" w14:textId="77777777" w:rsidR="007F49EE" w:rsidRDefault="007F49EE">
      <w:r>
        <w:t>Sau a încrederii instituționale.</w:t>
      </w:r>
    </w:p>
    <w:p w14:paraId="677DD59B" w14:textId="77777777" w:rsidR="007F49EE" w:rsidRDefault="007F49EE"/>
    <w:p w14:paraId="61787C30" w14:textId="77777777" w:rsidR="007F49EE" w:rsidRDefault="007F49EE">
      <w:r>
        <w:t>Continuitatea este controlată,</w:t>
      </w:r>
    </w:p>
    <w:p w14:paraId="66413851" w14:textId="77777777" w:rsidR="007F49EE" w:rsidRDefault="007F49EE">
      <w:r>
        <w:t>Nu improvizată.</w:t>
      </w:r>
    </w:p>
    <w:sectPr w:rsidR="007F4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31C0"/>
    <w:multiLevelType w:val="hybridMultilevel"/>
    <w:tmpl w:val="194E360C"/>
    <w:lvl w:ilvl="0" w:tplc="FFFFFFFF">
      <w:start w:val="4"/>
      <w:numFmt w:val="bullet"/>
      <w:lvlText w:val="–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abstractNum w:abstractNumId="1" w15:restartNumberingAfterBreak="0">
    <w:nsid w:val="2B604E56"/>
    <w:multiLevelType w:val="hybridMultilevel"/>
    <w:tmpl w:val="AC82A5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048155">
    <w:abstractNumId w:val="1"/>
  </w:num>
  <w:num w:numId="2" w16cid:durableId="151364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EE"/>
    <w:rsid w:val="007F49EE"/>
    <w:rsid w:val="00A1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3D06E"/>
  <w15:chartTrackingRefBased/>
  <w15:docId w15:val="{4D0DCC58-3A98-4945-9A88-DEC171B4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F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F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F4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F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F4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F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F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F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F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F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F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F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F49E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F49E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F49E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F49E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F49E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F49E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F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F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F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F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F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F49E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F49E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F49E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F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F49E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F4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2026-01-26T20:56:00Z</dcterms:created>
  <dcterms:modified xsi:type="dcterms:W3CDTF">2026-01-26T20:56:00Z</dcterms:modified>
</cp:coreProperties>
</file>