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4433" w14:textId="77777777" w:rsidR="005E2216" w:rsidRDefault="005E2216">
      <w:pPr>
        <w:rPr>
          <w:lang w:val="ro-RO"/>
        </w:rPr>
      </w:pPr>
      <w:r>
        <w:rPr>
          <w:lang w:val="ro-RO"/>
        </w:rPr>
        <w:t>ANEXA 19.E — MECANISM DE APLICARE INTERNĂ</w:t>
      </w:r>
    </w:p>
    <w:p w14:paraId="6FF6464B" w14:textId="77777777" w:rsidR="005E2216" w:rsidRDefault="005E2216">
      <w:r>
        <w:t>DROPi — MASTER PLAN CANONIC</w:t>
      </w:r>
    </w:p>
    <w:p w14:paraId="55F3AF6B" w14:textId="77777777" w:rsidR="005E2216" w:rsidRDefault="005E2216">
      <w:r>
        <w:t>Referință: Cap. 19 — Ce NU face DROPi</w:t>
      </w:r>
    </w:p>
    <w:p w14:paraId="009D8599" w14:textId="77777777" w:rsidR="005E2216" w:rsidRDefault="005E2216">
      <w:r>
        <w:t>Status: CANONIC / OBLIGATORIU / AUDIT-READY</w:t>
      </w:r>
    </w:p>
    <w:p w14:paraId="361AFD5F" w14:textId="77777777" w:rsidR="005E2216" w:rsidRDefault="005E2216"/>
    <w:p w14:paraId="44770798" w14:textId="77777777" w:rsidR="005E2216" w:rsidRDefault="005E2216">
      <w:r>
        <w:t>Această anexă definește mecanismele interne prin care</w:t>
      </w:r>
    </w:p>
    <w:p w14:paraId="256B2E9B" w14:textId="77777777" w:rsidR="005E2216" w:rsidRDefault="005E2216">
      <w:r>
        <w:t>Limitările și excluderile din Capitolul 19 sunt aplicate</w:t>
      </w:r>
    </w:p>
    <w:p w14:paraId="1BE7C8BA" w14:textId="77777777" w:rsidR="005E2216" w:rsidRDefault="005E2216">
      <w:r>
        <w:t>Operațional, tehnic și instituțional în DROPi.</w:t>
      </w:r>
    </w:p>
    <w:p w14:paraId="260C47F0" w14:textId="77777777" w:rsidR="005E2216" w:rsidRDefault="005E2216">
      <w:r>
        <w:t>Scopul este prevenirea încălcărilor, nu doar sancționarea lor.</w:t>
      </w:r>
    </w:p>
    <w:p w14:paraId="403076CA" w14:textId="77777777" w:rsidR="005E2216" w:rsidRDefault="005E2216"/>
    <w:p w14:paraId="1E49EA7E" w14:textId="77777777" w:rsidR="005E2216" w:rsidRDefault="005E2216">
      <w:r>
        <w:t>────────────────────────────────────────</w:t>
      </w:r>
    </w:p>
    <w:p w14:paraId="14B5A5B7" w14:textId="77777777" w:rsidR="005E2216" w:rsidRDefault="005E2216" w:rsidP="005E2216">
      <w:pPr>
        <w:pStyle w:val="Listparagraf"/>
        <w:numPr>
          <w:ilvl w:val="0"/>
          <w:numId w:val="1"/>
        </w:numPr>
      </w:pPr>
      <w:r>
        <w:t>PRINCIPIUL DE BAZĂ</w:t>
      </w:r>
    </w:p>
    <w:p w14:paraId="17A30AF7" w14:textId="77777777" w:rsidR="005E2216" w:rsidRDefault="005E2216">
      <w:r>
        <w:t>────────────────────────────────────────</w:t>
      </w:r>
    </w:p>
    <w:p w14:paraId="64E86305" w14:textId="77777777" w:rsidR="005E2216" w:rsidRDefault="005E2216"/>
    <w:p w14:paraId="422BA6FC" w14:textId="77777777" w:rsidR="005E2216" w:rsidRDefault="005E2216">
      <w:r>
        <w:t>Limitările din Cap. 19 sunt:</w:t>
      </w:r>
    </w:p>
    <w:p w14:paraId="1FB1E82B" w14:textId="77777777" w:rsidR="005E2216" w:rsidRDefault="005E2216">
      <w:r>
        <w:t>• obligatorii</w:t>
      </w:r>
    </w:p>
    <w:p w14:paraId="07246C34" w14:textId="77777777" w:rsidR="005E2216" w:rsidRDefault="005E2216">
      <w:r>
        <w:t>• aplicate by design</w:t>
      </w:r>
    </w:p>
    <w:p w14:paraId="1B57AB4F" w14:textId="77777777" w:rsidR="005E2216" w:rsidRDefault="005E2216">
      <w:r>
        <w:t>• verificate continuu</w:t>
      </w:r>
    </w:p>
    <w:p w14:paraId="0D53B3D1" w14:textId="77777777" w:rsidR="005E2216" w:rsidRDefault="005E2216">
      <w:r>
        <w:t>• auditate</w:t>
      </w:r>
    </w:p>
    <w:p w14:paraId="5F2622A7" w14:textId="77777777" w:rsidR="005E2216" w:rsidRDefault="005E2216"/>
    <w:p w14:paraId="550C56AE" w14:textId="77777777" w:rsidR="005E2216" w:rsidRDefault="005E2216">
      <w:r>
        <w:t>Nicio limitare nu este „opțională”</w:t>
      </w:r>
    </w:p>
    <w:p w14:paraId="55662E45" w14:textId="77777777" w:rsidR="005E2216" w:rsidRDefault="005E2216">
      <w:r>
        <w:t>Sau dependentă de interpretare individuală.</w:t>
      </w:r>
    </w:p>
    <w:p w14:paraId="4C09FDD5" w14:textId="77777777" w:rsidR="005E2216" w:rsidRDefault="005E2216"/>
    <w:p w14:paraId="365BBC61" w14:textId="77777777" w:rsidR="005E2216" w:rsidRDefault="005E2216">
      <w:r>
        <w:t>────────────────────────────────────────</w:t>
      </w:r>
    </w:p>
    <w:p w14:paraId="7856B392" w14:textId="77777777" w:rsidR="005E2216" w:rsidRDefault="005E2216" w:rsidP="005E2216">
      <w:pPr>
        <w:pStyle w:val="Listparagraf"/>
        <w:numPr>
          <w:ilvl w:val="0"/>
          <w:numId w:val="1"/>
        </w:numPr>
      </w:pPr>
      <w:r>
        <w:t>APLICARE PRIN RBAC (CAP. 8)</w:t>
      </w:r>
    </w:p>
    <w:p w14:paraId="3133DC2E" w14:textId="77777777" w:rsidR="005E2216" w:rsidRDefault="005E2216">
      <w:r>
        <w:t>────────────────────────────────────────</w:t>
      </w:r>
    </w:p>
    <w:p w14:paraId="2D929905" w14:textId="77777777" w:rsidR="005E2216" w:rsidRDefault="005E2216"/>
    <w:p w14:paraId="6C051328" w14:textId="77777777" w:rsidR="005E2216" w:rsidRDefault="005E2216">
      <w:r>
        <w:t>Limitările sunt impuse prin:</w:t>
      </w:r>
    </w:p>
    <w:p w14:paraId="19BCC42B" w14:textId="77777777" w:rsidR="005E2216" w:rsidRDefault="005E2216"/>
    <w:p w14:paraId="79BE68FA" w14:textId="77777777" w:rsidR="005E2216" w:rsidRDefault="005E2216">
      <w:r>
        <w:t>• roluri canonice bine delimitate</w:t>
      </w:r>
    </w:p>
    <w:p w14:paraId="18CE4A57" w14:textId="77777777" w:rsidR="005E2216" w:rsidRDefault="005E2216">
      <w:r>
        <w:t>• permisiuni explicite (fără implicit)</w:t>
      </w:r>
    </w:p>
    <w:p w14:paraId="3D06A753" w14:textId="77777777" w:rsidR="005E2216" w:rsidRDefault="005E2216">
      <w:r>
        <w:t>• interdicții tehnice la nivel de funcție</w:t>
      </w:r>
    </w:p>
    <w:p w14:paraId="434DEC13" w14:textId="77777777" w:rsidR="005E2216" w:rsidRDefault="005E2216">
      <w:r>
        <w:t>• blocare acces pentru funcții excluse</w:t>
      </w:r>
    </w:p>
    <w:p w14:paraId="1F667556" w14:textId="77777777" w:rsidR="005E2216" w:rsidRDefault="005E2216"/>
    <w:p w14:paraId="38B03551" w14:textId="77777777" w:rsidR="005E2216" w:rsidRDefault="005E2216">
      <w:r>
        <w:t>Exemple:</w:t>
      </w:r>
    </w:p>
    <w:p w14:paraId="5AFA2C6E" w14:textId="77777777" w:rsidR="005E2216" w:rsidRDefault="005E2216">
      <w:r>
        <w:t>• imposibilitatea controlului dronelor de către terți</w:t>
      </w:r>
    </w:p>
    <w:p w14:paraId="4A876727" w14:textId="77777777" w:rsidR="005E2216" w:rsidRDefault="005E2216">
      <w:r>
        <w:t>• imposibilitatea execuției fără pilot</w:t>
      </w:r>
    </w:p>
    <w:p w14:paraId="478D3249" w14:textId="77777777" w:rsidR="005E2216" w:rsidRDefault="005E2216">
      <w:r>
        <w:t>• imposibilitatea accesului public la operațiuni</w:t>
      </w:r>
    </w:p>
    <w:p w14:paraId="0ECF02AC" w14:textId="77777777" w:rsidR="005E2216" w:rsidRDefault="005E2216"/>
    <w:p w14:paraId="36A64665" w14:textId="77777777" w:rsidR="005E2216" w:rsidRDefault="005E2216">
      <w:r>
        <w:t>Încălcarea RBAC = incident critic.</w:t>
      </w:r>
    </w:p>
    <w:p w14:paraId="23E7563A" w14:textId="77777777" w:rsidR="005E2216" w:rsidRDefault="005E2216"/>
    <w:p w14:paraId="7CE3B81F" w14:textId="77777777" w:rsidR="005E2216" w:rsidRDefault="005E2216">
      <w:r>
        <w:t>────────────────────────────────────────</w:t>
      </w:r>
    </w:p>
    <w:p w14:paraId="471B8149" w14:textId="77777777" w:rsidR="005E2216" w:rsidRDefault="005E2216" w:rsidP="005E2216">
      <w:pPr>
        <w:pStyle w:val="Listparagraf"/>
        <w:numPr>
          <w:ilvl w:val="0"/>
          <w:numId w:val="1"/>
        </w:numPr>
      </w:pPr>
      <w:r>
        <w:t>APLICARE PRIN REGULI DE INTEGRARE (CAP. 15)</w:t>
      </w:r>
    </w:p>
    <w:p w14:paraId="053BA950" w14:textId="77777777" w:rsidR="005E2216" w:rsidRDefault="005E2216">
      <w:r>
        <w:t>────────────────────────────────────────</w:t>
      </w:r>
    </w:p>
    <w:p w14:paraId="5CDB02BB" w14:textId="77777777" w:rsidR="005E2216" w:rsidRDefault="005E2216"/>
    <w:p w14:paraId="5904A144" w14:textId="77777777" w:rsidR="005E2216" w:rsidRDefault="005E2216">
      <w:r>
        <w:t>Limitările sunt aplicate prin:</w:t>
      </w:r>
    </w:p>
    <w:p w14:paraId="21AB85AC" w14:textId="77777777" w:rsidR="005E2216" w:rsidRDefault="005E2216"/>
    <w:p w14:paraId="4C33D467" w14:textId="77777777" w:rsidR="005E2216" w:rsidRDefault="005E2216">
      <w:r>
        <w:t>• tipuri de integrare strict definite</w:t>
      </w:r>
    </w:p>
    <w:p w14:paraId="7B6840BE" w14:textId="77777777" w:rsidR="005E2216" w:rsidRDefault="005E2216">
      <w:r>
        <w:t>• API-uri fără execuție externă</w:t>
      </w:r>
    </w:p>
    <w:p w14:paraId="6988A43E" w14:textId="77777777" w:rsidR="005E2216" w:rsidRDefault="005E2216">
      <w:r>
        <w:t>• Webhook-uri non-control</w:t>
      </w:r>
    </w:p>
    <w:p w14:paraId="3A11DC07" w14:textId="77777777" w:rsidR="005E2216" w:rsidRDefault="005E2216">
      <w:r>
        <w:t>• RBAC dedicat integrărilor</w:t>
      </w:r>
    </w:p>
    <w:p w14:paraId="5A32DBE6" w14:textId="77777777" w:rsidR="005E2216" w:rsidRDefault="005E2216">
      <w:r>
        <w:t>• suspendare instantă la abatere</w:t>
      </w:r>
    </w:p>
    <w:p w14:paraId="6C2ADAD9" w14:textId="77777777" w:rsidR="005E2216" w:rsidRDefault="005E2216"/>
    <w:p w14:paraId="431A9DEF" w14:textId="77777777" w:rsidR="005E2216" w:rsidRDefault="005E2216">
      <w:r>
        <w:t>Orice integrare care tinde să depășească</w:t>
      </w:r>
    </w:p>
    <w:p w14:paraId="6F29B143" w14:textId="77777777" w:rsidR="005E2216" w:rsidRDefault="005E2216">
      <w:r>
        <w:t>Limitele Cap. 19 este dezactivată.</w:t>
      </w:r>
    </w:p>
    <w:p w14:paraId="2D825692" w14:textId="77777777" w:rsidR="005E2216" w:rsidRDefault="005E2216"/>
    <w:p w14:paraId="7C3FE2D9" w14:textId="77777777" w:rsidR="005E2216" w:rsidRDefault="005E2216">
      <w:r>
        <w:t>────────────────────────────────────────</w:t>
      </w:r>
    </w:p>
    <w:p w14:paraId="39EE876F" w14:textId="77777777" w:rsidR="005E2216" w:rsidRDefault="005E2216" w:rsidP="005E2216">
      <w:pPr>
        <w:pStyle w:val="Listparagraf"/>
        <w:numPr>
          <w:ilvl w:val="0"/>
          <w:numId w:val="1"/>
        </w:numPr>
      </w:pPr>
      <w:r>
        <w:t>APLICARE PRIN POLITICI DE COMUNICARE</w:t>
      </w:r>
    </w:p>
    <w:p w14:paraId="0ECE76AF" w14:textId="77777777" w:rsidR="005E2216" w:rsidRDefault="005E2216">
      <w:r>
        <w:t>(CAP. 7 &amp; CAP. 16)</w:t>
      </w:r>
    </w:p>
    <w:p w14:paraId="21ABC462" w14:textId="77777777" w:rsidR="005E2216" w:rsidRDefault="005E2216">
      <w:r>
        <w:t>────────────────────────────────────────</w:t>
      </w:r>
    </w:p>
    <w:p w14:paraId="5599AEE7" w14:textId="77777777" w:rsidR="005E2216" w:rsidRDefault="005E2216"/>
    <w:p w14:paraId="03D7C2D1" w14:textId="77777777" w:rsidR="005E2216" w:rsidRDefault="005E2216">
      <w:r>
        <w:t>Limitările sunt aplicate prin:</w:t>
      </w:r>
    </w:p>
    <w:p w14:paraId="075978D0" w14:textId="77777777" w:rsidR="005E2216" w:rsidRDefault="005E2216"/>
    <w:p w14:paraId="0E7C6F79" w14:textId="77777777" w:rsidR="005E2216" w:rsidRDefault="005E2216">
      <w:r>
        <w:t>• mesaje aprobate</w:t>
      </w:r>
    </w:p>
    <w:p w14:paraId="56CD395E" w14:textId="77777777" w:rsidR="005E2216" w:rsidRDefault="005E2216">
      <w:r>
        <w:t>• Red Lines</w:t>
      </w:r>
    </w:p>
    <w:p w14:paraId="1A1E9EC5" w14:textId="77777777" w:rsidR="005E2216" w:rsidRDefault="005E2216">
      <w:r>
        <w:t>• ghid de prevenire a așteptărilor false</w:t>
      </w:r>
    </w:p>
    <w:p w14:paraId="23BDBA51" w14:textId="77777777" w:rsidR="005E2216" w:rsidRDefault="005E2216">
      <w:r>
        <w:t>• training intern obligatoriu</w:t>
      </w:r>
    </w:p>
    <w:p w14:paraId="40A18B98" w14:textId="77777777" w:rsidR="005E2216" w:rsidRDefault="005E2216">
      <w:r>
        <w:t>• aprobare guvernanță pentru comunicare publică</w:t>
      </w:r>
    </w:p>
    <w:p w14:paraId="10751BB7" w14:textId="77777777" w:rsidR="005E2216" w:rsidRDefault="005E2216"/>
    <w:p w14:paraId="77B4F89E" w14:textId="77777777" w:rsidR="005E2216" w:rsidRDefault="005E2216">
      <w:r>
        <w:t>Mesaj neconform = incident de guvernanță.</w:t>
      </w:r>
    </w:p>
    <w:p w14:paraId="74B2CDFD" w14:textId="77777777" w:rsidR="005E2216" w:rsidRDefault="005E2216"/>
    <w:p w14:paraId="0A956836" w14:textId="77777777" w:rsidR="005E2216" w:rsidRDefault="005E2216">
      <w:r>
        <w:t>────────────────────────────────────────</w:t>
      </w:r>
    </w:p>
    <w:p w14:paraId="20CB987D" w14:textId="77777777" w:rsidR="005E2216" w:rsidRDefault="005E2216" w:rsidP="005E2216">
      <w:pPr>
        <w:pStyle w:val="Listparagraf"/>
        <w:numPr>
          <w:ilvl w:val="0"/>
          <w:numId w:val="1"/>
        </w:numPr>
      </w:pPr>
      <w:r>
        <w:t>APLICARE PRIN QA &amp; RELEASE DISCIPLINE (CAP. 13)</w:t>
      </w:r>
    </w:p>
    <w:p w14:paraId="3DA5C814" w14:textId="77777777" w:rsidR="005E2216" w:rsidRDefault="005E2216">
      <w:r>
        <w:t>────────────────────────────────────────</w:t>
      </w:r>
    </w:p>
    <w:p w14:paraId="1BF98AD9" w14:textId="77777777" w:rsidR="005E2216" w:rsidRDefault="005E2216"/>
    <w:p w14:paraId="4F5069AB" w14:textId="77777777" w:rsidR="005E2216" w:rsidRDefault="005E2216">
      <w:r>
        <w:t>Limitările sunt verificate la fiecare release prin:</w:t>
      </w:r>
    </w:p>
    <w:p w14:paraId="5AF29FDC" w14:textId="77777777" w:rsidR="005E2216" w:rsidRDefault="005E2216"/>
    <w:p w14:paraId="28EB937D" w14:textId="77777777" w:rsidR="005E2216" w:rsidRDefault="005E2216">
      <w:r>
        <w:t>• checklist-uri QA obligatorii</w:t>
      </w:r>
    </w:p>
    <w:p w14:paraId="7085F0B5" w14:textId="77777777" w:rsidR="005E2216" w:rsidRDefault="005E2216">
      <w:r>
        <w:t>• testare negativă (abuse cases)</w:t>
      </w:r>
    </w:p>
    <w:p w14:paraId="5D7048D6" w14:textId="77777777" w:rsidR="005E2216" w:rsidRDefault="005E2216">
      <w:r>
        <w:t>• blocare release la funcții excluse</w:t>
      </w:r>
    </w:p>
    <w:p w14:paraId="37A727F6" w14:textId="77777777" w:rsidR="005E2216" w:rsidRDefault="005E2216">
      <w:r>
        <w:t>• rollback dacă limita este încălcată</w:t>
      </w:r>
    </w:p>
    <w:p w14:paraId="22B4E9A0" w14:textId="77777777" w:rsidR="005E2216" w:rsidRDefault="005E2216"/>
    <w:p w14:paraId="11737020" w14:textId="77777777" w:rsidR="005E2216" w:rsidRDefault="005E2216">
      <w:r>
        <w:t>Funcție care încalcă Cap. 19</w:t>
      </w:r>
    </w:p>
    <w:p w14:paraId="14A13CAA" w14:textId="77777777" w:rsidR="005E2216" w:rsidRDefault="005E2216">
      <w:r>
        <w:t>Nu ajunge niciodată în PROD.</w:t>
      </w:r>
    </w:p>
    <w:p w14:paraId="08A112B6" w14:textId="77777777" w:rsidR="005E2216" w:rsidRDefault="005E2216"/>
    <w:p w14:paraId="26579880" w14:textId="77777777" w:rsidR="005E2216" w:rsidRDefault="005E2216">
      <w:r>
        <w:t>────────────────────────────────────────</w:t>
      </w:r>
    </w:p>
    <w:p w14:paraId="09822BD0" w14:textId="77777777" w:rsidR="005E2216" w:rsidRDefault="005E2216" w:rsidP="005E2216">
      <w:pPr>
        <w:pStyle w:val="Listparagraf"/>
        <w:numPr>
          <w:ilvl w:val="0"/>
          <w:numId w:val="1"/>
        </w:numPr>
      </w:pPr>
      <w:r>
        <w:t>APLICARE PRIN MANAGEMENTUL RISCULUI (CAP. 17)</w:t>
      </w:r>
    </w:p>
    <w:p w14:paraId="61D77EB6" w14:textId="77777777" w:rsidR="005E2216" w:rsidRDefault="005E2216">
      <w:r>
        <w:t>────────────────────────────────────────</w:t>
      </w:r>
    </w:p>
    <w:p w14:paraId="2324F625" w14:textId="77777777" w:rsidR="005E2216" w:rsidRDefault="005E2216"/>
    <w:p w14:paraId="5C039DBD" w14:textId="77777777" w:rsidR="005E2216" w:rsidRDefault="005E2216">
      <w:r>
        <w:t>Limitările sunt corelate cu:</w:t>
      </w:r>
    </w:p>
    <w:p w14:paraId="11C753A0" w14:textId="77777777" w:rsidR="005E2216" w:rsidRDefault="005E2216"/>
    <w:p w14:paraId="26DFCD2F" w14:textId="77777777" w:rsidR="005E2216" w:rsidRDefault="005E2216">
      <w:r>
        <w:t>• Registrul de Risc</w:t>
      </w:r>
    </w:p>
    <w:p w14:paraId="72CF566B" w14:textId="77777777" w:rsidR="005E2216" w:rsidRDefault="005E2216">
      <w:r>
        <w:t>• Matricea de Risc</w:t>
      </w:r>
    </w:p>
    <w:p w14:paraId="1733389D" w14:textId="77777777" w:rsidR="005E2216" w:rsidRDefault="005E2216">
      <w:r>
        <w:t>• Planurile de Continuitate (BCP)</w:t>
      </w:r>
    </w:p>
    <w:p w14:paraId="230FAE89" w14:textId="77777777" w:rsidR="005E2216" w:rsidRDefault="005E2216">
      <w:r>
        <w:t>• mecanisme de escaladare</w:t>
      </w:r>
    </w:p>
    <w:p w14:paraId="2BA78CE5" w14:textId="77777777" w:rsidR="005E2216" w:rsidRDefault="005E2216"/>
    <w:p w14:paraId="55D4FFD6" w14:textId="77777777" w:rsidR="005E2216" w:rsidRDefault="005E2216">
      <w:r>
        <w:t>Încălcarea unei excluderi</w:t>
      </w:r>
    </w:p>
    <w:p w14:paraId="67679BFE" w14:textId="77777777" w:rsidR="005E2216" w:rsidRDefault="005E2216">
      <w:r>
        <w:t>→ risc critic</w:t>
      </w:r>
    </w:p>
    <w:p w14:paraId="0CD844A8" w14:textId="77777777" w:rsidR="005E2216" w:rsidRDefault="005E2216">
      <w:r>
        <w:t>→ escaladare imediată</w:t>
      </w:r>
    </w:p>
    <w:p w14:paraId="5FCE8B4A" w14:textId="77777777" w:rsidR="005E2216" w:rsidRDefault="005E2216">
      <w:r>
        <w:t>→ oprire / suspendare</w:t>
      </w:r>
    </w:p>
    <w:p w14:paraId="11C280CF" w14:textId="77777777" w:rsidR="005E2216" w:rsidRDefault="005E2216"/>
    <w:p w14:paraId="6DD44064" w14:textId="77777777" w:rsidR="005E2216" w:rsidRDefault="005E2216">
      <w:r>
        <w:t>────────────────────────────────────────</w:t>
      </w:r>
    </w:p>
    <w:p w14:paraId="02B72934" w14:textId="77777777" w:rsidR="005E2216" w:rsidRDefault="005E2216" w:rsidP="005E2216">
      <w:pPr>
        <w:pStyle w:val="Listparagraf"/>
        <w:numPr>
          <w:ilvl w:val="0"/>
          <w:numId w:val="1"/>
        </w:numPr>
      </w:pPr>
      <w:r>
        <w:t>TRATAREA ÎNCĂLCĂRILOR</w:t>
      </w:r>
    </w:p>
    <w:p w14:paraId="47B46085" w14:textId="77777777" w:rsidR="005E2216" w:rsidRDefault="005E2216">
      <w:r>
        <w:t>────────────────────────────────────────</w:t>
      </w:r>
    </w:p>
    <w:p w14:paraId="6DE7A3BC" w14:textId="77777777" w:rsidR="005E2216" w:rsidRDefault="005E2216"/>
    <w:p w14:paraId="6A8156D6" w14:textId="77777777" w:rsidR="005E2216" w:rsidRDefault="005E2216">
      <w:r>
        <w:t>Orice încălcare a Cap. 19 este tratată ca:</w:t>
      </w:r>
    </w:p>
    <w:p w14:paraId="7EED2D06" w14:textId="77777777" w:rsidR="005E2216" w:rsidRDefault="005E2216"/>
    <w:p w14:paraId="6BE544D9" w14:textId="77777777" w:rsidR="005E2216" w:rsidRDefault="005E2216">
      <w:r>
        <w:t>• incident de guvernanță</w:t>
      </w:r>
    </w:p>
    <w:p w14:paraId="558F3AD5" w14:textId="77777777" w:rsidR="005E2216" w:rsidRDefault="005E2216">
      <w:r>
        <w:t>• risc critic</w:t>
      </w:r>
    </w:p>
    <w:p w14:paraId="72D0DCE9" w14:textId="77777777" w:rsidR="005E2216" w:rsidRDefault="005E2216">
      <w:r>
        <w:t>• abatere procedurală gravă</w:t>
      </w:r>
    </w:p>
    <w:p w14:paraId="51B7C730" w14:textId="77777777" w:rsidR="005E2216" w:rsidRDefault="005E2216"/>
    <w:p w14:paraId="12614F89" w14:textId="77777777" w:rsidR="005E2216" w:rsidRDefault="005E2216">
      <w:r>
        <w:t>Consecințe posibile:</w:t>
      </w:r>
    </w:p>
    <w:p w14:paraId="3A34FF1B" w14:textId="77777777" w:rsidR="005E2216" w:rsidRDefault="005E2216">
      <w:r>
        <w:t>• blocare funcționalitate</w:t>
      </w:r>
    </w:p>
    <w:p w14:paraId="1E2B7B76" w14:textId="77777777" w:rsidR="005E2216" w:rsidRDefault="005E2216">
      <w:r>
        <w:t>• suspendare integrare / zonă</w:t>
      </w:r>
    </w:p>
    <w:p w14:paraId="052C30BE" w14:textId="77777777" w:rsidR="005E2216" w:rsidRDefault="005E2216">
      <w:r>
        <w:t>• rollback</w:t>
      </w:r>
    </w:p>
    <w:p w14:paraId="0B569875" w14:textId="77777777" w:rsidR="005E2216" w:rsidRDefault="005E2216">
      <w:r>
        <w:t>• măsuri disciplinare interne</w:t>
      </w:r>
    </w:p>
    <w:p w14:paraId="14237329" w14:textId="77777777" w:rsidR="005E2216" w:rsidRDefault="005E2216"/>
    <w:p w14:paraId="2F059748" w14:textId="77777777" w:rsidR="005E2216" w:rsidRDefault="005E2216">
      <w:r>
        <w:t>────────────────────────────────────────</w:t>
      </w:r>
    </w:p>
    <w:p w14:paraId="04895F28" w14:textId="77777777" w:rsidR="005E2216" w:rsidRDefault="005E2216" w:rsidP="005E2216">
      <w:pPr>
        <w:pStyle w:val="Listparagraf"/>
        <w:numPr>
          <w:ilvl w:val="0"/>
          <w:numId w:val="1"/>
        </w:numPr>
      </w:pPr>
      <w:r>
        <w:t>DOCUMENTARE ȘI AUDIT</w:t>
      </w:r>
    </w:p>
    <w:p w14:paraId="25142546" w14:textId="77777777" w:rsidR="005E2216" w:rsidRDefault="005E2216">
      <w:r>
        <w:t>────────────────────────────────────────</w:t>
      </w:r>
    </w:p>
    <w:p w14:paraId="10E6BA8F" w14:textId="77777777" w:rsidR="005E2216" w:rsidRDefault="005E2216"/>
    <w:p w14:paraId="7E8FC867" w14:textId="77777777" w:rsidR="005E2216" w:rsidRDefault="005E2216">
      <w:r>
        <w:t>Pentru fiecare incident se documentează:</w:t>
      </w:r>
    </w:p>
    <w:p w14:paraId="6D080A0E" w14:textId="77777777" w:rsidR="005E2216" w:rsidRDefault="005E2216">
      <w:r>
        <w:t>• excluderea încălcată</w:t>
      </w:r>
    </w:p>
    <w:p w14:paraId="6876B7D7" w14:textId="77777777" w:rsidR="005E2216" w:rsidRDefault="005E2216">
      <w:r>
        <w:t>• mecanismul de aplicare afectat</w:t>
      </w:r>
    </w:p>
    <w:p w14:paraId="2D779D94" w14:textId="77777777" w:rsidR="005E2216" w:rsidRDefault="005E2216">
      <w:r>
        <w:t>• cauza</w:t>
      </w:r>
    </w:p>
    <w:p w14:paraId="60E514E0" w14:textId="77777777" w:rsidR="005E2216" w:rsidRDefault="005E2216">
      <w:r>
        <w:t>• acțiunile corective</w:t>
      </w:r>
    </w:p>
    <w:p w14:paraId="4F5EB49C" w14:textId="77777777" w:rsidR="005E2216" w:rsidRDefault="005E2216">
      <w:r>
        <w:t>• decizia de guvernanță</w:t>
      </w:r>
    </w:p>
    <w:p w14:paraId="7F439956" w14:textId="77777777" w:rsidR="005E2216" w:rsidRDefault="005E2216">
      <w:r>
        <w:t>• status</w:t>
      </w:r>
    </w:p>
    <w:p w14:paraId="5F5E822F" w14:textId="77777777" w:rsidR="005E2216" w:rsidRDefault="005E2216"/>
    <w:p w14:paraId="47B52E59" w14:textId="77777777" w:rsidR="005E2216" w:rsidRDefault="005E2216">
      <w:r>
        <w:t>Auditul verifică:</w:t>
      </w:r>
    </w:p>
    <w:p w14:paraId="0CBFEE0B" w14:textId="77777777" w:rsidR="005E2216" w:rsidRDefault="005E2216">
      <w:r>
        <w:t>• aplicarea preventivă</w:t>
      </w:r>
    </w:p>
    <w:p w14:paraId="3A1BCA14" w14:textId="77777777" w:rsidR="005E2216" w:rsidRDefault="005E2216">
      <w:r>
        <w:t>• reacția corectă</w:t>
      </w:r>
    </w:p>
    <w:p w14:paraId="57242FF0" w14:textId="77777777" w:rsidR="005E2216" w:rsidRDefault="005E2216">
      <w:r>
        <w:t>• recurența</w:t>
      </w:r>
    </w:p>
    <w:p w14:paraId="224FFFC1" w14:textId="77777777" w:rsidR="005E2216" w:rsidRDefault="005E2216"/>
    <w:p w14:paraId="7213425D" w14:textId="77777777" w:rsidR="005E2216" w:rsidRDefault="005E2216">
      <w:r>
        <w:t>────────────────────────────────────────</w:t>
      </w:r>
    </w:p>
    <w:p w14:paraId="67E5CCEA" w14:textId="77777777" w:rsidR="005E2216" w:rsidRDefault="005E2216" w:rsidP="005E2216">
      <w:pPr>
        <w:pStyle w:val="Listparagraf"/>
        <w:numPr>
          <w:ilvl w:val="0"/>
          <w:numId w:val="1"/>
        </w:numPr>
      </w:pPr>
      <w:r>
        <w:t>REGULA DE AUR</w:t>
      </w:r>
    </w:p>
    <w:p w14:paraId="75F312D5" w14:textId="77777777" w:rsidR="005E2216" w:rsidRDefault="005E2216">
      <w:r>
        <w:t>────────────────────────────────────────</w:t>
      </w:r>
    </w:p>
    <w:p w14:paraId="09266FD1" w14:textId="77777777" w:rsidR="005E2216" w:rsidRDefault="005E2216"/>
    <w:p w14:paraId="229C50C3" w14:textId="77777777" w:rsidR="005E2216" w:rsidRDefault="005E2216">
      <w:r>
        <w:t>Dacă o funcție, integrare sau mesaj</w:t>
      </w:r>
    </w:p>
    <w:p w14:paraId="61D30648" w14:textId="77777777" w:rsidR="005E2216" w:rsidRDefault="005E2216">
      <w:r>
        <w:t>Necesită „o excepție” de la Cap. 19,</w:t>
      </w:r>
    </w:p>
    <w:p w14:paraId="77A4CFE5" w14:textId="77777777" w:rsidR="005E2216" w:rsidRDefault="005E2216">
      <w:r>
        <w:t>Atunci funcția, integrarea sau mesajul</w:t>
      </w:r>
    </w:p>
    <w:p w14:paraId="08C878EF" w14:textId="77777777" w:rsidR="005E2216" w:rsidRDefault="005E2216">
      <w:r>
        <w:t>NU este permis.</w:t>
      </w:r>
    </w:p>
    <w:p w14:paraId="0DD41C27" w14:textId="77777777" w:rsidR="005E2216" w:rsidRDefault="005E2216"/>
    <w:p w14:paraId="1D48C7E8" w14:textId="77777777" w:rsidR="005E2216" w:rsidRDefault="005E2216">
      <w:r>
        <w:t>────────────────────────────────────────</w:t>
      </w:r>
    </w:p>
    <w:p w14:paraId="0C29CA8E" w14:textId="77777777" w:rsidR="005E2216" w:rsidRDefault="005E2216" w:rsidP="005E2216">
      <w:pPr>
        <w:pStyle w:val="Listparagraf"/>
        <w:numPr>
          <w:ilvl w:val="0"/>
          <w:numId w:val="1"/>
        </w:numPr>
      </w:pPr>
      <w:r>
        <w:t>CONCLUZIE</w:t>
      </w:r>
    </w:p>
    <w:p w14:paraId="3A4C50B3" w14:textId="77777777" w:rsidR="005E2216" w:rsidRDefault="005E2216">
      <w:r>
        <w:t>────────────────────────────────────────</w:t>
      </w:r>
    </w:p>
    <w:p w14:paraId="1CC0B5D3" w14:textId="77777777" w:rsidR="005E2216" w:rsidRDefault="005E2216"/>
    <w:p w14:paraId="280C2E7B" w14:textId="77777777" w:rsidR="005E2216" w:rsidRDefault="005E2216">
      <w:r>
        <w:t>Mecanismul de aplicare internă asigură că</w:t>
      </w:r>
    </w:p>
    <w:p w14:paraId="765FDB74" w14:textId="77777777" w:rsidR="005E2216" w:rsidRDefault="005E2216">
      <w:r>
        <w:t>Capitolul 19 este respectat nu doar pe hârtie,</w:t>
      </w:r>
    </w:p>
    <w:p w14:paraId="5672E8E0" w14:textId="77777777" w:rsidR="005E2216" w:rsidRDefault="005E2216">
      <w:r>
        <w:t>Ci în cod, procese și decizie.</w:t>
      </w:r>
    </w:p>
    <w:p w14:paraId="115CBD42" w14:textId="77777777" w:rsidR="005E2216" w:rsidRDefault="005E2216"/>
    <w:p w14:paraId="2DD54553" w14:textId="77777777" w:rsidR="005E2216" w:rsidRDefault="005E2216">
      <w:r>
        <w:t>Limitarea este executată,</w:t>
      </w:r>
    </w:p>
    <w:p w14:paraId="69D14B67" w14:textId="77777777" w:rsidR="005E2216" w:rsidRDefault="005E2216">
      <w:r>
        <w:t>Nu doar declarată.</w:t>
      </w:r>
    </w:p>
    <w:sectPr w:rsidR="005E2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B2231"/>
    <w:multiLevelType w:val="hybridMultilevel"/>
    <w:tmpl w:val="91C225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83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16"/>
    <w:rsid w:val="000F16AF"/>
    <w:rsid w:val="005E2216"/>
    <w:rsid w:val="00BC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FBD75"/>
  <w15:chartTrackingRefBased/>
  <w15:docId w15:val="{4EE76A70-77C8-DB41-9EC0-0361FD12B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E2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E2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E2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E2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E2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E2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E2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E2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E2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E2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E2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E2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E221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E221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E221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E221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E221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E221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E2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E2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E2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E2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E2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E221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E221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E221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E2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E221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E2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556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2026-01-26T21:44:00Z</dcterms:created>
  <dcterms:modified xsi:type="dcterms:W3CDTF">2026-01-26T21:44:00Z</dcterms:modified>
</cp:coreProperties>
</file>