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2BA0A" w14:textId="15A7C62B" w:rsidR="00667A6C" w:rsidRDefault="001F3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Calix Carrington</w:t>
      </w:r>
    </w:p>
    <w:p w14:paraId="606A2D8B" w14:textId="312968EE" w:rsidR="001F3BB2" w:rsidRDefault="001F3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Brahma</w:t>
      </w:r>
    </w:p>
    <w:p w14:paraId="1CAB451C" w14:textId="192BBBF4" w:rsidR="001F3BB2" w:rsidRDefault="001F3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BSAN 6070</w:t>
      </w:r>
    </w:p>
    <w:p w14:paraId="3DD64EC4" w14:textId="3E0EA123" w:rsidR="001F3BB2" w:rsidRDefault="001F3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1F3BB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2020</w:t>
      </w:r>
    </w:p>
    <w:p w14:paraId="5248842B" w14:textId="5654EE37" w:rsidR="001F3BB2" w:rsidRDefault="005048BE" w:rsidP="005048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CA04 – Ensemble Methods</w:t>
      </w:r>
    </w:p>
    <w:p w14:paraId="3C83FCC7" w14:textId="6767CD55" w:rsidR="005048BE" w:rsidRDefault="005048BE" w:rsidP="0050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Tree Classifier’s behavior tend to move upwards and downwards in random and no fixed result.</w:t>
      </w:r>
      <w:r w:rsidR="000F3769">
        <w:rPr>
          <w:rFonts w:ascii="Times New Roman" w:hAnsi="Times New Roman" w:cs="Times New Roman"/>
          <w:sz w:val="24"/>
          <w:szCs w:val="24"/>
        </w:rPr>
        <w:br/>
      </w:r>
    </w:p>
    <w:p w14:paraId="482D8F29" w14:textId="143D2CCB" w:rsidR="005048BE" w:rsidRDefault="005048BE" w:rsidP="005048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AdaBoost Classifier’s behavior tend to shoot upwards first, then slightly fall and then slightly rise again until it slowly reaches a plateau/straight line.</w:t>
      </w:r>
      <w:r w:rsidR="000F3769">
        <w:rPr>
          <w:rFonts w:ascii="Times New Roman" w:hAnsi="Times New Roman" w:cs="Times New Roman"/>
          <w:sz w:val="24"/>
          <w:szCs w:val="24"/>
        </w:rPr>
        <w:br/>
      </w:r>
    </w:p>
    <w:p w14:paraId="597EFCFC" w14:textId="09EC2557" w:rsidR="005048BE" w:rsidRDefault="005048BE" w:rsidP="005048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Boosting Classifier’s behavior looks to be an upward curve which only slightly drops down further out in the estimator range.</w:t>
      </w:r>
      <w:r w:rsidR="000F3769">
        <w:rPr>
          <w:rFonts w:ascii="Times New Roman" w:hAnsi="Times New Roman" w:cs="Times New Roman"/>
          <w:sz w:val="24"/>
          <w:szCs w:val="24"/>
        </w:rPr>
        <w:br/>
      </w:r>
    </w:p>
    <w:p w14:paraId="1367C931" w14:textId="436139EC" w:rsidR="005048BE" w:rsidRPr="005048BE" w:rsidRDefault="005048BE" w:rsidP="005048B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Classifier’s behavior looks like a logarithmic curve </w:t>
      </w:r>
      <w:r w:rsidR="00D65E0C">
        <w:rPr>
          <w:rFonts w:ascii="Times New Roman" w:hAnsi="Times New Roman" w:cs="Times New Roman"/>
          <w:sz w:val="24"/>
          <w:szCs w:val="24"/>
        </w:rPr>
        <w:t>though it looks to slightly drop down further out in the estimator range.</w:t>
      </w:r>
      <w:r w:rsidR="000F3769">
        <w:rPr>
          <w:rFonts w:ascii="Times New Roman" w:hAnsi="Times New Roman" w:cs="Times New Roman"/>
          <w:sz w:val="24"/>
          <w:szCs w:val="24"/>
        </w:rPr>
        <w:br/>
      </w:r>
    </w:p>
    <w:p w14:paraId="3D928363" w14:textId="03F7D8DF" w:rsidR="005048BE" w:rsidRDefault="005048BE" w:rsidP="00504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Tree Classifier optimal value of estimator within 50-500 range is at 450.</w:t>
      </w:r>
      <w:r w:rsidR="000F3769">
        <w:rPr>
          <w:rFonts w:ascii="Times New Roman" w:hAnsi="Times New Roman" w:cs="Times New Roman"/>
          <w:sz w:val="24"/>
          <w:szCs w:val="24"/>
        </w:rPr>
        <w:br/>
      </w:r>
    </w:p>
    <w:p w14:paraId="2F7D527E" w14:textId="56479716" w:rsidR="005048BE" w:rsidRDefault="005048BE" w:rsidP="005048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AdaBoost Classifier optimal value </w:t>
      </w:r>
      <w:r>
        <w:rPr>
          <w:rFonts w:ascii="Times New Roman" w:hAnsi="Times New Roman" w:cs="Times New Roman"/>
          <w:sz w:val="24"/>
          <w:szCs w:val="24"/>
        </w:rPr>
        <w:t xml:space="preserve">of estimator within 50-500 range </w:t>
      </w:r>
      <w:r>
        <w:rPr>
          <w:rFonts w:ascii="Times New Roman" w:hAnsi="Times New Roman" w:cs="Times New Roman"/>
          <w:sz w:val="24"/>
          <w:szCs w:val="24"/>
        </w:rPr>
        <w:t>is at 150.</w:t>
      </w:r>
      <w:r w:rsidR="000F3769">
        <w:rPr>
          <w:rFonts w:ascii="Times New Roman" w:hAnsi="Times New Roman" w:cs="Times New Roman"/>
          <w:sz w:val="24"/>
          <w:szCs w:val="24"/>
        </w:rPr>
        <w:br/>
      </w:r>
    </w:p>
    <w:p w14:paraId="7E320918" w14:textId="137C0A0D" w:rsidR="005048BE" w:rsidRDefault="005048BE" w:rsidP="005048B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Boosting</w:t>
      </w:r>
      <w:r>
        <w:rPr>
          <w:rFonts w:ascii="Times New Roman" w:hAnsi="Times New Roman" w:cs="Times New Roman"/>
          <w:sz w:val="24"/>
          <w:szCs w:val="24"/>
        </w:rPr>
        <w:t xml:space="preserve"> Classifier optimal value of estimator within 50-500 range is at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50.</w:t>
      </w:r>
      <w:r w:rsidR="000F3769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37836D43" w14:textId="6BFF61B8" w:rsidR="00D65E0C" w:rsidRPr="005048BE" w:rsidRDefault="00D65E0C" w:rsidP="00D65E0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XG</w:t>
      </w:r>
      <w:r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Classifier optimal value of estimator within 50-500 range is at </w:t>
      </w: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>0.</w:t>
      </w:r>
    </w:p>
    <w:p w14:paraId="3349F687" w14:textId="77777777" w:rsidR="00D65E0C" w:rsidRPr="005048BE" w:rsidRDefault="00D65E0C" w:rsidP="005048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3F5F26" w14:textId="77777777" w:rsidR="005048BE" w:rsidRPr="005048BE" w:rsidRDefault="005048BE" w:rsidP="005048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048BE" w:rsidRPr="0050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75AF4"/>
    <w:multiLevelType w:val="hybridMultilevel"/>
    <w:tmpl w:val="9F225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B2"/>
    <w:rsid w:val="000F3769"/>
    <w:rsid w:val="001F3BB2"/>
    <w:rsid w:val="005048BE"/>
    <w:rsid w:val="00667A6C"/>
    <w:rsid w:val="00D6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960B"/>
  <w15:chartTrackingRefBased/>
  <w15:docId w15:val="{A52A9A7F-60AC-406E-9EB7-7C160207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Carrington, Calix</dc:creator>
  <cp:keywords/>
  <dc:description/>
  <cp:lastModifiedBy>Carrington, Calix</cp:lastModifiedBy>
  <cp:revision>2</cp:revision>
  <dcterms:created xsi:type="dcterms:W3CDTF">2020-03-07T07:29:00Z</dcterms:created>
  <dcterms:modified xsi:type="dcterms:W3CDTF">2020-03-07T08:05:00Z</dcterms:modified>
</cp:coreProperties>
</file>