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
    <w:p/>
    <w:p/>
    <w:p>
      <w:r>
        <w:rPr>
          <w:rFonts w:hint="eastAsia"/>
        </w:rPr>
        <w:t xml:space="preserve"> </w:t>
      </w:r>
    </w:p>
    <w:p>
      <w:pPr>
        <w:jc w:val="center"/>
        <w:rPr>
          <w:rFonts w:ascii="宋体" w:hAnsi="宋体" w:eastAsia="宋体"/>
          <w:b/>
          <w:sz w:val="52"/>
          <w:szCs w:val="52"/>
        </w:rPr>
      </w:pPr>
      <w:r>
        <w:rPr>
          <w:rFonts w:hint="eastAsia" w:ascii="宋体" w:hAnsi="宋体" w:eastAsia="宋体"/>
          <w:b/>
          <w:sz w:val="52"/>
          <w:szCs w:val="52"/>
        </w:rPr>
        <w:t>武汉大学计算机学院</w:t>
      </w:r>
    </w:p>
    <w:p>
      <w:pPr>
        <w:ind w:firstLine="3132" w:firstLineChars="600"/>
        <w:rPr>
          <w:rFonts w:hint="eastAsia" w:ascii="宋体" w:hAnsi="宋体" w:eastAsia="宋体"/>
          <w:b/>
          <w:sz w:val="52"/>
          <w:szCs w:val="52"/>
        </w:rPr>
      </w:pPr>
      <w:r>
        <w:rPr>
          <w:rFonts w:hint="eastAsia" w:ascii="宋体" w:hAnsi="宋体" w:eastAsia="宋体"/>
          <w:b/>
          <w:sz w:val="52"/>
          <w:szCs w:val="52"/>
        </w:rPr>
        <w:t>课程论文</w:t>
      </w:r>
      <w:bookmarkStart w:id="0" w:name="_GoBack"/>
      <w:bookmarkEnd w:id="0"/>
    </w:p>
    <w:p>
      <w:pPr>
        <w:ind w:firstLine="3132" w:firstLineChars="600"/>
        <w:rPr>
          <w:rFonts w:hint="eastAsia" w:ascii="宋体" w:hAnsi="宋体" w:eastAsia="宋体"/>
          <w:b/>
          <w:sz w:val="52"/>
          <w:szCs w:val="52"/>
        </w:rPr>
      </w:pPr>
    </w:p>
    <w:p>
      <w:pPr>
        <w:jc w:val="center"/>
        <w:rPr>
          <w:rFonts w:hint="eastAsia" w:ascii="Microsoft YaHei UI" w:hAnsi="Microsoft YaHei UI" w:eastAsia="Microsoft YaHei UI" w:cs="Microsoft YaHei UI"/>
          <w:b/>
          <w:bCs w:val="0"/>
          <w:sz w:val="36"/>
          <w:szCs w:val="36"/>
          <w:lang w:val="en-US" w:eastAsia="zh-CN"/>
        </w:rPr>
      </w:pPr>
      <w:r>
        <w:rPr>
          <w:rFonts w:hint="eastAsia" w:ascii="Microsoft YaHei UI" w:hAnsi="Microsoft YaHei UI" w:eastAsia="Microsoft YaHei UI" w:cs="Microsoft YaHei UI"/>
          <w:b/>
          <w:bCs w:val="0"/>
          <w:sz w:val="36"/>
          <w:szCs w:val="36"/>
          <w:lang w:val="en-US"/>
        </w:rPr>
        <w:t>Average academic grades predictor-Based on students</w:t>
      </w:r>
      <w:r>
        <w:rPr>
          <w:rFonts w:hint="default" w:ascii="Microsoft YaHei UI" w:hAnsi="Microsoft YaHei UI" w:eastAsia="Microsoft YaHei UI" w:cs="Microsoft YaHei UI"/>
          <w:b/>
          <w:bCs w:val="0"/>
          <w:sz w:val="36"/>
          <w:szCs w:val="36"/>
          <w:lang w:val="en-US" w:eastAsia="zh-CN"/>
        </w:rPr>
        <w:t>’</w:t>
      </w:r>
      <w:r>
        <w:rPr>
          <w:rFonts w:hint="eastAsia" w:ascii="Microsoft YaHei UI" w:hAnsi="Microsoft YaHei UI" w:eastAsia="Microsoft YaHei UI" w:cs="Microsoft YaHei UI"/>
          <w:b/>
          <w:bCs w:val="0"/>
          <w:sz w:val="36"/>
          <w:szCs w:val="36"/>
          <w:lang w:val="en-US" w:eastAsia="zh-CN"/>
        </w:rPr>
        <w:t xml:space="preserve"> background information</w:t>
      </w:r>
    </w:p>
    <w:p>
      <w:pPr>
        <w:jc w:val="center"/>
        <w:rPr>
          <w:rFonts w:hint="eastAsia" w:ascii="Microsoft YaHei UI" w:hAnsi="Microsoft YaHei UI" w:eastAsia="Microsoft YaHei UI" w:cs="Microsoft YaHei UI"/>
          <w:b/>
          <w:bCs w:val="0"/>
          <w:sz w:val="36"/>
          <w:szCs w:val="36"/>
          <w:lang w:val="en-US"/>
        </w:rPr>
      </w:pPr>
    </w:p>
    <w:p>
      <w:pPr>
        <w:spacing w:line="360" w:lineRule="auto"/>
        <w:rPr>
          <w:rFonts w:ascii="宋体" w:hAnsi="宋体" w:eastAsia="宋体"/>
          <w:b/>
          <w:sz w:val="28"/>
          <w:szCs w:val="28"/>
        </w:rPr>
      </w:pPr>
    </w:p>
    <w:p>
      <w:pPr>
        <w:spacing w:line="480" w:lineRule="auto"/>
        <w:rPr>
          <w:rFonts w:ascii="宋体" w:hAnsi="宋体" w:eastAsia="宋体"/>
          <w:b/>
          <w:sz w:val="28"/>
          <w:szCs w:val="28"/>
          <w:u w:val="thick"/>
        </w:rPr>
      </w:pPr>
      <w:r>
        <w:rPr>
          <w:rFonts w:hint="eastAsia" w:ascii="宋体" w:hAnsi="宋体" w:eastAsia="宋体"/>
          <w:b/>
          <w:sz w:val="28"/>
          <w:szCs w:val="28"/>
        </w:rPr>
        <w:t>课程名称</w:t>
      </w:r>
      <w:r>
        <w:rPr>
          <w:rFonts w:hint="eastAsia" w:ascii="宋体" w:hAnsi="宋体" w:eastAsia="宋体"/>
          <w:b/>
          <w:sz w:val="28"/>
          <w:szCs w:val="28"/>
          <w:u w:val="thick"/>
        </w:rPr>
        <w:t xml:space="preserve">         </w:t>
      </w:r>
      <w:r>
        <w:rPr>
          <w:rFonts w:ascii="宋体" w:hAnsi="宋体" w:eastAsia="宋体"/>
          <w:b/>
          <w:sz w:val="28"/>
          <w:szCs w:val="28"/>
          <w:u w:val="thick"/>
        </w:rPr>
        <w:t xml:space="preserve">            </w:t>
      </w:r>
      <w:r>
        <w:rPr>
          <w:rFonts w:hint="eastAsia" w:ascii="宋体" w:hAnsi="宋体" w:eastAsia="宋体"/>
          <w:b/>
          <w:sz w:val="28"/>
          <w:szCs w:val="28"/>
          <w:u w:val="thick"/>
        </w:rPr>
        <w:t xml:space="preserve">商务智能                                           </w:t>
      </w:r>
      <w:r>
        <w:rPr>
          <w:rFonts w:hint="eastAsia" w:ascii="宋体" w:hAnsi="宋体" w:eastAsia="宋体"/>
          <w:b/>
          <w:sz w:val="28"/>
          <w:szCs w:val="28"/>
        </w:rPr>
        <w:t xml:space="preserve">                      </w:t>
      </w:r>
      <w:r>
        <w:rPr>
          <w:rFonts w:ascii="宋体" w:hAnsi="宋体" w:eastAsia="宋体"/>
          <w:b/>
          <w:sz w:val="28"/>
          <w:szCs w:val="28"/>
        </w:rPr>
        <w:t xml:space="preserve">              </w:t>
      </w:r>
      <w:r>
        <w:rPr>
          <w:rFonts w:ascii="宋体" w:hAnsi="宋体" w:eastAsia="宋体"/>
          <w:b/>
          <w:sz w:val="28"/>
          <w:szCs w:val="28"/>
          <w:u w:val="single"/>
        </w:rPr>
        <w:t xml:space="preserve"> </w:t>
      </w:r>
    </w:p>
    <w:p>
      <w:pPr>
        <w:spacing w:line="480" w:lineRule="auto"/>
        <w:rPr>
          <w:rFonts w:ascii="宋体" w:hAnsi="宋体" w:eastAsia="宋体"/>
          <w:b/>
          <w:sz w:val="28"/>
          <w:szCs w:val="28"/>
        </w:rPr>
      </w:pPr>
      <w:r>
        <w:rPr>
          <w:rFonts w:hint="eastAsia" w:ascii="宋体" w:hAnsi="宋体" w:eastAsia="宋体"/>
          <w:b/>
          <w:sz w:val="28"/>
          <w:szCs w:val="28"/>
        </w:rPr>
        <w:t>专业年级班级</w:t>
      </w:r>
      <w:r>
        <w:rPr>
          <w:rFonts w:hint="eastAsia" w:ascii="宋体" w:hAnsi="宋体" w:eastAsia="宋体"/>
          <w:b/>
          <w:sz w:val="28"/>
          <w:szCs w:val="28"/>
          <w:u w:val="thick"/>
        </w:rPr>
        <w:t xml:space="preserve">          </w:t>
      </w:r>
      <w:r>
        <w:rPr>
          <w:rFonts w:ascii="宋体" w:hAnsi="宋体" w:eastAsia="宋体"/>
          <w:b/>
          <w:sz w:val="28"/>
          <w:szCs w:val="28"/>
          <w:u w:val="thick"/>
        </w:rPr>
        <w:t xml:space="preserve">      201</w:t>
      </w:r>
      <w:r>
        <w:rPr>
          <w:rFonts w:hint="eastAsia" w:ascii="宋体" w:hAnsi="宋体"/>
          <w:b/>
          <w:sz w:val="28"/>
          <w:szCs w:val="28"/>
          <w:u w:val="thick"/>
          <w:lang w:val="en-US" w:eastAsia="zh-CN"/>
        </w:rPr>
        <w:t>6</w:t>
      </w:r>
      <w:r>
        <w:rPr>
          <w:rFonts w:hint="eastAsia" w:ascii="宋体" w:hAnsi="宋体" w:eastAsia="宋体"/>
          <w:b/>
          <w:sz w:val="28"/>
          <w:szCs w:val="28"/>
          <w:u w:val="thick"/>
        </w:rPr>
        <w:t xml:space="preserve">级 </w:t>
      </w:r>
      <w:r>
        <w:rPr>
          <w:rFonts w:hint="eastAsia" w:ascii="宋体" w:hAnsi="宋体"/>
          <w:b/>
          <w:sz w:val="28"/>
          <w:szCs w:val="28"/>
          <w:u w:val="thick"/>
          <w:lang w:val="en-US" w:eastAsia="zh-CN"/>
        </w:rPr>
        <w:t>卓越一</w:t>
      </w:r>
      <w:r>
        <w:rPr>
          <w:rFonts w:hint="eastAsia" w:ascii="宋体" w:hAnsi="宋体" w:eastAsia="宋体"/>
          <w:b/>
          <w:sz w:val="28"/>
          <w:szCs w:val="28"/>
          <w:u w:val="thick"/>
        </w:rPr>
        <w:t xml:space="preserve">班                                          </w:t>
      </w:r>
    </w:p>
    <w:p>
      <w:pPr>
        <w:spacing w:line="480" w:lineRule="auto"/>
        <w:rPr>
          <w:rFonts w:ascii="宋体" w:hAnsi="宋体" w:eastAsia="宋体"/>
          <w:b/>
          <w:sz w:val="28"/>
          <w:szCs w:val="28"/>
          <w:u w:val="thick"/>
        </w:rPr>
      </w:pPr>
      <w:r>
        <w:rPr>
          <w:rFonts w:hint="eastAsia" w:ascii="宋体" w:hAnsi="宋体" w:eastAsia="宋体"/>
          <w:b/>
          <w:sz w:val="28"/>
          <w:szCs w:val="28"/>
        </w:rPr>
        <w:t>姓名</w:t>
      </w:r>
      <w:r>
        <w:rPr>
          <w:rFonts w:hint="eastAsia" w:ascii="宋体" w:hAnsi="宋体" w:eastAsia="宋体"/>
          <w:b/>
          <w:sz w:val="28"/>
          <w:szCs w:val="28"/>
          <w:u w:val="thick"/>
        </w:rPr>
        <w:t xml:space="preserve">              </w:t>
      </w:r>
      <w:r>
        <w:rPr>
          <w:rFonts w:ascii="宋体" w:hAnsi="宋体" w:eastAsia="宋体"/>
          <w:b/>
          <w:sz w:val="28"/>
          <w:szCs w:val="28"/>
          <w:u w:val="thick"/>
        </w:rPr>
        <w:t xml:space="preserve">          </w:t>
      </w:r>
      <w:r>
        <w:rPr>
          <w:rFonts w:hint="eastAsia" w:ascii="宋体" w:hAnsi="宋体"/>
          <w:b/>
          <w:sz w:val="28"/>
          <w:szCs w:val="28"/>
          <w:u w:val="thick"/>
          <w:lang w:val="en-US" w:eastAsia="zh-CN"/>
        </w:rPr>
        <w:t>彭璇</w:t>
      </w:r>
      <w:r>
        <w:rPr>
          <w:rFonts w:ascii="宋体" w:hAnsi="宋体" w:eastAsia="宋体"/>
          <w:b/>
          <w:sz w:val="28"/>
          <w:szCs w:val="28"/>
          <w:u w:val="thick"/>
        </w:rPr>
        <w:t xml:space="preserve"> </w:t>
      </w:r>
      <w:r>
        <w:rPr>
          <w:rFonts w:hint="eastAsia" w:ascii="宋体" w:hAnsi="宋体" w:eastAsia="宋体"/>
          <w:b/>
          <w:sz w:val="28"/>
          <w:szCs w:val="28"/>
          <w:u w:val="thick"/>
        </w:rPr>
        <w:t xml:space="preserve">                                          </w:t>
      </w:r>
    </w:p>
    <w:p>
      <w:pPr>
        <w:spacing w:line="480" w:lineRule="auto"/>
        <w:rPr>
          <w:rFonts w:ascii="宋体" w:hAnsi="宋体" w:eastAsia="宋体"/>
          <w:b/>
          <w:sz w:val="28"/>
          <w:szCs w:val="28"/>
          <w:u w:val="thick"/>
        </w:rPr>
      </w:pPr>
      <w:r>
        <w:rPr>
          <w:rFonts w:hint="eastAsia" w:ascii="宋体" w:hAnsi="宋体" w:eastAsia="宋体"/>
          <w:b/>
          <w:sz w:val="28"/>
          <w:szCs w:val="28"/>
        </w:rPr>
        <w:t xml:space="preserve">学号 </w:t>
      </w:r>
      <w:r>
        <w:rPr>
          <w:rFonts w:ascii="宋体" w:hAnsi="宋体" w:eastAsia="宋体"/>
          <w:b/>
          <w:sz w:val="28"/>
          <w:szCs w:val="28"/>
          <w:u w:val="thick"/>
        </w:rPr>
        <w:t xml:space="preserve">                        </w:t>
      </w:r>
      <w:r>
        <w:rPr>
          <w:rFonts w:hint="eastAsia" w:ascii="宋体" w:hAnsi="宋体"/>
          <w:b/>
          <w:sz w:val="28"/>
          <w:szCs w:val="28"/>
          <w:u w:val="thick"/>
          <w:lang w:val="en-US" w:eastAsia="zh-CN"/>
        </w:rPr>
        <w:t>2016302580096</w:t>
      </w:r>
      <w:r>
        <w:rPr>
          <w:rFonts w:ascii="宋体" w:hAnsi="宋体" w:eastAsia="宋体"/>
          <w:b/>
          <w:sz w:val="28"/>
          <w:szCs w:val="28"/>
          <w:u w:val="thick"/>
        </w:rPr>
        <w:t xml:space="preserve">                                        </w:t>
      </w:r>
      <w:r>
        <w:rPr>
          <w:rFonts w:hint="eastAsia" w:ascii="宋体" w:hAnsi="宋体" w:eastAsia="宋体"/>
          <w:b/>
          <w:sz w:val="28"/>
          <w:szCs w:val="28"/>
        </w:rPr>
        <w:t xml:space="preserve">                                      </w:t>
      </w:r>
    </w:p>
    <w:p>
      <w:pPr>
        <w:spacing w:line="480" w:lineRule="auto"/>
        <w:rPr>
          <w:rFonts w:ascii="宋体" w:hAnsi="宋体" w:eastAsia="宋体"/>
          <w:szCs w:val="21"/>
        </w:rPr>
      </w:pPr>
      <w:r>
        <w:rPr>
          <w:rFonts w:hint="eastAsia" w:ascii="宋体" w:hAnsi="宋体" w:eastAsia="宋体"/>
          <w:b/>
          <w:sz w:val="28"/>
          <w:szCs w:val="28"/>
        </w:rPr>
        <w:t>学期</w:t>
      </w:r>
      <w:r>
        <w:rPr>
          <w:rFonts w:hint="eastAsia" w:ascii="宋体" w:hAnsi="宋体" w:eastAsia="宋体"/>
          <w:b/>
          <w:sz w:val="28"/>
          <w:szCs w:val="28"/>
          <w:u w:val="thick"/>
        </w:rPr>
        <w:t xml:space="preserve">     </w:t>
      </w:r>
      <w:r>
        <w:rPr>
          <w:rFonts w:ascii="宋体" w:hAnsi="宋体" w:eastAsia="宋体"/>
          <w:b/>
          <w:sz w:val="28"/>
          <w:szCs w:val="28"/>
          <w:u w:val="thick"/>
        </w:rPr>
        <w:t xml:space="preserve">   2018</w:t>
      </w:r>
      <w:r>
        <w:rPr>
          <w:rFonts w:hint="eastAsia" w:ascii="宋体" w:hAnsi="宋体" w:eastAsia="宋体"/>
          <w:b/>
          <w:sz w:val="28"/>
          <w:szCs w:val="28"/>
          <w:u w:val="thick"/>
        </w:rPr>
        <w:t>-</w:t>
      </w:r>
      <w:r>
        <w:rPr>
          <w:rFonts w:ascii="宋体" w:hAnsi="宋体" w:eastAsia="宋体"/>
          <w:b/>
          <w:sz w:val="28"/>
          <w:szCs w:val="28"/>
          <w:u w:val="thick"/>
        </w:rPr>
        <w:t>2019</w:t>
      </w:r>
      <w:r>
        <w:rPr>
          <w:rFonts w:hint="eastAsia" w:ascii="宋体" w:hAnsi="宋体" w:eastAsia="宋体"/>
          <w:b/>
          <w:sz w:val="28"/>
          <w:szCs w:val="28"/>
          <w:u w:val="thick"/>
        </w:rPr>
        <w:t xml:space="preserve">        </w:t>
      </w:r>
      <w:r>
        <w:rPr>
          <w:rFonts w:ascii="宋体" w:hAnsi="宋体" w:eastAsia="宋体"/>
          <w:b/>
          <w:sz w:val="28"/>
          <w:szCs w:val="28"/>
          <w:u w:val="thick"/>
        </w:rPr>
        <w:t xml:space="preserve">  </w:t>
      </w:r>
      <w:r>
        <w:rPr>
          <w:rFonts w:hint="eastAsia" w:ascii="宋体" w:hAnsi="宋体" w:eastAsia="宋体"/>
          <w:b/>
          <w:sz w:val="28"/>
          <w:szCs w:val="28"/>
          <w:u w:val="thick"/>
        </w:rPr>
        <w:t xml:space="preserve">  </w:t>
      </w:r>
      <w:r>
        <w:rPr>
          <w:rFonts w:hint="eastAsia" w:ascii="宋体" w:hAnsi="宋体" w:eastAsia="宋体"/>
          <w:b/>
          <w:sz w:val="28"/>
          <w:szCs w:val="28"/>
        </w:rPr>
        <w:t>学年</w:t>
      </w:r>
      <w:r>
        <w:rPr>
          <w:rFonts w:hint="eastAsia" w:ascii="宋体" w:hAnsi="宋体" w:eastAsia="宋体"/>
          <w:b/>
          <w:sz w:val="28"/>
          <w:szCs w:val="28"/>
          <w:u w:val="thick"/>
        </w:rPr>
        <w:t xml:space="preserve">    </w:t>
      </w:r>
      <w:r>
        <w:rPr>
          <w:rFonts w:ascii="宋体" w:hAnsi="宋体" w:eastAsia="宋体"/>
          <w:b/>
          <w:sz w:val="28"/>
          <w:szCs w:val="28"/>
          <w:u w:val="thick"/>
        </w:rPr>
        <w:t xml:space="preserve">  </w:t>
      </w:r>
      <w:r>
        <w:rPr>
          <w:rFonts w:hint="eastAsia" w:ascii="宋体" w:hAnsi="宋体" w:eastAsia="宋体"/>
          <w:b/>
          <w:sz w:val="28"/>
          <w:szCs w:val="28"/>
          <w:u w:val="thick"/>
        </w:rPr>
        <w:t xml:space="preserve">第一        </w:t>
      </w:r>
      <w:r>
        <w:rPr>
          <w:rFonts w:hint="eastAsia" w:ascii="宋体" w:hAnsi="宋体" w:eastAsia="宋体"/>
          <w:b/>
          <w:sz w:val="28"/>
          <w:szCs w:val="28"/>
        </w:rPr>
        <w:t xml:space="preserve">学期                                            </w:t>
      </w:r>
      <w:r>
        <w:rPr>
          <w:rFonts w:hint="eastAsia" w:ascii="宋体" w:hAnsi="宋体" w:eastAsia="宋体"/>
          <w:szCs w:val="21"/>
        </w:rPr>
        <w:t xml:space="preserve">  </w:t>
      </w:r>
    </w:p>
    <w:p>
      <w:pPr>
        <w:spacing w:line="480" w:lineRule="auto"/>
        <w:rPr>
          <w:rFonts w:ascii="宋体" w:hAnsi="宋体" w:eastAsia="宋体"/>
          <w:b/>
          <w:sz w:val="28"/>
          <w:szCs w:val="28"/>
        </w:rPr>
      </w:pPr>
      <w:r>
        <w:rPr>
          <w:rFonts w:hint="eastAsia" w:ascii="宋体" w:hAnsi="宋体" w:eastAsia="宋体"/>
          <w:b/>
          <w:sz w:val="28"/>
          <w:szCs w:val="28"/>
        </w:rPr>
        <w:t>成绩</w:t>
      </w:r>
      <w:r>
        <w:rPr>
          <w:rFonts w:hint="eastAsia" w:ascii="宋体" w:hAnsi="宋体" w:eastAsia="宋体"/>
          <w:b/>
          <w:sz w:val="28"/>
          <w:szCs w:val="28"/>
          <w:u w:val="thick"/>
        </w:rPr>
        <w:t xml:space="preserve">                             </w:t>
      </w:r>
      <w:r>
        <w:rPr>
          <w:rFonts w:hint="eastAsia" w:ascii="宋体" w:hAnsi="宋体" w:eastAsia="宋体"/>
          <w:b/>
          <w:sz w:val="28"/>
          <w:szCs w:val="28"/>
        </w:rPr>
        <w:t>任课教师签名</w:t>
      </w:r>
      <w:r>
        <w:rPr>
          <w:rFonts w:hint="eastAsia" w:ascii="宋体" w:hAnsi="宋体" w:eastAsia="宋体"/>
          <w:b/>
          <w:sz w:val="28"/>
          <w:szCs w:val="28"/>
          <w:u w:val="thick"/>
        </w:rPr>
        <w:t xml:space="preserve">             </w:t>
      </w:r>
      <w:r>
        <w:rPr>
          <w:rFonts w:hint="eastAsia" w:ascii="宋体" w:hAnsi="宋体" w:eastAsia="宋体"/>
          <w:b/>
          <w:sz w:val="28"/>
          <w:szCs w:val="28"/>
        </w:rPr>
        <w:t xml:space="preserve">                      </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pStyle w:val="2"/>
        <w:jc w:val="both"/>
        <w:rPr>
          <w:rFonts w:hint="eastAsia"/>
          <w:lang w:val="en-US" w:eastAsia="zh-CN"/>
        </w:rPr>
        <w:sectPr>
          <w:pgSz w:w="11906" w:h="16838"/>
          <w:pgMar w:top="1440" w:right="1800" w:bottom="1440" w:left="1800" w:header="851" w:footer="992" w:gutter="0"/>
          <w:cols w:space="425" w:num="1"/>
          <w:docGrid w:type="lines" w:linePitch="312" w:charSpace="0"/>
        </w:sectPr>
      </w:pPr>
    </w:p>
    <w:p>
      <w:pPr>
        <w:pStyle w:val="3"/>
        <w:keepNext/>
        <w:keepLines/>
        <w:pageBreakBefore w:val="0"/>
        <w:widowControl w:val="0"/>
        <w:numPr>
          <w:ilvl w:val="0"/>
          <w:numId w:val="1"/>
        </w:numPr>
        <w:kinsoku/>
        <w:wordWrap/>
        <w:overflowPunct/>
        <w:topLinePunct w:val="0"/>
        <w:autoSpaceDE/>
        <w:autoSpaceDN/>
        <w:bidi w:val="0"/>
        <w:adjustRightInd/>
        <w:snapToGrid/>
        <w:spacing w:before="140" w:after="140" w:line="413" w:lineRule="auto"/>
        <w:jc w:val="center"/>
        <w:textAlignment w:val="auto"/>
        <w:rPr>
          <w:rFonts w:hint="eastAsia"/>
          <w:lang w:val="en-US" w:eastAsia="zh-CN"/>
        </w:rPr>
      </w:pPr>
      <w:r>
        <w:rPr>
          <w:rFonts w:hint="default"/>
          <w:lang w:val="en-US" w:eastAsia="zh-CN"/>
        </w:rPr>
        <w:t>Abstract</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default"/>
          <w:lang w:val="en-US" w:eastAsia="zh-CN"/>
        </w:rPr>
      </w:pPr>
      <w:r>
        <w:rPr>
          <w:rFonts w:hint="default"/>
          <w:lang w:val="en-US" w:eastAsia="zh-CN"/>
        </w:rPr>
        <w:t>In traditional Chinese idioms, there are some interesting proverbs to relate one’s success to some certain factors. For example</w:t>
      </w:r>
      <w:r>
        <w:rPr>
          <w:rFonts w:hint="eastAsia"/>
          <w:lang w:val="en-US" w:eastAsia="zh-CN"/>
        </w:rPr>
        <w:t xml:space="preserve">: </w:t>
      </w:r>
      <w:r>
        <w:rPr>
          <w:rFonts w:hint="default"/>
          <w:lang w:val="en-US" w:eastAsia="zh-CN"/>
        </w:rPr>
        <w:t>“</w:t>
      </w:r>
      <w:r>
        <w:rPr>
          <w:rFonts w:hint="eastAsia"/>
          <w:lang w:val="en-US" w:eastAsia="zh-CN"/>
        </w:rPr>
        <w:t>一分耕耘一分收获</w:t>
      </w:r>
      <w:r>
        <w:rPr>
          <w:rFonts w:hint="default"/>
          <w:lang w:val="en-US" w:eastAsia="zh-CN"/>
        </w:rPr>
        <w:t>”, which emphasize the importance of diligence. Also, like “</w:t>
      </w:r>
      <w:r>
        <w:rPr>
          <w:rFonts w:hint="eastAsia"/>
          <w:lang w:val="en-US" w:eastAsia="zh-CN"/>
        </w:rPr>
        <w:t>有其父必有其子</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虎父无犬子</w:t>
      </w:r>
      <w:r>
        <w:rPr>
          <w:rFonts w:hint="default"/>
          <w:lang w:val="en-US" w:eastAsia="zh-CN"/>
        </w:rPr>
        <w:t>”</w:t>
      </w:r>
      <w:r>
        <w:rPr>
          <w:rFonts w:hint="eastAsia"/>
          <w:lang w:val="en-US" w:eastAsia="zh-CN"/>
        </w:rPr>
        <w:t>. These proverbs assert the role that ones</w:t>
      </w:r>
      <w:r>
        <w:rPr>
          <w:rFonts w:hint="default"/>
          <w:lang w:val="en-US" w:eastAsia="zh-CN"/>
        </w:rPr>
        <w:t>’</w:t>
      </w:r>
      <w:r>
        <w:rPr>
          <w:rFonts w:hint="eastAsia"/>
          <w:lang w:val="en-US" w:eastAsia="zh-CN"/>
        </w:rPr>
        <w:t xml:space="preserve"> parental level play in the</w:t>
      </w:r>
      <w:r>
        <w:rPr>
          <w:rFonts w:hint="default"/>
          <w:lang w:val="en-US" w:eastAsia="zh-CN"/>
        </w:rPr>
        <w:t xml:space="preserve"> overall</w:t>
      </w:r>
      <w:r>
        <w:rPr>
          <w:rFonts w:hint="eastAsia"/>
          <w:lang w:val="en-US" w:eastAsia="zh-CN"/>
        </w:rPr>
        <w:t xml:space="preserve"> performance of their children. And the facts around us</w:t>
      </w:r>
      <w:r>
        <w:rPr>
          <w:rFonts w:hint="default"/>
          <w:lang w:val="en-US" w:eastAsia="zh-CN"/>
        </w:rPr>
        <w:t xml:space="preserve"> </w:t>
      </w:r>
      <w:r>
        <w:rPr>
          <w:rFonts w:hint="eastAsia"/>
          <w:lang w:val="en-US" w:eastAsia="zh-CN"/>
        </w:rPr>
        <w:t>seem to constantly confirm th</w:t>
      </w:r>
      <w:r>
        <w:rPr>
          <w:rFonts w:hint="default"/>
          <w:lang w:val="en-US" w:eastAsia="zh-CN"/>
        </w:rPr>
        <w:t>ese</w:t>
      </w:r>
      <w:r>
        <w:rPr>
          <w:rFonts w:hint="eastAsia"/>
          <w:lang w:val="en-US" w:eastAsia="zh-CN"/>
        </w:rPr>
        <w:t xml:space="preserve"> point</w:t>
      </w:r>
      <w:r>
        <w:rPr>
          <w:rFonts w:hint="default"/>
          <w:lang w:val="en-US" w:eastAsia="zh-CN"/>
        </w:rPr>
        <w:t>s</w:t>
      </w:r>
      <w:r>
        <w:rPr>
          <w:rFonts w:hint="eastAsia"/>
          <w:lang w:val="en-US" w:eastAsia="zh-CN"/>
        </w:rPr>
        <w:t>. Over time, the</w:t>
      </w:r>
      <w:r>
        <w:rPr>
          <w:rFonts w:hint="default"/>
          <w:lang w:val="en-US" w:eastAsia="zh-CN"/>
        </w:rPr>
        <w:t xml:space="preserve">se points </w:t>
      </w:r>
      <w:r>
        <w:rPr>
          <w:rFonts w:hint="eastAsia"/>
          <w:lang w:val="en-US" w:eastAsia="zh-CN"/>
        </w:rPr>
        <w:t>seem to have become the truth of everyone.</w:t>
      </w:r>
      <w:r>
        <w:rPr>
          <w:rFonts w:hint="default"/>
          <w:lang w:val="en-US" w:eastAsia="zh-CN"/>
        </w:rPr>
        <w:t xml:space="preserve"> However, </w:t>
      </w:r>
      <w:r>
        <w:rPr>
          <w:rFonts w:hint="eastAsia"/>
          <w:lang w:val="en-US" w:eastAsia="zh-CN"/>
        </w:rPr>
        <w:t>this kind of opinion seem</w:t>
      </w:r>
      <w:r>
        <w:rPr>
          <w:rFonts w:hint="default"/>
          <w:lang w:val="en-US" w:eastAsia="zh-CN"/>
        </w:rPr>
        <w:t>s</w:t>
      </w:r>
      <w:r>
        <w:rPr>
          <w:rFonts w:hint="eastAsia"/>
          <w:lang w:val="en-US" w:eastAsia="zh-CN"/>
        </w:rPr>
        <w:t xml:space="preserve"> to lack of evidence from statistical field.</w:t>
      </w:r>
      <w:r>
        <w:rPr>
          <w:rFonts w:hint="default"/>
          <w:lang w:val="en-US" w:eastAsia="zh-CN"/>
        </w:rPr>
        <w:t xml:space="preserve"> We just judge it according to our personal experience.</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eastAsia" w:eastAsia="宋体"/>
          <w:lang w:val="en-US" w:eastAsia="zh-CN"/>
        </w:rPr>
      </w:pPr>
      <w:r>
        <w:rPr>
          <w:rFonts w:hint="default"/>
          <w:lang w:val="en-US" w:eastAsia="zh-CN"/>
        </w:rPr>
        <w:t>Until recently, there emerges a popular dataset on Kaggle which is about the academic performance of 1000 students. Moreover, in the dataset, some important background information</w:t>
      </w:r>
      <w:r>
        <w:rPr>
          <w:rFonts w:hint="eastAsia"/>
          <w:lang w:val="en-US" w:eastAsia="zh-CN"/>
        </w:rPr>
        <w:t xml:space="preserve"> is</w:t>
      </w:r>
      <w:r>
        <w:rPr>
          <w:rFonts w:hint="default"/>
          <w:lang w:val="en-US" w:eastAsia="zh-CN"/>
        </w:rPr>
        <w:t xml:space="preserve"> given, like parental education level, race and lunch type. In a while it occurs to me that I can possibly use the data to verify the truth of the points mentioned above by exploiting the knowledge I have learned in BI class. So after consideration, I decide to make use of of Deep Neural Network(DNN, also MLP) to try to train and get a proper model to reveal the relationship between students’ background information and their average grades level.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default"/>
          <w:lang w:val="en-US" w:eastAsia="zh-CN"/>
        </w:rPr>
        <w:t xml:space="preserve">  </w:t>
      </w:r>
      <w:r>
        <w:rPr>
          <w:rFonts w:hint="default"/>
          <w:b w:val="0"/>
          <w:bCs w:val="0"/>
          <w:sz w:val="32"/>
          <w:szCs w:val="32"/>
          <w:lang w:val="en-US" w:eastAsia="zh-CN"/>
        </w:rPr>
        <w:t>Keywords:</w:t>
      </w:r>
    </w:p>
    <w:p>
      <w:pPr>
        <w:rPr>
          <w:rFonts w:hint="default"/>
          <w:lang w:val="en-US" w:eastAsia="zh-CN"/>
        </w:rPr>
      </w:pPr>
      <w:r>
        <w:rPr>
          <w:rFonts w:hint="default"/>
          <w:lang w:val="en-US" w:eastAsia="zh-CN"/>
        </w:rPr>
        <w:t>DNN, Decision Tree, Tensorflow, k-fold cross validation, one-hot encoding, SK-learn, Batch-Normalization, Dropout</w:t>
      </w:r>
    </w:p>
    <w:p>
      <w:pPr>
        <w:rPr>
          <w:rFonts w:hint="default"/>
          <w:lang w:val="en-US" w:eastAsia="zh-CN"/>
        </w:rPr>
      </w:pPr>
    </w:p>
    <w:p>
      <w:pPr>
        <w:rPr>
          <w:rFonts w:hint="eastAsia" w:eastAsia="宋体"/>
          <w:lang w:val="en-US" w:eastAsia="zh-CN"/>
        </w:rPr>
      </w:pPr>
    </w:p>
    <w:p>
      <w:pPr>
        <w:pStyle w:val="3"/>
        <w:numPr>
          <w:ilvl w:val="0"/>
          <w:numId w:val="1"/>
        </w:numPr>
        <w:ind w:left="0" w:leftChars="0" w:firstLine="0" w:firstLineChars="0"/>
        <w:jc w:val="center"/>
        <w:rPr>
          <w:rFonts w:hint="eastAsia"/>
          <w:lang w:val="en-US" w:eastAsia="zh-CN"/>
        </w:rPr>
      </w:pPr>
      <w:r>
        <w:rPr>
          <w:rFonts w:hint="default"/>
          <w:lang w:val="en-US" w:eastAsia="zh-CN"/>
        </w:rPr>
        <w:t>Requirement Analysis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lang w:val="en-US" w:eastAsia="zh-CN"/>
        </w:rPr>
      </w:pPr>
      <w:r>
        <w:rPr>
          <w:rFonts w:hint="default"/>
          <w:lang w:val="en-US" w:eastAsia="zh-CN"/>
        </w:rPr>
        <w:t xml:space="preserve">First, it’s necessary to encode the literal data into a proper form that the computer can handle with.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lang w:val="en-US" w:eastAsia="zh-CN"/>
        </w:rPr>
      </w:pPr>
      <w:r>
        <w:rPr>
          <w:rFonts w:hint="default"/>
          <w:lang w:val="en-US" w:eastAsia="zh-CN"/>
        </w:rPr>
        <w:t>After that, a well-trained model is needed. To achieve this, we need to take the encoded data as the input of the model. Then according to the calculated loss ,we can adjust the parameters of the model.</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lang w:val="en-US" w:eastAsia="zh-CN"/>
        </w:rPr>
      </w:pPr>
      <w:r>
        <w:rPr>
          <w:rFonts w:hint="default"/>
          <w:lang w:val="en-US" w:eastAsia="zh-CN"/>
        </w:rPr>
        <w:t>Finally, we need a separated testing dataset to reassure the effectiveness of the model.</w:t>
      </w:r>
      <w:r>
        <w:rPr>
          <w:rFonts w:hint="eastAsia"/>
          <w:lang w:val="en-US" w:eastAsia="zh-CN"/>
        </w:rPr>
        <w:t xml:space="preserve"> The training and testing process should be visualized.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r>
        <w:rPr>
          <w:rFonts w:hint="default"/>
          <w:lang w:val="en-US" w:eastAsia="zh-CN"/>
        </w:rPr>
        <w:t>Particularly, in the grades prediction scenario, due to the relatively small scale of dataset(only 1000 pieces of data in total), an appropriate training method is desperately needed to avoid</w:t>
      </w:r>
      <w:r>
        <w:rPr>
          <w:rFonts w:hint="eastAsia"/>
          <w:lang w:val="en-US" w:eastAsia="zh-CN"/>
        </w:rPr>
        <w:t xml:space="preserve"> under-fitting and finally get well-tuned model.</w:t>
      </w:r>
    </w:p>
    <w:p>
      <w:pPr>
        <w:numPr>
          <w:ilvl w:val="0"/>
          <w:numId w:val="0"/>
        </w:numPr>
        <w:rPr>
          <w:rFonts w:hint="eastAsia"/>
          <w:lang w:val="en-US" w:eastAsia="zh-CN"/>
        </w:rPr>
      </w:pPr>
    </w:p>
    <w:p>
      <w:pPr>
        <w:pStyle w:val="3"/>
        <w:numPr>
          <w:ilvl w:val="0"/>
          <w:numId w:val="1"/>
        </w:numPr>
        <w:tabs>
          <w:tab w:val="left" w:pos="435"/>
        </w:tabs>
        <w:ind w:left="0" w:leftChars="0" w:firstLine="0" w:firstLineChars="0"/>
        <w:jc w:val="center"/>
        <w:rPr>
          <w:rFonts w:hint="eastAsia"/>
          <w:b/>
          <w:bCs/>
          <w:lang w:val="en-US" w:eastAsia="zh-CN"/>
        </w:rPr>
      </w:pPr>
      <w:r>
        <w:rPr>
          <w:rFonts w:hint="eastAsia"/>
          <w:lang w:val="en-US" w:eastAsia="zh-CN"/>
        </w:rPr>
        <w:t>Solution</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r>
        <w:rPr>
          <w:rFonts w:hint="eastAsia"/>
          <w:lang w:val="en-US" w:eastAsia="zh-CN"/>
        </w:rPr>
        <w:t xml:space="preserve">For the encoding method, we choose one-hot encoding. One-hot is suitable to be applied here because most of the background attributes like race are nominal attributes. And the method itself is, of course, intuitive, effective and convenient to use. </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r>
        <w:rPr>
          <w:rFonts w:hint="eastAsia"/>
          <w:lang w:val="en-US" w:eastAsia="zh-CN"/>
        </w:rPr>
        <w:t>As for model:</w:t>
      </w:r>
      <w:r>
        <w:rPr>
          <w:rFonts w:hint="eastAsia"/>
          <w:lang w:val="en-US" w:eastAsia="zh-CN"/>
        </w:rPr>
        <w:br w:type="textWrapping"/>
      </w:r>
      <w:r>
        <w:rPr>
          <w:rFonts w:hint="eastAsia"/>
          <w:lang w:val="en-US" w:eastAsia="zh-CN"/>
        </w:rPr>
        <w:t xml:space="preserve">considering that the input is literal words and sentences, so in this case CNN may not achieve the performance we expect. </w:t>
      </w:r>
      <w:r>
        <w:rPr>
          <w:rFonts w:hint="eastAsia"/>
          <w:lang w:val="en-US" w:eastAsia="zh-CN"/>
        </w:rPr>
        <w:br w:type="textWrapping"/>
      </w:r>
      <w:r>
        <w:rPr>
          <w:rFonts w:hint="eastAsia"/>
          <w:lang w:val="en-US" w:eastAsia="zh-CN"/>
        </w:rPr>
        <w:t xml:space="preserve">Moreover, there is no prioritization in time and space for the data. So RNN is not suitable, either. </w:t>
      </w:r>
      <w:r>
        <w:rPr>
          <w:rFonts w:hint="eastAsia"/>
          <w:lang w:val="en-US" w:eastAsia="zh-CN"/>
        </w:rPr>
        <w:br w:type="textWrapping"/>
      </w:r>
      <w:r>
        <w:rPr>
          <w:rFonts w:hint="eastAsia"/>
          <w:lang w:val="en-US" w:eastAsia="zh-CN"/>
        </w:rPr>
        <w:t>So we choose the most intuitive neural network, DNN(Multi-Layer Perceptron) for its capability to fit any function. Also, it</w:t>
      </w:r>
      <w:r>
        <w:rPr>
          <w:rFonts w:hint="default"/>
          <w:lang w:val="en-US" w:eastAsia="zh-CN"/>
        </w:rPr>
        <w:t>’</w:t>
      </w:r>
      <w:r>
        <w:rPr>
          <w:rFonts w:hint="eastAsia"/>
          <w:lang w:val="en-US" w:eastAsia="zh-CN"/>
        </w:rPr>
        <w:t>s easier to get well-tuned.</w:t>
      </w:r>
      <w:r>
        <w:rPr>
          <w:rFonts w:hint="eastAsia"/>
          <w:lang w:val="en-US" w:eastAsia="zh-CN"/>
        </w:rPr>
        <w:br w:type="textWrapping"/>
      </w:r>
      <w:r>
        <w:rPr>
          <w:rFonts w:hint="default"/>
          <w:lang w:val="en-US" w:eastAsia="zh-CN"/>
        </w:rPr>
        <w:t>Also, since we’ve learned Decision Tree in class. In some certain cases, decision tree can achieve a pretty good performance. So Decision Tree model is constructed in the experiment, as well.</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hint="eastAsia" w:ascii="宋体" w:hAnsi="宋体" w:eastAsia="宋体" w:cs="宋体"/>
          <w:sz w:val="24"/>
          <w:szCs w:val="24"/>
          <w:lang w:eastAsia="zh-CN"/>
        </w:rPr>
      </w:pPr>
      <w:r>
        <w:rPr>
          <w:rFonts w:ascii="宋体" w:hAnsi="宋体" w:eastAsia="宋体" w:cs="宋体"/>
          <w:sz w:val="24"/>
          <w:szCs w:val="24"/>
        </w:rPr>
        <w:drawing>
          <wp:inline distT="0" distB="0" distL="114300" distR="114300">
            <wp:extent cx="3762375" cy="3400425"/>
            <wp:effectExtent l="0" t="0" r="1905" b="13335"/>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4"/>
                    <a:stretch>
                      <a:fillRect/>
                    </a:stretch>
                  </pic:blipFill>
                  <pic:spPr>
                    <a:xfrm>
                      <a:off x="0" y="0"/>
                      <a:ext cx="3762375" cy="34004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(DNN </w:t>
      </w:r>
      <w:r>
        <w:rPr>
          <w:rFonts w:hint="default" w:ascii="宋体" w:hAnsi="宋体" w:cs="宋体"/>
          <w:sz w:val="24"/>
          <w:szCs w:val="24"/>
          <w:lang w:val="en-US" w:eastAsia="zh-CN"/>
        </w:rPr>
        <w:t>Model Structure.17 nodes in input layer, 32 nodes in first layer</w:t>
      </w:r>
      <w:r>
        <w:rPr>
          <w:rFonts w:hint="eastAsia" w:ascii="宋体" w:hAnsi="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993640" cy="3097530"/>
            <wp:effectExtent l="0" t="0" r="508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993640" cy="309753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(Typical Decision Tree structure)</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r>
        <w:rPr>
          <w:rFonts w:hint="eastAsia"/>
          <w:lang w:val="en-US" w:eastAsia="zh-CN"/>
        </w:rPr>
        <w:t xml:space="preserve">To achieve well-tuned model with relatively small scale of dataset, we apply the </w:t>
      </w:r>
      <w:r>
        <w:rPr>
          <w:rFonts w:hint="default"/>
          <w:lang w:val="en-US" w:eastAsia="zh-CN"/>
        </w:rPr>
        <w:t>“</w:t>
      </w:r>
      <w:r>
        <w:rPr>
          <w:rFonts w:hint="eastAsia"/>
          <w:lang w:val="en-US" w:eastAsia="zh-CN"/>
        </w:rPr>
        <w:t>k-fold cross validation</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leave-one</w:t>
      </w:r>
      <w:r>
        <w:rPr>
          <w:rFonts w:hint="default"/>
          <w:lang w:val="en-US" w:eastAsia="zh-CN"/>
        </w:rPr>
        <w:t>”</w:t>
      </w:r>
      <w:r>
        <w:rPr>
          <w:rFonts w:hint="eastAsia"/>
          <w:lang w:val="en-US" w:eastAsia="zh-CN"/>
        </w:rPr>
        <w:t>method to the training process. During training, the total data is split into 100 parts and 99 of them are used as training dataset while the rest 1 part works as testing set. So after cross validation, we actually train the model for 100x1000 = 100,000 (times) in gross.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lang w:val="en-US" w:eastAsia="zh-CN"/>
        </w:rPr>
      </w:pPr>
    </w:p>
    <w:p>
      <w:pPr>
        <w:pStyle w:val="3"/>
        <w:numPr>
          <w:ilvl w:val="0"/>
          <w:numId w:val="1"/>
        </w:numPr>
        <w:tabs>
          <w:tab w:val="left" w:pos="435"/>
        </w:tabs>
        <w:ind w:left="0" w:leftChars="0" w:firstLine="0" w:firstLineChars="0"/>
        <w:jc w:val="center"/>
        <w:rPr>
          <w:rFonts w:hint="eastAsia"/>
          <w:lang w:val="en-US" w:eastAsia="zh-CN"/>
        </w:rPr>
      </w:pPr>
      <w:r>
        <w:rPr>
          <w:rFonts w:hint="eastAsia"/>
          <w:lang w:val="en-US" w:eastAsia="zh-CN"/>
        </w:rPr>
        <w:t>Running Environment And Dependencies</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default"/>
          <w:b w:val="0"/>
          <w:bCs w:val="0"/>
          <w:lang w:val="en-US" w:eastAsia="zh-CN"/>
        </w:rPr>
      </w:pPr>
      <w:r>
        <w:rPr>
          <w:rFonts w:hint="default"/>
          <w:b/>
          <w:bCs/>
          <w:lang w:val="en-US" w:eastAsia="zh-CN"/>
        </w:rPr>
        <w:t xml:space="preserve">Python 3.6: </w:t>
      </w:r>
      <w:r>
        <w:rPr>
          <w:rFonts w:hint="default"/>
          <w:b w:val="0"/>
          <w:bCs w:val="0"/>
          <w:lang w:val="en-US" w:eastAsia="zh-CN"/>
        </w:rPr>
        <w:t>Python is a popular computer language in machine learning for its convenient grammar and richness in libraries. In the construction of model, all the code are written in python.</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eastAsia"/>
          <w:b w:val="0"/>
          <w:bCs w:val="0"/>
          <w:lang w:val="en-US" w:eastAsia="zh-CN"/>
        </w:rPr>
      </w:pPr>
      <w:r>
        <w:rPr>
          <w:rFonts w:hint="eastAsia"/>
          <w:b/>
          <w:bCs/>
          <w:lang w:val="en-US" w:eastAsia="zh-CN"/>
        </w:rPr>
        <w:t>Numpy</w:t>
      </w:r>
      <w:r>
        <w:rPr>
          <w:rFonts w:hint="eastAsia"/>
          <w:b w:val="0"/>
          <w:bCs w:val="0"/>
          <w:lang w:val="en-US" w:eastAsia="zh-CN"/>
        </w:rPr>
        <w:t>: Numpy is the fundamental package for scientific computing with Python.</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eastAsia"/>
          <w:b w:val="0"/>
          <w:bCs w:val="0"/>
          <w:lang w:val="en-US" w:eastAsia="zh-CN"/>
        </w:rPr>
      </w:pPr>
      <w:r>
        <w:rPr>
          <w:rFonts w:hint="eastAsia"/>
          <w:b/>
          <w:bCs/>
          <w:lang w:val="en-US" w:eastAsia="zh-CN"/>
        </w:rPr>
        <w:t>Tensorflow</w:t>
      </w:r>
      <w:r>
        <w:rPr>
          <w:rFonts w:hint="eastAsia"/>
          <w:b w:val="0"/>
          <w:bCs w:val="0"/>
          <w:lang w:val="en-US" w:eastAsia="zh-CN"/>
        </w:rPr>
        <w:t>: TensorFlow is an open-source software library for dataflow programming across a range of tasks. It is a symbolic math library, and is also used for machine learning applications such as neural networks</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default"/>
          <w:b w:val="0"/>
          <w:bCs w:val="0"/>
          <w:lang w:val="en-US" w:eastAsia="zh-CN"/>
        </w:rPr>
      </w:pPr>
      <w:r>
        <w:rPr>
          <w:rFonts w:hint="default"/>
          <w:b/>
          <w:bCs/>
          <w:lang w:val="en-US" w:eastAsia="zh-CN"/>
        </w:rPr>
        <w:t>Scikit-learn</w:t>
      </w:r>
      <w:r>
        <w:rPr>
          <w:rFonts w:hint="default"/>
          <w:b w:val="0"/>
          <w:bCs w:val="0"/>
          <w:lang w:val="en-US" w:eastAsia="zh-CN"/>
        </w:rPr>
        <w:t xml:space="preserve">:also called SKlearn. Scikit-learn is a </w:t>
      </w:r>
      <w:r>
        <w:rPr>
          <w:rFonts w:hint="default"/>
          <w:b w:val="0"/>
          <w:bCs w:val="0"/>
          <w:lang w:val="en-US" w:eastAsia="zh-CN"/>
        </w:rPr>
        <w:fldChar w:fldCharType="begin"/>
      </w:r>
      <w:r>
        <w:rPr>
          <w:rFonts w:hint="default"/>
          <w:b w:val="0"/>
          <w:bCs w:val="0"/>
          <w:lang w:val="en-US" w:eastAsia="zh-CN"/>
        </w:rPr>
        <w:instrText xml:space="preserve"> HYPERLINK "https://en.wikipedia.org/wiki/Free_software" \o "Free software" </w:instrText>
      </w:r>
      <w:r>
        <w:rPr>
          <w:rFonts w:hint="default"/>
          <w:b w:val="0"/>
          <w:bCs w:val="0"/>
          <w:lang w:val="en-US" w:eastAsia="zh-CN"/>
        </w:rPr>
        <w:fldChar w:fldCharType="separate"/>
      </w:r>
      <w:r>
        <w:rPr>
          <w:rFonts w:hint="default"/>
          <w:b w:val="0"/>
          <w:bCs w:val="0"/>
          <w:lang w:val="en-US" w:eastAsia="zh-CN"/>
        </w:rPr>
        <w:t>free</w:t>
      </w:r>
      <w:r>
        <w:rPr>
          <w:rFonts w:hint="default"/>
          <w:b w:val="0"/>
          <w:bCs w:val="0"/>
          <w:lang w:val="en-US" w:eastAsia="zh-CN"/>
        </w:rPr>
        <w:fldChar w:fldCharType="end"/>
      </w:r>
      <w:r>
        <w:rPr>
          <w:rFonts w:hint="default"/>
          <w:b w:val="0"/>
          <w:bCs w:val="0"/>
          <w:lang w:val="en-US" w:eastAsia="zh-CN"/>
        </w:rPr>
        <w:t> </w:t>
      </w:r>
      <w:r>
        <w:rPr>
          <w:rFonts w:hint="default"/>
          <w:b w:val="0"/>
          <w:bCs w:val="0"/>
          <w:lang w:val="en-US" w:eastAsia="zh-CN"/>
        </w:rPr>
        <w:fldChar w:fldCharType="begin"/>
      </w:r>
      <w:r>
        <w:rPr>
          <w:rFonts w:hint="default"/>
          <w:b w:val="0"/>
          <w:bCs w:val="0"/>
          <w:lang w:val="en-US" w:eastAsia="zh-CN"/>
        </w:rPr>
        <w:instrText xml:space="preserve"> HYPERLINK "https://en.wikipedia.org/wiki/Machine_learning" \o "Machine learning" </w:instrText>
      </w:r>
      <w:r>
        <w:rPr>
          <w:rFonts w:hint="default"/>
          <w:b w:val="0"/>
          <w:bCs w:val="0"/>
          <w:lang w:val="en-US" w:eastAsia="zh-CN"/>
        </w:rPr>
        <w:fldChar w:fldCharType="separate"/>
      </w:r>
      <w:r>
        <w:rPr>
          <w:rFonts w:hint="default"/>
          <w:b w:val="0"/>
          <w:bCs w:val="0"/>
          <w:lang w:val="en-US" w:eastAsia="zh-CN"/>
        </w:rPr>
        <w:t>machine learning</w:t>
      </w:r>
      <w:r>
        <w:rPr>
          <w:rFonts w:hint="default"/>
          <w:b w:val="0"/>
          <w:bCs w:val="0"/>
          <w:lang w:val="en-US" w:eastAsia="zh-CN"/>
        </w:rPr>
        <w:fldChar w:fldCharType="end"/>
      </w:r>
      <w:r>
        <w:rPr>
          <w:rFonts w:hint="default"/>
          <w:b w:val="0"/>
          <w:bCs w:val="0"/>
          <w:lang w:val="en-US" w:eastAsia="zh-CN"/>
        </w:rPr>
        <w:t xml:space="preserve">  math software </w:t>
      </w:r>
      <w:r>
        <w:rPr>
          <w:rFonts w:hint="default"/>
          <w:b w:val="0"/>
          <w:bCs w:val="0"/>
          <w:lang w:val="en-US" w:eastAsia="zh-CN"/>
        </w:rPr>
        <w:fldChar w:fldCharType="begin"/>
      </w:r>
      <w:r>
        <w:rPr>
          <w:rFonts w:hint="default"/>
          <w:b w:val="0"/>
          <w:bCs w:val="0"/>
          <w:lang w:val="en-US" w:eastAsia="zh-CN"/>
        </w:rPr>
        <w:instrText xml:space="preserve"> HYPERLINK "https://en.wikipedia.org/wiki/Library_(computing)" \o "Library (computing)" </w:instrText>
      </w:r>
      <w:r>
        <w:rPr>
          <w:rFonts w:hint="default"/>
          <w:b w:val="0"/>
          <w:bCs w:val="0"/>
          <w:lang w:val="en-US" w:eastAsia="zh-CN"/>
        </w:rPr>
        <w:fldChar w:fldCharType="separate"/>
      </w:r>
      <w:r>
        <w:rPr>
          <w:rFonts w:hint="default"/>
          <w:b w:val="0"/>
          <w:bCs w:val="0"/>
          <w:lang w:val="en-US" w:eastAsia="zh-CN"/>
        </w:rPr>
        <w:t>library</w:t>
      </w:r>
      <w:r>
        <w:rPr>
          <w:rFonts w:hint="default"/>
          <w:b w:val="0"/>
          <w:bCs w:val="0"/>
          <w:lang w:val="en-US" w:eastAsia="zh-CN"/>
        </w:rPr>
        <w:fldChar w:fldCharType="end"/>
      </w:r>
      <w:r>
        <w:rPr>
          <w:rFonts w:hint="default"/>
          <w:b w:val="0"/>
          <w:bCs w:val="0"/>
          <w:lang w:val="en-US" w:eastAsia="zh-CN"/>
        </w:rPr>
        <w:t xml:space="preserve"> for the </w:t>
      </w:r>
      <w:r>
        <w:rPr>
          <w:rFonts w:hint="default"/>
          <w:b w:val="0"/>
          <w:bCs w:val="0"/>
          <w:lang w:val="en-US" w:eastAsia="zh-CN"/>
        </w:rPr>
        <w:fldChar w:fldCharType="begin"/>
      </w:r>
      <w:r>
        <w:rPr>
          <w:rFonts w:hint="default"/>
          <w:b w:val="0"/>
          <w:bCs w:val="0"/>
          <w:lang w:val="en-US" w:eastAsia="zh-CN"/>
        </w:rPr>
        <w:instrText xml:space="preserve"> HYPERLINK "https://en.wikipedia.org/wiki/Python_(programming_language)" \o "Python (programming language)" </w:instrText>
      </w:r>
      <w:r>
        <w:rPr>
          <w:rFonts w:hint="default"/>
          <w:b w:val="0"/>
          <w:bCs w:val="0"/>
          <w:lang w:val="en-US" w:eastAsia="zh-CN"/>
        </w:rPr>
        <w:fldChar w:fldCharType="separate"/>
      </w:r>
      <w:r>
        <w:rPr>
          <w:rFonts w:hint="default"/>
          <w:b w:val="0"/>
          <w:bCs w:val="0"/>
          <w:lang w:val="en-US" w:eastAsia="zh-CN"/>
        </w:rPr>
        <w:t>Python</w:t>
      </w:r>
      <w:r>
        <w:rPr>
          <w:rFonts w:hint="default"/>
          <w:b w:val="0"/>
          <w:bCs w:val="0"/>
          <w:lang w:val="en-US" w:eastAsia="zh-CN"/>
        </w:rPr>
        <w:fldChar w:fldCharType="end"/>
      </w:r>
      <w:r>
        <w:rPr>
          <w:rFonts w:hint="default"/>
          <w:b w:val="0"/>
          <w:bCs w:val="0"/>
          <w:lang w:val="en-US" w:eastAsia="zh-CN"/>
        </w:rPr>
        <w:t xml:space="preserve"> programming language. It features a lot various </w:t>
      </w:r>
      <w:r>
        <w:rPr>
          <w:rFonts w:hint="default"/>
          <w:b w:val="0"/>
          <w:bCs w:val="0"/>
          <w:lang w:val="en-US" w:eastAsia="zh-CN"/>
        </w:rPr>
        <w:fldChar w:fldCharType="begin"/>
      </w:r>
      <w:r>
        <w:rPr>
          <w:rFonts w:hint="default"/>
          <w:b w:val="0"/>
          <w:bCs w:val="0"/>
          <w:lang w:val="en-US" w:eastAsia="zh-CN"/>
        </w:rPr>
        <w:instrText xml:space="preserve"> HYPERLINK "https://en.wikipedia.org/wiki/Statistical_classification" \o "Statistical classification" </w:instrText>
      </w:r>
      <w:r>
        <w:rPr>
          <w:rFonts w:hint="default"/>
          <w:b w:val="0"/>
          <w:bCs w:val="0"/>
          <w:lang w:val="en-US" w:eastAsia="zh-CN"/>
        </w:rPr>
        <w:fldChar w:fldCharType="separate"/>
      </w:r>
      <w:r>
        <w:rPr>
          <w:rFonts w:hint="default"/>
          <w:b w:val="0"/>
          <w:bCs w:val="0"/>
          <w:lang w:val="en-US" w:eastAsia="zh-CN"/>
        </w:rPr>
        <w:t>classification</w:t>
      </w:r>
      <w:r>
        <w:rPr>
          <w:rFonts w:hint="default"/>
          <w:b w:val="0"/>
          <w:bCs w:val="0"/>
          <w:lang w:val="en-US" w:eastAsia="zh-CN"/>
        </w:rPr>
        <w:fldChar w:fldCharType="end"/>
      </w:r>
      <w:r>
        <w:rPr>
          <w:rFonts w:hint="default"/>
          <w:b w:val="0"/>
          <w:bCs w:val="0"/>
          <w:lang w:val="en-US" w:eastAsia="zh-CN"/>
        </w:rPr>
        <w:t>, </w:t>
      </w:r>
      <w:r>
        <w:rPr>
          <w:rFonts w:hint="default"/>
          <w:b w:val="0"/>
          <w:bCs w:val="0"/>
          <w:lang w:val="en-US" w:eastAsia="zh-CN"/>
        </w:rPr>
        <w:fldChar w:fldCharType="begin"/>
      </w:r>
      <w:r>
        <w:rPr>
          <w:rFonts w:hint="default"/>
          <w:b w:val="0"/>
          <w:bCs w:val="0"/>
          <w:lang w:val="en-US" w:eastAsia="zh-CN"/>
        </w:rPr>
        <w:instrText xml:space="preserve"> HYPERLINK "https://en.wikipedia.org/wiki/Regression_analysis" \o "Regression analysis" </w:instrText>
      </w:r>
      <w:r>
        <w:rPr>
          <w:rFonts w:hint="default"/>
          <w:b w:val="0"/>
          <w:bCs w:val="0"/>
          <w:lang w:val="en-US" w:eastAsia="zh-CN"/>
        </w:rPr>
        <w:fldChar w:fldCharType="separate"/>
      </w:r>
      <w:r>
        <w:rPr>
          <w:rFonts w:hint="default"/>
          <w:b w:val="0"/>
          <w:bCs w:val="0"/>
          <w:lang w:val="en-US" w:eastAsia="zh-CN"/>
        </w:rPr>
        <w:t>regression</w:t>
      </w:r>
      <w:r>
        <w:rPr>
          <w:rFonts w:hint="default"/>
          <w:b w:val="0"/>
          <w:bCs w:val="0"/>
          <w:lang w:val="en-US" w:eastAsia="zh-CN"/>
        </w:rPr>
        <w:fldChar w:fldCharType="end"/>
      </w:r>
      <w:r>
        <w:rPr>
          <w:rFonts w:hint="default"/>
          <w:b w:val="0"/>
          <w:bCs w:val="0"/>
          <w:lang w:val="en-US" w:eastAsia="zh-CN"/>
        </w:rPr>
        <w:t> and </w:t>
      </w:r>
      <w:r>
        <w:rPr>
          <w:rFonts w:hint="default"/>
          <w:b w:val="0"/>
          <w:bCs w:val="0"/>
          <w:lang w:val="en-US" w:eastAsia="zh-CN"/>
        </w:rPr>
        <w:fldChar w:fldCharType="begin"/>
      </w:r>
      <w:r>
        <w:rPr>
          <w:rFonts w:hint="default"/>
          <w:b w:val="0"/>
          <w:bCs w:val="0"/>
          <w:lang w:val="en-US" w:eastAsia="zh-CN"/>
        </w:rPr>
        <w:instrText xml:space="preserve"> HYPERLINK "https://en.wikipedia.org/wiki/Cluster_analysis" \o "" </w:instrText>
      </w:r>
      <w:r>
        <w:rPr>
          <w:rFonts w:hint="default"/>
          <w:b w:val="0"/>
          <w:bCs w:val="0"/>
          <w:lang w:val="en-US" w:eastAsia="zh-CN"/>
        </w:rPr>
        <w:fldChar w:fldCharType="separate"/>
      </w:r>
      <w:r>
        <w:rPr>
          <w:rFonts w:hint="default"/>
          <w:b w:val="0"/>
          <w:bCs w:val="0"/>
          <w:lang w:val="en-US" w:eastAsia="zh-CN"/>
        </w:rPr>
        <w:t>clustering</w:t>
      </w:r>
      <w:r>
        <w:rPr>
          <w:rFonts w:hint="default"/>
          <w:b w:val="0"/>
          <w:bCs w:val="0"/>
          <w:lang w:val="en-US" w:eastAsia="zh-CN"/>
        </w:rPr>
        <w:fldChar w:fldCharType="end"/>
      </w:r>
      <w:r>
        <w:rPr>
          <w:rFonts w:hint="default"/>
          <w:b w:val="0"/>
          <w:bCs w:val="0"/>
          <w:lang w:val="en-US" w:eastAsia="zh-CN"/>
        </w:rPr>
        <w:t> algorithms including </w:t>
      </w:r>
      <w:r>
        <w:rPr>
          <w:rFonts w:hint="default"/>
          <w:b w:val="0"/>
          <w:bCs w:val="0"/>
          <w:lang w:val="en-US" w:eastAsia="zh-CN"/>
        </w:rPr>
        <w:fldChar w:fldCharType="begin"/>
      </w:r>
      <w:r>
        <w:rPr>
          <w:rFonts w:hint="default"/>
          <w:b w:val="0"/>
          <w:bCs w:val="0"/>
          <w:lang w:val="en-US" w:eastAsia="zh-CN"/>
        </w:rPr>
        <w:instrText xml:space="preserve"> HYPERLINK "https://en.wikipedia.org/wiki/Support_vector_machine" \o "Support vector machine" </w:instrText>
      </w:r>
      <w:r>
        <w:rPr>
          <w:rFonts w:hint="default"/>
          <w:b w:val="0"/>
          <w:bCs w:val="0"/>
          <w:lang w:val="en-US" w:eastAsia="zh-CN"/>
        </w:rPr>
        <w:fldChar w:fldCharType="separate"/>
      </w:r>
      <w:r>
        <w:rPr>
          <w:rFonts w:hint="default"/>
          <w:b w:val="0"/>
          <w:bCs w:val="0"/>
          <w:lang w:val="en-US" w:eastAsia="zh-CN"/>
        </w:rPr>
        <w:t>support vector machines</w:t>
      </w:r>
      <w:r>
        <w:rPr>
          <w:rFonts w:hint="default"/>
          <w:b w:val="0"/>
          <w:bCs w:val="0"/>
          <w:lang w:val="en-US" w:eastAsia="zh-CN"/>
        </w:rPr>
        <w:fldChar w:fldCharType="end"/>
      </w:r>
      <w:r>
        <w:rPr>
          <w:rFonts w:hint="default"/>
          <w:b w:val="0"/>
          <w:bCs w:val="0"/>
          <w:lang w:val="en-US" w:eastAsia="zh-CN"/>
        </w:rPr>
        <w:t>, </w:t>
      </w:r>
      <w:r>
        <w:rPr>
          <w:rFonts w:hint="default"/>
          <w:b w:val="0"/>
          <w:bCs w:val="0"/>
          <w:lang w:val="en-US" w:eastAsia="zh-CN"/>
        </w:rPr>
        <w:fldChar w:fldCharType="begin"/>
      </w:r>
      <w:r>
        <w:rPr>
          <w:rFonts w:hint="default"/>
          <w:b w:val="0"/>
          <w:bCs w:val="0"/>
          <w:lang w:val="en-US" w:eastAsia="zh-CN"/>
        </w:rPr>
        <w:instrText xml:space="preserve"> HYPERLINK "https://en.wikipedia.org/wiki/Random_forests" \o "Random forests" </w:instrText>
      </w:r>
      <w:r>
        <w:rPr>
          <w:rFonts w:hint="default"/>
          <w:b w:val="0"/>
          <w:bCs w:val="0"/>
          <w:lang w:val="en-US" w:eastAsia="zh-CN"/>
        </w:rPr>
        <w:fldChar w:fldCharType="separate"/>
      </w:r>
      <w:r>
        <w:rPr>
          <w:rFonts w:hint="default"/>
          <w:b w:val="0"/>
          <w:bCs w:val="0"/>
          <w:lang w:val="en-US" w:eastAsia="zh-CN"/>
        </w:rPr>
        <w:t>random forests</w:t>
      </w:r>
      <w:r>
        <w:rPr>
          <w:rFonts w:hint="default"/>
          <w:b w:val="0"/>
          <w:bCs w:val="0"/>
          <w:lang w:val="en-US" w:eastAsia="zh-CN"/>
        </w:rPr>
        <w:fldChar w:fldCharType="end"/>
      </w:r>
      <w:r>
        <w:rPr>
          <w:rFonts w:hint="default"/>
          <w:b w:val="0"/>
          <w:bCs w:val="0"/>
          <w:lang w:val="en-US" w:eastAsia="zh-CN"/>
        </w:rPr>
        <w:t>, </w:t>
      </w:r>
      <w:r>
        <w:rPr>
          <w:rFonts w:hint="default"/>
          <w:b w:val="0"/>
          <w:bCs w:val="0"/>
          <w:lang w:val="en-US" w:eastAsia="zh-CN"/>
        </w:rPr>
        <w:fldChar w:fldCharType="begin"/>
      </w:r>
      <w:r>
        <w:rPr>
          <w:rFonts w:hint="default"/>
          <w:b w:val="0"/>
          <w:bCs w:val="0"/>
          <w:lang w:val="en-US" w:eastAsia="zh-CN"/>
        </w:rPr>
        <w:instrText xml:space="preserve"> HYPERLINK "https://en.wikipedia.org/wiki/Gradient_boosting" \o "Gradient boosting" </w:instrText>
      </w:r>
      <w:r>
        <w:rPr>
          <w:rFonts w:hint="default"/>
          <w:b w:val="0"/>
          <w:bCs w:val="0"/>
          <w:lang w:val="en-US" w:eastAsia="zh-CN"/>
        </w:rPr>
        <w:fldChar w:fldCharType="separate"/>
      </w:r>
      <w:r>
        <w:rPr>
          <w:rFonts w:hint="default"/>
          <w:b w:val="0"/>
          <w:bCs w:val="0"/>
          <w:lang w:val="en-US" w:eastAsia="zh-CN"/>
        </w:rPr>
        <w:t>gradient boosting</w:t>
      </w:r>
      <w:r>
        <w:rPr>
          <w:rFonts w:hint="default"/>
          <w:b w:val="0"/>
          <w:bCs w:val="0"/>
          <w:lang w:val="en-US" w:eastAsia="zh-CN"/>
        </w:rPr>
        <w:fldChar w:fldCharType="end"/>
      </w:r>
      <w:r>
        <w:rPr>
          <w:rFonts w:hint="default"/>
          <w:b w:val="0"/>
          <w:bCs w:val="0"/>
          <w:lang w:val="en-US" w:eastAsia="zh-CN"/>
        </w:rPr>
        <w:t>, </w:t>
      </w:r>
      <w:r>
        <w:rPr>
          <w:rFonts w:hint="default"/>
          <w:b w:val="0"/>
          <w:bCs w:val="0"/>
          <w:lang w:val="en-US" w:eastAsia="zh-CN"/>
        </w:rPr>
        <w:fldChar w:fldCharType="begin"/>
      </w:r>
      <w:r>
        <w:rPr>
          <w:rFonts w:hint="default"/>
          <w:b w:val="0"/>
          <w:bCs w:val="0"/>
          <w:lang w:val="en-US" w:eastAsia="zh-CN"/>
        </w:rPr>
        <w:instrText xml:space="preserve"> HYPERLINK "https://en.wikipedia.org/wiki/K-means_clustering" \o "K-means clustering" </w:instrText>
      </w:r>
      <w:r>
        <w:rPr>
          <w:rFonts w:hint="default"/>
          <w:b w:val="0"/>
          <w:bCs w:val="0"/>
          <w:lang w:val="en-US" w:eastAsia="zh-CN"/>
        </w:rPr>
        <w:fldChar w:fldCharType="separate"/>
      </w:r>
      <w:r>
        <w:rPr>
          <w:rFonts w:hint="default"/>
          <w:b w:val="0"/>
          <w:bCs w:val="0"/>
          <w:lang w:val="en-US" w:eastAsia="zh-CN"/>
        </w:rPr>
        <w:t>k-means</w:t>
      </w:r>
      <w:r>
        <w:rPr>
          <w:rFonts w:hint="default"/>
          <w:b w:val="0"/>
          <w:bCs w:val="0"/>
          <w:lang w:val="en-US" w:eastAsia="zh-CN"/>
        </w:rPr>
        <w:fldChar w:fldCharType="end"/>
      </w:r>
      <w:r>
        <w:rPr>
          <w:rFonts w:hint="default"/>
          <w:b w:val="0"/>
          <w:bCs w:val="0"/>
          <w:lang w:val="en-US" w:eastAsia="zh-CN"/>
        </w:rPr>
        <w:t> and </w:t>
      </w:r>
      <w:r>
        <w:rPr>
          <w:rFonts w:hint="default"/>
          <w:b w:val="0"/>
          <w:bCs w:val="0"/>
          <w:lang w:val="en-US" w:eastAsia="zh-CN"/>
        </w:rPr>
        <w:fldChar w:fldCharType="begin"/>
      </w:r>
      <w:r>
        <w:rPr>
          <w:rFonts w:hint="default"/>
          <w:b w:val="0"/>
          <w:bCs w:val="0"/>
          <w:lang w:val="en-US" w:eastAsia="zh-CN"/>
        </w:rPr>
        <w:instrText xml:space="preserve"> HYPERLINK "https://en.wikipedia.org/wiki/DBSCAN" \o "DBSCAN" </w:instrText>
      </w:r>
      <w:r>
        <w:rPr>
          <w:rFonts w:hint="default"/>
          <w:b w:val="0"/>
          <w:bCs w:val="0"/>
          <w:lang w:val="en-US" w:eastAsia="zh-CN"/>
        </w:rPr>
        <w:fldChar w:fldCharType="separate"/>
      </w:r>
      <w:r>
        <w:rPr>
          <w:rFonts w:hint="default"/>
          <w:b w:val="0"/>
          <w:bCs w:val="0"/>
          <w:lang w:val="en-US" w:eastAsia="zh-CN"/>
        </w:rPr>
        <w:t>DBSCAN</w:t>
      </w:r>
      <w:r>
        <w:rPr>
          <w:rFonts w:hint="default"/>
          <w:b w:val="0"/>
          <w:bCs w:val="0"/>
          <w:lang w:val="en-US" w:eastAsia="zh-CN"/>
        </w:rPr>
        <w:fldChar w:fldCharType="end"/>
      </w:r>
      <w:r>
        <w:rPr>
          <w:rFonts w:hint="default"/>
          <w:b w:val="0"/>
          <w:bCs w:val="0"/>
          <w:lang w:val="en-US" w:eastAsia="zh-CN"/>
        </w:rPr>
        <w:t>.</w:t>
      </w:r>
      <w:r>
        <w:rPr>
          <w:rFonts w:hint="eastAsia"/>
          <w:b w:val="0"/>
          <w:bCs w:val="0"/>
          <w:lang w:val="en-US" w:eastAsia="zh-CN"/>
        </w:rPr>
        <w:t xml:space="preserve"> We use the library from SKlearn to achieve cross-validation.</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default"/>
          <w:b w:val="0"/>
          <w:bCs w:val="0"/>
          <w:lang w:val="en-US" w:eastAsia="zh-CN"/>
        </w:rPr>
      </w:pPr>
      <w:r>
        <w:rPr>
          <w:rFonts w:hint="default"/>
          <w:b/>
          <w:bCs/>
          <w:lang w:val="en-US" w:eastAsia="zh-CN"/>
        </w:rPr>
        <w:t>Anaconda</w:t>
      </w:r>
      <w:r>
        <w:rPr>
          <w:rFonts w:hint="default"/>
          <w:b w:val="0"/>
          <w:bCs w:val="0"/>
          <w:lang w:val="en-US" w:eastAsia="zh-CN"/>
        </w:rPr>
        <w:t>: Anaconda is a </w:t>
      </w:r>
      <w:r>
        <w:rPr>
          <w:rFonts w:hint="default"/>
          <w:b w:val="0"/>
          <w:bCs w:val="0"/>
          <w:lang w:val="en-US" w:eastAsia="zh-CN"/>
        </w:rPr>
        <w:fldChar w:fldCharType="begin"/>
      </w:r>
      <w:r>
        <w:rPr>
          <w:rFonts w:hint="default"/>
          <w:b w:val="0"/>
          <w:bCs w:val="0"/>
          <w:lang w:val="en-US" w:eastAsia="zh-CN"/>
        </w:rPr>
        <w:instrText xml:space="preserve"> HYPERLINK "https://en.wikipedia.org/wiki/Free_and_open-source" \o "Free and open-source" </w:instrText>
      </w:r>
      <w:r>
        <w:rPr>
          <w:rFonts w:hint="default"/>
          <w:b w:val="0"/>
          <w:bCs w:val="0"/>
          <w:lang w:val="en-US" w:eastAsia="zh-CN"/>
        </w:rPr>
        <w:fldChar w:fldCharType="separate"/>
      </w:r>
      <w:r>
        <w:rPr>
          <w:rFonts w:hint="default"/>
          <w:b w:val="0"/>
          <w:bCs w:val="0"/>
          <w:lang w:val="en-US" w:eastAsia="zh-CN"/>
        </w:rPr>
        <w:t>free-to-use and open-source</w:t>
      </w:r>
      <w:r>
        <w:rPr>
          <w:rFonts w:hint="default"/>
          <w:b w:val="0"/>
          <w:bCs w:val="0"/>
          <w:lang w:val="en-US" w:eastAsia="zh-CN"/>
        </w:rPr>
        <w:fldChar w:fldCharType="end"/>
      </w:r>
      <w:r>
        <w:rPr>
          <w:rFonts w:hint="default"/>
          <w:b w:val="0"/>
          <w:bCs w:val="0"/>
          <w:lang w:val="en-US" w:eastAsia="zh-CN"/>
        </w:rPr>
        <w:t> famous distribution of the </w:t>
      </w:r>
      <w:r>
        <w:rPr>
          <w:rFonts w:hint="default"/>
          <w:b w:val="0"/>
          <w:bCs w:val="0"/>
          <w:lang w:val="en-US" w:eastAsia="zh-CN"/>
        </w:rPr>
        <w:fldChar w:fldCharType="begin"/>
      </w:r>
      <w:r>
        <w:rPr>
          <w:rFonts w:hint="default"/>
          <w:b w:val="0"/>
          <w:bCs w:val="0"/>
          <w:lang w:val="en-US" w:eastAsia="zh-CN"/>
        </w:rPr>
        <w:instrText xml:space="preserve"> HYPERLINK "https://en.wikipedia.org/wiki/Python_(programming_language)" \o "Python (programming language)" </w:instrText>
      </w:r>
      <w:r>
        <w:rPr>
          <w:rFonts w:hint="default"/>
          <w:b w:val="0"/>
          <w:bCs w:val="0"/>
          <w:lang w:val="en-US" w:eastAsia="zh-CN"/>
        </w:rPr>
        <w:fldChar w:fldCharType="separate"/>
      </w:r>
      <w:r>
        <w:rPr>
          <w:rFonts w:hint="default"/>
          <w:b w:val="0"/>
          <w:bCs w:val="0"/>
          <w:lang w:val="en-US" w:eastAsia="zh-CN"/>
        </w:rPr>
        <w:t>Python</w:t>
      </w:r>
      <w:r>
        <w:rPr>
          <w:rFonts w:hint="default"/>
          <w:b w:val="0"/>
          <w:bCs w:val="0"/>
          <w:lang w:val="en-US" w:eastAsia="zh-CN"/>
        </w:rPr>
        <w:fldChar w:fldCharType="end"/>
      </w:r>
      <w:r>
        <w:rPr>
          <w:rFonts w:hint="default"/>
          <w:b w:val="0"/>
          <w:bCs w:val="0"/>
          <w:lang w:val="en-US" w:eastAsia="zh-CN"/>
        </w:rPr>
        <w:t> and </w:t>
      </w:r>
      <w:r>
        <w:rPr>
          <w:rFonts w:hint="default"/>
          <w:b w:val="0"/>
          <w:bCs w:val="0"/>
          <w:lang w:val="en-US" w:eastAsia="zh-CN"/>
        </w:rPr>
        <w:fldChar w:fldCharType="begin"/>
      </w:r>
      <w:r>
        <w:rPr>
          <w:rFonts w:hint="default"/>
          <w:b w:val="0"/>
          <w:bCs w:val="0"/>
          <w:lang w:val="en-US" w:eastAsia="zh-CN"/>
        </w:rPr>
        <w:instrText xml:space="preserve"> HYPERLINK "https://en.wikipedia.org/wiki/R_(programming_language)" \o "R (programming language)" </w:instrText>
      </w:r>
      <w:r>
        <w:rPr>
          <w:rFonts w:hint="default"/>
          <w:b w:val="0"/>
          <w:bCs w:val="0"/>
          <w:lang w:val="en-US" w:eastAsia="zh-CN"/>
        </w:rPr>
        <w:fldChar w:fldCharType="separate"/>
      </w:r>
      <w:r>
        <w:rPr>
          <w:rFonts w:hint="default"/>
          <w:b w:val="0"/>
          <w:bCs w:val="0"/>
          <w:lang w:val="en-US" w:eastAsia="zh-CN"/>
        </w:rPr>
        <w:t>R</w:t>
      </w:r>
      <w:r>
        <w:rPr>
          <w:rFonts w:hint="default"/>
          <w:b w:val="0"/>
          <w:bCs w:val="0"/>
          <w:lang w:val="en-US" w:eastAsia="zh-CN"/>
        </w:rPr>
        <w:fldChar w:fldCharType="end"/>
      </w:r>
      <w:r>
        <w:rPr>
          <w:rFonts w:hint="default"/>
          <w:b w:val="0"/>
          <w:bCs w:val="0"/>
          <w:lang w:val="en-US" w:eastAsia="zh-CN"/>
        </w:rPr>
        <w:t> programming languages for </w:t>
      </w:r>
      <w:r>
        <w:rPr>
          <w:rFonts w:hint="default"/>
          <w:b w:val="0"/>
          <w:bCs w:val="0"/>
          <w:lang w:val="en-US" w:eastAsia="zh-CN"/>
        </w:rPr>
        <w:fldChar w:fldCharType="begin"/>
      </w:r>
      <w:r>
        <w:rPr>
          <w:rFonts w:hint="default"/>
          <w:b w:val="0"/>
          <w:bCs w:val="0"/>
          <w:lang w:val="en-US" w:eastAsia="zh-CN"/>
        </w:rPr>
        <w:instrText xml:space="preserve"> HYPERLINK "https://en.wikipedia.org/wiki/Data_science" \o "Data science" </w:instrText>
      </w:r>
      <w:r>
        <w:rPr>
          <w:rFonts w:hint="default"/>
          <w:b w:val="0"/>
          <w:bCs w:val="0"/>
          <w:lang w:val="en-US" w:eastAsia="zh-CN"/>
        </w:rPr>
        <w:fldChar w:fldCharType="separate"/>
      </w:r>
      <w:r>
        <w:rPr>
          <w:rFonts w:hint="default"/>
          <w:b w:val="0"/>
          <w:bCs w:val="0"/>
          <w:lang w:val="en-US" w:eastAsia="zh-CN"/>
        </w:rPr>
        <w:t>data science</w:t>
      </w:r>
      <w:r>
        <w:rPr>
          <w:rFonts w:hint="default"/>
          <w:b w:val="0"/>
          <w:bCs w:val="0"/>
          <w:lang w:val="en-US" w:eastAsia="zh-CN"/>
        </w:rPr>
        <w:fldChar w:fldCharType="end"/>
      </w:r>
      <w:r>
        <w:rPr>
          <w:rFonts w:hint="default"/>
          <w:b w:val="0"/>
          <w:bCs w:val="0"/>
          <w:lang w:val="en-US" w:eastAsia="zh-CN"/>
        </w:rPr>
        <w:t> and </w:t>
      </w:r>
      <w:r>
        <w:rPr>
          <w:rFonts w:hint="default"/>
          <w:b w:val="0"/>
          <w:bCs w:val="0"/>
          <w:lang w:val="en-US" w:eastAsia="zh-CN"/>
        </w:rPr>
        <w:fldChar w:fldCharType="begin"/>
      </w:r>
      <w:r>
        <w:rPr>
          <w:rFonts w:hint="default"/>
          <w:b w:val="0"/>
          <w:bCs w:val="0"/>
          <w:lang w:val="en-US" w:eastAsia="zh-CN"/>
        </w:rPr>
        <w:instrText xml:space="preserve"> HYPERLINK "https://en.wikipedia.org/wiki/Machine_learning" \o "Machine learning" </w:instrText>
      </w:r>
      <w:r>
        <w:rPr>
          <w:rFonts w:hint="default"/>
          <w:b w:val="0"/>
          <w:bCs w:val="0"/>
          <w:lang w:val="en-US" w:eastAsia="zh-CN"/>
        </w:rPr>
        <w:fldChar w:fldCharType="separate"/>
      </w:r>
      <w:r>
        <w:rPr>
          <w:rFonts w:hint="default"/>
          <w:b w:val="0"/>
          <w:bCs w:val="0"/>
          <w:lang w:val="en-US" w:eastAsia="zh-CN"/>
        </w:rPr>
        <w:t>machine learning</w:t>
      </w:r>
      <w:r>
        <w:rPr>
          <w:rFonts w:hint="default"/>
          <w:b w:val="0"/>
          <w:bCs w:val="0"/>
          <w:lang w:val="en-US" w:eastAsia="zh-CN"/>
        </w:rPr>
        <w:fldChar w:fldCharType="end"/>
      </w:r>
      <w:r>
        <w:rPr>
          <w:rFonts w:hint="default"/>
          <w:b w:val="0"/>
          <w:bCs w:val="0"/>
          <w:lang w:val="en-US" w:eastAsia="zh-CN"/>
        </w:rPr>
        <w:t> applications (large-scale data processing, </w:t>
      </w:r>
      <w:r>
        <w:rPr>
          <w:rFonts w:hint="default"/>
          <w:b w:val="0"/>
          <w:bCs w:val="0"/>
          <w:lang w:val="en-US" w:eastAsia="zh-CN"/>
        </w:rPr>
        <w:fldChar w:fldCharType="begin"/>
      </w:r>
      <w:r>
        <w:rPr>
          <w:rFonts w:hint="default"/>
          <w:b w:val="0"/>
          <w:bCs w:val="0"/>
          <w:lang w:val="en-US" w:eastAsia="zh-CN"/>
        </w:rPr>
        <w:instrText xml:space="preserve"> HYPERLINK "https://en.wikipedia.org/wiki/Predictive_analytics" \o "Predictive analytics" </w:instrText>
      </w:r>
      <w:r>
        <w:rPr>
          <w:rFonts w:hint="default"/>
          <w:b w:val="0"/>
          <w:bCs w:val="0"/>
          <w:lang w:val="en-US" w:eastAsia="zh-CN"/>
        </w:rPr>
        <w:fldChar w:fldCharType="separate"/>
      </w:r>
      <w:r>
        <w:rPr>
          <w:rFonts w:hint="default"/>
          <w:b w:val="0"/>
          <w:bCs w:val="0"/>
          <w:lang w:val="en-US" w:eastAsia="zh-CN"/>
        </w:rPr>
        <w:t>predictive analytics</w:t>
      </w:r>
      <w:r>
        <w:rPr>
          <w:rFonts w:hint="default"/>
          <w:b w:val="0"/>
          <w:bCs w:val="0"/>
          <w:lang w:val="en-US" w:eastAsia="zh-CN"/>
        </w:rPr>
        <w:fldChar w:fldCharType="end"/>
      </w:r>
      <w:r>
        <w:rPr>
          <w:rFonts w:hint="default"/>
          <w:b w:val="0"/>
          <w:bCs w:val="0"/>
          <w:lang w:val="en-US" w:eastAsia="zh-CN"/>
        </w:rPr>
        <w:t>, </w:t>
      </w:r>
      <w:r>
        <w:rPr>
          <w:rFonts w:hint="default"/>
          <w:b w:val="0"/>
          <w:bCs w:val="0"/>
          <w:lang w:val="en-US" w:eastAsia="zh-CN"/>
        </w:rPr>
        <w:fldChar w:fldCharType="begin"/>
      </w:r>
      <w:r>
        <w:rPr>
          <w:rFonts w:hint="default"/>
          <w:b w:val="0"/>
          <w:bCs w:val="0"/>
          <w:lang w:val="en-US" w:eastAsia="zh-CN"/>
        </w:rPr>
        <w:instrText xml:space="preserve"> HYPERLINK "https://en.wikipedia.org/wiki/Scientific_computing" \o "Scientific computing" </w:instrText>
      </w:r>
      <w:r>
        <w:rPr>
          <w:rFonts w:hint="default"/>
          <w:b w:val="0"/>
          <w:bCs w:val="0"/>
          <w:lang w:val="en-US" w:eastAsia="zh-CN"/>
        </w:rPr>
        <w:fldChar w:fldCharType="separate"/>
      </w:r>
      <w:r>
        <w:rPr>
          <w:rFonts w:hint="default"/>
          <w:b w:val="0"/>
          <w:bCs w:val="0"/>
          <w:lang w:val="en-US" w:eastAsia="zh-CN"/>
        </w:rPr>
        <w:t>scientific computing</w:t>
      </w:r>
      <w:r>
        <w:rPr>
          <w:rFonts w:hint="default"/>
          <w:b w:val="0"/>
          <w:bCs w:val="0"/>
          <w:lang w:val="en-US" w:eastAsia="zh-CN"/>
        </w:rPr>
        <w:fldChar w:fldCharType="end"/>
      </w:r>
      <w:r>
        <w:rPr>
          <w:rFonts w:hint="default"/>
          <w:b w:val="0"/>
          <w:bCs w:val="0"/>
          <w:lang w:val="en-US" w:eastAsia="zh-CN"/>
        </w:rPr>
        <w:t>), that aims to simplify </w:t>
      </w:r>
      <w:r>
        <w:rPr>
          <w:rFonts w:hint="default"/>
          <w:b w:val="0"/>
          <w:bCs w:val="0"/>
          <w:lang w:val="en-US" w:eastAsia="zh-CN"/>
        </w:rPr>
        <w:fldChar w:fldCharType="begin"/>
      </w:r>
      <w:r>
        <w:rPr>
          <w:rFonts w:hint="default"/>
          <w:b w:val="0"/>
          <w:bCs w:val="0"/>
          <w:lang w:val="en-US" w:eastAsia="zh-CN"/>
        </w:rPr>
        <w:instrText xml:space="preserve"> HYPERLINK "https://en.wikipedia.org/wiki/Package_management" \o "Package management" </w:instrText>
      </w:r>
      <w:r>
        <w:rPr>
          <w:rFonts w:hint="default"/>
          <w:b w:val="0"/>
          <w:bCs w:val="0"/>
          <w:lang w:val="en-US" w:eastAsia="zh-CN"/>
        </w:rPr>
        <w:fldChar w:fldCharType="separate"/>
      </w:r>
      <w:r>
        <w:rPr>
          <w:rFonts w:hint="default"/>
          <w:b w:val="0"/>
          <w:bCs w:val="0"/>
          <w:lang w:val="en-US" w:eastAsia="zh-CN"/>
        </w:rPr>
        <w:t>package management</w:t>
      </w:r>
      <w:r>
        <w:rPr>
          <w:rFonts w:hint="default"/>
          <w:b w:val="0"/>
          <w:bCs w:val="0"/>
          <w:lang w:val="en-US" w:eastAsia="zh-CN"/>
        </w:rPr>
        <w:fldChar w:fldCharType="end"/>
      </w:r>
      <w:r>
        <w:rPr>
          <w:rFonts w:hint="default"/>
          <w:b w:val="0"/>
          <w:bCs w:val="0"/>
          <w:lang w:val="en-US" w:eastAsia="zh-CN"/>
        </w:rPr>
        <w:t> and deployment</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default"/>
          <w:b w:val="0"/>
          <w:bCs w:val="0"/>
          <w:lang w:val="en-US" w:eastAsia="zh-CN"/>
        </w:rPr>
      </w:pPr>
      <w:r>
        <w:rPr>
          <w:rFonts w:hint="eastAsia"/>
          <w:b/>
          <w:bCs/>
          <w:lang w:val="en-US" w:eastAsia="zh-CN"/>
        </w:rPr>
        <w:t>Matplotlib</w:t>
      </w:r>
      <w:r>
        <w:rPr>
          <w:rFonts w:hint="eastAsia"/>
          <w:b w:val="0"/>
          <w:bCs w:val="0"/>
          <w:lang w:val="en-US" w:eastAsia="zh-CN"/>
        </w:rPr>
        <w:t>: matplotlib is a plotting library for the Python programming language and its numerical mathematics extension NumPy.</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default"/>
          <w:b w:val="0"/>
          <w:bCs w:val="0"/>
          <w:lang w:val="en-US" w:eastAsia="zh-CN"/>
        </w:rPr>
      </w:pPr>
    </w:p>
    <w:p>
      <w:pPr>
        <w:pStyle w:val="3"/>
        <w:numPr>
          <w:ilvl w:val="0"/>
          <w:numId w:val="1"/>
        </w:numPr>
        <w:tabs>
          <w:tab w:val="left" w:pos="435"/>
        </w:tabs>
        <w:ind w:left="0" w:leftChars="0" w:firstLine="0" w:firstLineChars="0"/>
        <w:jc w:val="center"/>
        <w:rPr>
          <w:rFonts w:hint="eastAsia"/>
          <w:lang w:val="en-US" w:eastAsia="zh-CN"/>
        </w:rPr>
      </w:pPr>
      <w:r>
        <w:rPr>
          <w:rFonts w:hint="eastAsia"/>
          <w:lang w:val="en-US" w:eastAsia="zh-CN"/>
        </w:rPr>
        <w:t>Data Set</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eastAsia"/>
          <w:b w:val="0"/>
          <w:bCs w:val="0"/>
          <w:lang w:val="en-US" w:eastAsia="zh-CN"/>
        </w:rPr>
      </w:pPr>
      <w:r>
        <w:rPr>
          <w:rFonts w:hint="eastAsia"/>
          <w:b/>
          <w:bCs/>
          <w:lang w:val="en-US" w:eastAsia="zh-CN"/>
        </w:rPr>
        <w:t>Source</w:t>
      </w:r>
      <w:r>
        <w:rPr>
          <w:rFonts w:hint="eastAsia"/>
          <w:b w:val="0"/>
          <w:bCs w:val="0"/>
          <w:lang w:val="en-US" w:eastAsia="zh-CN"/>
        </w:rPr>
        <w:t>: The author found the data on Kaggle(a data competition website) sporadically.</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eastAsia"/>
          <w:b w:val="0"/>
          <w:bCs w:val="0"/>
          <w:lang w:val="en-US" w:eastAsia="zh-CN"/>
        </w:rPr>
      </w:pPr>
      <w:r>
        <w:rPr>
          <w:rFonts w:hint="eastAsia"/>
          <w:b w:val="0"/>
          <w:bCs w:val="0"/>
          <w:lang w:val="en-US" w:eastAsia="zh-CN"/>
        </w:rPr>
        <w:t xml:space="preserve">(see: </w:t>
      </w:r>
      <w:r>
        <w:rPr>
          <w:rFonts w:hint="eastAsia"/>
          <w:b w:val="0"/>
          <w:bCs w:val="0"/>
          <w:lang w:val="en-US" w:eastAsia="zh-CN"/>
        </w:rPr>
        <w:fldChar w:fldCharType="begin"/>
      </w:r>
      <w:r>
        <w:rPr>
          <w:rFonts w:hint="eastAsia"/>
          <w:b w:val="0"/>
          <w:bCs w:val="0"/>
          <w:lang w:val="en-US" w:eastAsia="zh-CN"/>
        </w:rPr>
        <w:instrText xml:space="preserve"> HYPERLINK "https://www.kaggle.com/spscientist/students-performance-in-exams" </w:instrText>
      </w:r>
      <w:r>
        <w:rPr>
          <w:rFonts w:hint="eastAsia"/>
          <w:b w:val="0"/>
          <w:bCs w:val="0"/>
          <w:lang w:val="en-US" w:eastAsia="zh-CN"/>
        </w:rPr>
        <w:fldChar w:fldCharType="separate"/>
      </w:r>
      <w:r>
        <w:rPr>
          <w:rStyle w:val="5"/>
          <w:rFonts w:hint="eastAsia"/>
          <w:b w:val="0"/>
          <w:bCs w:val="0"/>
          <w:lang w:val="en-US" w:eastAsia="zh-CN"/>
        </w:rPr>
        <w:t>https://www.kaggle.com/spscientist/students-performance-in-exams</w:t>
      </w:r>
      <w:r>
        <w:rPr>
          <w:rFonts w:hint="eastAsia"/>
          <w:b w:val="0"/>
          <w:bCs w:val="0"/>
          <w:lang w:val="en-US" w:eastAsia="zh-CN"/>
        </w:rPr>
        <w:fldChar w:fldCharType="end"/>
      </w:r>
      <w:r>
        <w:rPr>
          <w:rFonts w:hint="eastAsia"/>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eastAsia"/>
          <w:b w:val="0"/>
          <w:bCs w:val="0"/>
          <w:lang w:val="en-US" w:eastAsia="zh-CN"/>
        </w:rPr>
      </w:pPr>
      <w:r>
        <w:rPr>
          <w:rFonts w:hint="eastAsia"/>
          <w:b/>
          <w:bCs/>
          <w:lang w:val="en-US" w:eastAsia="zh-CN"/>
        </w:rPr>
        <w:t>Structure</w:t>
      </w:r>
      <w:r>
        <w:rPr>
          <w:rFonts w:hint="eastAsia"/>
          <w:b w:val="0"/>
          <w:bCs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eastAsia"/>
          <w:b w:val="0"/>
          <w:bCs w:val="0"/>
          <w:lang w:val="en-US" w:eastAsia="zh-CN"/>
        </w:rPr>
      </w:pPr>
      <w:r>
        <w:rPr>
          <w:rFonts w:hint="eastAsia"/>
          <w:b w:val="0"/>
          <w:bCs w:val="0"/>
          <w:lang w:val="en-US" w:eastAsia="zh-CN"/>
        </w:rPr>
        <w:t>The structure of original data is shown below:</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pPr>
      <w:r>
        <w:drawing>
          <wp:inline distT="0" distB="0" distL="114300" distR="114300">
            <wp:extent cx="5271770" cy="2238375"/>
            <wp:effectExtent l="0" t="0" r="1270" b="190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6"/>
                    <a:stretch>
                      <a:fillRect/>
                    </a:stretch>
                  </pic:blipFill>
                  <pic:spPr>
                    <a:xfrm>
                      <a:off x="0" y="0"/>
                      <a:ext cx="5271770" cy="2238375"/>
                    </a:xfrm>
                    <a:prstGeom prst="rect">
                      <a:avLst/>
                    </a:prstGeom>
                    <a:noFill/>
                    <a:ln w="9525">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r>
        <w:rPr>
          <w:rFonts w:hint="eastAsia"/>
          <w:lang w:val="en-US" w:eastAsia="zh-CN"/>
        </w:rPr>
        <w:t>There are 8 attributes in total. We take the first 5 attributes as the input. For the last 3 attributes which represents students</w:t>
      </w:r>
      <w:r>
        <w:rPr>
          <w:rFonts w:hint="default"/>
          <w:lang w:val="en-US" w:eastAsia="zh-CN"/>
        </w:rPr>
        <w:t>’</w:t>
      </w:r>
      <w:r>
        <w:rPr>
          <w:rFonts w:hint="eastAsia"/>
          <w:lang w:val="en-US" w:eastAsia="zh-CN"/>
        </w:rPr>
        <w:t xml:space="preserve"> grades on certain subjects respectively, we add the 3 grades up and calculate the average grades, shown below:</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pPr>
      <w:r>
        <w:drawing>
          <wp:inline distT="0" distB="0" distL="114300" distR="114300">
            <wp:extent cx="685800" cy="2011680"/>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7"/>
                    <a:stretch>
                      <a:fillRect/>
                    </a:stretch>
                  </pic:blipFill>
                  <pic:spPr>
                    <a:xfrm>
                      <a:off x="0" y="0"/>
                      <a:ext cx="685800" cy="2011680"/>
                    </a:xfrm>
                    <a:prstGeom prst="rect">
                      <a:avLst/>
                    </a:prstGeom>
                    <a:noFill/>
                    <a:ln w="9525">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ind w:left="0" w:leftChars="0" w:firstLine="0" w:firstLineChars="0"/>
        <w:jc w:val="left"/>
        <w:textAlignment w:val="auto"/>
        <w:rPr>
          <w:rFonts w:hint="eastAsia"/>
          <w:lang w:val="en-US" w:eastAsia="zh-CN"/>
        </w:rPr>
      </w:pPr>
      <w:r>
        <w:rPr>
          <w:rFonts w:hint="eastAsia"/>
          <w:lang w:val="en-US" w:eastAsia="zh-CN"/>
        </w:rPr>
        <w:t xml:space="preserve">For the average grades, we classify them into two type: </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left"/>
        <w:textAlignment w:val="auto"/>
        <w:rPr>
          <w:rFonts w:hint="eastAsia"/>
          <w:lang w:val="en-US" w:eastAsia="zh-CN"/>
        </w:rPr>
      </w:pPr>
      <w:r>
        <w:rPr>
          <w:rFonts w:hint="eastAsia"/>
          <w:lang w:val="en-US" w:eastAsia="zh-CN"/>
        </w:rPr>
        <w:t>if avg &gt;=60, then it</w:t>
      </w:r>
      <w:r>
        <w:rPr>
          <w:rFonts w:hint="default"/>
          <w:lang w:val="en-US" w:eastAsia="zh-CN"/>
        </w:rPr>
        <w:t>’</w:t>
      </w:r>
      <w:r>
        <w:rPr>
          <w:rFonts w:hint="eastAsia"/>
          <w:lang w:val="en-US" w:eastAsia="zh-CN"/>
        </w:rPr>
        <w:t xml:space="preserve">s classified into </w:t>
      </w:r>
      <w:r>
        <w:rPr>
          <w:rFonts w:hint="default"/>
          <w:lang w:val="en-US" w:eastAsia="zh-CN"/>
        </w:rPr>
        <w:t>“</w:t>
      </w:r>
      <w:r>
        <w:rPr>
          <w:rFonts w:hint="eastAsia"/>
          <w:lang w:val="en-US" w:eastAsia="zh-CN"/>
        </w:rPr>
        <w:t>passed</w:t>
      </w:r>
      <w:r>
        <w:rPr>
          <w:rFonts w:hint="default"/>
          <w:lang w:val="en-US" w:eastAsia="zh-CN"/>
        </w:rPr>
        <w:t>”</w:t>
      </w:r>
      <w:r>
        <w:rPr>
          <w:rFonts w:hint="eastAsia"/>
          <w:lang w:val="en-US" w:eastAsia="zh-CN"/>
        </w:rPr>
        <w:t>, encoded as[1,0] as y.</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left"/>
        <w:textAlignment w:val="auto"/>
        <w:rPr>
          <w:rFonts w:hint="eastAsia"/>
          <w:lang w:val="en-US" w:eastAsia="zh-CN"/>
        </w:rPr>
      </w:pPr>
      <w:r>
        <w:rPr>
          <w:rFonts w:hint="eastAsia"/>
          <w:lang w:val="en-US" w:eastAsia="zh-CN"/>
        </w:rPr>
        <w:t xml:space="preserve">Else, it will be classified as </w:t>
      </w:r>
      <w:r>
        <w:rPr>
          <w:rFonts w:hint="default"/>
          <w:lang w:val="en-US" w:eastAsia="zh-CN"/>
        </w:rPr>
        <w:t>“</w:t>
      </w:r>
      <w:r>
        <w:rPr>
          <w:rFonts w:hint="eastAsia"/>
          <w:lang w:val="en-US" w:eastAsia="zh-CN"/>
        </w:rPr>
        <w:t>failed</w:t>
      </w:r>
      <w:r>
        <w:rPr>
          <w:rFonts w:hint="default"/>
          <w:lang w:val="en-US" w:eastAsia="zh-CN"/>
        </w:rPr>
        <w:t>”</w:t>
      </w:r>
      <w:r>
        <w:rPr>
          <w:rFonts w:hint="eastAsia"/>
          <w:lang w:val="en-US" w:eastAsia="zh-CN"/>
        </w:rPr>
        <w:t>, encoded as [0,1] as y.</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left"/>
        <w:textAlignment w:val="auto"/>
        <w:rPr>
          <w:rFonts w:hint="default"/>
          <w:lang w:val="en-US" w:eastAsia="zh-CN"/>
        </w:rPr>
      </w:pPr>
      <w:r>
        <w:rPr>
          <w:rFonts w:hint="default"/>
          <w:lang w:val="en-US" w:eastAsia="zh-CN"/>
        </w:rPr>
        <w:t>In the whole 1000 pieces of data, there are 700 “passed” and 300 “failed”.</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ind w:left="0" w:leftChars="0" w:firstLine="0" w:firstLineChars="0"/>
        <w:jc w:val="left"/>
        <w:textAlignment w:val="auto"/>
        <w:rPr>
          <w:rFonts w:hint="eastAsia"/>
          <w:lang w:val="en-US" w:eastAsia="zh-CN"/>
        </w:rPr>
      </w:pPr>
      <w:r>
        <w:rPr>
          <w:rFonts w:hint="default"/>
          <w:lang w:val="en-US" w:eastAsia="zh-CN"/>
        </w:rPr>
        <w:t xml:space="preserve">Then we </w:t>
      </w:r>
      <w:r>
        <w:rPr>
          <w:rFonts w:hint="eastAsia"/>
          <w:lang w:val="en-US" w:eastAsia="zh-CN"/>
        </w:rPr>
        <w:t>encode the input literal data into x with one-hot method, shown below:</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left"/>
        <w:textAlignment w:val="auto"/>
      </w:pPr>
      <w:r>
        <w:drawing>
          <wp:inline distT="0" distB="0" distL="114300" distR="114300">
            <wp:extent cx="5264785" cy="1896745"/>
            <wp:effectExtent l="0" t="0" r="8255" b="825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8"/>
                    <a:stretch>
                      <a:fillRect/>
                    </a:stretch>
                  </pic:blipFill>
                  <pic:spPr>
                    <a:xfrm>
                      <a:off x="0" y="0"/>
                      <a:ext cx="5264785" cy="1896745"/>
                    </a:xfrm>
                    <a:prstGeom prst="rect">
                      <a:avLst/>
                    </a:prstGeom>
                    <a:noFill/>
                    <a:ln w="9525">
                      <a:noFill/>
                    </a:ln>
                  </pic:spPr>
                </pic:pic>
              </a:graphicData>
            </a:graphic>
          </wp:inline>
        </w:drawing>
      </w:r>
    </w:p>
    <w:p>
      <w:pPr>
        <w:numPr>
          <w:ilvl w:val="0"/>
          <w:numId w:val="0"/>
        </w:numPr>
        <w:ind w:leftChars="0"/>
        <w:jc w:val="left"/>
      </w:pPr>
    </w:p>
    <w:p>
      <w:pPr>
        <w:numPr>
          <w:ilvl w:val="0"/>
          <w:numId w:val="1"/>
        </w:numPr>
        <w:ind w:left="0" w:leftChars="0" w:firstLine="0" w:firstLineChars="0"/>
        <w:jc w:val="center"/>
        <w:rPr>
          <w:rFonts w:hint="eastAsia" w:ascii="Arial" w:hAnsi="Arial" w:eastAsia="黑体" w:cstheme="minorBidi"/>
          <w:kern w:val="2"/>
          <w:sz w:val="36"/>
          <w:szCs w:val="24"/>
          <w:lang w:val="en-US" w:eastAsia="zh-CN" w:bidi="ar-SA"/>
        </w:rPr>
      </w:pPr>
      <w:r>
        <w:rPr>
          <w:rFonts w:hint="eastAsia" w:ascii="Arial" w:hAnsi="Arial" w:eastAsia="黑体" w:cstheme="minorBidi"/>
          <w:kern w:val="2"/>
          <w:sz w:val="36"/>
          <w:szCs w:val="24"/>
          <w:lang w:val="en-US" w:eastAsia="zh-CN" w:bidi="ar-SA"/>
        </w:rPr>
        <w:t>Experiment</w:t>
      </w:r>
      <w:r>
        <w:rPr>
          <w:rFonts w:hint="default" w:ascii="Arial" w:hAnsi="Arial" w:eastAsia="黑体" w:cstheme="minorBidi"/>
          <w:kern w:val="2"/>
          <w:sz w:val="36"/>
          <w:szCs w:val="24"/>
          <w:lang w:val="en-US" w:eastAsia="zh-CN" w:bidi="ar-SA"/>
        </w:rPr>
        <w:t xml:space="preserve"> Procedures</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r>
        <w:rPr>
          <w:rFonts w:hint="default"/>
          <w:lang w:val="en-US" w:eastAsia="zh-CN"/>
        </w:rPr>
        <w:t>Firstly,</w:t>
      </w:r>
      <w:r>
        <w:rPr>
          <w:rFonts w:hint="eastAsia"/>
          <w:lang w:val="en-US" w:eastAsia="zh-CN"/>
        </w:rPr>
        <w:t xml:space="preserve"> </w:t>
      </w:r>
      <w:r>
        <w:rPr>
          <w:rFonts w:hint="default"/>
          <w:lang w:val="en-US" w:eastAsia="zh-CN"/>
        </w:rPr>
        <w:t>as we’ve mentioned in the “Data Set” part, the original data should be preprocessed and encoded.</w:t>
      </w:r>
      <w:r>
        <w:rPr>
          <w:rFonts w:hint="eastAsia"/>
          <w:lang w:val="en-US" w:eastAsia="zh-CN"/>
        </w:rPr>
        <w:t xml:space="preserve"> </w:t>
      </w:r>
      <w:r>
        <w:rPr>
          <w:rFonts w:hint="eastAsia"/>
          <w:lang w:val="en-US" w:eastAsia="zh-CN"/>
        </w:rPr>
        <w:br w:type="textWrapping"/>
      </w:r>
      <w:r>
        <w:rPr>
          <w:rFonts w:hint="eastAsia"/>
          <w:lang w:val="en-US" w:eastAsia="zh-CN"/>
        </w:rPr>
        <w:t xml:space="preserve">   In fact, at the very beginning, the y is classified into 5 categories: A(avg&gt;=90),B(80&lt;=avg&lt;90),C(70&lt;=avg&lt;80),D(60&lt;=avg&lt;70),E(avg&lt;60).However, </w:t>
      </w:r>
      <w:r>
        <w:rPr>
          <w:rFonts w:hint="default"/>
          <w:lang w:val="en-US" w:eastAsia="zh-CN"/>
        </w:rPr>
        <w:t xml:space="preserve"> may be </w:t>
      </w:r>
      <w:r>
        <w:rPr>
          <w:rFonts w:hint="eastAsia"/>
          <w:lang w:val="en-US" w:eastAsia="zh-CN"/>
        </w:rPr>
        <w:t>limited by the number of data available, after a period of trying, the best accuracy we can get is only 50%, which is not so good for a 5 classification problem. So we</w:t>
      </w:r>
      <w:r>
        <w:rPr>
          <w:rFonts w:hint="default"/>
          <w:lang w:val="en-US" w:eastAsia="zh-CN"/>
        </w:rPr>
        <w:t xml:space="preserve"> turn to 2 classification.</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r>
        <w:rPr>
          <w:rFonts w:hint="default"/>
          <w:lang w:val="en-US" w:eastAsia="zh-CN"/>
        </w:rPr>
        <w:t xml:space="preserve">Then, build up the basic MLP structure. About the number of layers, I’ve tried 1,2,3,4(of course when n=1, it’s perceptron algorithm or Logistic Regression). Only to find that 2 is the best number for layers in this scenario. </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r>
        <w:rPr>
          <w:rFonts w:hint="default"/>
          <w:lang w:val="en-US" w:eastAsia="zh-CN"/>
        </w:rPr>
        <w:t>For the number of neurons in each layer, in layer1 we have 32 neuron because this size is capable enough to deal with the input(length=17) and meanwhile stay time-saving. The layer2 have 2 neurons so that we can take the larger value between the 2 as the output of the model. After the 2 layers, a softmax activation function is used to normalize the output.</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r>
        <w:rPr>
          <w:rFonts w:hint="default"/>
          <w:lang w:val="en-US" w:eastAsia="zh-CN"/>
        </w:rPr>
        <w:t xml:space="preserve">Also, during the tuning of the DNN model, some other methods were once applied including </w:t>
      </w:r>
      <w:r>
        <w:rPr>
          <w:rFonts w:hint="default"/>
          <w:b/>
          <w:bCs/>
          <w:lang w:val="en-US" w:eastAsia="zh-CN"/>
        </w:rPr>
        <w:t>Batch Normalization</w:t>
      </w:r>
      <w:r>
        <w:rPr>
          <w:rFonts w:hint="default"/>
          <w:lang w:val="en-US" w:eastAsia="zh-CN"/>
        </w:rPr>
        <w:t xml:space="preserve"> and </w:t>
      </w:r>
      <w:r>
        <w:rPr>
          <w:rFonts w:hint="default"/>
          <w:b/>
          <w:bCs/>
          <w:lang w:val="en-US" w:eastAsia="zh-CN"/>
        </w:rPr>
        <w:t>Dropout</w:t>
      </w:r>
      <w:r>
        <w:rPr>
          <w:rFonts w:hint="default"/>
          <w:lang w:val="en-US" w:eastAsia="zh-CN"/>
        </w:rPr>
        <w:t>. However, due to the relatively small scale of network size, these methods didn’t improve the effectiveness as we may expect. So they’re removed then.</w:t>
      </w:r>
      <w:r>
        <w:rPr>
          <w:rFonts w:hint="default"/>
          <w:lang w:val="en-US" w:eastAsia="zh-CN"/>
        </w:rPr>
        <w:br w:type="textWrapping"/>
      </w:r>
      <w:r>
        <w:rPr>
          <w:rFonts w:hint="default"/>
          <w:lang w:val="en-US" w:eastAsia="zh-CN"/>
        </w:rPr>
        <w:t xml:space="preserve">   As for the Decision Tree model, we directly make use of the library in Scikit-learn.</w:t>
      </w:r>
    </w:p>
    <w:p>
      <w:pPr>
        <w:numPr>
          <w:ilvl w:val="0"/>
          <w:numId w:val="1"/>
        </w:numPr>
        <w:ind w:left="0" w:leftChars="0" w:firstLine="0" w:firstLineChars="0"/>
        <w:jc w:val="center"/>
        <w:rPr>
          <w:rFonts w:hint="eastAsia" w:ascii="Arial" w:hAnsi="Arial" w:eastAsia="黑体" w:cstheme="minorBidi"/>
          <w:kern w:val="2"/>
          <w:sz w:val="36"/>
          <w:szCs w:val="24"/>
          <w:lang w:val="en-US" w:eastAsia="zh-CN" w:bidi="ar-SA"/>
        </w:rPr>
      </w:pPr>
      <w:r>
        <w:rPr>
          <w:rFonts w:hint="default" w:ascii="Arial" w:hAnsi="Arial" w:eastAsia="黑体" w:cstheme="minorBidi"/>
          <w:kern w:val="2"/>
          <w:sz w:val="36"/>
          <w:szCs w:val="24"/>
          <w:lang w:val="en-US" w:eastAsia="zh-CN" w:bidi="ar-SA"/>
        </w:rPr>
        <w:t>Result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lang w:val="en-US" w:eastAsia="zh-CN"/>
        </w:rPr>
      </w:pPr>
      <w:r>
        <w:rPr>
          <w:rFonts w:hint="default"/>
          <w:lang w:val="en-US" w:eastAsia="zh-CN"/>
        </w:rPr>
        <w:t>As is known to</w:t>
      </w:r>
      <w:r>
        <w:rPr>
          <w:rFonts w:hint="eastAsia"/>
          <w:lang w:val="en-US" w:eastAsia="zh-CN"/>
        </w:rPr>
        <w:t xml:space="preserve"> </w:t>
      </w:r>
      <w:r>
        <w:rPr>
          <w:rFonts w:hint="default"/>
          <w:lang w:val="en-US" w:eastAsia="zh-CN"/>
        </w:rPr>
        <w:t xml:space="preserve">all, </w:t>
      </w:r>
      <w:r>
        <w:rPr>
          <w:rFonts w:hint="eastAsia"/>
          <w:lang w:val="en-US" w:eastAsia="zh-CN"/>
        </w:rPr>
        <w:t>t</w:t>
      </w:r>
      <w:r>
        <w:rPr>
          <w:rFonts w:hint="default"/>
          <w:lang w:val="en-US" w:eastAsia="zh-CN"/>
        </w:rPr>
        <w:t>he training results of neural networks have a close relationship with the initialization of parameters. At the beginning stage, I used the 200-fold cross validation and tried to train the model for dozens of times. Soon there was a time that I achieve the best result I’ve got.</w:t>
      </w:r>
    </w:p>
    <w:p>
      <w:pPr>
        <w:numPr>
          <w:ilvl w:val="0"/>
          <w:numId w:val="0"/>
        </w:numPr>
        <w:ind w:leftChars="0"/>
        <w:jc w:val="left"/>
        <w:rPr>
          <w:rFonts w:hint="eastAsia" w:ascii="Arial" w:hAnsi="Arial" w:eastAsia="黑体" w:cstheme="minorBidi"/>
          <w:kern w:val="2"/>
          <w:sz w:val="24"/>
          <w:szCs w:val="20"/>
          <w:lang w:val="en-US" w:eastAsia="zh-CN" w:bidi="ar-SA"/>
        </w:rPr>
      </w:pPr>
      <w:r>
        <w:rPr>
          <w:rFonts w:hint="eastAsia" w:ascii="Arial" w:hAnsi="Arial" w:eastAsia="黑体" w:cstheme="minorBidi"/>
          <w:kern w:val="2"/>
          <w:sz w:val="24"/>
          <w:szCs w:val="20"/>
          <w:lang w:val="en-US" w:eastAsia="zh-CN" w:bidi="ar-SA"/>
        </w:rPr>
        <w:drawing>
          <wp:inline distT="0" distB="0" distL="114300" distR="114300">
            <wp:extent cx="5266690" cy="3594100"/>
            <wp:effectExtent l="0" t="0" r="6350" b="2540"/>
            <wp:docPr id="17" name="图片 17" descr="二分类200f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二分类200fold"/>
                    <pic:cNvPicPr>
                      <a:picLocks noChangeAspect="1"/>
                    </pic:cNvPicPr>
                  </pic:nvPicPr>
                  <pic:blipFill>
                    <a:blip r:embed="rId9"/>
                    <a:stretch>
                      <a:fillRect/>
                    </a:stretch>
                  </pic:blipFill>
                  <pic:spPr>
                    <a:xfrm>
                      <a:off x="0" y="0"/>
                      <a:ext cx="5266690" cy="3594100"/>
                    </a:xfrm>
                    <a:prstGeom prst="rect">
                      <a:avLst/>
                    </a:prstGeom>
                  </pic:spPr>
                </pic:pic>
              </a:graphicData>
            </a:graphic>
          </wp:inline>
        </w:drawing>
      </w:r>
    </w:p>
    <w:p>
      <w:pPr>
        <w:numPr>
          <w:ilvl w:val="0"/>
          <w:numId w:val="0"/>
        </w:numPr>
        <w:ind w:leftChars="0"/>
        <w:jc w:val="center"/>
        <w:rPr>
          <w:rFonts w:hint="default" w:ascii="Arial" w:hAnsi="Arial" w:eastAsia="黑体" w:cstheme="minorBidi"/>
          <w:kern w:val="2"/>
          <w:sz w:val="18"/>
          <w:szCs w:val="13"/>
          <w:lang w:val="en-US" w:eastAsia="zh-CN" w:bidi="ar-SA"/>
        </w:rPr>
      </w:pPr>
      <w:r>
        <w:rPr>
          <w:rFonts w:hint="default" w:ascii="Arial" w:hAnsi="Arial" w:eastAsia="黑体" w:cstheme="minorBidi"/>
          <w:kern w:val="2"/>
          <w:sz w:val="18"/>
          <w:szCs w:val="13"/>
          <w:lang w:val="en-US" w:eastAsia="zh-CN" w:bidi="ar-SA"/>
        </w:rPr>
        <w:t>(train the model for 200,000 pieces of data, finally reached nearly 100% accuracy on test set)</w:t>
      </w:r>
    </w:p>
    <w:p>
      <w:pPr>
        <w:numPr>
          <w:ilvl w:val="0"/>
          <w:numId w:val="0"/>
        </w:numPr>
        <w:ind w:leftChars="0"/>
        <w:jc w:val="center"/>
        <w:rPr>
          <w:rFonts w:hint="default" w:ascii="Arial" w:hAnsi="Arial" w:eastAsia="黑体" w:cstheme="minorBidi"/>
          <w:kern w:val="2"/>
          <w:sz w:val="18"/>
          <w:szCs w:val="13"/>
          <w:lang w:val="en-US" w:eastAsia="zh-CN" w:bidi="ar-SA"/>
        </w:rPr>
      </w:pPr>
      <w:r>
        <w:rPr>
          <w:rFonts w:hint="default" w:ascii="Arial" w:hAnsi="Arial" w:eastAsia="黑体" w:cstheme="minorBidi"/>
          <w:kern w:val="2"/>
          <w:sz w:val="18"/>
          <w:szCs w:val="13"/>
          <w:lang w:val="en-US" w:eastAsia="zh-CN" w:bidi="ar-SA"/>
        </w:rPr>
        <w:t xml:space="preserve">(Here the batch_size =1(because of the simpleness of network, </w:t>
      </w:r>
      <w:r>
        <w:rPr>
          <w:rFonts w:hint="eastAsia" w:ascii="Arial" w:hAnsi="Arial" w:eastAsia="黑体" w:cstheme="minorBidi"/>
          <w:kern w:val="2"/>
          <w:sz w:val="18"/>
          <w:szCs w:val="13"/>
          <w:lang w:val="en-US" w:eastAsia="zh-CN" w:bidi="ar-SA"/>
        </w:rPr>
        <w:t>t</w:t>
      </w:r>
      <w:r>
        <w:rPr>
          <w:rFonts w:hint="default" w:ascii="Arial" w:hAnsi="Arial" w:eastAsia="黑体" w:cstheme="minorBidi"/>
          <w:kern w:val="2"/>
          <w:sz w:val="18"/>
          <w:szCs w:val="13"/>
          <w:lang w:val="en-US" w:eastAsia="zh-CN" w:bidi="ar-SA"/>
        </w:rPr>
        <w:t xml:space="preserve">raining one by one </w:t>
      </w:r>
      <w:r>
        <w:rPr>
          <w:rFonts w:hint="eastAsia" w:ascii="Arial" w:hAnsi="Arial" w:eastAsia="黑体" w:cstheme="minorBidi"/>
          <w:kern w:val="2"/>
          <w:sz w:val="18"/>
          <w:szCs w:val="13"/>
          <w:lang w:val="en-US" w:eastAsia="zh-CN" w:bidi="ar-SA"/>
        </w:rPr>
        <w:t>is viable) so the loss may</w:t>
      </w:r>
      <w:r>
        <w:rPr>
          <w:rFonts w:hint="default" w:ascii="Arial" w:hAnsi="Arial" w:eastAsia="黑体" w:cstheme="minorBidi"/>
          <w:kern w:val="2"/>
          <w:sz w:val="18"/>
          <w:szCs w:val="13"/>
          <w:lang w:val="en-US" w:eastAsia="zh-CN" w:bidi="ar-SA"/>
        </w:rPr>
        <w:t xml:space="preserve"> shake greatly in the above picture.)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r>
        <w:rPr>
          <w:rFonts w:hint="default"/>
          <w:lang w:val="en-US" w:eastAsia="zh-CN"/>
        </w:rPr>
        <w:t xml:space="preserve">As we can see, finally we reached nearly 100% accuracy on the test set. And the way I calculate the accuracy is </w:t>
      </w:r>
      <w:r>
        <w:rPr>
          <w:rFonts w:hint="eastAsia"/>
          <w:lang w:val="en-US" w:eastAsia="zh-CN"/>
        </w:rPr>
        <w:t>c</w:t>
      </w:r>
      <w:r>
        <w:rPr>
          <w:rFonts w:hint="default"/>
          <w:lang w:val="en-US" w:eastAsia="zh-CN"/>
        </w:rPr>
        <w:t>umulative calculation</w:t>
      </w:r>
      <w:r>
        <w:rPr>
          <w:rFonts w:hint="eastAsia"/>
          <w:lang w:val="en-US" w:eastAsia="zh-CN"/>
        </w:rPr>
        <w:t>. That is, to calculate the accuracy on the who 200,000 pieces of data.</w:t>
      </w:r>
      <w:r>
        <w:rPr>
          <w:rFonts w:hint="default"/>
          <w:lang w:val="en-US" w:eastAsia="zh-CN"/>
        </w:rPr>
        <w:t xml:space="preserve"> So a lot of erroneous prediction in the beginning stage of training comprise a large part of total training, which can explain why the accuracy on train set is only about 80%. </w:t>
      </w:r>
      <w:r>
        <w:rPr>
          <w:rFonts w:hint="eastAsia"/>
          <w:lang w:val="en-US" w:eastAsia="zh-CN"/>
        </w:rPr>
        <w:t>But, admittedly, the 100% accuracy should be the result of over-fitting.</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lang w:val="en-US" w:eastAsia="zh-CN"/>
        </w:rPr>
      </w:pPr>
      <w:r>
        <w:rPr>
          <w:rFonts w:hint="default"/>
          <w:lang w:val="en-US" w:eastAsia="zh-CN"/>
        </w:rPr>
        <w:t xml:space="preserve">However...After </w:t>
      </w:r>
      <w:r>
        <w:rPr>
          <w:rFonts w:hint="eastAsia"/>
          <w:lang w:val="en-US" w:eastAsia="zh-CN"/>
        </w:rPr>
        <w:t>this round of training, I forgot to save the model I</w:t>
      </w:r>
      <w:r>
        <w:rPr>
          <w:rFonts w:hint="default"/>
          <w:lang w:val="en-US" w:eastAsia="zh-CN"/>
        </w:rPr>
        <w:t>’</w:t>
      </w:r>
      <w:r>
        <w:rPr>
          <w:rFonts w:hint="eastAsia"/>
          <w:lang w:val="en-US" w:eastAsia="zh-CN"/>
        </w:rPr>
        <w:t xml:space="preserve">ve trained. </w:t>
      </w:r>
      <w:r>
        <w:rPr>
          <w:rFonts w:hint="default"/>
          <w:lang w:val="en-US" w:eastAsia="zh-CN"/>
        </w:rPr>
        <w:t>So the code I’ve handed in is another version of model, whose performance is as listed below:</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hint="default"/>
          <w:lang w:val="en-US" w:eastAsia="zh-CN"/>
        </w:rPr>
      </w:pPr>
      <w:r>
        <w:rPr>
          <w:rFonts w:hint="eastAsia"/>
          <w:lang w:val="en-US" w:eastAsia="zh-CN"/>
        </w:rPr>
        <w:drawing>
          <wp:inline distT="0" distB="0" distL="114300" distR="114300">
            <wp:extent cx="5320030" cy="2080260"/>
            <wp:effectExtent l="0" t="0" r="13970" b="7620"/>
            <wp:docPr id="18" name="图片 18" descr="二分类-100f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二分类-100fold"/>
                    <pic:cNvPicPr>
                      <a:picLocks noChangeAspect="1"/>
                    </pic:cNvPicPr>
                  </pic:nvPicPr>
                  <pic:blipFill>
                    <a:blip r:embed="rId10"/>
                    <a:srcRect l="6583" t="6897" r="7331" b="5062"/>
                    <a:stretch>
                      <a:fillRect/>
                    </a:stretch>
                  </pic:blipFill>
                  <pic:spPr>
                    <a:xfrm>
                      <a:off x="0" y="0"/>
                      <a:ext cx="5320030" cy="2080260"/>
                    </a:xfrm>
                    <a:prstGeom prst="rect">
                      <a:avLst/>
                    </a:prstGeom>
                  </pic:spPr>
                </pic:pic>
              </a:graphicData>
            </a:graphic>
          </wp:inline>
        </w:drawing>
      </w:r>
      <w:r>
        <w:rPr>
          <w:rFonts w:hint="default"/>
          <w:lang w:val="en-US" w:eastAsia="zh-CN"/>
        </w:rPr>
        <w:t>(Test accuracy converges to 96%)</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lang w:val="en-US" w:eastAsia="zh-CN"/>
        </w:rPr>
      </w:pPr>
      <w:r>
        <w:rPr>
          <w:rFonts w:hint="eastAsia"/>
          <w:lang w:val="en-US" w:eastAsia="zh-CN"/>
        </w:rPr>
        <w:t>To show the training effect intuitively, I save the tuned model and choose 5 pieces of data to verify it.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lang w:val="en-US"/>
        </w:rPr>
      </w:pPr>
      <w:r>
        <w:drawing>
          <wp:inline distT="0" distB="0" distL="114300" distR="114300">
            <wp:extent cx="967740" cy="929640"/>
            <wp:effectExtent l="0" t="0" r="7620"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1"/>
                    <a:stretch>
                      <a:fillRect/>
                    </a:stretch>
                  </pic:blipFill>
                  <pic:spPr>
                    <a:xfrm>
                      <a:off x="0" y="0"/>
                      <a:ext cx="967740" cy="929640"/>
                    </a:xfrm>
                    <a:prstGeom prst="rect">
                      <a:avLst/>
                    </a:prstGeom>
                    <a:noFill/>
                    <a:ln w="9525">
                      <a:noFill/>
                    </a:ln>
                  </pic:spPr>
                </pic:pic>
              </a:graphicData>
            </a:graphic>
          </wp:inline>
        </w:drawing>
      </w:r>
      <w:r>
        <w:drawing>
          <wp:inline distT="0" distB="0" distL="114300" distR="114300">
            <wp:extent cx="2263140" cy="975360"/>
            <wp:effectExtent l="0" t="0" r="762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2"/>
                    <a:stretch>
                      <a:fillRect/>
                    </a:stretch>
                  </pic:blipFill>
                  <pic:spPr>
                    <a:xfrm>
                      <a:off x="0" y="0"/>
                      <a:ext cx="2263140" cy="97536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lang w:val="en-US" w:eastAsia="zh-CN"/>
        </w:rPr>
      </w:pPr>
      <w:r>
        <w:rPr>
          <w:rFonts w:hint="default"/>
          <w:lang w:val="en-US" w:eastAsia="zh-CN"/>
        </w:rPr>
        <w:t>As we can see, the predictor gives the right predicting result for all 5 samples.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lang w:val="en-US" w:eastAsia="zh-CN"/>
        </w:rPr>
      </w:pPr>
      <w:r>
        <w:rPr>
          <w:rFonts w:hint="default"/>
          <w:lang w:val="en-US" w:eastAsia="zh-CN"/>
        </w:rPr>
        <w:t>As for the Decision Tree, maybe because of the insufficient ability to fit the features in such a small scale of data and also the intrinsic drawback of Decision Tree. The result based on 100-fold test is not rather brilliant, but still shows some kind of relationship:</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pPr>
      <w:r>
        <w:drawing>
          <wp:inline distT="0" distB="0" distL="114300" distR="114300">
            <wp:extent cx="269748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697480" cy="304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hint="default"/>
          <w:lang w:val="en-US" w:eastAsia="zh-CN"/>
        </w:rPr>
      </w:pPr>
      <w:r>
        <w:rPr>
          <w:lang w:val="en-US"/>
        </w:rPr>
        <w:t>(Result on decision tree)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b/>
          <w:bCs/>
          <w:lang w:val="en-US" w:eastAsia="zh-CN"/>
        </w:rPr>
      </w:pPr>
      <w:r>
        <w:rPr>
          <w:rFonts w:hint="default"/>
          <w:b/>
          <w:bCs/>
          <w:lang w:val="en-US" w:eastAsia="zh-CN"/>
        </w:rPr>
        <w:t xml:space="preserve">All in all, the whole process shows there indeed exists </w:t>
      </w:r>
      <w:r>
        <w:rPr>
          <w:rFonts w:hint="eastAsia"/>
          <w:b/>
          <w:bCs/>
          <w:lang w:val="en-US" w:eastAsia="zh-CN"/>
        </w:rPr>
        <w:t>strongly related</w:t>
      </w:r>
      <w:r>
        <w:rPr>
          <w:rFonts w:hint="default"/>
          <w:b/>
          <w:bCs/>
          <w:lang w:val="en-US" w:eastAsia="zh-CN"/>
        </w:rPr>
        <w:t xml:space="preserve"> relationship between students’ academic performance and their background information.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p>
    <w:p>
      <w:pPr>
        <w:numPr>
          <w:ilvl w:val="0"/>
          <w:numId w:val="1"/>
        </w:numPr>
        <w:ind w:left="0" w:leftChars="0" w:firstLine="0" w:firstLineChars="0"/>
        <w:jc w:val="center"/>
        <w:rPr>
          <w:rFonts w:hint="default" w:ascii="Arial" w:hAnsi="Arial" w:eastAsia="黑体" w:cstheme="minorBidi"/>
          <w:kern w:val="2"/>
          <w:sz w:val="36"/>
          <w:szCs w:val="24"/>
          <w:lang w:val="en-US" w:eastAsia="zh-CN" w:bidi="ar-SA"/>
        </w:rPr>
      </w:pPr>
      <w:r>
        <w:rPr>
          <w:rFonts w:hint="default" w:ascii="Arial" w:hAnsi="Arial" w:eastAsia="黑体" w:cstheme="minorBidi"/>
          <w:kern w:val="2"/>
          <w:sz w:val="36"/>
          <w:szCs w:val="24"/>
          <w:lang w:val="en-US" w:eastAsia="zh-CN" w:bidi="ar-SA"/>
        </w:rPr>
        <w:t>Core codes</w:t>
      </w:r>
    </w:p>
    <w:p>
      <w:pPr>
        <w:numPr>
          <w:ilvl w:val="0"/>
          <w:numId w:val="0"/>
        </w:numPr>
        <w:ind w:leftChars="0"/>
        <w:jc w:val="center"/>
      </w:pPr>
      <w:r>
        <w:drawing>
          <wp:inline distT="0" distB="0" distL="114300" distR="114300">
            <wp:extent cx="4038600" cy="2484120"/>
            <wp:effectExtent l="0" t="0" r="0" b="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4"/>
                    <a:stretch>
                      <a:fillRect/>
                    </a:stretch>
                  </pic:blipFill>
                  <pic:spPr>
                    <a:xfrm>
                      <a:off x="0" y="0"/>
                      <a:ext cx="4038600" cy="2484120"/>
                    </a:xfrm>
                    <a:prstGeom prst="rect">
                      <a:avLst/>
                    </a:prstGeom>
                    <a:noFill/>
                    <a:ln w="9525">
                      <a:noFill/>
                    </a:ln>
                  </pic:spPr>
                </pic:pic>
              </a:graphicData>
            </a:graphic>
          </wp:inline>
        </w:drawing>
      </w:r>
    </w:p>
    <w:p>
      <w:pPr>
        <w:numPr>
          <w:ilvl w:val="0"/>
          <w:numId w:val="0"/>
        </w:numPr>
        <w:ind w:leftChars="0"/>
        <w:jc w:val="center"/>
        <w:rPr>
          <w:rFonts w:hint="default"/>
          <w:lang w:val="en-US" w:eastAsia="zh-CN"/>
        </w:rPr>
      </w:pPr>
      <w:r>
        <w:rPr>
          <w:lang w:val="en-US"/>
        </w:rPr>
        <w:t>(data read)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pPr>
      <w:r>
        <w:drawing>
          <wp:inline distT="0" distB="0" distL="114300" distR="114300">
            <wp:extent cx="4076700" cy="990600"/>
            <wp:effectExtent l="0" t="0" r="7620" b="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15"/>
                    <a:stretch>
                      <a:fillRect/>
                    </a:stretch>
                  </pic:blipFill>
                  <pic:spPr>
                    <a:xfrm>
                      <a:off x="0" y="0"/>
                      <a:ext cx="4076700" cy="990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lang w:val="en-US"/>
        </w:rPr>
      </w:pPr>
      <w:r>
        <w:rPr>
          <w:lang w:val="en-US"/>
        </w:rPr>
        <w:t>(use Sklearn to realize a k-fold data set generator)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pPr>
      <w:r>
        <w:drawing>
          <wp:inline distT="0" distB="0" distL="114300" distR="114300">
            <wp:extent cx="5271770" cy="1407795"/>
            <wp:effectExtent l="0" t="0" r="1270" b="9525"/>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16"/>
                    <a:stretch>
                      <a:fillRect/>
                    </a:stretch>
                  </pic:blipFill>
                  <pic:spPr>
                    <a:xfrm>
                      <a:off x="0" y="0"/>
                      <a:ext cx="5271770" cy="14077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lang w:val="en-US"/>
        </w:rPr>
      </w:pPr>
      <w:r>
        <w:rPr>
          <w:lang w:val="en-US"/>
        </w:rPr>
        <w:t>(DNN Model constructor)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pPr>
      <w:r>
        <w:drawing>
          <wp:inline distT="0" distB="0" distL="114300" distR="114300">
            <wp:extent cx="5097780" cy="1303020"/>
            <wp:effectExtent l="0" t="0" r="7620" b="7620"/>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17"/>
                    <a:stretch>
                      <a:fillRect/>
                    </a:stretch>
                  </pic:blipFill>
                  <pic:spPr>
                    <a:xfrm>
                      <a:off x="0" y="0"/>
                      <a:ext cx="5097780" cy="13030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lang w:val="en-US"/>
        </w:rPr>
      </w:pPr>
      <w:r>
        <w:rPr>
          <w:lang w:val="en-US"/>
        </w:rPr>
        <w:t>(define loss function, optimizer and accuracy calculator)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pPr>
      <w:r>
        <w:drawing>
          <wp:inline distT="0" distB="0" distL="114300" distR="114300">
            <wp:extent cx="4648200" cy="6111240"/>
            <wp:effectExtent l="0" t="0" r="0" b="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18"/>
                    <a:stretch>
                      <a:fillRect/>
                    </a:stretch>
                  </pic:blipFill>
                  <pic:spPr>
                    <a:xfrm>
                      <a:off x="0" y="0"/>
                      <a:ext cx="4648200" cy="61112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lang w:val="en-US"/>
        </w:rPr>
      </w:pPr>
      <w:r>
        <w:rPr>
          <w:lang w:val="en-US"/>
        </w:rPr>
        <w:t>(train model with session)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pPr>
      <w:r>
        <w:drawing>
          <wp:inline distT="0" distB="0" distL="114300" distR="114300">
            <wp:extent cx="3017520" cy="609600"/>
            <wp:effectExtent l="0" t="0" r="0" b="0"/>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spect="1"/>
                    </pic:cNvPicPr>
                  </pic:nvPicPr>
                  <pic:blipFill>
                    <a:blip r:embed="rId19"/>
                    <a:stretch>
                      <a:fillRect/>
                    </a:stretch>
                  </pic:blipFill>
                  <pic:spPr>
                    <a:xfrm>
                      <a:off x="0" y="0"/>
                      <a:ext cx="3017520" cy="609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hint="default"/>
          <w:lang w:val="en-US" w:eastAsia="zh-CN"/>
        </w:rPr>
      </w:pPr>
      <w:r>
        <w:rPr>
          <w:rFonts w:hint="default"/>
          <w:lang w:val="en-US" w:eastAsia="zh-CN"/>
        </w:rPr>
        <w:t>(save the model)</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pPr>
      <w:r>
        <w:drawing>
          <wp:inline distT="0" distB="0" distL="114300" distR="114300">
            <wp:extent cx="3444240" cy="1417320"/>
            <wp:effectExtent l="0" t="0" r="0" b="0"/>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20"/>
                    <a:stretch>
                      <a:fillRect/>
                    </a:stretch>
                  </pic:blipFill>
                  <pic:spPr>
                    <a:xfrm>
                      <a:off x="0" y="0"/>
                      <a:ext cx="3444240" cy="14173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lang w:val="en-US"/>
        </w:rPr>
      </w:pPr>
      <w:r>
        <w:rPr>
          <w:lang w:val="en-US"/>
        </w:rPr>
        <w:t>(restore the model)</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pPr>
      <w:r>
        <w:drawing>
          <wp:inline distT="0" distB="0" distL="114300" distR="114300">
            <wp:extent cx="5272405" cy="1271270"/>
            <wp:effectExtent l="0" t="0" r="63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5272405" cy="127127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lang w:val="en-US"/>
        </w:rPr>
      </w:pPr>
      <w:r>
        <w:rPr>
          <w:lang w:val="en-US"/>
        </w:rPr>
        <w:t>(DecisionTreeModel)</w:t>
      </w:r>
    </w:p>
    <w:p>
      <w:pPr>
        <w:numPr>
          <w:ilvl w:val="0"/>
          <w:numId w:val="1"/>
        </w:numPr>
        <w:ind w:left="0" w:leftChars="0" w:firstLine="0" w:firstLineChars="0"/>
        <w:jc w:val="center"/>
        <w:rPr>
          <w:rFonts w:hint="eastAsia" w:ascii="Arial" w:hAnsi="Arial" w:eastAsia="黑体" w:cstheme="minorBidi"/>
          <w:kern w:val="2"/>
          <w:sz w:val="36"/>
          <w:szCs w:val="24"/>
          <w:lang w:val="en-US" w:eastAsia="zh-CN" w:bidi="ar-SA"/>
        </w:rPr>
      </w:pPr>
      <w:r>
        <w:rPr>
          <w:rFonts w:hint="eastAsia" w:ascii="Arial" w:hAnsi="Arial" w:eastAsia="黑体" w:cstheme="minorBidi"/>
          <w:kern w:val="2"/>
          <w:sz w:val="36"/>
          <w:szCs w:val="24"/>
          <w:lang w:val="en-US" w:eastAsia="zh-CN" w:bidi="ar-SA"/>
        </w:rPr>
        <w:t>Instructions for running</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both"/>
        <w:textAlignment w:val="auto"/>
        <w:rPr>
          <w:rFonts w:hint="default" w:hAnsi="Arial" w:eastAsia="黑体" w:cstheme="minorBidi"/>
          <w:kern w:val="2"/>
          <w:sz w:val="24"/>
          <w:szCs w:val="20"/>
          <w:lang w:val="en-US" w:eastAsia="zh-CN" w:bidi="ar-SA"/>
        </w:rPr>
      </w:pPr>
      <w:r>
        <w:rPr>
          <w:rFonts w:hint="default" w:hAnsi="Arial" w:eastAsia="黑体" w:cstheme="minorBidi"/>
          <w:kern w:val="2"/>
          <w:sz w:val="24"/>
          <w:szCs w:val="20"/>
          <w:lang w:val="en-US" w:eastAsia="zh-CN" w:bidi="ar-SA"/>
        </w:rPr>
        <w:t>To run the DNN training code, in anaconda environment, change the directory into the “</w:t>
      </w:r>
      <w:r>
        <w:rPr>
          <w:rFonts w:hint="default" w:hAnsi="Arial" w:eastAsia="黑体" w:cstheme="minorBidi"/>
          <w:i/>
          <w:iCs/>
          <w:kern w:val="2"/>
          <w:sz w:val="24"/>
          <w:szCs w:val="20"/>
          <w:lang w:val="en-US" w:eastAsia="zh-CN" w:bidi="ar-SA"/>
        </w:rPr>
        <w:t>train</w:t>
      </w:r>
      <w:r>
        <w:rPr>
          <w:rFonts w:hint="default" w:hAnsi="Arial" w:eastAsia="黑体" w:cstheme="minorBidi"/>
          <w:kern w:val="2"/>
          <w:sz w:val="24"/>
          <w:szCs w:val="20"/>
          <w:lang w:val="en-US" w:eastAsia="zh-CN" w:bidi="ar-SA"/>
        </w:rPr>
        <w:t>” directory, and “</w:t>
      </w:r>
      <w:r>
        <w:rPr>
          <w:rFonts w:hint="default" w:hAnsi="Arial" w:eastAsia="黑体" w:cstheme="minorBidi"/>
          <w:i/>
          <w:iCs/>
          <w:kern w:val="2"/>
          <w:sz w:val="24"/>
          <w:szCs w:val="20"/>
          <w:lang w:val="en-US" w:eastAsia="zh-CN" w:bidi="ar-SA"/>
        </w:rPr>
        <w:t>activate tensorflow</w:t>
      </w:r>
      <w:r>
        <w:rPr>
          <w:rFonts w:hint="default" w:hAnsi="Arial" w:eastAsia="黑体" w:cstheme="minorBidi"/>
          <w:kern w:val="2"/>
          <w:sz w:val="24"/>
          <w:szCs w:val="20"/>
          <w:lang w:val="en-US" w:eastAsia="zh-CN" w:bidi="ar-SA"/>
        </w:rPr>
        <w:t>”. Type in “</w:t>
      </w:r>
      <w:r>
        <w:rPr>
          <w:rFonts w:hint="default" w:hAnsi="Arial" w:eastAsia="黑体" w:cstheme="minorBidi"/>
          <w:i/>
          <w:iCs/>
          <w:kern w:val="2"/>
          <w:sz w:val="24"/>
          <w:szCs w:val="20"/>
          <w:lang w:val="en-US" w:eastAsia="zh-CN" w:bidi="ar-SA"/>
        </w:rPr>
        <w:t>python GradesPredict.py</w:t>
      </w:r>
      <w:r>
        <w:rPr>
          <w:rFonts w:hint="default" w:hAnsi="Arial" w:eastAsia="黑体" w:cstheme="minorBidi"/>
          <w:kern w:val="2"/>
          <w:sz w:val="24"/>
          <w:szCs w:val="20"/>
          <w:lang w:val="en-US" w:eastAsia="zh-CN" w:bidi="ar-SA"/>
        </w:rPr>
        <w:t>” to train the model by oneself.</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both"/>
        <w:textAlignment w:val="auto"/>
        <w:rPr>
          <w:rFonts w:hint="eastAsia" w:hAnsi="Arial" w:eastAsia="黑体" w:cstheme="minorBidi"/>
          <w:kern w:val="2"/>
          <w:sz w:val="24"/>
          <w:szCs w:val="20"/>
          <w:lang w:val="en-US" w:eastAsia="zh-CN" w:bidi="ar-SA"/>
        </w:rPr>
      </w:pPr>
      <w:r>
        <w:rPr>
          <w:rFonts w:hint="default" w:hAnsi="Arial" w:eastAsia="黑体" w:cstheme="minorBidi"/>
          <w:kern w:val="2"/>
          <w:sz w:val="24"/>
          <w:szCs w:val="20"/>
          <w:lang w:val="en-US" w:eastAsia="zh-CN" w:bidi="ar-SA"/>
        </w:rPr>
        <w:t>To run the tuned model, in anaconda environment, change the directory into the “</w:t>
      </w:r>
      <w:r>
        <w:rPr>
          <w:rFonts w:hint="default" w:hAnsi="Arial" w:eastAsia="黑体" w:cstheme="minorBidi"/>
          <w:i/>
          <w:iCs/>
          <w:kern w:val="2"/>
          <w:sz w:val="24"/>
          <w:szCs w:val="20"/>
          <w:lang w:val="en-US" w:eastAsia="zh-CN" w:bidi="ar-SA"/>
        </w:rPr>
        <w:t>model</w:t>
      </w:r>
      <w:r>
        <w:rPr>
          <w:rFonts w:hint="default" w:hAnsi="Arial" w:eastAsia="黑体" w:cstheme="minorBidi"/>
          <w:kern w:val="2"/>
          <w:sz w:val="24"/>
          <w:szCs w:val="20"/>
          <w:lang w:val="en-US" w:eastAsia="zh-CN" w:bidi="ar-SA"/>
        </w:rPr>
        <w:t>” directory, and “</w:t>
      </w:r>
      <w:r>
        <w:rPr>
          <w:rFonts w:hint="default" w:hAnsi="Arial" w:eastAsia="黑体" w:cstheme="minorBidi"/>
          <w:i/>
          <w:iCs/>
          <w:kern w:val="2"/>
          <w:sz w:val="24"/>
          <w:szCs w:val="20"/>
          <w:lang w:val="en-US" w:eastAsia="zh-CN" w:bidi="ar-SA"/>
        </w:rPr>
        <w:t>activate tensorflow</w:t>
      </w:r>
      <w:r>
        <w:rPr>
          <w:rFonts w:hint="default" w:hAnsi="Arial" w:eastAsia="黑体" w:cstheme="minorBidi"/>
          <w:kern w:val="2"/>
          <w:sz w:val="24"/>
          <w:szCs w:val="20"/>
          <w:lang w:val="en-US" w:eastAsia="zh-CN" w:bidi="ar-SA"/>
        </w:rPr>
        <w:t>”. Type in “</w:t>
      </w:r>
      <w:r>
        <w:rPr>
          <w:rFonts w:hint="default" w:hAnsi="Arial" w:eastAsia="黑体" w:cstheme="minorBidi"/>
          <w:i/>
          <w:iCs/>
          <w:kern w:val="2"/>
          <w:sz w:val="24"/>
          <w:szCs w:val="20"/>
          <w:lang w:val="en-US" w:eastAsia="zh-CN" w:bidi="ar-SA"/>
        </w:rPr>
        <w:t>python testModel.py</w:t>
      </w:r>
      <w:r>
        <w:rPr>
          <w:rFonts w:hint="default" w:hAnsi="Arial" w:eastAsia="黑体" w:cstheme="minorBidi"/>
          <w:kern w:val="2"/>
          <w:sz w:val="24"/>
          <w:szCs w:val="20"/>
          <w:lang w:val="en-US" w:eastAsia="zh-CN" w:bidi="ar-SA"/>
        </w:rPr>
        <w:t>” to train the model by oneself. One can freely change the selected verification data in the codes to know more about the model.</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both"/>
        <w:textAlignment w:val="auto"/>
        <w:rPr>
          <w:rFonts w:hint="eastAsia" w:hAnsi="Arial" w:eastAsia="黑体" w:cstheme="minorBidi"/>
          <w:kern w:val="2"/>
          <w:sz w:val="24"/>
          <w:szCs w:val="20"/>
          <w:lang w:val="en-US" w:eastAsia="zh-CN" w:bidi="ar-SA"/>
        </w:rPr>
      </w:pPr>
      <w:r>
        <w:rPr>
          <w:rFonts w:hint="default" w:hAnsi="Arial" w:eastAsia="黑体" w:cstheme="minorBidi"/>
          <w:kern w:val="2"/>
          <w:sz w:val="24"/>
          <w:szCs w:val="20"/>
          <w:lang w:val="en-US" w:eastAsia="zh-CN" w:bidi="ar-SA"/>
        </w:rPr>
        <w:t>To run the Decision Tree model, in anaconda environment, change the directory into the “</w:t>
      </w:r>
      <w:r>
        <w:rPr>
          <w:rFonts w:hint="default" w:hAnsi="Arial" w:eastAsia="黑体" w:cstheme="minorBidi"/>
          <w:i/>
          <w:iCs/>
          <w:kern w:val="2"/>
          <w:sz w:val="24"/>
          <w:szCs w:val="20"/>
          <w:lang w:val="en-US" w:eastAsia="zh-CN" w:bidi="ar-SA"/>
        </w:rPr>
        <w:t>model</w:t>
      </w:r>
      <w:r>
        <w:rPr>
          <w:rFonts w:hint="default" w:hAnsi="Arial" w:eastAsia="黑体" w:cstheme="minorBidi"/>
          <w:kern w:val="2"/>
          <w:sz w:val="24"/>
          <w:szCs w:val="20"/>
          <w:lang w:val="en-US" w:eastAsia="zh-CN" w:bidi="ar-SA"/>
        </w:rPr>
        <w:t>” directory, and “</w:t>
      </w:r>
      <w:r>
        <w:rPr>
          <w:rFonts w:hint="default" w:hAnsi="Arial" w:eastAsia="黑体" w:cstheme="minorBidi"/>
          <w:i/>
          <w:iCs/>
          <w:kern w:val="2"/>
          <w:sz w:val="24"/>
          <w:szCs w:val="20"/>
          <w:lang w:val="en-US" w:eastAsia="zh-CN" w:bidi="ar-SA"/>
        </w:rPr>
        <w:t>activate tensorflow</w:t>
      </w:r>
      <w:r>
        <w:rPr>
          <w:rFonts w:hint="default" w:hAnsi="Arial" w:eastAsia="黑体" w:cstheme="minorBidi"/>
          <w:kern w:val="2"/>
          <w:sz w:val="24"/>
          <w:szCs w:val="20"/>
          <w:lang w:val="en-US" w:eastAsia="zh-CN" w:bidi="ar-SA"/>
        </w:rPr>
        <w:t>”. Type in “</w:t>
      </w:r>
      <w:r>
        <w:rPr>
          <w:rFonts w:hint="default" w:hAnsi="Arial" w:eastAsia="黑体" w:cstheme="minorBidi"/>
          <w:i/>
          <w:iCs/>
          <w:kern w:val="2"/>
          <w:sz w:val="24"/>
          <w:szCs w:val="20"/>
          <w:lang w:val="en-US" w:eastAsia="zh-CN" w:bidi="ar-SA"/>
        </w:rPr>
        <w:t>python DecisionTree.py</w:t>
      </w:r>
      <w:r>
        <w:rPr>
          <w:rFonts w:hint="default" w:hAnsi="Arial" w:eastAsia="黑体" w:cstheme="minorBidi"/>
          <w:kern w:val="2"/>
          <w:sz w:val="24"/>
          <w:szCs w:val="20"/>
          <w:lang w:val="en-US" w:eastAsia="zh-CN" w:bidi="ar-SA"/>
        </w:rPr>
        <w:t>” to train the model by oneself.</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both"/>
        <w:textAlignment w:val="auto"/>
        <w:rPr>
          <w:rFonts w:hint="default" w:hAnsi="Arial" w:eastAsia="黑体" w:cstheme="minorBidi"/>
          <w:kern w:val="2"/>
          <w:sz w:val="24"/>
          <w:szCs w:val="20"/>
          <w:lang w:val="en-US" w:eastAsia="zh-CN" w:bidi="ar-SA"/>
        </w:rPr>
      </w:pPr>
      <w:r>
        <w:rPr>
          <w:rFonts w:hint="eastAsia" w:hAnsi="Arial" w:eastAsia="黑体" w:cstheme="minorBidi"/>
          <w:kern w:val="2"/>
          <w:sz w:val="24"/>
          <w:szCs w:val="20"/>
          <w:lang w:val="en-US" w:eastAsia="zh-CN" w:bidi="ar-SA"/>
        </w:rPr>
        <w:t xml:space="preserve">For ordinary/non-vitual environment, ignore the step of </w:t>
      </w:r>
      <w:r>
        <w:rPr>
          <w:rFonts w:hint="default" w:hAnsi="Arial" w:eastAsia="黑体" w:cstheme="minorBidi"/>
          <w:kern w:val="2"/>
          <w:sz w:val="24"/>
          <w:szCs w:val="20"/>
          <w:lang w:val="en-US" w:eastAsia="zh-CN" w:bidi="ar-SA"/>
        </w:rPr>
        <w:t>“</w:t>
      </w:r>
      <w:r>
        <w:rPr>
          <w:rFonts w:hint="default" w:hAnsi="Arial" w:eastAsia="黑体" w:cstheme="minorBidi"/>
          <w:i/>
          <w:iCs/>
          <w:kern w:val="2"/>
          <w:sz w:val="24"/>
          <w:szCs w:val="20"/>
          <w:lang w:val="en-US" w:eastAsia="zh-CN" w:bidi="ar-SA"/>
        </w:rPr>
        <w:t>activate tensorflow</w:t>
      </w:r>
      <w:r>
        <w:rPr>
          <w:rFonts w:hint="default" w:hAnsi="Arial" w:eastAsia="黑体" w:cstheme="minorBidi"/>
          <w:kern w:val="2"/>
          <w:sz w:val="24"/>
          <w:szCs w:val="20"/>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both"/>
        <w:textAlignment w:val="auto"/>
        <w:rPr>
          <w:rFonts w:hint="default" w:hAnsi="Arial" w:eastAsia="黑体" w:cstheme="minorBidi"/>
          <w:kern w:val="2"/>
          <w:sz w:val="24"/>
          <w:szCs w:val="20"/>
          <w:lang w:val="en-US" w:eastAsia="zh-CN" w:bidi="ar-SA"/>
        </w:rPr>
      </w:pPr>
      <w:r>
        <w:rPr>
          <w:rFonts w:hint="default" w:hAnsi="Arial" w:eastAsia="黑体" w:cstheme="minorBidi"/>
          <w:kern w:val="2"/>
          <w:sz w:val="24"/>
          <w:szCs w:val="20"/>
          <w:lang w:val="en-US" w:eastAsia="zh-CN" w:bidi="ar-SA"/>
        </w:rPr>
        <w:t>Consider the randomness of parameter initialization, one may takes several times to train before he could get an ideal predictor.</w:t>
      </w:r>
    </w:p>
    <w:p>
      <w:pPr>
        <w:numPr>
          <w:ilvl w:val="0"/>
          <w:numId w:val="1"/>
        </w:numPr>
        <w:ind w:left="0" w:leftChars="0" w:firstLine="0" w:firstLineChars="0"/>
        <w:jc w:val="center"/>
        <w:rPr>
          <w:rFonts w:hint="default" w:ascii="Arial" w:hAnsi="Arial" w:eastAsia="黑体" w:cstheme="minorBidi"/>
          <w:kern w:val="2"/>
          <w:sz w:val="36"/>
          <w:szCs w:val="24"/>
          <w:lang w:val="en-US" w:eastAsia="zh-CN" w:bidi="ar-SA"/>
        </w:rPr>
      </w:pPr>
      <w:r>
        <w:rPr>
          <w:rFonts w:hint="default" w:ascii="Arial" w:hAnsi="Arial" w:eastAsia="黑体" w:cstheme="minorBidi"/>
          <w:kern w:val="2"/>
          <w:sz w:val="36"/>
          <w:szCs w:val="24"/>
          <w:lang w:val="en-US" w:eastAsia="zh-CN" w:bidi="ar-SA"/>
        </w:rPr>
        <w:t>Discussion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both"/>
        <w:textAlignment w:val="auto"/>
        <w:rPr>
          <w:rFonts w:hint="default" w:hAnsi="Arial" w:eastAsia="黑体" w:cstheme="minorBidi"/>
          <w:b/>
          <w:bCs/>
          <w:kern w:val="2"/>
          <w:sz w:val="24"/>
          <w:szCs w:val="20"/>
          <w:lang w:val="en-US" w:eastAsia="zh-CN" w:bidi="ar-SA"/>
        </w:rPr>
      </w:pPr>
      <w:r>
        <w:rPr>
          <w:rFonts w:hint="default" w:hAnsi="Arial" w:eastAsia="黑体" w:cstheme="minorBidi"/>
          <w:kern w:val="2"/>
          <w:sz w:val="24"/>
          <w:szCs w:val="20"/>
          <w:lang w:val="en-US" w:eastAsia="zh-CN" w:bidi="ar-SA"/>
        </w:rPr>
        <w:t>In this experiment, the tuned model shows there is indeed some kind of relationship between children’s performance in school and their background information. Typically,</w:t>
      </w:r>
      <w:r>
        <w:rPr>
          <w:rFonts w:hint="default" w:hAnsi="Arial" w:eastAsia="黑体" w:cstheme="minorBidi"/>
          <w:b/>
          <w:bCs/>
          <w:kern w:val="2"/>
          <w:sz w:val="24"/>
          <w:szCs w:val="20"/>
          <w:lang w:val="en-US" w:eastAsia="zh-CN" w:bidi="ar-SA"/>
        </w:rPr>
        <w:t xml:space="preserve"> the higher a child’s parental education level is, the richer his/her family is(can be partly judged by children’s lunch type, “free/reduced” lunch type means relatively poor), the better preparation the child made before test, the better overall grades he/she can achieve in the test.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left"/>
        <w:textAlignment w:val="auto"/>
        <w:rPr>
          <w:rFonts w:hint="default" w:hAnsi="Arial" w:eastAsia="黑体" w:cstheme="minorBidi"/>
          <w:kern w:val="2"/>
          <w:sz w:val="24"/>
          <w:szCs w:val="20"/>
          <w:lang w:val="en-US" w:eastAsia="zh-CN" w:bidi="ar-SA"/>
        </w:rPr>
      </w:pPr>
      <w:r>
        <w:rPr>
          <w:rFonts w:hint="default" w:hAnsi="Arial" w:eastAsia="黑体" w:cstheme="minorBidi"/>
          <w:kern w:val="2"/>
          <w:sz w:val="24"/>
          <w:szCs w:val="20"/>
          <w:lang w:val="en-US" w:eastAsia="zh-CN" w:bidi="ar-SA"/>
        </w:rPr>
        <w:t xml:space="preserve">The biggest reward I get from this experiment is , I get to know the </w:t>
      </w:r>
      <w:r>
        <w:rPr>
          <w:rFonts w:hint="eastAsia" w:hAnsi="Arial" w:eastAsia="黑体" w:cstheme="minorBidi"/>
          <w:kern w:val="2"/>
          <w:sz w:val="24"/>
          <w:szCs w:val="20"/>
          <w:lang w:val="en-US" w:eastAsia="zh-CN" w:bidi="ar-SA"/>
        </w:rPr>
        <w:t xml:space="preserve">delight </w:t>
      </w:r>
      <w:r>
        <w:rPr>
          <w:rFonts w:hint="default" w:hAnsi="Arial" w:eastAsia="黑体" w:cstheme="minorBidi"/>
          <w:kern w:val="2"/>
          <w:sz w:val="24"/>
          <w:szCs w:val="20"/>
          <w:lang w:val="en-US" w:eastAsia="zh-CN" w:bidi="ar-SA"/>
        </w:rPr>
        <w:t xml:space="preserve">hidden </w:t>
      </w:r>
      <w:r>
        <w:rPr>
          <w:rFonts w:hint="eastAsia" w:hAnsi="Arial" w:eastAsia="黑体" w:cstheme="minorBidi"/>
          <w:kern w:val="2"/>
          <w:sz w:val="24"/>
          <w:szCs w:val="20"/>
          <w:lang w:val="en-US" w:eastAsia="zh-CN" w:bidi="ar-SA"/>
        </w:rPr>
        <w:t xml:space="preserve">behind the </w:t>
      </w:r>
      <w:r>
        <w:rPr>
          <w:rFonts w:hint="default" w:hAnsi="Arial" w:eastAsia="黑体" w:cstheme="minorBidi"/>
          <w:kern w:val="2"/>
          <w:sz w:val="24"/>
          <w:szCs w:val="20"/>
          <w:lang w:val="en-US" w:eastAsia="zh-CN" w:bidi="ar-SA"/>
        </w:rPr>
        <w:t>boring data. Meanwhile, I improve my skills of many aspects like Data Mining and Deep Learning. I become more proficient on using python, tensorflow and some third-party machine learning libraries.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left"/>
        <w:textAlignment w:val="auto"/>
        <w:rPr>
          <w:rFonts w:hint="eastAsia" w:hAnsi="Arial" w:eastAsia="黑体" w:cstheme="minorBidi"/>
          <w:kern w:val="2"/>
          <w:sz w:val="24"/>
          <w:szCs w:val="20"/>
          <w:lang w:val="en-US" w:eastAsia="zh-CN" w:bidi="ar-SA"/>
        </w:rPr>
      </w:pPr>
      <w:r>
        <w:rPr>
          <w:rFonts w:hint="default" w:hAnsi="Arial" w:eastAsia="黑体" w:cstheme="minorBidi"/>
          <w:kern w:val="2"/>
          <w:sz w:val="24"/>
          <w:szCs w:val="20"/>
          <w:lang w:val="en-US" w:eastAsia="zh-CN" w:bidi="ar-SA"/>
        </w:rPr>
        <w:t>However, a pity here is, the scale of data is too small, so in the training process it’s unavoidable for the model to get over-fit to some extent. Hope we can find better methods to improve the model in the future.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95742B"/>
    <w:multiLevelType w:val="singleLevel"/>
    <w:tmpl w:val="A595742B"/>
    <w:lvl w:ilvl="0" w:tentative="0">
      <w:start w:val="1"/>
      <w:numFmt w:val="decimal"/>
      <w:suff w:val="space"/>
      <w:lvlText w:val="%1."/>
      <w:lvlJc w:val="left"/>
    </w:lvl>
  </w:abstractNum>
  <w:abstractNum w:abstractNumId="1">
    <w:nsid w:val="3A15BBCF"/>
    <w:multiLevelType w:val="singleLevel"/>
    <w:tmpl w:val="3A15BBCF"/>
    <w:lvl w:ilvl="0" w:tentative="0">
      <w:start w:val="1"/>
      <w:numFmt w:val="decimal"/>
      <w:suff w:val="space"/>
      <w:lvlText w:val="%1."/>
      <w:lvlJc w:val="left"/>
    </w:lvl>
  </w:abstractNum>
  <w:abstractNum w:abstractNumId="2">
    <w:nsid w:val="407CD0E2"/>
    <w:multiLevelType w:val="singleLevel"/>
    <w:tmpl w:val="407CD0E2"/>
    <w:lvl w:ilvl="0" w:tentative="0">
      <w:start w:val="1"/>
      <w:numFmt w:val="decimal"/>
      <w:suff w:val="space"/>
      <w:lvlText w:val="(%1)"/>
      <w:lvlJc w:val="left"/>
    </w:lvl>
  </w:abstractNum>
  <w:abstractNum w:abstractNumId="3">
    <w:nsid w:val="76B191A8"/>
    <w:multiLevelType w:val="singleLevel"/>
    <w:tmpl w:val="76B191A8"/>
    <w:lvl w:ilvl="0" w:tentative="0">
      <w:start w:val="1"/>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45985"/>
    <w:rsid w:val="02053149"/>
    <w:rsid w:val="030C2DCB"/>
    <w:rsid w:val="03144A38"/>
    <w:rsid w:val="03646D51"/>
    <w:rsid w:val="038206BA"/>
    <w:rsid w:val="053D1E59"/>
    <w:rsid w:val="05C33D22"/>
    <w:rsid w:val="071D42AA"/>
    <w:rsid w:val="07314D4E"/>
    <w:rsid w:val="07506FE9"/>
    <w:rsid w:val="079F4D30"/>
    <w:rsid w:val="083150B9"/>
    <w:rsid w:val="09642549"/>
    <w:rsid w:val="0A26246B"/>
    <w:rsid w:val="0BC91DAA"/>
    <w:rsid w:val="0D550924"/>
    <w:rsid w:val="0ECC6CE9"/>
    <w:rsid w:val="0FB865B7"/>
    <w:rsid w:val="0FCC0D6A"/>
    <w:rsid w:val="0FDB308B"/>
    <w:rsid w:val="101F04FC"/>
    <w:rsid w:val="103F4CD6"/>
    <w:rsid w:val="119538FD"/>
    <w:rsid w:val="136414D7"/>
    <w:rsid w:val="13837DCC"/>
    <w:rsid w:val="142A0AF5"/>
    <w:rsid w:val="180B4FEC"/>
    <w:rsid w:val="18891569"/>
    <w:rsid w:val="18CA26B6"/>
    <w:rsid w:val="1A121A82"/>
    <w:rsid w:val="1BC82CA4"/>
    <w:rsid w:val="1DBD5C2E"/>
    <w:rsid w:val="1F452E88"/>
    <w:rsid w:val="20E02F91"/>
    <w:rsid w:val="22B51C36"/>
    <w:rsid w:val="230750AB"/>
    <w:rsid w:val="24297D8B"/>
    <w:rsid w:val="248C375A"/>
    <w:rsid w:val="25AC26E4"/>
    <w:rsid w:val="26C21FFE"/>
    <w:rsid w:val="27306726"/>
    <w:rsid w:val="278D43EC"/>
    <w:rsid w:val="279735F1"/>
    <w:rsid w:val="27A53DCE"/>
    <w:rsid w:val="27DD7A6F"/>
    <w:rsid w:val="283E22EB"/>
    <w:rsid w:val="28D41BC4"/>
    <w:rsid w:val="2AB655B5"/>
    <w:rsid w:val="2ABF2524"/>
    <w:rsid w:val="2B3231BD"/>
    <w:rsid w:val="2BBF5CF9"/>
    <w:rsid w:val="2C84592D"/>
    <w:rsid w:val="2D84600C"/>
    <w:rsid w:val="2E274189"/>
    <w:rsid w:val="2E8100F6"/>
    <w:rsid w:val="2ED92F8A"/>
    <w:rsid w:val="2EF34F9D"/>
    <w:rsid w:val="2F086B5B"/>
    <w:rsid w:val="30304713"/>
    <w:rsid w:val="305C05DE"/>
    <w:rsid w:val="30E77309"/>
    <w:rsid w:val="31A01F54"/>
    <w:rsid w:val="31DB1E63"/>
    <w:rsid w:val="31ED0B43"/>
    <w:rsid w:val="31F302AE"/>
    <w:rsid w:val="32316CBD"/>
    <w:rsid w:val="32EE6077"/>
    <w:rsid w:val="32EF75B8"/>
    <w:rsid w:val="344A23D1"/>
    <w:rsid w:val="35473336"/>
    <w:rsid w:val="37055F63"/>
    <w:rsid w:val="37902769"/>
    <w:rsid w:val="37FC1C71"/>
    <w:rsid w:val="382E5704"/>
    <w:rsid w:val="38825B95"/>
    <w:rsid w:val="3AD55869"/>
    <w:rsid w:val="3B533E29"/>
    <w:rsid w:val="3BCC65CC"/>
    <w:rsid w:val="3C12269D"/>
    <w:rsid w:val="3C5C5EAF"/>
    <w:rsid w:val="3D782C42"/>
    <w:rsid w:val="3DFC2CAE"/>
    <w:rsid w:val="3E4757C3"/>
    <w:rsid w:val="3EB75C79"/>
    <w:rsid w:val="3EBA5C38"/>
    <w:rsid w:val="421171BF"/>
    <w:rsid w:val="44095638"/>
    <w:rsid w:val="444234D6"/>
    <w:rsid w:val="456E44E6"/>
    <w:rsid w:val="45B83B07"/>
    <w:rsid w:val="45E962B9"/>
    <w:rsid w:val="4753082C"/>
    <w:rsid w:val="486D4CD9"/>
    <w:rsid w:val="487D2971"/>
    <w:rsid w:val="4A26723E"/>
    <w:rsid w:val="4CA50492"/>
    <w:rsid w:val="4E3D592E"/>
    <w:rsid w:val="4F76383B"/>
    <w:rsid w:val="50C52A6C"/>
    <w:rsid w:val="51412096"/>
    <w:rsid w:val="51E935AE"/>
    <w:rsid w:val="523C72C5"/>
    <w:rsid w:val="528D476A"/>
    <w:rsid w:val="52E149DB"/>
    <w:rsid w:val="52E720F5"/>
    <w:rsid w:val="53393093"/>
    <w:rsid w:val="536D5DE9"/>
    <w:rsid w:val="5651500B"/>
    <w:rsid w:val="56AE5F06"/>
    <w:rsid w:val="575D0BBA"/>
    <w:rsid w:val="58EB2FB9"/>
    <w:rsid w:val="590C4AE3"/>
    <w:rsid w:val="596B312C"/>
    <w:rsid w:val="5D08245A"/>
    <w:rsid w:val="5D0E664B"/>
    <w:rsid w:val="5D6B6681"/>
    <w:rsid w:val="5DA204B5"/>
    <w:rsid w:val="5E8F0D1A"/>
    <w:rsid w:val="5EAA2480"/>
    <w:rsid w:val="60265782"/>
    <w:rsid w:val="613F7C47"/>
    <w:rsid w:val="632D212D"/>
    <w:rsid w:val="648E24FF"/>
    <w:rsid w:val="65B5719D"/>
    <w:rsid w:val="66A532B0"/>
    <w:rsid w:val="679310E7"/>
    <w:rsid w:val="68BF660A"/>
    <w:rsid w:val="68D604EB"/>
    <w:rsid w:val="69720E9F"/>
    <w:rsid w:val="6A1010FE"/>
    <w:rsid w:val="6AD054FB"/>
    <w:rsid w:val="6EFC500A"/>
    <w:rsid w:val="71AB122B"/>
    <w:rsid w:val="73DE5A2D"/>
    <w:rsid w:val="73FB6837"/>
    <w:rsid w:val="74B80191"/>
    <w:rsid w:val="752F4B8E"/>
    <w:rsid w:val="75FD2B0F"/>
    <w:rsid w:val="767E13D9"/>
    <w:rsid w:val="77DE0C33"/>
    <w:rsid w:val="786F40C0"/>
    <w:rsid w:val="78DB4C72"/>
    <w:rsid w:val="7982287D"/>
    <w:rsid w:val="7A7F6834"/>
    <w:rsid w:val="7AE872B0"/>
    <w:rsid w:val="7B4D0332"/>
    <w:rsid w:val="7D4163DD"/>
    <w:rsid w:val="7DEF6C7A"/>
    <w:rsid w:val="7E8975AA"/>
    <w:rsid w:val="7F335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asciiTheme="minorAscii" w:hAnsiTheme="minorAscii"/>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left"/>
      <w:outlineLvl w:val="1"/>
    </w:pPr>
    <w:rPr>
      <w:rFonts w:ascii="Arial" w:hAnsi="Arial" w:eastAsia="黑体"/>
      <w:sz w:val="36"/>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10421</dc:creator>
  <cp:lastModifiedBy>10421</cp:lastModifiedBy>
  <dcterms:modified xsi:type="dcterms:W3CDTF">2018-12-11T03:16:21Z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