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bookmarkStart w:id="0" w:name="_GoBack"/>
      <w:bookmarkEnd w:id="0"/>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lastRenderedPageBreak/>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lastRenderedPageBreak/>
        <w:t>沽名钓誉</w:t>
      </w:r>
      <w:r>
        <w:rPr>
          <w:rFonts w:hint="eastAsia"/>
          <w:sz w:val="28"/>
        </w:rPr>
        <w:t>：指用某种不正当的手段捞取名誉</w:t>
      </w:r>
    </w:p>
    <w:p w:rsidR="00497E9B" w:rsidRDefault="00497E9B">
      <w:pPr>
        <w:rPr>
          <w:sz w:val="28"/>
        </w:rPr>
      </w:pPr>
      <w:r w:rsidRPr="00FE3621">
        <w:rPr>
          <w:rFonts w:hint="eastAsia"/>
          <w:b/>
          <w:color w:val="FF0000"/>
          <w:sz w:val="28"/>
        </w:rPr>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lastRenderedPageBreak/>
        <w:t>一字不差</w:t>
      </w:r>
      <w:r>
        <w:rPr>
          <w:rFonts w:hint="eastAsia"/>
          <w:sz w:val="28"/>
        </w:rPr>
        <w:t>：适用对象只能是文章</w:t>
      </w:r>
    </w:p>
    <w:p w:rsidR="00EB5848" w:rsidRPr="00C47594" w:rsidRDefault="00EB5848" w:rsidP="00EB5848">
      <w:pPr>
        <w:rPr>
          <w:b/>
          <w:sz w:val="28"/>
        </w:rPr>
      </w:pPr>
      <w:r w:rsidRPr="00C47594">
        <w:rPr>
          <w:rFonts w:hint="eastAsia"/>
          <w:b/>
          <w:sz w:val="28"/>
        </w:rPr>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w:t>
      </w:r>
      <w:r w:rsidRPr="00CB59FA">
        <w:rPr>
          <w:rFonts w:hint="eastAsia"/>
          <w:sz w:val="28"/>
        </w:rPr>
        <w:lastRenderedPageBreak/>
        <w:t>打扮，登上政治舞台。</w:t>
      </w:r>
    </w:p>
    <w:p w:rsidR="00CB59FA" w:rsidRPr="001676F6" w:rsidRDefault="00CB59FA" w:rsidP="00CB59FA">
      <w:pPr>
        <w:rPr>
          <w:b/>
          <w:color w:val="FF0000"/>
          <w:sz w:val="28"/>
        </w:rPr>
      </w:pPr>
      <w:r w:rsidRPr="001676F6">
        <w:rPr>
          <w:rFonts w:hint="eastAsia"/>
          <w:b/>
          <w:color w:val="FF0000"/>
          <w:sz w:val="28"/>
        </w:rPr>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lastRenderedPageBreak/>
        <w:t>【正确】指公堂上受审。</w:t>
      </w:r>
    </w:p>
    <w:p w:rsidR="008A7749" w:rsidRPr="00D94AF5" w:rsidRDefault="008A7749" w:rsidP="00CB59FA">
      <w:pPr>
        <w:rPr>
          <w:b/>
          <w:sz w:val="28"/>
        </w:rPr>
      </w:pPr>
      <w:r w:rsidRPr="00D94AF5">
        <w:rPr>
          <w:rFonts w:hint="eastAsia"/>
          <w:b/>
          <w:sz w:val="28"/>
        </w:rPr>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lastRenderedPageBreak/>
        <w:t>异想天开</w:t>
      </w:r>
      <w:r>
        <w:rPr>
          <w:rFonts w:hint="eastAsia"/>
          <w:sz w:val="28"/>
        </w:rPr>
        <w:t>：侧重的是想法不合理</w:t>
      </w:r>
    </w:p>
    <w:p w:rsidR="00835B74" w:rsidRDefault="00835B74" w:rsidP="00CB59FA">
      <w:pPr>
        <w:rPr>
          <w:sz w:val="28"/>
        </w:rPr>
      </w:pPr>
      <w:r w:rsidRPr="00353EE7">
        <w:rPr>
          <w:rFonts w:hint="eastAsia"/>
          <w:b/>
          <w:color w:val="FF0000"/>
          <w:sz w:val="28"/>
        </w:rPr>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w:t>
      </w:r>
      <w:r>
        <w:rPr>
          <w:rFonts w:hint="eastAsia"/>
          <w:sz w:val="28"/>
        </w:rPr>
        <w:lastRenderedPageBreak/>
        <w:t>不到着火点</w:t>
      </w:r>
    </w:p>
    <w:p w:rsidR="00995490" w:rsidRDefault="00982F63" w:rsidP="00CB59FA">
      <w:pPr>
        <w:rPr>
          <w:sz w:val="28"/>
        </w:rPr>
      </w:pPr>
      <w:r w:rsidRPr="00874C43">
        <w:rPr>
          <w:rFonts w:hint="eastAsia"/>
          <w:b/>
          <w:color w:val="FF0000"/>
          <w:sz w:val="28"/>
        </w:rPr>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w:t>
      </w:r>
      <w:r>
        <w:rPr>
          <w:rFonts w:hint="eastAsia"/>
          <w:sz w:val="28"/>
        </w:rPr>
        <w:lastRenderedPageBreak/>
        <w:t>行政法规规定的其他行政处罚</w:t>
      </w:r>
    </w:p>
    <w:p w:rsidR="00FF1A55" w:rsidRDefault="00FF1A55" w:rsidP="00CB59FA">
      <w:pPr>
        <w:rPr>
          <w:sz w:val="28"/>
        </w:rPr>
      </w:pPr>
      <w:r w:rsidRPr="00E803A4">
        <w:rPr>
          <w:rFonts w:hint="eastAsia"/>
          <w:b/>
          <w:color w:val="FF0000"/>
          <w:sz w:val="28"/>
        </w:rPr>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lastRenderedPageBreak/>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lastRenderedPageBreak/>
        <w:t>相得益彰</w:t>
      </w:r>
      <w:r>
        <w:rPr>
          <w:rFonts w:hint="eastAsia"/>
          <w:sz w:val="28"/>
        </w:rPr>
        <w:t>：两个人或两件事物互相配合，双方的</w:t>
      </w:r>
      <w:r w:rsidR="00B83AC7">
        <w:rPr>
          <w:rFonts w:hint="eastAsia"/>
          <w:sz w:val="28"/>
        </w:rPr>
        <w:t>能力和作用更能显示出来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lastRenderedPageBreak/>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lastRenderedPageBreak/>
        <w:t>阻断</w:t>
      </w:r>
      <w:r>
        <w:rPr>
          <w:rFonts w:hint="eastAsia"/>
          <w:sz w:val="28"/>
        </w:rPr>
        <w:t>：由于阻止而中断进程或进展</w:t>
      </w:r>
    </w:p>
    <w:p w:rsidR="00D16A5F" w:rsidRDefault="00390923" w:rsidP="00CB59FA">
      <w:pPr>
        <w:rPr>
          <w:sz w:val="28"/>
        </w:rPr>
      </w:pPr>
      <w:r w:rsidRPr="00801623">
        <w:rPr>
          <w:rFonts w:hint="eastAsia"/>
          <w:b/>
          <w:color w:val="FF0000"/>
          <w:sz w:val="28"/>
        </w:rPr>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lastRenderedPageBreak/>
        <w:t>数不胜数</w:t>
      </w:r>
      <w:r>
        <w:rPr>
          <w:rFonts w:hint="eastAsia"/>
          <w:sz w:val="28"/>
        </w:rPr>
        <w:t>：形容数量极多，数都数不过来。用来形容“事例”语义程度过重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lastRenderedPageBreak/>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lastRenderedPageBreak/>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lastRenderedPageBreak/>
        <w:t>烩</w:t>
      </w:r>
      <w:r>
        <w:rPr>
          <w:rFonts w:hint="eastAsia"/>
          <w:sz w:val="28"/>
        </w:rPr>
        <w:t>：将各种食物混合加水煮</w:t>
      </w:r>
    </w:p>
    <w:p w:rsidR="001A6773" w:rsidRDefault="001A6773" w:rsidP="00CB59FA">
      <w:pPr>
        <w:rPr>
          <w:sz w:val="28"/>
        </w:rPr>
      </w:pPr>
      <w:r w:rsidRPr="00C228E1">
        <w:rPr>
          <w:rFonts w:hint="eastAsia"/>
          <w:b/>
          <w:color w:val="FF0000"/>
          <w:sz w:val="28"/>
        </w:rPr>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lastRenderedPageBreak/>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w:t>
      </w:r>
      <w:r w:rsidR="00BE0813">
        <w:rPr>
          <w:rFonts w:hint="eastAsia"/>
          <w:sz w:val="28"/>
        </w:rPr>
        <w:lastRenderedPageBreak/>
        <w:t>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lastRenderedPageBreak/>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8A3D13" w:rsidRDefault="00FE20F8" w:rsidP="003C6EB7">
      <w:pPr>
        <w:rPr>
          <w:rFonts w:hint="eastAsia"/>
          <w:sz w:val="28"/>
        </w:rPr>
      </w:pPr>
      <w:r w:rsidRPr="00E53CA3">
        <w:rPr>
          <w:rFonts w:hint="eastAsia"/>
          <w:b/>
          <w:color w:val="FF0000"/>
          <w:sz w:val="28"/>
        </w:rPr>
        <w:t>会心一笑</w:t>
      </w:r>
      <w:r>
        <w:rPr>
          <w:rFonts w:hint="eastAsia"/>
          <w:sz w:val="28"/>
        </w:rPr>
        <w:t>：形容问题解决后释然的微笑</w:t>
      </w:r>
    </w:p>
    <w:p w:rsidR="008A3D13" w:rsidRDefault="008A3D13" w:rsidP="003C6EB7">
      <w:pPr>
        <w:rPr>
          <w:rFonts w:hint="eastAsia"/>
          <w:sz w:val="28"/>
        </w:rPr>
      </w:pPr>
    </w:p>
    <w:p w:rsidR="008A3D13" w:rsidRDefault="008A3D13" w:rsidP="003C6EB7">
      <w:pPr>
        <w:rPr>
          <w:rFonts w:hint="eastAsia"/>
          <w:sz w:val="28"/>
        </w:rPr>
      </w:pPr>
    </w:p>
    <w:p w:rsidR="008A3D13" w:rsidRPr="00FA1B06" w:rsidRDefault="008A3D13" w:rsidP="003C6EB7">
      <w:pPr>
        <w:rPr>
          <w:rFonts w:hint="eastAsia"/>
          <w:b/>
          <w:sz w:val="28"/>
        </w:rPr>
      </w:pPr>
      <w:r w:rsidRPr="00FA1B06">
        <w:rPr>
          <w:rFonts w:hint="eastAsia"/>
          <w:b/>
          <w:sz w:val="28"/>
        </w:rPr>
        <w:t>江苏省考</w:t>
      </w:r>
      <w:r w:rsidRPr="00FA1B06">
        <w:rPr>
          <w:rFonts w:hint="eastAsia"/>
          <w:b/>
          <w:sz w:val="28"/>
        </w:rPr>
        <w:t>2018 B</w:t>
      </w:r>
      <w:r w:rsidR="00FA1B06">
        <w:rPr>
          <w:rFonts w:hint="eastAsia"/>
          <w:b/>
          <w:sz w:val="28"/>
        </w:rPr>
        <w:t>：</w:t>
      </w:r>
    </w:p>
    <w:p w:rsidR="009C47B3" w:rsidRDefault="009C47B3" w:rsidP="003C6EB7">
      <w:pPr>
        <w:rPr>
          <w:rFonts w:hint="eastAsia"/>
          <w:sz w:val="28"/>
        </w:rPr>
      </w:pPr>
      <w:r w:rsidRPr="00FA1B06">
        <w:rPr>
          <w:rFonts w:hint="eastAsia"/>
          <w:b/>
          <w:color w:val="FF0000"/>
          <w:sz w:val="28"/>
        </w:rPr>
        <w:t>错落有致</w:t>
      </w:r>
      <w:r>
        <w:rPr>
          <w:rFonts w:hint="eastAsia"/>
          <w:sz w:val="28"/>
        </w:rPr>
        <w:t>：形容事物的布局虽然参差不齐，但却极有情趣，使人看了有好感</w:t>
      </w:r>
    </w:p>
    <w:p w:rsidR="009C47B3" w:rsidRDefault="009C47B3" w:rsidP="003C6EB7">
      <w:pPr>
        <w:rPr>
          <w:rFonts w:hint="eastAsia"/>
          <w:sz w:val="28"/>
        </w:rPr>
      </w:pPr>
      <w:r w:rsidRPr="00FA5A51">
        <w:rPr>
          <w:rFonts w:hint="eastAsia"/>
          <w:b/>
          <w:color w:val="FF0000"/>
          <w:sz w:val="28"/>
        </w:rPr>
        <w:t>拔地而起</w:t>
      </w:r>
      <w:r>
        <w:rPr>
          <w:rFonts w:hint="eastAsia"/>
          <w:sz w:val="28"/>
        </w:rPr>
        <w:t>：形容山峰、建筑物等陡然矗立在地面上</w:t>
      </w:r>
    </w:p>
    <w:p w:rsidR="009C47B3" w:rsidRDefault="009C47B3" w:rsidP="003C6EB7">
      <w:pPr>
        <w:rPr>
          <w:rFonts w:hint="eastAsia"/>
          <w:sz w:val="28"/>
        </w:rPr>
      </w:pPr>
      <w:r w:rsidRPr="00506B11">
        <w:rPr>
          <w:rFonts w:hint="eastAsia"/>
          <w:b/>
          <w:color w:val="FF0000"/>
          <w:sz w:val="28"/>
        </w:rPr>
        <w:t>鳞次栉比</w:t>
      </w:r>
      <w:r>
        <w:rPr>
          <w:rFonts w:hint="eastAsia"/>
          <w:sz w:val="28"/>
        </w:rPr>
        <w:t>：形容房屋等密集</w:t>
      </w:r>
    </w:p>
    <w:p w:rsidR="009C47B3" w:rsidRDefault="009C47B3" w:rsidP="003C6EB7">
      <w:pPr>
        <w:rPr>
          <w:rFonts w:hint="eastAsia"/>
          <w:sz w:val="28"/>
        </w:rPr>
      </w:pPr>
      <w:r w:rsidRPr="000F3055">
        <w:rPr>
          <w:rFonts w:hint="eastAsia"/>
          <w:b/>
          <w:color w:val="FF0000"/>
          <w:sz w:val="28"/>
        </w:rPr>
        <w:t>美轮美奂</w:t>
      </w:r>
      <w:r>
        <w:rPr>
          <w:rFonts w:hint="eastAsia"/>
          <w:sz w:val="28"/>
        </w:rPr>
        <w:t>：形容新屋高大美观，也形容装饰、布置等美好漂亮</w:t>
      </w:r>
    </w:p>
    <w:p w:rsidR="00141C8D" w:rsidRDefault="00141C8D" w:rsidP="003C6EB7">
      <w:pPr>
        <w:rPr>
          <w:rFonts w:hint="eastAsia"/>
          <w:sz w:val="28"/>
        </w:rPr>
      </w:pPr>
      <w:r w:rsidRPr="00195539">
        <w:rPr>
          <w:rFonts w:hint="eastAsia"/>
          <w:b/>
          <w:color w:val="FF0000"/>
          <w:sz w:val="28"/>
        </w:rPr>
        <w:t>风习</w:t>
      </w:r>
      <w:r>
        <w:rPr>
          <w:rFonts w:hint="eastAsia"/>
          <w:sz w:val="28"/>
        </w:rPr>
        <w:t>：风俗习惯，与“经营理念和行为”不搭</w:t>
      </w:r>
    </w:p>
    <w:p w:rsidR="00141C8D" w:rsidRDefault="00141C8D" w:rsidP="003C6EB7">
      <w:pPr>
        <w:rPr>
          <w:rFonts w:hint="eastAsia"/>
          <w:sz w:val="28"/>
        </w:rPr>
      </w:pPr>
      <w:r w:rsidRPr="00D609D9">
        <w:rPr>
          <w:rFonts w:hint="eastAsia"/>
          <w:b/>
          <w:color w:val="FF0000"/>
          <w:sz w:val="28"/>
        </w:rPr>
        <w:t>风致</w:t>
      </w:r>
      <w:r>
        <w:rPr>
          <w:rFonts w:hint="eastAsia"/>
          <w:sz w:val="28"/>
        </w:rPr>
        <w:t>：风味，风趣，与“经营理念和行为”不搭</w:t>
      </w:r>
    </w:p>
    <w:p w:rsidR="00DB2C97" w:rsidRDefault="00DB2C97" w:rsidP="003C6EB7">
      <w:pPr>
        <w:rPr>
          <w:rFonts w:hint="eastAsia"/>
          <w:sz w:val="28"/>
        </w:rPr>
      </w:pPr>
      <w:r w:rsidRPr="000B117C">
        <w:rPr>
          <w:rFonts w:hint="eastAsia"/>
          <w:b/>
          <w:color w:val="FF0000"/>
          <w:sz w:val="28"/>
        </w:rPr>
        <w:t>整合</w:t>
      </w:r>
      <w:r>
        <w:rPr>
          <w:rFonts w:hint="eastAsia"/>
          <w:sz w:val="28"/>
        </w:rPr>
        <w:t>：通过整顿、协调中心组合</w:t>
      </w:r>
    </w:p>
    <w:p w:rsidR="00DB2C97" w:rsidRDefault="00DB2C97" w:rsidP="003C6EB7">
      <w:pPr>
        <w:rPr>
          <w:rFonts w:hint="eastAsia"/>
          <w:sz w:val="28"/>
        </w:rPr>
      </w:pPr>
      <w:r w:rsidRPr="00F61DE7">
        <w:rPr>
          <w:rFonts w:hint="eastAsia"/>
          <w:b/>
          <w:color w:val="FF0000"/>
          <w:sz w:val="28"/>
        </w:rPr>
        <w:t>结合</w:t>
      </w:r>
      <w:r>
        <w:rPr>
          <w:rFonts w:hint="eastAsia"/>
          <w:sz w:val="28"/>
        </w:rPr>
        <w:t>：指人或事物间发生密切联系</w:t>
      </w:r>
    </w:p>
    <w:p w:rsidR="00807E68" w:rsidRDefault="00807E68" w:rsidP="003C6EB7">
      <w:pPr>
        <w:rPr>
          <w:rFonts w:hint="eastAsia"/>
          <w:sz w:val="28"/>
        </w:rPr>
      </w:pPr>
      <w:r w:rsidRPr="004A7BAA">
        <w:rPr>
          <w:rFonts w:hint="eastAsia"/>
          <w:b/>
          <w:color w:val="FF0000"/>
          <w:sz w:val="28"/>
          <w:u w:val="single"/>
        </w:rPr>
        <w:t>融入</w:t>
      </w:r>
      <w:r w:rsidRPr="004A7BAA">
        <w:rPr>
          <w:rFonts w:hint="eastAsia"/>
          <w:b/>
          <w:color w:val="FF0000"/>
          <w:sz w:val="28"/>
        </w:rPr>
        <w:t>全球经济</w:t>
      </w:r>
      <w:r>
        <w:rPr>
          <w:rFonts w:hint="eastAsia"/>
          <w:sz w:val="28"/>
        </w:rPr>
        <w:t>：固定搭配</w:t>
      </w:r>
    </w:p>
    <w:p w:rsidR="00C2197D" w:rsidRDefault="00C2197D" w:rsidP="003C6EB7">
      <w:pPr>
        <w:rPr>
          <w:rFonts w:hint="eastAsia"/>
          <w:sz w:val="28"/>
        </w:rPr>
      </w:pPr>
      <w:r w:rsidRPr="006A4042">
        <w:rPr>
          <w:rFonts w:hint="eastAsia"/>
          <w:b/>
          <w:color w:val="FF0000"/>
          <w:sz w:val="28"/>
        </w:rPr>
        <w:t>深中肯綮（</w:t>
      </w:r>
      <w:r w:rsidRPr="006A4042">
        <w:rPr>
          <w:rFonts w:hint="eastAsia"/>
          <w:b/>
          <w:color w:val="FF0000"/>
          <w:sz w:val="28"/>
        </w:rPr>
        <w:t>qing</w:t>
      </w:r>
      <w:r w:rsidRPr="006A4042">
        <w:rPr>
          <w:rFonts w:hint="eastAsia"/>
          <w:b/>
          <w:color w:val="FF0000"/>
          <w:sz w:val="28"/>
        </w:rPr>
        <w:t>）</w:t>
      </w:r>
      <w:r>
        <w:rPr>
          <w:rFonts w:hint="eastAsia"/>
          <w:sz w:val="28"/>
        </w:rPr>
        <w:t>：比喻分析深刻，能击中要害，或能说到点子上</w:t>
      </w:r>
    </w:p>
    <w:p w:rsidR="00B15DD2" w:rsidRDefault="00B15DD2" w:rsidP="003C6EB7">
      <w:pPr>
        <w:rPr>
          <w:rFonts w:hint="eastAsia"/>
          <w:sz w:val="28"/>
        </w:rPr>
      </w:pPr>
      <w:r w:rsidRPr="004E188F">
        <w:rPr>
          <w:rFonts w:hint="eastAsia"/>
          <w:b/>
          <w:color w:val="FF0000"/>
          <w:sz w:val="28"/>
        </w:rPr>
        <w:t>脉搏</w:t>
      </w:r>
      <w:r>
        <w:rPr>
          <w:rFonts w:hint="eastAsia"/>
          <w:sz w:val="28"/>
        </w:rPr>
        <w:t>：比喻社会、生活等发展变化的情况或趋势，如</w:t>
      </w:r>
      <w:r w:rsidR="00545A03">
        <w:rPr>
          <w:rFonts w:hint="eastAsia"/>
          <w:sz w:val="28"/>
        </w:rPr>
        <w:t>“</w:t>
      </w:r>
      <w:r>
        <w:rPr>
          <w:rFonts w:hint="eastAsia"/>
          <w:sz w:val="28"/>
        </w:rPr>
        <w:t>把握时代脉搏</w:t>
      </w:r>
      <w:r w:rsidR="00545A03">
        <w:rPr>
          <w:rFonts w:hint="eastAsia"/>
          <w:sz w:val="28"/>
        </w:rPr>
        <w:t>”</w:t>
      </w:r>
    </w:p>
    <w:p w:rsidR="0014474B" w:rsidRPr="008A3D13" w:rsidRDefault="0014474B" w:rsidP="003C6EB7">
      <w:pPr>
        <w:rPr>
          <w:sz w:val="28"/>
        </w:rPr>
      </w:pPr>
      <w:r>
        <w:rPr>
          <w:rFonts w:hint="eastAsia"/>
          <w:sz w:val="28"/>
        </w:rPr>
        <w:lastRenderedPageBreak/>
        <w:t xml:space="preserve">                                                                                                                                                                                                                                                                                                                                                                            </w:t>
      </w:r>
    </w:p>
    <w:sectPr w:rsidR="0014474B" w:rsidRPr="008A3D13"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FC2" w:rsidRDefault="00443FC2" w:rsidP="00B74235">
      <w:r>
        <w:separator/>
      </w:r>
    </w:p>
  </w:endnote>
  <w:endnote w:type="continuationSeparator" w:id="0">
    <w:p w:rsidR="00443FC2" w:rsidRDefault="00443FC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FC2" w:rsidRDefault="00443FC2" w:rsidP="00B74235">
      <w:r>
        <w:separator/>
      </w:r>
    </w:p>
  </w:footnote>
  <w:footnote w:type="continuationSeparator" w:id="0">
    <w:p w:rsidR="00443FC2" w:rsidRDefault="00443FC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5626E"/>
    <w:rsid w:val="00057CD9"/>
    <w:rsid w:val="00060B3B"/>
    <w:rsid w:val="00063978"/>
    <w:rsid w:val="000645A6"/>
    <w:rsid w:val="000659CD"/>
    <w:rsid w:val="0006648A"/>
    <w:rsid w:val="000756DD"/>
    <w:rsid w:val="00077695"/>
    <w:rsid w:val="00077738"/>
    <w:rsid w:val="00077F92"/>
    <w:rsid w:val="00084EBC"/>
    <w:rsid w:val="0009231E"/>
    <w:rsid w:val="000A1660"/>
    <w:rsid w:val="000A4BD2"/>
    <w:rsid w:val="000B117C"/>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0F3055"/>
    <w:rsid w:val="00101EB3"/>
    <w:rsid w:val="00106BD5"/>
    <w:rsid w:val="001076B2"/>
    <w:rsid w:val="00107A1D"/>
    <w:rsid w:val="00111B9C"/>
    <w:rsid w:val="00114B4E"/>
    <w:rsid w:val="00116C78"/>
    <w:rsid w:val="001179EB"/>
    <w:rsid w:val="00122253"/>
    <w:rsid w:val="00124A69"/>
    <w:rsid w:val="00141C8D"/>
    <w:rsid w:val="001444FE"/>
    <w:rsid w:val="0014474B"/>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539"/>
    <w:rsid w:val="0019581A"/>
    <w:rsid w:val="001A0750"/>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524BD"/>
    <w:rsid w:val="00256523"/>
    <w:rsid w:val="002571DB"/>
    <w:rsid w:val="002572D4"/>
    <w:rsid w:val="00262013"/>
    <w:rsid w:val="002705D4"/>
    <w:rsid w:val="00271F86"/>
    <w:rsid w:val="002775E2"/>
    <w:rsid w:val="002779A2"/>
    <w:rsid w:val="00280B36"/>
    <w:rsid w:val="00286227"/>
    <w:rsid w:val="002865EB"/>
    <w:rsid w:val="00293949"/>
    <w:rsid w:val="00295285"/>
    <w:rsid w:val="002A0F53"/>
    <w:rsid w:val="002A4784"/>
    <w:rsid w:val="002B181B"/>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323A8"/>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D2F31"/>
    <w:rsid w:val="003D475E"/>
    <w:rsid w:val="003D6FAE"/>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3FC2"/>
    <w:rsid w:val="00446803"/>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A7BAA"/>
    <w:rsid w:val="004B40B5"/>
    <w:rsid w:val="004C47AC"/>
    <w:rsid w:val="004C6716"/>
    <w:rsid w:val="004C779B"/>
    <w:rsid w:val="004D224C"/>
    <w:rsid w:val="004D2332"/>
    <w:rsid w:val="004D3BE0"/>
    <w:rsid w:val="004D5D31"/>
    <w:rsid w:val="004D5D32"/>
    <w:rsid w:val="004D73AA"/>
    <w:rsid w:val="004E188F"/>
    <w:rsid w:val="004E2B05"/>
    <w:rsid w:val="004F1F74"/>
    <w:rsid w:val="004F2B81"/>
    <w:rsid w:val="004F30F5"/>
    <w:rsid w:val="004F4048"/>
    <w:rsid w:val="00506B11"/>
    <w:rsid w:val="00507411"/>
    <w:rsid w:val="005100FA"/>
    <w:rsid w:val="0051111E"/>
    <w:rsid w:val="00515493"/>
    <w:rsid w:val="005313EE"/>
    <w:rsid w:val="005401B4"/>
    <w:rsid w:val="005449BE"/>
    <w:rsid w:val="00545A03"/>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C3277"/>
    <w:rsid w:val="005C6BB4"/>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38D0"/>
    <w:rsid w:val="006A4042"/>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07E68"/>
    <w:rsid w:val="0081033C"/>
    <w:rsid w:val="00813E3E"/>
    <w:rsid w:val="00834D27"/>
    <w:rsid w:val="00835B74"/>
    <w:rsid w:val="00837554"/>
    <w:rsid w:val="00844C2D"/>
    <w:rsid w:val="0084538E"/>
    <w:rsid w:val="00853594"/>
    <w:rsid w:val="00856944"/>
    <w:rsid w:val="0087377A"/>
    <w:rsid w:val="00874C43"/>
    <w:rsid w:val="008820E4"/>
    <w:rsid w:val="00887E24"/>
    <w:rsid w:val="00893809"/>
    <w:rsid w:val="00897C50"/>
    <w:rsid w:val="008A3D13"/>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47B3"/>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243E"/>
    <w:rsid w:val="00AB244E"/>
    <w:rsid w:val="00AB54D1"/>
    <w:rsid w:val="00AC03B4"/>
    <w:rsid w:val="00AC6A56"/>
    <w:rsid w:val="00AC6AE3"/>
    <w:rsid w:val="00AD07E4"/>
    <w:rsid w:val="00AD1B81"/>
    <w:rsid w:val="00AD2673"/>
    <w:rsid w:val="00AE1222"/>
    <w:rsid w:val="00AE4D14"/>
    <w:rsid w:val="00AE61DC"/>
    <w:rsid w:val="00AF1BFD"/>
    <w:rsid w:val="00AF53ED"/>
    <w:rsid w:val="00AF5ED5"/>
    <w:rsid w:val="00AF7CD1"/>
    <w:rsid w:val="00B06859"/>
    <w:rsid w:val="00B14E67"/>
    <w:rsid w:val="00B15DD2"/>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20EA9"/>
    <w:rsid w:val="00C2197D"/>
    <w:rsid w:val="00C22895"/>
    <w:rsid w:val="00C228E1"/>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09D9"/>
    <w:rsid w:val="00D618F7"/>
    <w:rsid w:val="00D64A4C"/>
    <w:rsid w:val="00D8266D"/>
    <w:rsid w:val="00D91665"/>
    <w:rsid w:val="00D91DE8"/>
    <w:rsid w:val="00D94AF5"/>
    <w:rsid w:val="00D94D9B"/>
    <w:rsid w:val="00D954D2"/>
    <w:rsid w:val="00D955FF"/>
    <w:rsid w:val="00D968E7"/>
    <w:rsid w:val="00DA2FCE"/>
    <w:rsid w:val="00DA5075"/>
    <w:rsid w:val="00DA7FBD"/>
    <w:rsid w:val="00DB2C97"/>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561C"/>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3CA3"/>
    <w:rsid w:val="00E56213"/>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E448B"/>
    <w:rsid w:val="00EF1605"/>
    <w:rsid w:val="00EF54D9"/>
    <w:rsid w:val="00F017FC"/>
    <w:rsid w:val="00F0281A"/>
    <w:rsid w:val="00F05006"/>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1DE7"/>
    <w:rsid w:val="00F664C2"/>
    <w:rsid w:val="00F75296"/>
    <w:rsid w:val="00F8056D"/>
    <w:rsid w:val="00F86E3A"/>
    <w:rsid w:val="00F87F26"/>
    <w:rsid w:val="00F90F8C"/>
    <w:rsid w:val="00F90FDB"/>
    <w:rsid w:val="00F92504"/>
    <w:rsid w:val="00F93B03"/>
    <w:rsid w:val="00F95C88"/>
    <w:rsid w:val="00F96D30"/>
    <w:rsid w:val="00F97F4A"/>
    <w:rsid w:val="00FA1B06"/>
    <w:rsid w:val="00FA3D3F"/>
    <w:rsid w:val="00FA5A51"/>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940FC1-71AE-459F-B7B1-9C24924B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43</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647</cp:revision>
  <dcterms:created xsi:type="dcterms:W3CDTF">2018-07-02T13:14:00Z</dcterms:created>
  <dcterms:modified xsi:type="dcterms:W3CDTF">2018-11-21T13:51:00Z</dcterms:modified>
</cp:coreProperties>
</file>