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lastRenderedPageBreak/>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lastRenderedPageBreak/>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lastRenderedPageBreak/>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lastRenderedPageBreak/>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pPr>
        <w:rPr>
          <w:rFonts w:hint="eastAsia"/>
        </w:rPr>
      </w:pPr>
      <w:r>
        <w:t>D.2019</w:t>
      </w:r>
    </w:p>
    <w:p w:rsidR="00391015" w:rsidRDefault="00391015" w:rsidP="00391015">
      <w:pPr>
        <w:rPr>
          <w:rFonts w:hint="eastAsia"/>
        </w:rPr>
      </w:pPr>
    </w:p>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rFonts w:hint="eastAsia"/>
          <w:b/>
          <w:color w:val="FF0000"/>
          <w:sz w:val="28"/>
        </w:rPr>
      </w:pPr>
      <w:r w:rsidRPr="00A01F7B">
        <w:rPr>
          <w:b/>
          <w:color w:val="FF0000"/>
          <w:sz w:val="28"/>
        </w:rPr>
        <w:t>D.闻一多</w:t>
      </w:r>
    </w:p>
    <w:p w:rsidR="00391015" w:rsidRDefault="00391015" w:rsidP="00391015">
      <w:pPr>
        <w:rPr>
          <w:rFonts w:hint="eastAsia"/>
        </w:rPr>
      </w:pPr>
    </w:p>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pPr>
        <w:rPr>
          <w:rFonts w:hint="eastAsia"/>
        </w:rPr>
      </w:pPr>
      <w:r>
        <w:t>D.六</w:t>
      </w:r>
    </w:p>
    <w:p w:rsidR="00391015" w:rsidRDefault="00391015" w:rsidP="00391015">
      <w:pPr>
        <w:rPr>
          <w:rFonts w:hint="eastAsia"/>
        </w:rPr>
      </w:pPr>
    </w:p>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pPr>
        <w:rPr>
          <w:rFonts w:hint="eastAsia"/>
        </w:rPr>
      </w:pPr>
      <w:r>
        <w:t>D.港珠澳九龙区</w:t>
      </w:r>
    </w:p>
    <w:p w:rsidR="00391015" w:rsidRDefault="00391015" w:rsidP="00391015">
      <w:pPr>
        <w:rPr>
          <w:rFonts w:hint="eastAsia"/>
        </w:rPr>
      </w:pPr>
    </w:p>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pPr>
        <w:rPr>
          <w:rFonts w:hint="eastAsia"/>
        </w:rPr>
      </w:pPr>
      <w:r>
        <w:t>D.四个全面</w:t>
      </w:r>
    </w:p>
    <w:p w:rsidR="00521022" w:rsidRDefault="00521022" w:rsidP="00521022">
      <w:pPr>
        <w:rPr>
          <w:rFonts w:hint="eastAsia"/>
        </w:rPr>
      </w:pPr>
    </w:p>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rFonts w:hint="eastAsia"/>
          <w:b/>
          <w:color w:val="FF0000"/>
          <w:sz w:val="28"/>
        </w:rPr>
      </w:pPr>
      <w:r w:rsidRPr="00521022">
        <w:rPr>
          <w:b/>
          <w:color w:val="FF0000"/>
          <w:sz w:val="28"/>
        </w:rPr>
        <w:t>D.唐朝</w:t>
      </w:r>
    </w:p>
    <w:p w:rsidR="00521022" w:rsidRDefault="00521022" w:rsidP="00521022">
      <w:pPr>
        <w:rPr>
          <w:rFonts w:hint="eastAsia"/>
        </w:rPr>
      </w:pPr>
    </w:p>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pPr>
        <w:rPr>
          <w:rFonts w:hint="eastAsia"/>
        </w:rPr>
      </w:pPr>
      <w:r>
        <w:t>D.荀子 韩非子</w:t>
      </w:r>
    </w:p>
    <w:p w:rsidR="00521022" w:rsidRDefault="00521022" w:rsidP="00521022">
      <w:pPr>
        <w:rPr>
          <w:rFonts w:hint="eastAsia"/>
        </w:rPr>
      </w:pPr>
    </w:p>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pPr>
        <w:rPr>
          <w:rFonts w:hint="eastAsia"/>
        </w:rPr>
      </w:pPr>
      <w:r>
        <w:t>D.陕西</w:t>
      </w:r>
    </w:p>
    <w:p w:rsidR="00521022" w:rsidRDefault="00521022" w:rsidP="00521022">
      <w:pPr>
        <w:rPr>
          <w:rFonts w:hint="eastAsia"/>
        </w:rPr>
      </w:pPr>
    </w:p>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pPr>
        <w:rPr>
          <w:rFonts w:hint="eastAsia"/>
        </w:rPr>
      </w:pPr>
      <w:r>
        <w:t>D.烟台</w:t>
      </w:r>
    </w:p>
    <w:p w:rsidR="00CB0C75" w:rsidRDefault="00CB0C75" w:rsidP="00CB0C75">
      <w:pPr>
        <w:rPr>
          <w:rFonts w:hint="eastAsia"/>
        </w:rPr>
      </w:pPr>
    </w:p>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rFonts w:hint="eastAsia"/>
          <w:b/>
          <w:color w:val="FF0000"/>
          <w:sz w:val="28"/>
        </w:rPr>
      </w:pPr>
      <w:r w:rsidRPr="00CB0C75">
        <w:rPr>
          <w:b/>
          <w:color w:val="FF0000"/>
          <w:sz w:val="28"/>
        </w:rPr>
        <w:t>D.水稻、小麦、玉米</w:t>
      </w:r>
    </w:p>
    <w:p w:rsidR="00CB0C75" w:rsidRDefault="00CB0C75" w:rsidP="00CB0C75">
      <w:pPr>
        <w:rPr>
          <w:rFonts w:hint="eastAsia"/>
        </w:rPr>
      </w:pPr>
    </w:p>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pPr>
        <w:rPr>
          <w:rFonts w:hint="eastAsia"/>
        </w:rPr>
      </w:pPr>
      <w:r>
        <w:t>D.文昌</w:t>
      </w:r>
    </w:p>
    <w:p w:rsidR="00CB0C75" w:rsidRDefault="00CB0C75" w:rsidP="00CB0C75">
      <w:pPr>
        <w:rPr>
          <w:rFonts w:hint="eastAsia"/>
        </w:rPr>
      </w:pPr>
    </w:p>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pPr>
        <w:rPr>
          <w:rFonts w:hint="eastAsia"/>
        </w:rPr>
      </w:pPr>
      <w:r>
        <w:t>D.墨子</w:t>
      </w:r>
    </w:p>
    <w:p w:rsidR="00CB0C75" w:rsidRDefault="00CB0C75" w:rsidP="00CB0C75">
      <w:pPr>
        <w:rPr>
          <w:rFonts w:hint="eastAsia"/>
        </w:rPr>
      </w:pPr>
    </w:p>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pPr>
        <w:rPr>
          <w:rFonts w:hint="eastAsia"/>
        </w:rPr>
      </w:pPr>
      <w:r>
        <w:t>D.《雅尔塔协定》</w:t>
      </w:r>
    </w:p>
    <w:p w:rsidR="00CB0C75" w:rsidRDefault="00CB0C75" w:rsidP="00CB0C75">
      <w:pPr>
        <w:rPr>
          <w:rFonts w:hint="eastAsia"/>
        </w:rPr>
      </w:pPr>
    </w:p>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pPr>
        <w:rPr>
          <w:rFonts w:hint="eastAsia"/>
        </w:rPr>
      </w:pPr>
      <w:r>
        <w:t>D.重庆</w:t>
      </w:r>
    </w:p>
    <w:p w:rsidR="00CB0C75" w:rsidRDefault="00CB0C75" w:rsidP="00CB0C75">
      <w:pPr>
        <w:rPr>
          <w:rFonts w:hint="eastAsia"/>
        </w:rPr>
      </w:pPr>
    </w:p>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pPr>
        <w:rPr>
          <w:rFonts w:hint="eastAsia"/>
        </w:rPr>
      </w:pPr>
      <w:r>
        <w:t>D.台儿庄战役</w:t>
      </w:r>
    </w:p>
    <w:p w:rsidR="00CB0C75" w:rsidRDefault="00CB0C75" w:rsidP="00CB0C75">
      <w:pPr>
        <w:rPr>
          <w:rFonts w:hint="eastAsia"/>
        </w:rPr>
      </w:pPr>
    </w:p>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pPr>
        <w:rPr>
          <w:rFonts w:hint="eastAsia"/>
        </w:rPr>
      </w:pPr>
      <w:r>
        <w:t>D.《最后一战》</w:t>
      </w:r>
    </w:p>
    <w:p w:rsidR="00CB0C75" w:rsidRDefault="00CB0C75" w:rsidP="00CB0C75">
      <w:pPr>
        <w:rPr>
          <w:rFonts w:hint="eastAsia"/>
        </w:rPr>
      </w:pPr>
    </w:p>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rFonts w:hint="eastAsia"/>
          <w:b/>
          <w:color w:val="FF0000"/>
          <w:sz w:val="28"/>
        </w:rPr>
      </w:pPr>
      <w:r w:rsidRPr="00AD370F">
        <w:rPr>
          <w:b/>
          <w:color w:val="FF0000"/>
          <w:sz w:val="28"/>
        </w:rPr>
        <w:t>D.湘西会战</w:t>
      </w:r>
    </w:p>
    <w:p w:rsidR="00CB0C75" w:rsidRDefault="00CB0C75" w:rsidP="00CB0C75">
      <w:pPr>
        <w:rPr>
          <w:rFonts w:hint="eastAsia"/>
        </w:rPr>
      </w:pPr>
    </w:p>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pPr>
        <w:rPr>
          <w:rFonts w:hint="eastAsia"/>
        </w:rPr>
      </w:pPr>
      <w:r>
        <w:t>D.2030</w:t>
      </w:r>
    </w:p>
    <w:p w:rsidR="006A2385" w:rsidRDefault="006A2385" w:rsidP="006A2385">
      <w:pPr>
        <w:rPr>
          <w:rFonts w:hint="eastAsia"/>
        </w:rPr>
      </w:pPr>
    </w:p>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pPr>
        <w:rPr>
          <w:rFonts w:hint="eastAsia"/>
        </w:rPr>
      </w:pPr>
      <w:r>
        <w:t>D.宁夏</w:t>
      </w:r>
    </w:p>
    <w:p w:rsidR="006A2385" w:rsidRDefault="006A2385" w:rsidP="006A2385">
      <w:pPr>
        <w:rPr>
          <w:rFonts w:hint="eastAsia"/>
        </w:rPr>
      </w:pPr>
    </w:p>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pPr>
        <w:rPr>
          <w:rFonts w:hint="eastAsia"/>
        </w:rPr>
      </w:pPr>
      <w:r>
        <w:t>D.2030</w:t>
      </w:r>
    </w:p>
    <w:p w:rsidR="006A2385" w:rsidRDefault="006A2385" w:rsidP="006A2385">
      <w:pPr>
        <w:rPr>
          <w:rFonts w:hint="eastAsia"/>
        </w:rPr>
      </w:pPr>
    </w:p>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rFonts w:hint="eastAsia"/>
          <w:b/>
          <w:color w:val="FF0000"/>
          <w:sz w:val="28"/>
        </w:rPr>
      </w:pPr>
      <w:r w:rsidRPr="0072380B">
        <w:rPr>
          <w:b/>
          <w:color w:val="FF0000"/>
          <w:sz w:val="28"/>
        </w:rPr>
        <w:t>D.江西</w:t>
      </w:r>
    </w:p>
    <w:p w:rsidR="006A2385" w:rsidRDefault="006A2385" w:rsidP="006A2385">
      <w:pPr>
        <w:rPr>
          <w:rFonts w:hint="eastAsia"/>
        </w:rPr>
      </w:pPr>
    </w:p>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rFonts w:hint="eastAsia"/>
          <w:b/>
          <w:color w:val="FF0000"/>
          <w:sz w:val="28"/>
        </w:rPr>
      </w:pPr>
      <w:r w:rsidRPr="0072380B">
        <w:rPr>
          <w:b/>
          <w:color w:val="FF0000"/>
          <w:sz w:val="28"/>
        </w:rPr>
        <w:t>D.陕西</w:t>
      </w:r>
    </w:p>
    <w:p w:rsidR="006A2385" w:rsidRDefault="006A2385" w:rsidP="006A2385">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Pr>
        <w:rPr>
          <w:rFonts w:hint="eastAsia"/>
        </w:rPr>
      </w:pPr>
    </w:p>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D8C" w:rsidRDefault="00AE3D8C" w:rsidP="002471E4">
      <w:r>
        <w:separator/>
      </w:r>
    </w:p>
  </w:endnote>
  <w:endnote w:type="continuationSeparator" w:id="0">
    <w:p w:rsidR="00AE3D8C" w:rsidRDefault="00AE3D8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D8C" w:rsidRDefault="00AE3D8C" w:rsidP="002471E4">
      <w:r>
        <w:separator/>
      </w:r>
    </w:p>
  </w:footnote>
  <w:footnote w:type="continuationSeparator" w:id="0">
    <w:p w:rsidR="00AE3D8C" w:rsidRDefault="00AE3D8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246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4E67"/>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4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1EF9-B215-4933-8897-73596E49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16383</TotalTime>
  <Pages>274</Pages>
  <Words>22426</Words>
  <Characters>127834</Characters>
  <Application>Microsoft Office Word</Application>
  <DocSecurity>0</DocSecurity>
  <Lines>1065</Lines>
  <Paragraphs>299</Paragraphs>
  <ScaleCrop>false</ScaleCrop>
  <Company/>
  <LinksUpToDate>false</LinksUpToDate>
  <CharactersWithSpaces>149961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1441</cp:revision>
  <dcterms:created xsi:type="dcterms:W3CDTF">2018-05-18T00:52:00Z</dcterms:created>
  <dcterms:modified xsi:type="dcterms:W3CDTF">2019-08-18T13:49:00Z</dcterms:modified>
</cp:coreProperties>
</file>