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rFonts w:hint="eastAsia"/>
          <w:b/>
          <w:color w:val="FF0000"/>
          <w:sz w:val="28"/>
        </w:rPr>
      </w:pPr>
      <w:r w:rsidRPr="00721372">
        <w:rPr>
          <w:b/>
          <w:color w:val="FF0000"/>
          <w:sz w:val="28"/>
        </w:rPr>
        <w:t>D 塔吉克斯坦</w:t>
      </w:r>
    </w:p>
    <w:p w:rsidR="00721372" w:rsidRDefault="00721372" w:rsidP="00721372">
      <w:pPr>
        <w:rPr>
          <w:rFonts w:hint="eastAsia"/>
        </w:rPr>
      </w:pPr>
    </w:p>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pPr>
        <w:rPr>
          <w:rFonts w:hint="eastAsia"/>
        </w:rPr>
      </w:pPr>
      <w:r>
        <w:t>D 张</w:t>
      </w:r>
      <w:proofErr w:type="gramStart"/>
      <w:r>
        <w:t>謇</w:t>
      </w:r>
      <w:proofErr w:type="gramEnd"/>
    </w:p>
    <w:p w:rsidR="00721372" w:rsidRDefault="00721372" w:rsidP="00721372">
      <w:pPr>
        <w:rPr>
          <w:rFonts w:hint="eastAsia"/>
        </w:rPr>
      </w:pPr>
    </w:p>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pPr>
        <w:rPr>
          <w:rFonts w:hint="eastAsia"/>
        </w:rPr>
      </w:pPr>
      <w:r>
        <w:t>D 兴安</w:t>
      </w:r>
    </w:p>
    <w:p w:rsidR="00721372" w:rsidRDefault="00721372" w:rsidP="00721372">
      <w:pPr>
        <w:rPr>
          <w:rFonts w:hint="eastAsia"/>
        </w:rPr>
      </w:pPr>
    </w:p>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rFonts w:hint="eastAsia"/>
          <w:b/>
          <w:color w:val="FF0000"/>
          <w:sz w:val="28"/>
        </w:rPr>
      </w:pPr>
      <w:r w:rsidRPr="00721372">
        <w:rPr>
          <w:b/>
          <w:color w:val="FF0000"/>
          <w:sz w:val="28"/>
        </w:rPr>
        <w:t>D③⑤⑥</w:t>
      </w:r>
    </w:p>
    <w:p w:rsidR="00721372" w:rsidRDefault="00721372" w:rsidP="00721372">
      <w:pPr>
        <w:rPr>
          <w:rFonts w:hint="eastAsia"/>
        </w:rPr>
      </w:pPr>
    </w:p>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rFonts w:hint="eastAsia"/>
          <w:b/>
          <w:color w:val="FF0000"/>
          <w:sz w:val="28"/>
        </w:rPr>
      </w:pPr>
      <w:r w:rsidRPr="008927DA">
        <w:rPr>
          <w:b/>
          <w:color w:val="FF0000"/>
          <w:sz w:val="28"/>
        </w:rPr>
        <w:t>D 7月1日</w:t>
      </w:r>
    </w:p>
    <w:p w:rsidR="008927DA" w:rsidRDefault="008927DA" w:rsidP="008927DA">
      <w:pPr>
        <w:rPr>
          <w:rFonts w:hint="eastAsia"/>
        </w:rPr>
      </w:pPr>
    </w:p>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pPr>
        <w:rPr>
          <w:rFonts w:hint="eastAsia"/>
        </w:rPr>
      </w:pPr>
      <w:r>
        <w:t>D 水下</w:t>
      </w:r>
    </w:p>
    <w:p w:rsidR="008927DA" w:rsidRDefault="008927DA" w:rsidP="008927DA">
      <w:pPr>
        <w:rPr>
          <w:rFonts w:hint="eastAsia"/>
        </w:rPr>
      </w:pPr>
    </w:p>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rFonts w:hint="eastAsia"/>
          <w:b/>
          <w:color w:val="FF0000"/>
          <w:sz w:val="28"/>
        </w:rPr>
      </w:pPr>
      <w:r w:rsidRPr="008927DA">
        <w:rPr>
          <w:b/>
          <w:color w:val="FF0000"/>
          <w:sz w:val="28"/>
        </w:rPr>
        <w:t>D 外交权</w:t>
      </w:r>
    </w:p>
    <w:p w:rsidR="008927DA" w:rsidRDefault="008927DA" w:rsidP="008927DA">
      <w:pPr>
        <w:rPr>
          <w:rFonts w:hint="eastAsia"/>
        </w:rPr>
      </w:pPr>
    </w:p>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pPr>
        <w:rPr>
          <w:rFonts w:hint="eastAsia"/>
        </w:rPr>
      </w:pPr>
      <w:r>
        <w:t>D 柏林</w:t>
      </w:r>
    </w:p>
    <w:p w:rsidR="008927DA" w:rsidRDefault="008927DA" w:rsidP="00A71034">
      <w:pPr>
        <w:rPr>
          <w:rFonts w:hint="eastAsia"/>
        </w:rPr>
      </w:pPr>
    </w:p>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rFonts w:hint="eastAsia"/>
          <w:b/>
          <w:color w:val="FF0000"/>
          <w:sz w:val="28"/>
        </w:rPr>
      </w:pPr>
      <w:r w:rsidRPr="00DC1AFD">
        <w:rPr>
          <w:b/>
          <w:color w:val="FF0000"/>
          <w:sz w:val="28"/>
        </w:rPr>
        <w:t>D“苏老泉，二十七。始发愤，读书籍。”中的苏老泉即宋代苏洵</w:t>
      </w:r>
    </w:p>
    <w:p w:rsidR="008927DA" w:rsidRDefault="008927DA" w:rsidP="00A71034">
      <w:pPr>
        <w:rPr>
          <w:rFonts w:hint="eastAsia"/>
        </w:rPr>
      </w:pPr>
    </w:p>
    <w:p w:rsidR="008927DA" w:rsidRDefault="008927DA" w:rsidP="00A71034">
      <w:pPr>
        <w:rPr>
          <w:rFonts w:hint="eastAsia"/>
        </w:rPr>
      </w:pPr>
    </w:p>
    <w:p w:rsidR="008927DA" w:rsidRDefault="008927DA" w:rsidP="00A71034">
      <w:pPr>
        <w:rPr>
          <w:rFonts w:hint="eastAsia"/>
        </w:rPr>
      </w:pPr>
    </w:p>
    <w:p w:rsidR="008927DA" w:rsidRDefault="008927DA" w:rsidP="00A71034">
      <w:pPr>
        <w:rPr>
          <w:rFonts w:hint="eastAsia"/>
        </w:rPr>
      </w:pPr>
    </w:p>
    <w:p w:rsidR="008927DA" w:rsidRDefault="008927DA" w:rsidP="00A71034">
      <w:pPr>
        <w:rPr>
          <w:rFonts w:hint="eastAsia"/>
        </w:rPr>
      </w:pPr>
    </w:p>
    <w:p w:rsidR="008927DA" w:rsidRDefault="008927DA" w:rsidP="00A71034">
      <w:pPr>
        <w:rPr>
          <w:rFonts w:hint="eastAsia"/>
        </w:rPr>
      </w:pPr>
    </w:p>
    <w:p w:rsidR="008927DA" w:rsidRDefault="008927DA" w:rsidP="00A71034">
      <w:pPr>
        <w:rPr>
          <w:rFonts w:hint="eastAsia"/>
        </w:rPr>
      </w:pPr>
    </w:p>
    <w:p w:rsidR="008927DA" w:rsidRDefault="008927DA" w:rsidP="00A71034">
      <w:pPr>
        <w:rPr>
          <w:rFonts w:hint="eastAsia"/>
        </w:rPr>
      </w:pPr>
    </w:p>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912" w:rsidRDefault="00F27912" w:rsidP="002471E4">
      <w:r>
        <w:separator/>
      </w:r>
    </w:p>
  </w:endnote>
  <w:endnote w:type="continuationSeparator" w:id="0">
    <w:p w:rsidR="00F27912" w:rsidRDefault="00F27912"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912" w:rsidRDefault="00F27912" w:rsidP="002471E4">
      <w:r>
        <w:separator/>
      </w:r>
    </w:p>
  </w:footnote>
  <w:footnote w:type="continuationSeparator" w:id="0">
    <w:p w:rsidR="00F27912" w:rsidRDefault="00F27912"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95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5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4B211-4C47-41E8-94BA-66A1140B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16105</TotalTime>
  <Pages>233</Pages>
  <Words>18487</Words>
  <Characters>105377</Characters>
  <Application>Microsoft Office Word</Application>
  <DocSecurity>0</DocSecurity>
  <Lines>878</Lines>
  <Paragraphs>247</Paragraphs>
  <ScaleCrop>false</ScaleCrop>
  <Company/>
  <LinksUpToDate>false</LinksUpToDate>
  <CharactersWithSpaces>123617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1303</cp:revision>
  <dcterms:created xsi:type="dcterms:W3CDTF">2018-05-18T00:52:00Z</dcterms:created>
  <dcterms:modified xsi:type="dcterms:W3CDTF">2019-06-12T12:13:00Z</dcterms:modified>
</cp:coreProperties>
</file>