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lastRenderedPageBreak/>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A752B6">
      <w:pPr>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955170">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lastRenderedPageBreak/>
        <w:t>C.基层</w:t>
      </w:r>
    </w:p>
    <w:p w:rsidR="00C846E3" w:rsidRDefault="00E254B1" w:rsidP="00E254B1">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lastRenderedPageBreak/>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lastRenderedPageBreak/>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B35DBF">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t>A.自愿有偿</w:t>
      </w:r>
    </w:p>
    <w:p w:rsidR="00B35DBF" w:rsidRDefault="00B35DBF" w:rsidP="00B35DBF">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6147FD">
      <w:pPr>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732568">
      <w:pPr>
        <w:rPr>
          <w:b/>
          <w:color w:val="FF0000"/>
          <w:sz w:val="28"/>
        </w:rPr>
      </w:pPr>
      <w:r w:rsidRPr="00732568">
        <w:rPr>
          <w:b/>
          <w:color w:val="FF0000"/>
          <w:sz w:val="28"/>
        </w:rPr>
        <w:t>C.全面建成小康社会和“十三五”规划</w:t>
      </w:r>
    </w:p>
    <w:p w:rsidR="000C07F9" w:rsidRDefault="00732568" w:rsidP="00732568">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732568">
      <w:pPr>
        <w:rPr>
          <w:b/>
          <w:color w:val="FF0000"/>
          <w:sz w:val="28"/>
        </w:rPr>
      </w:pPr>
      <w:r w:rsidRPr="00732568">
        <w:rPr>
          <w:b/>
          <w:color w:val="FF0000"/>
          <w:sz w:val="28"/>
        </w:rPr>
        <w:t>B.宏观政策要稳、微观政策要活 逆周期</w:t>
      </w:r>
    </w:p>
    <w:p w:rsidR="00732568" w:rsidRDefault="00732568" w:rsidP="00732568">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732568">
      <w:pPr>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732568">
      <w:pPr>
        <w:rPr>
          <w:b/>
          <w:color w:val="FF0000"/>
          <w:sz w:val="28"/>
        </w:rPr>
      </w:pPr>
      <w:r w:rsidRPr="00732568">
        <w:rPr>
          <w:b/>
          <w:color w:val="FF0000"/>
          <w:sz w:val="28"/>
        </w:rPr>
        <w:t>A.马克思主义</w:t>
      </w:r>
    </w:p>
    <w:p w:rsidR="00732568" w:rsidRDefault="00732568" w:rsidP="00732568">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732568">
      <w:pPr>
        <w:rPr>
          <w:b/>
          <w:color w:val="FF0000"/>
          <w:sz w:val="28"/>
        </w:rPr>
      </w:pPr>
      <w:r w:rsidRPr="00732568">
        <w:rPr>
          <w:b/>
          <w:color w:val="FF0000"/>
          <w:sz w:val="28"/>
        </w:rPr>
        <w:t>B.柯棣华</w:t>
      </w:r>
    </w:p>
    <w:p w:rsidR="00732568" w:rsidRDefault="00732568" w:rsidP="00732568">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A90B9B">
      <w:pPr>
        <w:rPr>
          <w:b/>
          <w:color w:val="FF0000"/>
          <w:sz w:val="28"/>
        </w:rPr>
      </w:pPr>
      <w:r w:rsidRPr="00A90B9B">
        <w:rPr>
          <w:b/>
          <w:color w:val="FF0000"/>
          <w:sz w:val="28"/>
        </w:rPr>
        <w:t>B.世界贸易组织</w:t>
      </w:r>
    </w:p>
    <w:p w:rsidR="00A90B9B" w:rsidRDefault="00A90B9B" w:rsidP="00A90B9B">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A90B9B">
      <w:pPr>
        <w:rPr>
          <w:b/>
          <w:color w:val="FF0000"/>
          <w:sz w:val="28"/>
        </w:rPr>
      </w:pPr>
      <w:r w:rsidRPr="00A90B9B">
        <w:rPr>
          <w:b/>
          <w:color w:val="FF0000"/>
          <w:sz w:val="28"/>
        </w:rPr>
        <w:t>A.市场化、法治化、国际化</w:t>
      </w:r>
    </w:p>
    <w:p w:rsidR="00A90B9B" w:rsidRDefault="00A90B9B" w:rsidP="00A90B9B">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A90B9B">
      <w:pPr>
        <w:rPr>
          <w:b/>
          <w:color w:val="FF0000"/>
          <w:sz w:val="28"/>
        </w:rPr>
      </w:pPr>
      <w:r w:rsidRPr="00A90B9B">
        <w:rPr>
          <w:b/>
          <w:color w:val="FF0000"/>
          <w:sz w:val="28"/>
        </w:rPr>
        <w:t>C.文化逻辑</w:t>
      </w:r>
    </w:p>
    <w:p w:rsidR="00A90B9B" w:rsidRDefault="00A90B9B" w:rsidP="00A90B9B">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A90B9B">
      <w:pPr>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A90B9B">
      <w:pPr>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676D1">
      <w:pPr>
        <w:rPr>
          <w:b/>
          <w:color w:val="FF0000"/>
          <w:sz w:val="28"/>
        </w:rPr>
      </w:pPr>
      <w:r w:rsidRPr="008676D1">
        <w:rPr>
          <w:b/>
          <w:color w:val="FF0000"/>
          <w:sz w:val="28"/>
        </w:rPr>
        <w:t>A.马克思主义</w:t>
      </w:r>
    </w:p>
    <w:p w:rsidR="008676D1" w:rsidRDefault="008676D1" w:rsidP="008676D1">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676D1">
      <w:pPr>
        <w:rPr>
          <w:b/>
          <w:color w:val="FF0000"/>
          <w:sz w:val="28"/>
        </w:rPr>
      </w:pPr>
      <w:r w:rsidRPr="008676D1">
        <w:rPr>
          <w:b/>
          <w:color w:val="FF0000"/>
          <w:sz w:val="28"/>
        </w:rPr>
        <w:t>B.小王</w:t>
      </w:r>
    </w:p>
    <w:p w:rsidR="008676D1" w:rsidRDefault="008676D1" w:rsidP="008676D1">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676D1">
      <w:pPr>
        <w:rPr>
          <w:b/>
          <w:color w:val="FF0000"/>
          <w:sz w:val="28"/>
        </w:rPr>
      </w:pPr>
      <w:r w:rsidRPr="008676D1">
        <w:rPr>
          <w:b/>
          <w:color w:val="FF0000"/>
          <w:sz w:val="28"/>
        </w:rPr>
        <w:t>A.导向</w:t>
      </w:r>
    </w:p>
    <w:p w:rsidR="008676D1" w:rsidRDefault="008676D1" w:rsidP="008676D1">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676D1">
      <w:pPr>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676D1">
      <w:pPr>
        <w:rPr>
          <w:b/>
          <w:color w:val="FF0000"/>
          <w:sz w:val="28"/>
        </w:rPr>
      </w:pPr>
      <w:r w:rsidRPr="008676D1">
        <w:rPr>
          <w:b/>
          <w:color w:val="FF0000"/>
          <w:sz w:val="28"/>
        </w:rPr>
        <w:t>C.董建华</w:t>
      </w:r>
    </w:p>
    <w:p w:rsidR="008676D1" w:rsidRDefault="008676D1" w:rsidP="008676D1">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7B49D7">
      <w:pPr>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7B49D7">
      <w:pPr>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7B49D7">
      <w:pPr>
        <w:rPr>
          <w:b/>
          <w:color w:val="FF0000"/>
          <w:sz w:val="28"/>
        </w:rPr>
      </w:pPr>
      <w:r w:rsidRPr="002B0590">
        <w:rPr>
          <w:b/>
          <w:color w:val="FF0000"/>
          <w:sz w:val="28"/>
        </w:rPr>
        <w:t>A.蓝天、碧水、净土</w:t>
      </w:r>
    </w:p>
    <w:p w:rsidR="007B49D7" w:rsidRDefault="007B49D7" w:rsidP="007B49D7">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7B49D7">
      <w:r>
        <w:t>A.1921</w:t>
      </w:r>
    </w:p>
    <w:p w:rsidR="007B49D7" w:rsidRDefault="007B49D7" w:rsidP="007B49D7">
      <w:r>
        <w:t>B.1927</w:t>
      </w:r>
    </w:p>
    <w:p w:rsidR="007B49D7" w:rsidRDefault="007B49D7" w:rsidP="007B49D7">
      <w:r>
        <w:t>C.1931</w:t>
      </w:r>
    </w:p>
    <w:p w:rsidR="007B49D7" w:rsidRPr="002B0590" w:rsidRDefault="007B49D7" w:rsidP="007B49D7">
      <w:pPr>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CE6D99">
      <w:pPr>
        <w:rPr>
          <w:b/>
          <w:color w:val="FF0000"/>
          <w:sz w:val="28"/>
        </w:rPr>
      </w:pPr>
      <w:r w:rsidRPr="00CE6D99">
        <w:rPr>
          <w:b/>
          <w:color w:val="FF0000"/>
          <w:sz w:val="28"/>
        </w:rPr>
        <w:t>C.基本稳定</w:t>
      </w:r>
    </w:p>
    <w:p w:rsidR="00100B9E" w:rsidRDefault="00CE6D99" w:rsidP="00CE6D99">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CE6D99">
      <w:pPr>
        <w:rPr>
          <w:b/>
          <w:color w:val="FF0000"/>
          <w:sz w:val="28"/>
        </w:rPr>
      </w:pPr>
      <w:r w:rsidRPr="00CE6D99">
        <w:rPr>
          <w:b/>
          <w:color w:val="FF0000"/>
          <w:sz w:val="28"/>
        </w:rPr>
        <w:t>A.政府</w:t>
      </w:r>
    </w:p>
    <w:p w:rsidR="00CE6D99" w:rsidRDefault="00CE6D99" w:rsidP="00CE6D99">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CE6D99">
      <w:pPr>
        <w:rPr>
          <w:b/>
          <w:color w:val="FF0000"/>
          <w:sz w:val="28"/>
        </w:rPr>
      </w:pPr>
      <w:r w:rsidRPr="00CE6D99">
        <w:rPr>
          <w:b/>
          <w:color w:val="FF0000"/>
          <w:sz w:val="28"/>
        </w:rPr>
        <w:t>B.动态清零</w:t>
      </w:r>
    </w:p>
    <w:p w:rsidR="00CE6D99" w:rsidRDefault="00CE6D99" w:rsidP="00CE6D99">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CE6D99">
      <w:pPr>
        <w:rPr>
          <w:b/>
          <w:color w:val="FF0000"/>
          <w:sz w:val="28"/>
        </w:rPr>
      </w:pPr>
      <w:r w:rsidRPr="00CE6D99">
        <w:rPr>
          <w:b/>
          <w:color w:val="FF0000"/>
          <w:sz w:val="28"/>
        </w:rPr>
        <w:t>A.全国统筹</w:t>
      </w:r>
    </w:p>
    <w:p w:rsidR="00CE6D99" w:rsidRDefault="00CE6D99" w:rsidP="00CE6D99">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CE6D99">
      <w:pPr>
        <w:rPr>
          <w:b/>
          <w:color w:val="FF0000"/>
          <w:sz w:val="28"/>
        </w:rPr>
      </w:pPr>
      <w:r w:rsidRPr="00CE6D99">
        <w:rPr>
          <w:b/>
          <w:color w:val="FF0000"/>
          <w:sz w:val="28"/>
        </w:rPr>
        <w:t>C.海峡两岸关系协会</w:t>
      </w:r>
    </w:p>
    <w:p w:rsidR="00CE6D99" w:rsidRDefault="00CE6D99" w:rsidP="00CE6D99">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7949AB">
      <w:pPr>
        <w:rPr>
          <w:b/>
          <w:color w:val="FF0000"/>
          <w:sz w:val="28"/>
        </w:rPr>
      </w:pPr>
      <w:r w:rsidRPr="00DA0EDE">
        <w:rPr>
          <w:b/>
          <w:color w:val="FF0000"/>
          <w:sz w:val="28"/>
        </w:rPr>
        <w:t>B.积极 稳健</w:t>
      </w:r>
    </w:p>
    <w:p w:rsidR="007949AB" w:rsidRDefault="007949AB" w:rsidP="007949AB">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7949AB">
      <w:pPr>
        <w:rPr>
          <w:b/>
          <w:color w:val="FF0000"/>
          <w:sz w:val="28"/>
        </w:rPr>
      </w:pPr>
      <w:r w:rsidRPr="00DA0EDE">
        <w:rPr>
          <w:b/>
          <w:color w:val="FF0000"/>
          <w:sz w:val="28"/>
        </w:rPr>
        <w:t>C.制造业</w:t>
      </w:r>
    </w:p>
    <w:p w:rsidR="007949AB" w:rsidRDefault="007949AB" w:rsidP="007949AB">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7949AB">
      <w:pPr>
        <w:rPr>
          <w:b/>
          <w:color w:val="FF0000"/>
          <w:sz w:val="28"/>
        </w:rPr>
      </w:pPr>
      <w:r w:rsidRPr="00DA0EDE">
        <w:rPr>
          <w:b/>
          <w:color w:val="FF0000"/>
          <w:sz w:val="28"/>
        </w:rPr>
        <w:t>A.巩固、增强、提升、畅通</w:t>
      </w:r>
    </w:p>
    <w:p w:rsidR="007949AB" w:rsidRDefault="007949AB" w:rsidP="007949AB">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7949AB">
      <w:r w:rsidRPr="00DA0EDE">
        <w:rPr>
          <w:b/>
          <w:color w:val="FF0000"/>
          <w:sz w:val="28"/>
        </w:rPr>
        <w:t>A.基础研究、原始创新</w:t>
      </w:r>
    </w:p>
    <w:p w:rsidR="007949AB" w:rsidRDefault="007949AB" w:rsidP="007949AB">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7949AB">
      <w:pPr>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526FC">
      <w:pPr>
        <w:rPr>
          <w:rFonts w:hint="eastAsia"/>
          <w:b/>
          <w:color w:val="FF0000"/>
          <w:sz w:val="28"/>
        </w:rPr>
      </w:pPr>
      <w:r w:rsidRPr="008526FC">
        <w:rPr>
          <w:b/>
          <w:color w:val="FF0000"/>
          <w:sz w:val="28"/>
        </w:rPr>
        <w:t>D.山东舰</w:t>
      </w:r>
    </w:p>
    <w:p w:rsidR="008526FC" w:rsidRDefault="008526FC" w:rsidP="008526FC">
      <w:pPr>
        <w:rPr>
          <w:rFonts w:hint="eastAsia"/>
        </w:rPr>
      </w:pPr>
    </w:p>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526FC">
      <w:pPr>
        <w:rPr>
          <w:b/>
          <w:color w:val="FF0000"/>
          <w:sz w:val="28"/>
        </w:rPr>
      </w:pPr>
      <w:r w:rsidRPr="008526FC">
        <w:rPr>
          <w:b/>
          <w:color w:val="FF0000"/>
          <w:sz w:val="28"/>
        </w:rPr>
        <w:t>A.保工资、保运转、保基本民生</w:t>
      </w:r>
    </w:p>
    <w:p w:rsidR="008526FC" w:rsidRDefault="008526FC" w:rsidP="008526FC">
      <w:r>
        <w:t>B.保增长、保工资、保运转</w:t>
      </w:r>
    </w:p>
    <w:p w:rsidR="008526FC" w:rsidRDefault="008526FC" w:rsidP="008526FC">
      <w:r>
        <w:t>C.保增长、保工资、保基本民生</w:t>
      </w:r>
    </w:p>
    <w:p w:rsidR="008526FC" w:rsidRDefault="008526FC" w:rsidP="008526FC">
      <w:pPr>
        <w:rPr>
          <w:rFonts w:hint="eastAsia"/>
        </w:rPr>
      </w:pPr>
      <w:r>
        <w:t>D.保增长、保运转、保基本民生</w:t>
      </w:r>
    </w:p>
    <w:p w:rsidR="008526FC" w:rsidRDefault="008526FC" w:rsidP="008526FC">
      <w:pPr>
        <w:rPr>
          <w:rFonts w:hint="eastAsia"/>
        </w:rPr>
      </w:pPr>
    </w:p>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526FC">
      <w:pPr>
        <w:rPr>
          <w:b/>
          <w:color w:val="FF0000"/>
          <w:sz w:val="28"/>
        </w:rPr>
      </w:pPr>
      <w:r w:rsidRPr="008526FC">
        <w:rPr>
          <w:b/>
          <w:color w:val="FF0000"/>
          <w:sz w:val="28"/>
        </w:rPr>
        <w:t>C.消费 投资</w:t>
      </w:r>
    </w:p>
    <w:p w:rsidR="008526FC" w:rsidRDefault="008526FC" w:rsidP="008526FC">
      <w:pPr>
        <w:rPr>
          <w:rFonts w:hint="eastAsia"/>
        </w:rPr>
      </w:pPr>
      <w:r>
        <w:t>D.消费 出口</w:t>
      </w:r>
    </w:p>
    <w:p w:rsidR="008526FC" w:rsidRDefault="008526FC" w:rsidP="008526FC">
      <w:pPr>
        <w:rPr>
          <w:rFonts w:hint="eastAsia"/>
        </w:rPr>
      </w:pPr>
    </w:p>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526FC">
      <w:pPr>
        <w:rPr>
          <w:b/>
          <w:color w:val="FF0000"/>
          <w:sz w:val="28"/>
        </w:rPr>
      </w:pPr>
      <w:r w:rsidRPr="008526FC">
        <w:rPr>
          <w:b/>
          <w:color w:val="FF0000"/>
          <w:sz w:val="28"/>
        </w:rPr>
        <w:t>B.生产性 生活性</w:t>
      </w:r>
    </w:p>
    <w:p w:rsidR="008526FC" w:rsidRDefault="008526FC" w:rsidP="008526FC">
      <w:r>
        <w:t>C.生产性 现代</w:t>
      </w:r>
    </w:p>
    <w:p w:rsidR="008526FC" w:rsidRDefault="008526FC" w:rsidP="008526FC">
      <w:pPr>
        <w:rPr>
          <w:rFonts w:hint="eastAsia"/>
        </w:rPr>
      </w:pPr>
      <w:r>
        <w:t>D.生活性 现代</w:t>
      </w:r>
    </w:p>
    <w:p w:rsidR="008526FC" w:rsidRDefault="008526FC" w:rsidP="008526FC">
      <w:pPr>
        <w:rPr>
          <w:rFonts w:hint="eastAsia"/>
        </w:rPr>
      </w:pPr>
    </w:p>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526FC">
      <w:pPr>
        <w:rPr>
          <w:b/>
          <w:color w:val="FF0000"/>
          <w:sz w:val="28"/>
        </w:rPr>
      </w:pPr>
      <w:r w:rsidRPr="008526FC">
        <w:rPr>
          <w:b/>
          <w:color w:val="FF0000"/>
          <w:sz w:val="28"/>
        </w:rPr>
        <w:t>C.十一届三中</w:t>
      </w:r>
    </w:p>
    <w:p w:rsidR="008526FC" w:rsidRDefault="008526FC" w:rsidP="008526FC">
      <w:r>
        <w:t>D.十一届四中</w:t>
      </w:r>
    </w:p>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AC9" w:rsidRDefault="002D4AC9" w:rsidP="002471E4">
      <w:r>
        <w:separator/>
      </w:r>
    </w:p>
  </w:endnote>
  <w:endnote w:type="continuationSeparator" w:id="0">
    <w:p w:rsidR="002D4AC9" w:rsidRDefault="002D4AC9"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AC9" w:rsidRDefault="002D4AC9" w:rsidP="002471E4">
      <w:r>
        <w:separator/>
      </w:r>
    </w:p>
  </w:footnote>
  <w:footnote w:type="continuationSeparator" w:id="0">
    <w:p w:rsidR="002D4AC9" w:rsidRDefault="002D4AC9"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4874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7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ACA2-F6CD-4E24-8678-4CE4B4392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16717</TotalTime>
  <Pages>331</Pages>
  <Words>27436</Words>
  <Characters>156386</Characters>
  <Application>Microsoft Office Word</Application>
  <DocSecurity>0</DocSecurity>
  <Lines>1303</Lines>
  <Paragraphs>366</Paragraphs>
  <ScaleCrop>false</ScaleCrop>
  <Company/>
  <LinksUpToDate>false</LinksUpToDate>
  <CharactersWithSpaces>183456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1539</cp:revision>
  <dcterms:created xsi:type="dcterms:W3CDTF">2018-05-18T00:52:00Z</dcterms:created>
  <dcterms:modified xsi:type="dcterms:W3CDTF">2019-12-18T14:07:00Z</dcterms:modified>
</cp:coreProperties>
</file>