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827" w:rsidRPr="006734EC" w:rsidRDefault="003B3827" w:rsidP="0023013E">
      <w:pPr>
        <w:jc w:val="center"/>
        <w:rPr>
          <w:rFonts w:ascii="微软雅黑" w:eastAsia="微软雅黑" w:hAnsi="微软雅黑" w:cs="宋体"/>
          <w:b/>
          <w:bCs/>
          <w:color w:val="000000"/>
          <w:kern w:val="36"/>
          <w:sz w:val="48"/>
          <w:szCs w:val="48"/>
        </w:rPr>
      </w:pPr>
      <w:r w:rsidRPr="006734EC">
        <w:rPr>
          <w:rFonts w:ascii="微软雅黑" w:eastAsia="微软雅黑" w:hAnsi="微软雅黑" w:cs="宋体" w:hint="eastAsia"/>
          <w:b/>
          <w:bCs/>
          <w:color w:val="000000"/>
          <w:kern w:val="36"/>
          <w:sz w:val="48"/>
          <w:szCs w:val="48"/>
        </w:rPr>
        <w:t>法治中国需要人民调解</w:t>
      </w:r>
    </w:p>
    <w:p w:rsidR="003B3827" w:rsidRPr="003B3827" w:rsidRDefault="003B3827" w:rsidP="003B3827">
      <w:pPr>
        <w:spacing w:line="360" w:lineRule="auto"/>
        <w:ind w:firstLineChars="200" w:firstLine="480"/>
        <w:jc w:val="left"/>
        <w:rPr>
          <w:rFonts w:ascii="宋体" w:eastAsia="宋体" w:hAnsi="宋体"/>
          <w:sz w:val="24"/>
        </w:rPr>
      </w:pPr>
      <w:r w:rsidRPr="003B3827">
        <w:rPr>
          <w:rFonts w:ascii="宋体" w:eastAsia="宋体" w:hAnsi="宋体" w:hint="eastAsia"/>
          <w:sz w:val="24"/>
        </w:rPr>
        <w:t>调解，作为一种主要通过说服教育、疏通引导来排解纠纷的有效手段，一向被视为传统中华法系的代表性贡献之一，自西周设“调人”“胥吏”，“掌司万民之难而谐和之”以降，我国历史上就素有由德高望重的耆老和“乡官里正”调解民间纠纷的习俗。今天的人民调解制度，在平等协商、自愿基础上，以法律为标准而不再采封建礼教规约，用人民调解委员会取代过去的宗族组织，在更有效地化解纠纷、维护社会和谐方面获得了长足的进展，在国际社会赢得法治</w:t>
      </w:r>
      <w:r w:rsidRPr="003B3827">
        <w:rPr>
          <w:rFonts w:ascii="宋体" w:eastAsia="宋体" w:hAnsi="宋体"/>
          <w:sz w:val="24"/>
        </w:rPr>
        <w:t xml:space="preserve"> “东方经验”的美誉。</w:t>
      </w:r>
    </w:p>
    <w:p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基层社会的现实需求。众所周知，基层稳定对于法治中国建设的整体推进具有决定性的意义，而社会矛盾能否得到有效化解又与基层稳定状况正相关。较之诉讼、仲裁等其他纠纷解决机制，人民调解具有便民、快捷、灵活、经济、</w:t>
      </w:r>
      <w:proofErr w:type="gramStart"/>
      <w:r w:rsidRPr="003B3827">
        <w:rPr>
          <w:rFonts w:ascii="宋体" w:eastAsia="宋体" w:hAnsi="宋体" w:hint="eastAsia"/>
          <w:sz w:val="24"/>
        </w:rPr>
        <w:t>案结事了</w:t>
      </w:r>
      <w:proofErr w:type="gramEnd"/>
      <w:r w:rsidRPr="003B3827">
        <w:rPr>
          <w:rFonts w:ascii="宋体" w:eastAsia="宋体" w:hAnsi="宋体" w:hint="eastAsia"/>
          <w:sz w:val="24"/>
        </w:rPr>
        <w:t>等天然优势，能通过“早排查、早发现、早介入”将纠纷“解决在当地、解决在基层、解决在萌芽状态”，同时人民群众还可少跑路、不花钱、不伤面子、</w:t>
      </w:r>
      <w:proofErr w:type="gramStart"/>
      <w:r w:rsidRPr="003B3827">
        <w:rPr>
          <w:rFonts w:ascii="宋体" w:eastAsia="宋体" w:hAnsi="宋体" w:hint="eastAsia"/>
          <w:sz w:val="24"/>
        </w:rPr>
        <w:t>不</w:t>
      </w:r>
      <w:proofErr w:type="gramEnd"/>
      <w:r w:rsidRPr="003B3827">
        <w:rPr>
          <w:rFonts w:ascii="宋体" w:eastAsia="宋体" w:hAnsi="宋体" w:hint="eastAsia"/>
          <w:sz w:val="24"/>
        </w:rPr>
        <w:t>伤和气。据司法部副部长刘振宇介绍，近年来，全国人民调解组织每年调解各类矛盾纠纷达</w:t>
      </w:r>
      <w:r w:rsidRPr="003B3827">
        <w:rPr>
          <w:rFonts w:ascii="宋体" w:eastAsia="宋体" w:hAnsi="宋体"/>
          <w:sz w:val="24"/>
        </w:rPr>
        <w:t>900万件左右，调解成功率在96%以上。</w:t>
      </w:r>
    </w:p>
    <w:p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司法改革的方向。世界各国民事司法改革的趋势，都是在将裁判请求权的终极保障作为最高理想的同时，鼓励当事人使用诉讼替代纠纷解决机制解决纠纷。当前，人民调解制度可有效降低法院的案件负担，</w:t>
      </w:r>
      <w:proofErr w:type="gramStart"/>
      <w:r w:rsidRPr="003B3827">
        <w:rPr>
          <w:rFonts w:ascii="宋体" w:eastAsia="宋体" w:hAnsi="宋体" w:hint="eastAsia"/>
          <w:sz w:val="24"/>
        </w:rPr>
        <w:t>讼</w:t>
      </w:r>
      <w:proofErr w:type="gramEnd"/>
      <w:r w:rsidRPr="003B3827">
        <w:rPr>
          <w:rFonts w:ascii="宋体" w:eastAsia="宋体" w:hAnsi="宋体" w:hint="eastAsia"/>
          <w:sz w:val="24"/>
        </w:rPr>
        <w:t>累压力，使那些并非一定要通过司法程序解决的案件分流出去，让法院能集中精力解决重大法律疑难案件，既能提高审判质量，又可提高司法效率。在不损害当事人裁判请求权的前提下，鼓励当事人利用人民调解的方式解决争议，既可维护当事人的合法权益，也可有效促进社会关系的修复与更新，还可更好地弘扬中国文化传统中以和为贵的价值观。</w:t>
      </w:r>
    </w:p>
    <w:p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基层自治的发展方向。新中国成立以来我国推行的基层群众自治制度，是人民当家作主的重要途径。人民调解作为一项具有中国特色的社会主义法律制度，在现行宪法中正是作为基层群众基层自治制度的组成部分加以明确规定的。在新时代，人民调解制度作为自治、法治、德治相融合的社会治理机制的重要环节，其作用必将进一步凸显，人民群众在调解中将得到更</w:t>
      </w:r>
      <w:r w:rsidRPr="003B3827">
        <w:rPr>
          <w:rFonts w:ascii="宋体" w:eastAsia="宋体" w:hAnsi="宋体" w:hint="eastAsia"/>
          <w:sz w:val="24"/>
        </w:rPr>
        <w:lastRenderedPageBreak/>
        <w:t>为充分的获得感，进而激发其主人翁意识。</w:t>
      </w:r>
    </w:p>
    <w:p w:rsidR="00683B78"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随着市场经济的发展，传统的熟人社会逐渐被陌生人社会所取代，人民调解制度的确面临着新的挑战。但正如法学大家庞德所言，“中国在寻找‘现代的’法律制度时不必放弃自己的遗产”。通过拓宽人民调解领域、创新人民调解载体，拓展人民调解工作格局，加强人民调解队伍建设，具有规范化、专业化、网络化、社会化特色的现代人民调解制度必将在法治中国的进程中书写更为辉煌的篇章，法治的东方智慧将继续焕发光彩。</w:t>
      </w: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Pr="0067089F" w:rsidRDefault="0067089F" w:rsidP="0067089F">
      <w:pPr>
        <w:widowControl/>
        <w:jc w:val="center"/>
        <w:outlineLvl w:val="0"/>
        <w:rPr>
          <w:rFonts w:ascii="微软雅黑" w:eastAsia="微软雅黑" w:hAnsi="微软雅黑" w:cs="宋体"/>
          <w:b/>
          <w:bCs/>
          <w:color w:val="000000"/>
          <w:kern w:val="36"/>
          <w:sz w:val="48"/>
          <w:szCs w:val="48"/>
        </w:rPr>
      </w:pPr>
      <w:r w:rsidRPr="0067089F">
        <w:rPr>
          <w:rFonts w:ascii="微软雅黑" w:eastAsia="微软雅黑" w:hAnsi="微软雅黑" w:cs="宋体" w:hint="eastAsia"/>
          <w:b/>
          <w:bCs/>
          <w:color w:val="000000"/>
          <w:kern w:val="36"/>
          <w:sz w:val="48"/>
          <w:szCs w:val="48"/>
        </w:rPr>
        <w:t>生态环境保护要算好四本</w:t>
      </w:r>
      <w:proofErr w:type="gramStart"/>
      <w:r w:rsidRPr="0067089F">
        <w:rPr>
          <w:rFonts w:ascii="微软雅黑" w:eastAsia="微软雅黑" w:hAnsi="微软雅黑" w:cs="宋体" w:hint="eastAsia"/>
          <w:b/>
          <w:bCs/>
          <w:color w:val="000000"/>
          <w:kern w:val="36"/>
          <w:sz w:val="48"/>
          <w:szCs w:val="48"/>
        </w:rPr>
        <w:t>账</w:t>
      </w:r>
      <w:proofErr w:type="gramEnd"/>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生态环境是关系党的使命宗旨的重大政治问题，也是关系民生的重大社会问题。在今年</w:t>
      </w:r>
      <w:r w:rsidRPr="0067089F">
        <w:rPr>
          <w:rFonts w:ascii="宋体" w:eastAsia="宋体" w:hAnsi="宋体"/>
          <w:sz w:val="24"/>
        </w:rPr>
        <w:t>5月召开的全国生态环境保护大会上，习近平总书记发表重要讲话，着眼人民福祉和民族未来，全面总结党的十八大以来生态文明建设取得的重大成就，深刻阐述加强生态文明建设的重大意义，明确提出加强生态文明建设必须坚持的重要原则，对加强生态环境保护、打好污染防治攻坚战</w:t>
      </w:r>
      <w:proofErr w:type="gramStart"/>
      <w:r w:rsidRPr="0067089F">
        <w:rPr>
          <w:rFonts w:ascii="宋体" w:eastAsia="宋体" w:hAnsi="宋体"/>
          <w:sz w:val="24"/>
        </w:rPr>
        <w:t>作出</w:t>
      </w:r>
      <w:proofErr w:type="gramEnd"/>
      <w:r w:rsidRPr="0067089F">
        <w:rPr>
          <w:rFonts w:ascii="宋体" w:eastAsia="宋体" w:hAnsi="宋体"/>
          <w:sz w:val="24"/>
        </w:rPr>
        <w:t>了全面部署。</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总体上看，我国生态环境质量持续好转，出现了稳中向好趋势，但成效并不稳固，稍有松懈就有可能出现反复，犹如逆水行舟，不进则退。因此，生态环境保护必须算大账、算长远账、</w:t>
      </w:r>
      <w:proofErr w:type="gramStart"/>
      <w:r w:rsidRPr="0067089F">
        <w:rPr>
          <w:rFonts w:ascii="宋体" w:eastAsia="宋体" w:hAnsi="宋体" w:hint="eastAsia"/>
          <w:sz w:val="24"/>
        </w:rPr>
        <w:t>算整体账、算综合账</w:t>
      </w:r>
      <w:proofErr w:type="gramEnd"/>
      <w:r w:rsidRPr="0067089F">
        <w:rPr>
          <w:rFonts w:ascii="宋体" w:eastAsia="宋体" w:hAnsi="宋体" w:hint="eastAsia"/>
          <w:sz w:val="24"/>
        </w:rPr>
        <w:t>，加大力度解决生态环境问题，推动我国生态文明建设迈上新台阶。</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算大账，让良好生态环境成为</w:t>
      </w:r>
      <w:proofErr w:type="gramStart"/>
      <w:r w:rsidRPr="0067089F">
        <w:rPr>
          <w:rFonts w:ascii="宋体" w:eastAsia="宋体" w:hAnsi="宋体" w:hint="eastAsia"/>
          <w:sz w:val="24"/>
        </w:rPr>
        <w:t>最</w:t>
      </w:r>
      <w:proofErr w:type="gramEnd"/>
      <w:r w:rsidRPr="0067089F">
        <w:rPr>
          <w:rFonts w:ascii="宋体" w:eastAsia="宋体" w:hAnsi="宋体" w:hint="eastAsia"/>
          <w:sz w:val="24"/>
        </w:rPr>
        <w:t>普惠的民生福祉。生态环境与人民生活质量息息相关。能否解决生态破坏严重、生态灾害频繁、生态压力巨大等问题，直接关系着人民群众对全面小康的认可度和满意度。因此要坚持生态惠民、生态利民、生态为民，让中华</w:t>
      </w:r>
      <w:proofErr w:type="gramStart"/>
      <w:r w:rsidRPr="0067089F">
        <w:rPr>
          <w:rFonts w:ascii="宋体" w:eastAsia="宋体" w:hAnsi="宋体" w:hint="eastAsia"/>
          <w:sz w:val="24"/>
        </w:rPr>
        <w:t>大地天</w:t>
      </w:r>
      <w:proofErr w:type="gramEnd"/>
      <w:r w:rsidRPr="0067089F">
        <w:rPr>
          <w:rFonts w:ascii="宋体" w:eastAsia="宋体" w:hAnsi="宋体" w:hint="eastAsia"/>
          <w:sz w:val="24"/>
        </w:rPr>
        <w:t>更蓝、山更绿、水更清、环境更优美，顺应人民对良好生态环境的期待。</w:t>
      </w:r>
    </w:p>
    <w:p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算长远账，为子孙后代留下可持续发展的“绿色银行”。生态环境没有替代</w:t>
      </w:r>
      <w:r w:rsidRPr="0067089F">
        <w:rPr>
          <w:rFonts w:ascii="宋体" w:eastAsia="宋体" w:hAnsi="宋体" w:hint="eastAsia"/>
          <w:sz w:val="24"/>
        </w:rPr>
        <w:lastRenderedPageBreak/>
        <w:t>品，用之不觉，失之难存，脱离环境保护搞经济发展是“竭泽而渔”。因此，要像保护眼睛一样保护生态环境，像对待生命一样对待生态环境，坚持绿色发展理念，实现美好的环境与富裕的生活共生共赢。</w:t>
      </w:r>
    </w:p>
    <w:p w:rsidR="0067089F" w:rsidRPr="0067089F" w:rsidRDefault="0067089F" w:rsidP="0067089F">
      <w:pPr>
        <w:spacing w:line="360" w:lineRule="auto"/>
        <w:ind w:firstLineChars="200" w:firstLine="480"/>
        <w:rPr>
          <w:rFonts w:ascii="宋体" w:eastAsia="宋体" w:hAnsi="宋体"/>
          <w:sz w:val="24"/>
        </w:rPr>
      </w:pPr>
      <w:proofErr w:type="gramStart"/>
      <w:r w:rsidRPr="0067089F">
        <w:rPr>
          <w:rFonts w:ascii="宋体" w:eastAsia="宋体" w:hAnsi="宋体" w:hint="eastAsia"/>
          <w:sz w:val="24"/>
        </w:rPr>
        <w:t>算整体账</w:t>
      </w:r>
      <w:proofErr w:type="gramEnd"/>
      <w:r w:rsidRPr="0067089F">
        <w:rPr>
          <w:rFonts w:ascii="宋体" w:eastAsia="宋体" w:hAnsi="宋体" w:hint="eastAsia"/>
          <w:sz w:val="24"/>
        </w:rPr>
        <w:t>，要全方位、全地域、全过程开展生态环境保护建设。“万物各得其和以生，各得其养以成。”生态环境系统是一个复杂庞大、各元素相互交织的整体系统，往往牵一发而动全身。要紧紧围绕生态环境的构成特点，按照目标一致、规划衔接、资金集中、措施同步的思路，坚持山水林田湖草一体化治理，统筹兼顾、整体施策、多</w:t>
      </w:r>
      <w:proofErr w:type="gramStart"/>
      <w:r w:rsidRPr="0067089F">
        <w:rPr>
          <w:rFonts w:ascii="宋体" w:eastAsia="宋体" w:hAnsi="宋体" w:hint="eastAsia"/>
          <w:sz w:val="24"/>
        </w:rPr>
        <w:t>措</w:t>
      </w:r>
      <w:proofErr w:type="gramEnd"/>
      <w:r w:rsidRPr="0067089F">
        <w:rPr>
          <w:rFonts w:ascii="宋体" w:eastAsia="宋体" w:hAnsi="宋体" w:hint="eastAsia"/>
          <w:sz w:val="24"/>
        </w:rPr>
        <w:t>并举，生态文明建设才能真正做到全方位。</w:t>
      </w:r>
    </w:p>
    <w:p w:rsidR="0067089F" w:rsidRPr="0067089F" w:rsidRDefault="0067089F" w:rsidP="0067089F">
      <w:pPr>
        <w:spacing w:line="360" w:lineRule="auto"/>
        <w:ind w:firstLineChars="200" w:firstLine="480"/>
        <w:rPr>
          <w:rFonts w:ascii="宋体" w:eastAsia="宋体" w:hAnsi="宋体"/>
          <w:sz w:val="24"/>
        </w:rPr>
      </w:pPr>
      <w:proofErr w:type="gramStart"/>
      <w:r w:rsidRPr="0067089F">
        <w:rPr>
          <w:rFonts w:ascii="宋体" w:eastAsia="宋体" w:hAnsi="宋体" w:hint="eastAsia"/>
          <w:sz w:val="24"/>
        </w:rPr>
        <w:t>算综合账</w:t>
      </w:r>
      <w:proofErr w:type="gramEnd"/>
      <w:r w:rsidRPr="0067089F">
        <w:rPr>
          <w:rFonts w:ascii="宋体" w:eastAsia="宋体" w:hAnsi="宋体" w:hint="eastAsia"/>
          <w:sz w:val="24"/>
        </w:rPr>
        <w:t>，把生态文明建设摆在全局工作的突出地位。绝不能以牺牲生态环境为代价换取经济的一时发展。生态环境的问题，往上追溯都是经济发展模式的问题。环境污染、生态破坏，很大程度上来源于从前过多依赖增加物质资源消耗、过多依赖规模粗放扩张、过多依赖高能耗高排放产业的发展模式。因此要大力推动发展低碳经济、循环经济，以绿色发展为引领，培育新结构、形成新格局。</w:t>
      </w:r>
    </w:p>
    <w:p w:rsid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生态文明建设功在当代、利在千秋。目前，我国生态文明建设正处于压力叠加、负重前行的关键期，已进入提供更多优质生态产品以满足人民日益增长的优美生态环境需要的攻坚期，也到了有条件有能力解决生态环境突出问题的窗口期。推进生态文明建设还有不少硬骨头要啃，还有不少顽</w:t>
      </w:r>
      <w:proofErr w:type="gramStart"/>
      <w:r w:rsidRPr="0067089F">
        <w:rPr>
          <w:rFonts w:ascii="宋体" w:eastAsia="宋体" w:hAnsi="宋体" w:hint="eastAsia"/>
          <w:sz w:val="24"/>
        </w:rPr>
        <w:t>瘴</w:t>
      </w:r>
      <w:proofErr w:type="gramEnd"/>
      <w:r w:rsidRPr="0067089F">
        <w:rPr>
          <w:rFonts w:ascii="宋体" w:eastAsia="宋体" w:hAnsi="宋体" w:hint="eastAsia"/>
          <w:sz w:val="24"/>
        </w:rPr>
        <w:t>痼疾要治。一定要算大账、算长远账、</w:t>
      </w:r>
      <w:proofErr w:type="gramStart"/>
      <w:r w:rsidRPr="0067089F">
        <w:rPr>
          <w:rFonts w:ascii="宋体" w:eastAsia="宋体" w:hAnsi="宋体" w:hint="eastAsia"/>
          <w:sz w:val="24"/>
        </w:rPr>
        <w:t>算整体账、算综合账</w:t>
      </w:r>
      <w:proofErr w:type="gramEnd"/>
      <w:r w:rsidRPr="0067089F">
        <w:rPr>
          <w:rFonts w:ascii="宋体" w:eastAsia="宋体" w:hAnsi="宋体" w:hint="eastAsia"/>
          <w:sz w:val="24"/>
        </w:rPr>
        <w:t>，不能因小失大、顾此失彼、寅吃卯粮、急功近利，要牢固树立社会主义生态文明观，尽快推动形成人与自然和谐发展现代化建设新格局。</w:t>
      </w: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Pr="00C43601" w:rsidRDefault="00C43601" w:rsidP="00C43601">
      <w:pPr>
        <w:spacing w:line="360" w:lineRule="auto"/>
        <w:jc w:val="center"/>
        <w:rPr>
          <w:rFonts w:ascii="微软雅黑" w:eastAsia="微软雅黑" w:hAnsi="微软雅黑" w:cs="宋体"/>
          <w:b/>
          <w:bCs/>
          <w:color w:val="000000"/>
          <w:kern w:val="36"/>
          <w:sz w:val="48"/>
          <w:szCs w:val="48"/>
        </w:rPr>
      </w:pPr>
      <w:r w:rsidRPr="00C43601">
        <w:rPr>
          <w:rFonts w:ascii="微软雅黑" w:eastAsia="微软雅黑" w:hAnsi="微软雅黑" w:cs="宋体" w:hint="eastAsia"/>
          <w:b/>
          <w:bCs/>
          <w:color w:val="000000"/>
          <w:kern w:val="36"/>
          <w:sz w:val="48"/>
          <w:szCs w:val="48"/>
        </w:rPr>
        <w:lastRenderedPageBreak/>
        <w:t>靠改革激发创新活力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创新决胜未来，改革关乎国运。科技领域是最需要不断改革的领域。在中央财经委员会第二次会议上，习近平总书记就深化科技体制改革、提升创新体系效能</w:t>
      </w:r>
      <w:proofErr w:type="gramStart"/>
      <w:r w:rsidRPr="00C43601">
        <w:rPr>
          <w:rFonts w:ascii="宋体" w:eastAsia="宋体" w:hAnsi="宋体" w:hint="eastAsia"/>
          <w:sz w:val="24"/>
        </w:rPr>
        <w:t>作出</w:t>
      </w:r>
      <w:proofErr w:type="gramEnd"/>
      <w:r w:rsidRPr="00C43601">
        <w:rPr>
          <w:rFonts w:ascii="宋体" w:eastAsia="宋体" w:hAnsi="宋体" w:hint="eastAsia"/>
          <w:sz w:val="24"/>
        </w:rPr>
        <w:t>重要部署，进一步</w:t>
      </w:r>
      <w:proofErr w:type="gramStart"/>
      <w:r w:rsidRPr="00C43601">
        <w:rPr>
          <w:rFonts w:ascii="宋体" w:eastAsia="宋体" w:hAnsi="宋体" w:hint="eastAsia"/>
          <w:sz w:val="24"/>
        </w:rPr>
        <w:t>明确通过</w:t>
      </w:r>
      <w:proofErr w:type="gramEnd"/>
      <w:r w:rsidRPr="00C43601">
        <w:rPr>
          <w:rFonts w:ascii="宋体" w:eastAsia="宋体" w:hAnsi="宋体" w:hint="eastAsia"/>
          <w:sz w:val="24"/>
        </w:rPr>
        <w:t>改革激发创新活力、增强创新能力的实践方向，为突破关键核心技术指明了关键一招。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近年来，我国科技体制改革全面发力、多点突破、纵深发展，在重要领域和关键环节取得实质性突破。从“天眼”探空到“蛟龙”探海，从神舟飞天到高铁奔驰，一系列重大科技创新成果彰显了改革带来的蓬勃创新活力。同时，也应看到，我国国家创新体系整体效能还不强，科技创新资源分散、重复、低效的问题还没有从根本上得到解决，“项目多、帽子多、牌子多”等现象仍较突出，科技投入的产出效益不高，科技成果转移转化、实现产业化、创造市场价值的能力不足。解决这些问题，必须继续深化科技体制改革，敢于啃硬骨头，敢于涉险滩、闯难关，破除体制机制障碍，最大限度解放和激发科技作为第一生产力所蕴藏的巨大潜能。</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激发创新活力，改革管理体制和评价机制是关键。要加快转变政府职能，改革重大科技项目立项和组织实施方式，强化成果导向，精简科研项目管理流程，给予科研单位和科研人员更多自主权，为创新加油鼓劲。要改革科研绩效评价机制，建立科学分类、合理多元的评价体系，改革国家科技奖励制度，把人的创造性活动从不合理的人才评价体制中解放出来，把科研人员开展原创性科技创新的积极性充分激发出来。</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激发创新活力，要通过改革推进产学研用一体化，解答好“由谁来创新”“动力哪里来”“成果如何用”等基本问题。明确各</w:t>
      </w:r>
      <w:proofErr w:type="gramStart"/>
      <w:r w:rsidRPr="00C43601">
        <w:rPr>
          <w:rFonts w:ascii="宋体" w:eastAsia="宋体" w:hAnsi="宋体" w:hint="eastAsia"/>
          <w:sz w:val="24"/>
        </w:rPr>
        <w:t>类创新</w:t>
      </w:r>
      <w:proofErr w:type="gramEnd"/>
      <w:r w:rsidRPr="00C43601">
        <w:rPr>
          <w:rFonts w:ascii="宋体" w:eastAsia="宋体" w:hAnsi="宋体" w:hint="eastAsia"/>
          <w:sz w:val="24"/>
        </w:rPr>
        <w:t>主体在创新</w:t>
      </w:r>
      <w:proofErr w:type="gramStart"/>
      <w:r w:rsidRPr="00C43601">
        <w:rPr>
          <w:rFonts w:ascii="宋体" w:eastAsia="宋体" w:hAnsi="宋体" w:hint="eastAsia"/>
          <w:sz w:val="24"/>
        </w:rPr>
        <w:t>链不同</w:t>
      </w:r>
      <w:proofErr w:type="gramEnd"/>
      <w:r w:rsidRPr="00C43601">
        <w:rPr>
          <w:rFonts w:ascii="宋体" w:eastAsia="宋体" w:hAnsi="宋体" w:hint="eastAsia"/>
          <w:sz w:val="24"/>
        </w:rPr>
        <w:t>环节的功能定位，完善创新投入机制和科技金融政策，支持龙头企业整合科研院所、高等院校力量，鼓励科研院所和科研人员进入企业，从而建立创新联合体，让各类主体各显神通、形成合力。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激发创新活力，要不断完善科研平台开放制度，坚持开放合作创新。不拒众流，方为江海。自主创新是开放环境下的创新，绝不能关起门来搞，而是要聚四海之气、借八方之力。扩大科技领域对外开放，充分利用国际创新资源，开辟多</w:t>
      </w:r>
      <w:r w:rsidRPr="00C43601">
        <w:rPr>
          <w:rFonts w:ascii="宋体" w:eastAsia="宋体" w:hAnsi="宋体" w:hint="eastAsia"/>
          <w:sz w:val="24"/>
        </w:rPr>
        <w:lastRenderedPageBreak/>
        <w:t>元化合作渠道，就能在更高起点上推进自主创新，不断取得重大突破。</w:t>
      </w:r>
    </w:p>
    <w:p w:rsid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如果把科技创新比作我国发展的新引擎，那么改革就是点燃这个新引擎必不可少的点火系。坚持以问题为导向、以需求为牵引、以改革为动力，把创新驱动的新引擎全速发动起来，必将为经济社会发展提供强有力的科技保障。</w:t>
      </w:r>
    </w:p>
    <w:p w:rsidR="00A57FB2" w:rsidRDefault="00A57FB2" w:rsidP="00A57FB2">
      <w:pPr>
        <w:spacing w:line="360" w:lineRule="auto"/>
        <w:rPr>
          <w:rFonts w:ascii="宋体" w:eastAsia="宋体" w:hAnsi="宋体"/>
          <w:sz w:val="24"/>
        </w:rPr>
      </w:pPr>
    </w:p>
    <w:p w:rsidR="00A57FB2" w:rsidRDefault="00A57FB2" w:rsidP="00A57FB2">
      <w:pPr>
        <w:spacing w:line="360" w:lineRule="auto"/>
        <w:rPr>
          <w:rFonts w:ascii="宋体" w:eastAsia="宋体" w:hAnsi="宋体"/>
          <w:sz w:val="24"/>
        </w:rPr>
      </w:pPr>
    </w:p>
    <w:p w:rsidR="00D819BA" w:rsidRDefault="00D819BA" w:rsidP="00A57FB2">
      <w:pPr>
        <w:spacing w:line="360" w:lineRule="auto"/>
        <w:rPr>
          <w:rFonts w:ascii="宋体" w:eastAsia="宋体" w:hAnsi="宋体"/>
          <w:sz w:val="24"/>
        </w:rPr>
      </w:pPr>
    </w:p>
    <w:p w:rsidR="00D819BA" w:rsidRDefault="00D819BA" w:rsidP="00A57FB2">
      <w:pPr>
        <w:spacing w:line="360" w:lineRule="auto"/>
        <w:rPr>
          <w:rFonts w:ascii="宋体" w:eastAsia="宋体" w:hAnsi="宋体"/>
          <w:sz w:val="24"/>
        </w:rPr>
      </w:pPr>
    </w:p>
    <w:p w:rsidR="00D819BA" w:rsidRDefault="00D819BA" w:rsidP="00D819BA">
      <w:pPr>
        <w:widowControl/>
        <w:jc w:val="left"/>
        <w:rPr>
          <w:rFonts w:ascii="宋体" w:eastAsia="宋体" w:hAnsi="宋体"/>
          <w:sz w:val="24"/>
        </w:rPr>
      </w:pPr>
      <w:r>
        <w:rPr>
          <w:rFonts w:ascii="宋体" w:eastAsia="宋体" w:hAnsi="宋体"/>
          <w:sz w:val="24"/>
        </w:rPr>
        <w:br w:type="page"/>
      </w:r>
      <w:bookmarkStart w:id="0" w:name="_GoBack"/>
      <w:bookmarkEnd w:id="0"/>
    </w:p>
    <w:p w:rsidR="00A57FB2" w:rsidRPr="00A57FB2" w:rsidRDefault="00A57FB2" w:rsidP="00A57FB2">
      <w:pPr>
        <w:spacing w:line="360" w:lineRule="auto"/>
        <w:jc w:val="center"/>
        <w:rPr>
          <w:rFonts w:ascii="微软雅黑" w:eastAsia="微软雅黑" w:hAnsi="微软雅黑" w:cs="宋体"/>
          <w:b/>
          <w:bCs/>
          <w:color w:val="000000"/>
          <w:kern w:val="36"/>
          <w:sz w:val="48"/>
          <w:szCs w:val="48"/>
        </w:rPr>
      </w:pPr>
      <w:r w:rsidRPr="00A57FB2">
        <w:rPr>
          <w:rFonts w:ascii="微软雅黑" w:eastAsia="微软雅黑" w:hAnsi="微软雅黑" w:cs="宋体" w:hint="eastAsia"/>
          <w:b/>
          <w:bCs/>
          <w:color w:val="000000"/>
          <w:kern w:val="36"/>
          <w:sz w:val="48"/>
          <w:szCs w:val="48"/>
        </w:rPr>
        <w:lastRenderedPageBreak/>
        <w:t>从人民群众中汲取改革力量</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习近平总书记曾强调指出，改革开放在认识和实践上的每一次突破和发展，无不来自人民群众的实践和智慧。这是从历史唯物主义关于社会发展的基本原理出发，结合社会主义初级阶段的基本国情做出的科学论断。</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人民群众是历史的创造者。推进改革的举措，无不是从群众中来，到群众中去。在改革再出发已成社会共识的当下，必须坚持把实现好、维护好、发展好最广大人民的根本利益作为推进改革的出发点和落脚点，让改革成果更多更公平地惠及全体人民。</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改革的“星星之火”，首先在人民群众之中萌芽。</w:t>
      </w:r>
      <w:r w:rsidRPr="00A57FB2">
        <w:rPr>
          <w:rFonts w:ascii="宋体" w:eastAsia="宋体" w:hAnsi="宋体"/>
          <w:sz w:val="24"/>
        </w:rPr>
        <w:t>40年前，安徽小岗村的18位农民签下“生死状”，从小岗村起步、最终全国铺开的家庭联产承包责任制，成了拉开全国农村改革序幕的“一声春雷”。</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改革开放之初，在与香港仅仅一河之隔的广东宝安县，泅渡赴港谋生的群众让高层认识到了发展差距，以及群众对美好生活的向往和需求，最终推动深圳特区成立和沿海对外开放。深圳让世界瞩目的发展成就，凝聚了一批批前赴后继的改革者和建设者的心血和智慧。从这块改革开放试验田“闯”出来的经验，此后逐渐成为深刻影响全国的改革举措。</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全面二孩”放开、“房住不炒”遏制房价上涨、个税政策调整实施、“最多跑一次”深化“放管服”改革……党的十八大以来，从中央到地方，各级党委政府从群众关注的焦点、百姓生活的难点中寻找改革切入点，推出了一系列顺应百姓呼声的改革新政，不仅显著提升了人民群众的“获得感”，更为社会生产力发展“松了绑”“解了绊”。</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进入新时代，基层探索与顶层设计良性互动的改革路径越来越清晰，群众智慧汇入改革进程的管道越来越通畅。互联网让“人人有了麦克风”，每个人都可以参与公共讨论，为一项项具体改革建言献策。互联网时代的</w:t>
      </w:r>
      <w:proofErr w:type="gramStart"/>
      <w:r w:rsidRPr="00A57FB2">
        <w:rPr>
          <w:rFonts w:ascii="宋体" w:eastAsia="宋体" w:hAnsi="宋体" w:hint="eastAsia"/>
          <w:sz w:val="24"/>
        </w:rPr>
        <w:t>改革广汇民智</w:t>
      </w:r>
      <w:proofErr w:type="gramEnd"/>
      <w:r w:rsidRPr="00A57FB2">
        <w:rPr>
          <w:rFonts w:ascii="宋体" w:eastAsia="宋体" w:hAnsi="宋体" w:hint="eastAsia"/>
          <w:sz w:val="24"/>
        </w:rPr>
        <w:t>、广聚民心，不仅极大地提高了群众参与改革的深度和广度，而且大大降低了试错成本、提高了决策科学性。</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但不容忽视的是，在经历改革“中长跑”以后，我国社会主要矛盾已经发生转变，一系列深层次问题逐渐开始显露。如果不能克服并解决这些问题，进一步</w:t>
      </w:r>
      <w:r w:rsidRPr="00A57FB2">
        <w:rPr>
          <w:rFonts w:ascii="宋体" w:eastAsia="宋体" w:hAnsi="宋体" w:hint="eastAsia"/>
          <w:sz w:val="24"/>
        </w:rPr>
        <w:lastRenderedPageBreak/>
        <w:t>深化改革很可能会踟蹰不前，甚至危及已经取得的改革成果。</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譬如，有的党员干部反应迟钝，不接地气，对基层不熟悉，缺少对基层群众生活的亲身感知；有的地方和部门存在“两头热中间冷”的改革“中梗阻”现象，落实中央决策部署敷衍了事，对群众呼声和诉求漠不关心、置若罔闻；有的领导干部患上了“改革焦躁症”，急于求成，盲目决策，甚至与民争利，一些政策举措无法获得群众支持。</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站在改革开放</w:t>
      </w:r>
      <w:r w:rsidRPr="00A57FB2">
        <w:rPr>
          <w:rFonts w:ascii="宋体" w:eastAsia="宋体" w:hAnsi="宋体"/>
          <w:sz w:val="24"/>
        </w:rPr>
        <w:t>40周年的节点上，回望审视冲破思想桎梏、丰富改革实践的全过程，我们清醒地认识到，改革为了人民，改革依靠人民，改革成果由人民共享。目前，改革已经步入“深水区”，要涉险滩、啃“硬骨头”，向积存多年的顽</w:t>
      </w:r>
      <w:proofErr w:type="gramStart"/>
      <w:r w:rsidRPr="00A57FB2">
        <w:rPr>
          <w:rFonts w:ascii="宋体" w:eastAsia="宋体" w:hAnsi="宋体"/>
          <w:sz w:val="24"/>
        </w:rPr>
        <w:t>瘴</w:t>
      </w:r>
      <w:proofErr w:type="gramEnd"/>
      <w:r w:rsidRPr="00A57FB2">
        <w:rPr>
          <w:rFonts w:ascii="宋体" w:eastAsia="宋体" w:hAnsi="宋体"/>
          <w:sz w:val="24"/>
        </w:rPr>
        <w:t>痼疾开刀，深度调整利益关系和矛盾，就应</w:t>
      </w:r>
      <w:proofErr w:type="gramStart"/>
      <w:r w:rsidRPr="00A57FB2">
        <w:rPr>
          <w:rFonts w:ascii="宋体" w:eastAsia="宋体" w:hAnsi="宋体"/>
          <w:sz w:val="24"/>
        </w:rPr>
        <w:t>自觉拜人民</w:t>
      </w:r>
      <w:proofErr w:type="gramEnd"/>
      <w:r w:rsidRPr="00A57FB2">
        <w:rPr>
          <w:rFonts w:ascii="宋体" w:eastAsia="宋体" w:hAnsi="宋体"/>
          <w:sz w:val="24"/>
        </w:rPr>
        <w:t>为师，从亿万群众中汲取进一步深化改革的智慧和力量。</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要切实</w:t>
      </w:r>
      <w:proofErr w:type="gramStart"/>
      <w:r w:rsidRPr="00A57FB2">
        <w:rPr>
          <w:rFonts w:ascii="宋体" w:eastAsia="宋体" w:hAnsi="宋体" w:hint="eastAsia"/>
          <w:sz w:val="24"/>
        </w:rPr>
        <w:t>践行</w:t>
      </w:r>
      <w:proofErr w:type="gramEnd"/>
      <w:r w:rsidRPr="00A57FB2">
        <w:rPr>
          <w:rFonts w:ascii="宋体" w:eastAsia="宋体" w:hAnsi="宋体" w:hint="eastAsia"/>
          <w:sz w:val="24"/>
        </w:rPr>
        <w:t>全心全意为人民服务的宗旨。从革命斗争到建设国家，从改革开放到决胜全面建成小康社会，我们党之所以能够带领人民战胜一个又一个困难，取得一个又一个成就，靠的就是群众路线这个战无不胜的“传家宝”。踏上新的改革征程，各级党员干部更应该牢记宗旨，不忘初心，想群众之所想，急群众之所急，坚持权为民所用、情为民所系、利为民所谋。</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改进和加强调查研究。进一步深化改革的首要前提是了解基层真实情况，掌握群众的真实需求，这就要求各级党员干部必须察实情、讲实话、谋实策，自觉摒弃走马观花、蜻蜓点水式的“假调研”。必须以问题为导向，聚焦人民群众关心的生产生活实际问题，深入一线，沉到基层，选好样本“解剖麻雀”，认真调查和研究问题，提出改革对策。</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尊重群众的主体地位和首创精神。历史发展规律昭示，人民群众中蕴含着无穷的智慧，推动社会进步的主体也是人民群众。当前的改革已经到了需要深度调整利益格局的关键时刻，社会生活中存在哪些突出问题迫切需要解决，应该从、可以从哪些方面谋求新突破，群众看得最清楚、感受最深刻、需求最明确，提供的改革解决方案可能也最切合实际。</w:t>
      </w:r>
    </w:p>
    <w:p w:rsidR="00A57FB2" w:rsidRDefault="00A57FB2" w:rsidP="00A57FB2">
      <w:pPr>
        <w:spacing w:line="360" w:lineRule="auto"/>
        <w:ind w:firstLineChars="200" w:firstLine="480"/>
        <w:rPr>
          <w:rFonts w:ascii="宋体" w:eastAsia="宋体" w:hAnsi="宋体" w:hint="eastAsia"/>
          <w:sz w:val="24"/>
        </w:rPr>
      </w:pPr>
      <w:r w:rsidRPr="00A57FB2">
        <w:rPr>
          <w:rFonts w:ascii="宋体" w:eastAsia="宋体" w:hAnsi="宋体" w:hint="eastAsia"/>
          <w:sz w:val="24"/>
        </w:rPr>
        <w:t>要鼓励基层先行先试大胆探索。我国幅员辽阔，人口众多，各地情况差异很大。由于地区发展不平衡，改革的实施条件差异较大，要赋予地方更大的改革自主权，在坚持“一盘棋”思维的同时，允许各地根据实际情况先行先试、大胆探</w:t>
      </w:r>
      <w:r w:rsidRPr="00A57FB2">
        <w:rPr>
          <w:rFonts w:ascii="宋体" w:eastAsia="宋体" w:hAnsi="宋体" w:hint="eastAsia"/>
          <w:sz w:val="24"/>
        </w:rPr>
        <w:lastRenderedPageBreak/>
        <w:t>索，鼓励地方、基层、群众解放思想、实事求是，鼓励不同区域进行差别化试点，在解决问题中丰富改革实践，在实践中深化对改革的再认识。</w:t>
      </w:r>
    </w:p>
    <w:p w:rsidR="00435293" w:rsidRDefault="00435293" w:rsidP="00435293">
      <w:pPr>
        <w:spacing w:line="360" w:lineRule="auto"/>
        <w:rPr>
          <w:rFonts w:ascii="宋体" w:eastAsia="宋体" w:hAnsi="宋体" w:hint="eastAsia"/>
          <w:sz w:val="24"/>
        </w:rPr>
      </w:pPr>
    </w:p>
    <w:p w:rsidR="00435293" w:rsidRDefault="00435293" w:rsidP="00435293">
      <w:pPr>
        <w:spacing w:line="360" w:lineRule="auto"/>
        <w:rPr>
          <w:rFonts w:ascii="宋体" w:eastAsia="宋体" w:hAnsi="宋体" w:hint="eastAsia"/>
          <w:sz w:val="24"/>
        </w:rPr>
      </w:pPr>
    </w:p>
    <w:p w:rsidR="00435293" w:rsidRDefault="00435293" w:rsidP="00435293">
      <w:pPr>
        <w:spacing w:line="360" w:lineRule="auto"/>
        <w:rPr>
          <w:rFonts w:ascii="宋体" w:eastAsia="宋体" w:hAnsi="宋体" w:hint="eastAsia"/>
          <w:sz w:val="24"/>
        </w:rPr>
      </w:pPr>
    </w:p>
    <w:p w:rsidR="00435293" w:rsidRPr="00435293" w:rsidRDefault="00435293" w:rsidP="00435293">
      <w:pPr>
        <w:spacing w:line="360" w:lineRule="auto"/>
        <w:jc w:val="center"/>
        <w:rPr>
          <w:rFonts w:ascii="微软雅黑" w:eastAsia="微软雅黑" w:hAnsi="微软雅黑" w:cs="宋体" w:hint="eastAsia"/>
          <w:b/>
          <w:bCs/>
          <w:color w:val="000000"/>
          <w:kern w:val="36"/>
          <w:sz w:val="48"/>
          <w:szCs w:val="48"/>
        </w:rPr>
      </w:pPr>
      <w:r w:rsidRPr="00435293">
        <w:rPr>
          <w:rFonts w:ascii="微软雅黑" w:eastAsia="微软雅黑" w:hAnsi="微软雅黑" w:cs="宋体" w:hint="eastAsia"/>
          <w:b/>
          <w:bCs/>
          <w:color w:val="000000"/>
          <w:kern w:val="36"/>
          <w:sz w:val="48"/>
          <w:szCs w:val="48"/>
        </w:rPr>
        <w:t>实施乡村振兴战略是大势所趋</w:t>
      </w:r>
    </w:p>
    <w:p w:rsidR="00435293" w:rsidRPr="003D7A47" w:rsidRDefault="00435293" w:rsidP="003D7A47">
      <w:pPr>
        <w:spacing w:line="360" w:lineRule="auto"/>
        <w:ind w:firstLineChars="200" w:firstLine="482"/>
        <w:rPr>
          <w:rFonts w:ascii="宋体" w:eastAsia="宋体" w:hAnsi="宋体" w:hint="eastAsia"/>
          <w:b/>
          <w:sz w:val="24"/>
        </w:rPr>
      </w:pPr>
      <w:r w:rsidRPr="003D7A47">
        <w:rPr>
          <w:rFonts w:ascii="宋体" w:eastAsia="宋体" w:hAnsi="宋体" w:hint="eastAsia"/>
          <w:b/>
          <w:sz w:val="24"/>
        </w:rPr>
        <w:t>党的十八大以来，在以习近平同志为核心的党中央坚强领导下，农业农村发展取得了许多历史性成就，为党和国家事业全面开创新局面提供了重要支撑，为实施乡村振兴战略奠定了良好基础。</w:t>
      </w:r>
    </w:p>
    <w:p w:rsidR="00435293" w:rsidRPr="003D7A47" w:rsidRDefault="00435293" w:rsidP="003D7A47">
      <w:pPr>
        <w:spacing w:line="360" w:lineRule="auto"/>
        <w:ind w:firstLineChars="200" w:firstLine="482"/>
        <w:rPr>
          <w:rFonts w:ascii="宋体" w:eastAsia="宋体" w:hAnsi="宋体" w:hint="eastAsia"/>
          <w:b/>
          <w:sz w:val="24"/>
        </w:rPr>
      </w:pPr>
      <w:r w:rsidRPr="003D7A47">
        <w:rPr>
          <w:rFonts w:ascii="宋体" w:eastAsia="宋体" w:hAnsi="宋体" w:hint="eastAsia"/>
          <w:b/>
          <w:sz w:val="24"/>
        </w:rPr>
        <w:t>“三农”问题是关系国计民生的根本性问题。没有农业农村现代化，就没有国家现代化。当前，我国发展不平衡不充分问题在乡村最为突出，主要表现在城乡收入不均，农村基础设施与公共服务体系建设比城市落后，农村生态环保问题得不到重视，优秀中华传统文化面临失传</w:t>
      </w:r>
      <w:r w:rsidR="003F313C">
        <w:rPr>
          <w:rFonts w:ascii="宋体" w:eastAsia="宋体" w:hAnsi="宋体" w:hint="eastAsia"/>
          <w:b/>
          <w:sz w:val="24"/>
        </w:rPr>
        <w:t>，</w:t>
      </w:r>
      <w:r w:rsidRPr="003D7A47">
        <w:rPr>
          <w:rFonts w:ascii="宋体" w:eastAsia="宋体" w:hAnsi="宋体" w:hint="eastAsia"/>
          <w:b/>
          <w:sz w:val="24"/>
        </w:rPr>
        <w:t>断代的窘境。</w:t>
      </w:r>
    </w:p>
    <w:p w:rsidR="00417CAB" w:rsidRPr="003D7A47" w:rsidRDefault="00417CAB" w:rsidP="003D7A47">
      <w:pPr>
        <w:spacing w:line="360" w:lineRule="auto"/>
        <w:ind w:firstLineChars="200" w:firstLine="482"/>
        <w:rPr>
          <w:rFonts w:ascii="宋体" w:eastAsia="宋体" w:hAnsi="宋体" w:hint="eastAsia"/>
          <w:b/>
          <w:sz w:val="24"/>
        </w:rPr>
      </w:pPr>
      <w:r w:rsidRPr="003D7A47">
        <w:rPr>
          <w:rFonts w:ascii="宋体" w:eastAsia="宋体" w:hAnsi="宋体" w:hint="eastAsia"/>
          <w:b/>
          <w:sz w:val="24"/>
        </w:rPr>
        <w:t>在中国特色社会主义新时代，乡村是一个可以大有作为的广阔天地，迎来了难得的发展机遇。把握机遇，实施乡村振兴战略，必将谱写新时代乡村全面振兴的新篇章。</w:t>
      </w:r>
    </w:p>
    <w:p w:rsidR="00435293" w:rsidRDefault="00435293" w:rsidP="00435293">
      <w:pPr>
        <w:spacing w:line="360" w:lineRule="auto"/>
        <w:ind w:firstLineChars="200" w:firstLine="480"/>
        <w:rPr>
          <w:rFonts w:ascii="宋体" w:eastAsia="宋体" w:hAnsi="宋体" w:hint="eastAsia"/>
          <w:sz w:val="24"/>
        </w:rPr>
      </w:pPr>
      <w:r>
        <w:rPr>
          <w:rFonts w:ascii="宋体" w:eastAsia="宋体" w:hAnsi="宋体" w:hint="eastAsia"/>
          <w:sz w:val="24"/>
        </w:rPr>
        <w:t>对策1</w:t>
      </w:r>
      <w:r w:rsidR="007F30AE">
        <w:rPr>
          <w:rFonts w:ascii="宋体" w:eastAsia="宋体" w:hAnsi="宋体" w:hint="eastAsia"/>
          <w:sz w:val="24"/>
        </w:rPr>
        <w:t>：</w:t>
      </w:r>
    </w:p>
    <w:p w:rsidR="007F30AE" w:rsidRDefault="007F30AE" w:rsidP="00435293">
      <w:pPr>
        <w:spacing w:line="360" w:lineRule="auto"/>
        <w:ind w:firstLineChars="200" w:firstLine="480"/>
        <w:rPr>
          <w:rFonts w:ascii="宋体" w:eastAsia="宋体" w:hAnsi="宋体" w:hint="eastAsia"/>
          <w:sz w:val="24"/>
        </w:rPr>
      </w:pPr>
      <w:r>
        <w:rPr>
          <w:rFonts w:ascii="宋体" w:eastAsia="宋体" w:hAnsi="宋体" w:hint="eastAsia"/>
          <w:sz w:val="24"/>
        </w:rPr>
        <w:t>乡村振兴，生态宜居是关键。良好的生态环境是农村最大的优势和宝贵财富。必须尊重自然，顺应自然，保护自然。推动自然资源加快增值，实现百姓福，生态美的统一。</w:t>
      </w:r>
      <w:r w:rsidR="00FE3FA1">
        <w:rPr>
          <w:rFonts w:ascii="宋体" w:eastAsia="宋体" w:hAnsi="宋体"/>
          <w:sz w:val="24"/>
        </w:rPr>
        <w:t>………</w:t>
      </w:r>
    </w:p>
    <w:p w:rsidR="00435293" w:rsidRDefault="00435293" w:rsidP="00435293">
      <w:pPr>
        <w:spacing w:line="360" w:lineRule="auto"/>
        <w:ind w:firstLineChars="200" w:firstLine="480"/>
        <w:rPr>
          <w:rFonts w:ascii="宋体" w:eastAsia="宋体" w:hAnsi="宋体" w:hint="eastAsia"/>
          <w:sz w:val="24"/>
        </w:rPr>
      </w:pPr>
      <w:r>
        <w:rPr>
          <w:rFonts w:ascii="宋体" w:eastAsia="宋体" w:hAnsi="宋体" w:hint="eastAsia"/>
          <w:sz w:val="24"/>
        </w:rPr>
        <w:t>对策2</w:t>
      </w:r>
      <w:r w:rsidR="007F30AE">
        <w:rPr>
          <w:rFonts w:ascii="宋体" w:eastAsia="宋体" w:hAnsi="宋体" w:hint="eastAsia"/>
          <w:sz w:val="24"/>
        </w:rPr>
        <w:t>：</w:t>
      </w:r>
    </w:p>
    <w:p w:rsidR="007F30AE" w:rsidRDefault="007F30AE" w:rsidP="007F30AE">
      <w:pPr>
        <w:spacing w:line="360" w:lineRule="auto"/>
        <w:ind w:firstLineChars="200" w:firstLine="480"/>
        <w:rPr>
          <w:rFonts w:ascii="宋体" w:eastAsia="宋体" w:hAnsi="宋体" w:hint="eastAsia"/>
          <w:sz w:val="24"/>
        </w:rPr>
      </w:pPr>
      <w:r>
        <w:rPr>
          <w:rFonts w:ascii="宋体" w:eastAsia="宋体" w:hAnsi="宋体" w:hint="eastAsia"/>
          <w:sz w:val="24"/>
        </w:rPr>
        <w:t>乡村振兴，乡</w:t>
      </w:r>
      <w:proofErr w:type="gramStart"/>
      <w:r>
        <w:rPr>
          <w:rFonts w:ascii="宋体" w:eastAsia="宋体" w:hAnsi="宋体" w:hint="eastAsia"/>
          <w:sz w:val="24"/>
        </w:rPr>
        <w:t>风文明</w:t>
      </w:r>
      <w:proofErr w:type="gramEnd"/>
      <w:r>
        <w:rPr>
          <w:rFonts w:ascii="宋体" w:eastAsia="宋体" w:hAnsi="宋体" w:hint="eastAsia"/>
          <w:sz w:val="24"/>
        </w:rPr>
        <w:t>是保障。必须坚持“两手抓，两手都要硬”，坚持物质文明与精神文明协调发展，提升农民精神风貌，培育文明乡风，良好家风，淳朴民风，不断提高乡村社会文明程度。</w:t>
      </w:r>
      <w:r w:rsidR="00FE3FA1">
        <w:rPr>
          <w:rFonts w:ascii="宋体" w:eastAsia="宋体" w:hAnsi="宋体"/>
          <w:sz w:val="24"/>
        </w:rPr>
        <w:t>………</w:t>
      </w:r>
    </w:p>
    <w:p w:rsidR="00435293" w:rsidRDefault="00435293" w:rsidP="00435293">
      <w:pPr>
        <w:spacing w:line="360" w:lineRule="auto"/>
        <w:ind w:firstLineChars="200" w:firstLine="480"/>
        <w:rPr>
          <w:rFonts w:ascii="宋体" w:eastAsia="宋体" w:hAnsi="宋体" w:hint="eastAsia"/>
          <w:sz w:val="24"/>
        </w:rPr>
      </w:pPr>
      <w:r>
        <w:rPr>
          <w:rFonts w:ascii="宋体" w:eastAsia="宋体" w:hAnsi="宋体" w:hint="eastAsia"/>
          <w:sz w:val="24"/>
        </w:rPr>
        <w:t>对策3</w:t>
      </w:r>
      <w:r w:rsidR="007F30AE">
        <w:rPr>
          <w:rFonts w:ascii="宋体" w:eastAsia="宋体" w:hAnsi="宋体" w:hint="eastAsia"/>
          <w:sz w:val="24"/>
        </w:rPr>
        <w:t>：</w:t>
      </w:r>
    </w:p>
    <w:p w:rsidR="007F30AE" w:rsidRDefault="007F30AE" w:rsidP="00435293">
      <w:pPr>
        <w:spacing w:line="360" w:lineRule="auto"/>
        <w:ind w:firstLineChars="200" w:firstLine="480"/>
        <w:rPr>
          <w:rFonts w:ascii="宋体" w:eastAsia="宋体" w:hAnsi="宋体" w:hint="eastAsia"/>
          <w:sz w:val="24"/>
        </w:rPr>
      </w:pPr>
      <w:r>
        <w:rPr>
          <w:rFonts w:ascii="宋体" w:eastAsia="宋体" w:hAnsi="宋体" w:hint="eastAsia"/>
          <w:sz w:val="24"/>
        </w:rPr>
        <w:t>乡村振兴，生活富裕是根本。要坚持人人尽责，人人享有，按照抓重点，补短板，强弱项的要求，围绕农民群众最关心最直接最现实的问题，一件事情接着一件事情办，一年接着一年干，把农村建设成为幸福美丽的新家园。</w:t>
      </w:r>
      <w:r w:rsidR="00FE3FA1">
        <w:rPr>
          <w:rFonts w:ascii="宋体" w:eastAsia="宋体" w:hAnsi="宋体"/>
          <w:sz w:val="24"/>
        </w:rPr>
        <w:t>…………</w:t>
      </w:r>
    </w:p>
    <w:p w:rsidR="00435293" w:rsidRPr="003D7A47" w:rsidRDefault="00417CAB" w:rsidP="003D7A47">
      <w:pPr>
        <w:spacing w:line="360" w:lineRule="auto"/>
        <w:ind w:firstLineChars="200" w:firstLine="482"/>
        <w:rPr>
          <w:rFonts w:ascii="宋体" w:eastAsia="宋体" w:hAnsi="宋体" w:hint="eastAsia"/>
          <w:b/>
          <w:sz w:val="24"/>
        </w:rPr>
      </w:pPr>
      <w:r w:rsidRPr="003D7A47">
        <w:rPr>
          <w:rFonts w:ascii="宋体" w:eastAsia="宋体" w:hAnsi="宋体" w:hint="eastAsia"/>
          <w:b/>
          <w:sz w:val="24"/>
        </w:rPr>
        <w:lastRenderedPageBreak/>
        <w:t>实施乡村振兴战略，是解决人民日益增长的美好生活需求和不平衡不充分发展之间的矛盾的必然要求，是实现“两个一百年”奋斗目标必然要求；是</w:t>
      </w:r>
      <w:r w:rsidR="00CF75B9">
        <w:rPr>
          <w:rFonts w:ascii="宋体" w:eastAsia="宋体" w:hAnsi="宋体" w:hint="eastAsia"/>
          <w:b/>
          <w:sz w:val="24"/>
        </w:rPr>
        <w:t>实</w:t>
      </w:r>
      <w:r w:rsidRPr="003D7A47">
        <w:rPr>
          <w:rFonts w:ascii="宋体" w:eastAsia="宋体" w:hAnsi="宋体" w:hint="eastAsia"/>
          <w:b/>
          <w:sz w:val="24"/>
        </w:rPr>
        <w:t>现全体人民共同富裕的必然要求。</w:t>
      </w:r>
    </w:p>
    <w:p w:rsidR="002B3260" w:rsidRDefault="002B3260" w:rsidP="002B3260">
      <w:pPr>
        <w:spacing w:line="360" w:lineRule="auto"/>
        <w:rPr>
          <w:rFonts w:ascii="宋体" w:eastAsia="宋体" w:hAnsi="宋体" w:hint="eastAsia"/>
          <w:sz w:val="24"/>
        </w:rPr>
      </w:pPr>
    </w:p>
    <w:p w:rsidR="002B3260" w:rsidRDefault="002B3260" w:rsidP="002B3260">
      <w:pPr>
        <w:spacing w:line="360" w:lineRule="auto"/>
        <w:rPr>
          <w:rFonts w:ascii="宋体" w:eastAsia="宋体" w:hAnsi="宋体" w:hint="eastAsia"/>
          <w:sz w:val="24"/>
        </w:rPr>
      </w:pPr>
    </w:p>
    <w:p w:rsidR="002B3260" w:rsidRDefault="002B3260" w:rsidP="002B3260">
      <w:pPr>
        <w:spacing w:line="360" w:lineRule="auto"/>
        <w:rPr>
          <w:rFonts w:ascii="宋体" w:eastAsia="宋体" w:hAnsi="宋体" w:hint="eastAsia"/>
          <w:sz w:val="24"/>
        </w:rPr>
      </w:pPr>
    </w:p>
    <w:p w:rsidR="002B3260" w:rsidRPr="00C459BF" w:rsidRDefault="002B3260" w:rsidP="00C459BF">
      <w:pPr>
        <w:spacing w:line="360" w:lineRule="auto"/>
        <w:jc w:val="center"/>
        <w:rPr>
          <w:rFonts w:ascii="微软雅黑" w:eastAsia="微软雅黑" w:hAnsi="微软雅黑" w:cs="宋体" w:hint="eastAsia"/>
          <w:b/>
          <w:bCs/>
          <w:color w:val="000000"/>
          <w:kern w:val="36"/>
          <w:sz w:val="48"/>
          <w:szCs w:val="48"/>
        </w:rPr>
      </w:pPr>
      <w:r w:rsidRPr="00C459BF">
        <w:rPr>
          <w:rFonts w:ascii="微软雅黑" w:eastAsia="微软雅黑" w:hAnsi="微软雅黑" w:cs="宋体" w:hint="eastAsia"/>
          <w:b/>
          <w:bCs/>
          <w:color w:val="000000"/>
          <w:kern w:val="36"/>
          <w:sz w:val="48"/>
          <w:szCs w:val="48"/>
        </w:rPr>
        <w:t>坚持走创新之路</w:t>
      </w:r>
    </w:p>
    <w:p w:rsidR="002B3260" w:rsidRPr="00DB2DC8" w:rsidRDefault="002B3260" w:rsidP="00DB2DC8">
      <w:pPr>
        <w:spacing w:line="360" w:lineRule="auto"/>
        <w:ind w:firstLineChars="200" w:firstLine="482"/>
        <w:rPr>
          <w:rFonts w:ascii="宋体" w:eastAsia="宋体" w:hAnsi="宋体" w:hint="eastAsia"/>
          <w:b/>
          <w:sz w:val="24"/>
        </w:rPr>
      </w:pPr>
      <w:r w:rsidRPr="00DB2DC8">
        <w:rPr>
          <w:rFonts w:ascii="宋体" w:eastAsia="宋体" w:hAnsi="宋体" w:hint="eastAsia"/>
          <w:b/>
          <w:sz w:val="24"/>
        </w:rPr>
        <w:t>自党的十八大以来，国家大力实施大众创业，万众创新。五年来，催生了蛟龙深潜</w:t>
      </w:r>
      <w:r w:rsidR="00482743" w:rsidRPr="00DB2DC8">
        <w:rPr>
          <w:rFonts w:ascii="宋体" w:eastAsia="宋体" w:hAnsi="宋体" w:hint="eastAsia"/>
          <w:b/>
          <w:sz w:val="24"/>
        </w:rPr>
        <w:t>、</w:t>
      </w:r>
      <w:r w:rsidRPr="00DB2DC8">
        <w:rPr>
          <w:rFonts w:ascii="宋体" w:eastAsia="宋体" w:hAnsi="宋体" w:hint="eastAsia"/>
          <w:b/>
          <w:sz w:val="24"/>
        </w:rPr>
        <w:t>天宫遨游</w:t>
      </w:r>
      <w:r w:rsidR="00482743" w:rsidRPr="00DB2DC8">
        <w:rPr>
          <w:rFonts w:ascii="宋体" w:eastAsia="宋体" w:hAnsi="宋体" w:hint="eastAsia"/>
          <w:b/>
          <w:sz w:val="24"/>
        </w:rPr>
        <w:t>、</w:t>
      </w:r>
      <w:r w:rsidRPr="00DB2DC8">
        <w:rPr>
          <w:rFonts w:ascii="宋体" w:eastAsia="宋体" w:hAnsi="宋体" w:hint="eastAsia"/>
          <w:b/>
          <w:sz w:val="24"/>
        </w:rPr>
        <w:t>C919上天</w:t>
      </w:r>
      <w:r w:rsidR="00482743" w:rsidRPr="00DB2DC8">
        <w:rPr>
          <w:rFonts w:ascii="宋体" w:eastAsia="宋体" w:hAnsi="宋体" w:hint="eastAsia"/>
          <w:b/>
          <w:sz w:val="24"/>
        </w:rPr>
        <w:t>、</w:t>
      </w:r>
      <w:r w:rsidRPr="00DB2DC8">
        <w:rPr>
          <w:rFonts w:ascii="宋体" w:eastAsia="宋体" w:hAnsi="宋体" w:hint="eastAsia"/>
          <w:b/>
          <w:sz w:val="24"/>
        </w:rPr>
        <w:t>量子通信，航母试水等全球领先的国之重器。可以说，创新对我国发展的影响是长远性的、战略性的、根本性的。正如习近平总书记强调“唯创新者强”。新一轮世界科技革命和产业革命正在孕育，只有创新，才是引领我国始终走在世界前列的灵丹妙药。</w:t>
      </w:r>
    </w:p>
    <w:p w:rsidR="002B3260" w:rsidRDefault="002B3260" w:rsidP="00091757">
      <w:pPr>
        <w:spacing w:line="360" w:lineRule="auto"/>
        <w:ind w:firstLineChars="200" w:firstLine="480"/>
        <w:rPr>
          <w:rFonts w:ascii="宋体" w:eastAsia="宋体" w:hAnsi="宋体" w:hint="eastAsia"/>
          <w:sz w:val="24"/>
        </w:rPr>
      </w:pPr>
      <w:r>
        <w:rPr>
          <w:rFonts w:ascii="宋体" w:eastAsia="宋体" w:hAnsi="宋体" w:hint="eastAsia"/>
          <w:sz w:val="24"/>
        </w:rPr>
        <w:t>论据1：</w:t>
      </w:r>
    </w:p>
    <w:p w:rsidR="002B3260" w:rsidRDefault="002B3260" w:rsidP="00091757">
      <w:pPr>
        <w:spacing w:line="360" w:lineRule="auto"/>
        <w:ind w:firstLineChars="200" w:firstLine="480"/>
        <w:rPr>
          <w:rFonts w:ascii="宋体" w:eastAsia="宋体" w:hAnsi="宋体" w:hint="eastAsia"/>
          <w:sz w:val="24"/>
        </w:rPr>
      </w:pPr>
      <w:r>
        <w:rPr>
          <w:rFonts w:ascii="宋体" w:eastAsia="宋体" w:hAnsi="宋体" w:hint="eastAsia"/>
          <w:sz w:val="24"/>
        </w:rPr>
        <w:t>创新驱动是引领发展的第一动力</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hint="eastAsia"/>
          <w:sz w:val="24"/>
        </w:rPr>
      </w:pPr>
      <w:r>
        <w:rPr>
          <w:rFonts w:ascii="宋体" w:eastAsia="宋体" w:hAnsi="宋体" w:hint="eastAsia"/>
          <w:sz w:val="24"/>
        </w:rPr>
        <w:t>论据2：</w:t>
      </w:r>
    </w:p>
    <w:p w:rsidR="002B3260" w:rsidRDefault="002B3260" w:rsidP="00091757">
      <w:pPr>
        <w:spacing w:line="360" w:lineRule="auto"/>
        <w:ind w:firstLineChars="200" w:firstLine="480"/>
        <w:rPr>
          <w:rFonts w:ascii="宋体" w:eastAsia="宋体" w:hAnsi="宋体" w:hint="eastAsia"/>
          <w:sz w:val="24"/>
        </w:rPr>
      </w:pPr>
      <w:r>
        <w:rPr>
          <w:rFonts w:ascii="宋体" w:eastAsia="宋体" w:hAnsi="宋体" w:hint="eastAsia"/>
          <w:sz w:val="24"/>
        </w:rPr>
        <w:t>创新驱动是国家命运所系</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hint="eastAsia"/>
          <w:sz w:val="24"/>
        </w:rPr>
      </w:pPr>
      <w:r>
        <w:rPr>
          <w:rFonts w:ascii="宋体" w:eastAsia="宋体" w:hAnsi="宋体" w:hint="eastAsia"/>
          <w:sz w:val="24"/>
        </w:rPr>
        <w:t>论据3：</w:t>
      </w:r>
    </w:p>
    <w:p w:rsidR="002B3260" w:rsidRDefault="002B3260" w:rsidP="00091757">
      <w:pPr>
        <w:spacing w:line="360" w:lineRule="auto"/>
        <w:ind w:firstLineChars="200" w:firstLine="480"/>
        <w:rPr>
          <w:rFonts w:ascii="宋体" w:eastAsia="宋体" w:hAnsi="宋体" w:hint="eastAsia"/>
          <w:sz w:val="24"/>
        </w:rPr>
      </w:pPr>
      <w:r>
        <w:rPr>
          <w:rFonts w:ascii="宋体" w:eastAsia="宋体" w:hAnsi="宋体" w:hint="eastAsia"/>
          <w:sz w:val="24"/>
        </w:rPr>
        <w:t>创新驱动是世界大势所趋</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hint="eastAsia"/>
          <w:sz w:val="24"/>
        </w:rPr>
      </w:pPr>
      <w:r>
        <w:rPr>
          <w:rFonts w:ascii="宋体" w:eastAsia="宋体" w:hAnsi="宋体" w:hint="eastAsia"/>
          <w:sz w:val="24"/>
        </w:rPr>
        <w:t>论据4：</w:t>
      </w:r>
    </w:p>
    <w:p w:rsidR="002B3260" w:rsidRDefault="002B3260" w:rsidP="00091757">
      <w:pPr>
        <w:spacing w:line="360" w:lineRule="auto"/>
        <w:ind w:firstLineChars="200" w:firstLine="480"/>
        <w:rPr>
          <w:rFonts w:ascii="宋体" w:eastAsia="宋体" w:hAnsi="宋体" w:hint="eastAsia"/>
          <w:sz w:val="24"/>
        </w:rPr>
      </w:pPr>
      <w:r>
        <w:rPr>
          <w:rFonts w:ascii="宋体" w:eastAsia="宋体" w:hAnsi="宋体" w:hint="eastAsia"/>
          <w:sz w:val="24"/>
        </w:rPr>
        <w:t>创新驱动是发展形势所迫</w:t>
      </w:r>
      <w:r w:rsidR="00EE76BA">
        <w:rPr>
          <w:rFonts w:ascii="宋体" w:eastAsia="宋体" w:hAnsi="宋体" w:hint="eastAsia"/>
          <w:sz w:val="24"/>
        </w:rPr>
        <w:t>。</w:t>
      </w:r>
      <w:r w:rsidR="00EE76BA">
        <w:rPr>
          <w:rFonts w:ascii="宋体" w:eastAsia="宋体" w:hAnsi="宋体"/>
          <w:sz w:val="24"/>
        </w:rPr>
        <w:t>……</w:t>
      </w:r>
    </w:p>
    <w:p w:rsidR="002B3260" w:rsidRPr="00DB2DC8" w:rsidRDefault="00B65C77" w:rsidP="00DB2DC8">
      <w:pPr>
        <w:spacing w:line="360" w:lineRule="auto"/>
        <w:ind w:firstLineChars="200" w:firstLine="482"/>
        <w:rPr>
          <w:rFonts w:ascii="宋体" w:eastAsia="宋体" w:hAnsi="宋体" w:hint="eastAsia"/>
          <w:b/>
          <w:sz w:val="24"/>
        </w:rPr>
      </w:pPr>
      <w:r w:rsidRPr="00DB2DC8">
        <w:rPr>
          <w:rFonts w:ascii="宋体" w:eastAsia="宋体" w:hAnsi="宋体" w:hint="eastAsia"/>
          <w:b/>
          <w:sz w:val="24"/>
        </w:rPr>
        <w:t>在我国加快推进</w:t>
      </w:r>
      <w:proofErr w:type="gramStart"/>
      <w:r w:rsidRPr="00DB2DC8">
        <w:rPr>
          <w:rFonts w:ascii="宋体" w:eastAsia="宋体" w:hAnsi="宋体" w:hint="eastAsia"/>
          <w:b/>
          <w:sz w:val="24"/>
        </w:rPr>
        <w:t>社会住</w:t>
      </w:r>
      <w:proofErr w:type="gramEnd"/>
      <w:r w:rsidRPr="00DB2DC8">
        <w:rPr>
          <w:rFonts w:ascii="宋体" w:eastAsia="宋体" w:hAnsi="宋体" w:hint="eastAsia"/>
          <w:b/>
          <w:sz w:val="24"/>
        </w:rPr>
        <w:t>现代化，实现“两个一百年”奋斗目标和中华民族伟大复兴中国梦的关键阶段</w:t>
      </w:r>
      <w:r w:rsidR="000260B9">
        <w:rPr>
          <w:rFonts w:ascii="宋体" w:eastAsia="宋体" w:hAnsi="宋体" w:hint="eastAsia"/>
          <w:b/>
          <w:sz w:val="24"/>
        </w:rPr>
        <w:t>，必须始终坚持抓创新就是抓发展</w:t>
      </w:r>
      <w:r w:rsidRPr="00DB2DC8">
        <w:rPr>
          <w:rFonts w:ascii="宋体" w:eastAsia="宋体" w:hAnsi="宋体" w:hint="eastAsia"/>
          <w:b/>
          <w:sz w:val="24"/>
        </w:rPr>
        <w:t>，谋创新就是谋未来，让创新成为国家意志和全社会的共同行动，走出一条人才强，科技强到产业强，国家强的发展路径，为我国未来十几年乃至更长时间创造一个新的增长周期。</w:t>
      </w:r>
    </w:p>
    <w:p w:rsidR="006B47E7" w:rsidRDefault="006B47E7" w:rsidP="006B47E7">
      <w:pPr>
        <w:spacing w:line="360" w:lineRule="auto"/>
        <w:rPr>
          <w:rFonts w:ascii="宋体" w:eastAsia="宋体" w:hAnsi="宋体" w:hint="eastAsia"/>
          <w:sz w:val="24"/>
        </w:rPr>
      </w:pPr>
    </w:p>
    <w:p w:rsidR="006B47E7" w:rsidRDefault="006B47E7" w:rsidP="006B47E7">
      <w:pPr>
        <w:spacing w:line="360" w:lineRule="auto"/>
        <w:rPr>
          <w:rFonts w:ascii="宋体" w:eastAsia="宋体" w:hAnsi="宋体" w:hint="eastAsia"/>
          <w:sz w:val="24"/>
        </w:rPr>
      </w:pPr>
    </w:p>
    <w:p w:rsidR="006B47E7" w:rsidRDefault="006B47E7" w:rsidP="006B47E7">
      <w:pPr>
        <w:spacing w:line="360" w:lineRule="auto"/>
        <w:rPr>
          <w:rFonts w:ascii="宋体" w:eastAsia="宋体" w:hAnsi="宋体" w:hint="eastAsia"/>
          <w:sz w:val="24"/>
        </w:rPr>
      </w:pPr>
    </w:p>
    <w:p w:rsidR="006B47E7" w:rsidRPr="006B47E7" w:rsidRDefault="006B47E7" w:rsidP="006B47E7">
      <w:pPr>
        <w:spacing w:line="360" w:lineRule="auto"/>
        <w:jc w:val="center"/>
        <w:rPr>
          <w:rFonts w:ascii="微软雅黑" w:eastAsia="微软雅黑" w:hAnsi="微软雅黑" w:cs="宋体" w:hint="eastAsia"/>
          <w:b/>
          <w:bCs/>
          <w:color w:val="000000"/>
          <w:kern w:val="36"/>
          <w:sz w:val="48"/>
          <w:szCs w:val="48"/>
        </w:rPr>
      </w:pPr>
      <w:r w:rsidRPr="006B47E7">
        <w:rPr>
          <w:rFonts w:ascii="微软雅黑" w:eastAsia="微软雅黑" w:hAnsi="微软雅黑" w:cs="宋体" w:hint="eastAsia"/>
          <w:b/>
          <w:bCs/>
          <w:color w:val="000000"/>
          <w:kern w:val="36"/>
          <w:sz w:val="48"/>
          <w:szCs w:val="48"/>
        </w:rPr>
        <w:lastRenderedPageBreak/>
        <w:t>文化是国家强盛的重要支撑</w:t>
      </w:r>
    </w:p>
    <w:p w:rsidR="006B47E7" w:rsidRPr="000F73BC" w:rsidRDefault="00C641DC" w:rsidP="000F73BC">
      <w:pPr>
        <w:spacing w:line="360" w:lineRule="auto"/>
        <w:ind w:firstLineChars="200" w:firstLine="482"/>
        <w:rPr>
          <w:rFonts w:ascii="宋体" w:eastAsia="宋体" w:hAnsi="宋体" w:hint="eastAsia"/>
          <w:b/>
          <w:sz w:val="24"/>
        </w:rPr>
      </w:pPr>
      <w:r w:rsidRPr="000F73BC">
        <w:rPr>
          <w:rFonts w:ascii="宋体" w:eastAsia="宋体" w:hAnsi="宋体" w:hint="eastAsia"/>
          <w:b/>
          <w:sz w:val="24"/>
        </w:rPr>
        <w:t>“十三五”时期是全面建成小康社会决胜阶段，也是促进文化繁荣发展关键时期。在新的历史起点上，夺取中国特色社会主义新胜利，赢得具有许多新的历史特点的伟大斗争，必须充分发挥文化引领风尚、教育人民、服务社会，推动发展的作用。全面建成小康社会，迫切需要补齐文化发展短板，实现文化小康，丰富人民精神文化生活，提高国民素质和社会文明程度。</w:t>
      </w:r>
    </w:p>
    <w:p w:rsidR="00C641DC" w:rsidRDefault="00C641DC" w:rsidP="00CD1AD1">
      <w:pPr>
        <w:spacing w:line="360" w:lineRule="auto"/>
        <w:ind w:firstLineChars="200" w:firstLine="480"/>
        <w:rPr>
          <w:rFonts w:ascii="宋体" w:eastAsia="宋体" w:hAnsi="宋体" w:hint="eastAsia"/>
          <w:sz w:val="24"/>
        </w:rPr>
      </w:pPr>
      <w:r>
        <w:rPr>
          <w:rFonts w:ascii="宋体" w:eastAsia="宋体" w:hAnsi="宋体" w:hint="eastAsia"/>
          <w:sz w:val="24"/>
        </w:rPr>
        <w:t>补齐文化发展短板，需完善公共文化服务体系。坚持政府主导、社会参与、重心下移，共建共享，坚持缺什么补什么，注重有用、适用、综合、配套，统筹建设、使用与管理，加快构建普惠性、保基本、均等化，可持续现代化公共文化体系。</w:t>
      </w:r>
      <w:r w:rsidR="00CD1AD1">
        <w:rPr>
          <w:rFonts w:ascii="宋体" w:eastAsia="宋体" w:hAnsi="宋体"/>
          <w:sz w:val="24"/>
        </w:rPr>
        <w:t>……</w:t>
      </w:r>
    </w:p>
    <w:p w:rsidR="00CD1AD1" w:rsidRDefault="00C641DC" w:rsidP="00CD1AD1">
      <w:pPr>
        <w:spacing w:line="360" w:lineRule="auto"/>
        <w:ind w:firstLineChars="200" w:firstLine="480"/>
        <w:rPr>
          <w:rFonts w:ascii="宋体" w:eastAsia="宋体" w:hAnsi="宋体" w:hint="eastAsia"/>
          <w:sz w:val="24"/>
        </w:rPr>
      </w:pPr>
      <w:r>
        <w:rPr>
          <w:rFonts w:ascii="宋体" w:eastAsia="宋体" w:hAnsi="宋体" w:hint="eastAsia"/>
          <w:sz w:val="24"/>
        </w:rPr>
        <w:t>补齐文化发展短板，需</w:t>
      </w:r>
      <w:r w:rsidR="00CD1AD1">
        <w:rPr>
          <w:rFonts w:ascii="宋体" w:eastAsia="宋体" w:hAnsi="宋体" w:hint="eastAsia"/>
          <w:sz w:val="24"/>
        </w:rPr>
        <w:t>传承弘扬中华优秀传统文化。坚守中华文化立场，坚持客观科学礼敬的态度，扬弃继承，转化创新，推动中华文化现代化，让中华优秀传统文化拥有更多传承载体，传播渠道和传习人群，增强做中国人的骨气和底气。</w:t>
      </w:r>
      <w:r w:rsidR="00CD1AD1">
        <w:rPr>
          <w:rFonts w:ascii="宋体" w:eastAsia="宋体" w:hAnsi="宋体"/>
          <w:sz w:val="24"/>
        </w:rPr>
        <w:t>……</w:t>
      </w:r>
    </w:p>
    <w:p w:rsidR="00CD1AD1" w:rsidRDefault="00CD1AD1" w:rsidP="00CD1AD1">
      <w:pPr>
        <w:spacing w:line="360" w:lineRule="auto"/>
        <w:ind w:firstLineChars="200" w:firstLine="480"/>
        <w:rPr>
          <w:rFonts w:ascii="宋体" w:eastAsia="宋体" w:hAnsi="宋体" w:hint="eastAsia"/>
          <w:sz w:val="24"/>
        </w:rPr>
      </w:pPr>
      <w:r>
        <w:rPr>
          <w:rFonts w:ascii="宋体" w:eastAsia="宋体" w:hAnsi="宋体" w:hint="eastAsia"/>
          <w:sz w:val="24"/>
        </w:rPr>
        <w:t>补齐文化发展短板，需提高文化开放水平。推动中华文化走出去，统筹对外文化交流，传播和贸易，创新方式方法，讲述好中国股市，阐释好中国特色，让全世界都能听到听清听懂中国声音，不断增强中国国际话语权，使当代中国形象在世界上不断树立和闪亮起来。</w:t>
      </w:r>
      <w:r>
        <w:rPr>
          <w:rFonts w:ascii="宋体" w:eastAsia="宋体" w:hAnsi="宋体"/>
          <w:sz w:val="24"/>
        </w:rPr>
        <w:t>……</w:t>
      </w:r>
    </w:p>
    <w:p w:rsidR="00CD1AD1" w:rsidRDefault="00CD1AD1" w:rsidP="00CD1AD1">
      <w:pPr>
        <w:spacing w:line="360" w:lineRule="auto"/>
        <w:ind w:firstLineChars="200" w:firstLine="480"/>
        <w:rPr>
          <w:rFonts w:ascii="宋体" w:eastAsia="宋体" w:hAnsi="宋体" w:hint="eastAsia"/>
          <w:sz w:val="24"/>
        </w:rPr>
      </w:pPr>
      <w:r>
        <w:rPr>
          <w:rFonts w:ascii="宋体" w:eastAsia="宋体" w:hAnsi="宋体" w:hint="eastAsia"/>
          <w:sz w:val="24"/>
        </w:rPr>
        <w:t>补齐文化发展短板，需加强文化人才队伍建设。坚持党管干部，党管人才，突出抓好思想政治建设，全面提高能力素质，加快培养造就一支政治坚定，业务精湛，作风优良，党和人民放心的文化人队伍。</w:t>
      </w:r>
      <w:r>
        <w:rPr>
          <w:rFonts w:ascii="宋体" w:eastAsia="宋体" w:hAnsi="宋体"/>
          <w:sz w:val="24"/>
        </w:rPr>
        <w:t>……</w:t>
      </w:r>
    </w:p>
    <w:p w:rsidR="00CD1AD1" w:rsidRPr="000F73BC" w:rsidRDefault="00CD1AD1" w:rsidP="000F73BC">
      <w:pPr>
        <w:spacing w:line="360" w:lineRule="auto"/>
        <w:ind w:firstLineChars="200" w:firstLine="482"/>
        <w:rPr>
          <w:rFonts w:ascii="宋体" w:eastAsia="宋体" w:hAnsi="宋体" w:hint="eastAsia"/>
          <w:b/>
          <w:sz w:val="24"/>
        </w:rPr>
      </w:pPr>
      <w:r w:rsidRPr="000F73BC">
        <w:rPr>
          <w:rFonts w:ascii="宋体" w:eastAsia="宋体" w:hAnsi="宋体" w:hint="eastAsia"/>
          <w:b/>
          <w:sz w:val="24"/>
        </w:rPr>
        <w:t>文化是民族</w:t>
      </w:r>
      <w:r w:rsidR="006B0974">
        <w:rPr>
          <w:rFonts w:ascii="宋体" w:eastAsia="宋体" w:hAnsi="宋体" w:hint="eastAsia"/>
          <w:b/>
          <w:sz w:val="24"/>
        </w:rPr>
        <w:t>的</w:t>
      </w:r>
      <w:r w:rsidRPr="000F73BC">
        <w:rPr>
          <w:rFonts w:ascii="宋体" w:eastAsia="宋体" w:hAnsi="宋体" w:hint="eastAsia"/>
          <w:b/>
          <w:sz w:val="24"/>
        </w:rPr>
        <w:t>血脉，是人民的精神家园，是国家强盛的重要支撑。坚持“两手抓，两手都要硬”，推动物质文明与精神文明协调发展，繁荣发展社会主义先进文化，是党和国家的战略方针。</w:t>
      </w:r>
    </w:p>
    <w:p w:rsidR="006B47E7" w:rsidRPr="002B3260" w:rsidRDefault="006B47E7" w:rsidP="006B47E7">
      <w:pPr>
        <w:spacing w:line="360" w:lineRule="auto"/>
        <w:rPr>
          <w:rFonts w:ascii="宋体" w:eastAsia="宋体" w:hAnsi="宋体"/>
          <w:sz w:val="24"/>
        </w:rPr>
      </w:pPr>
    </w:p>
    <w:sectPr w:rsidR="006B47E7" w:rsidRPr="002B3260" w:rsidSect="007A61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D16" w:rsidRDefault="003E4D16" w:rsidP="00C43601">
      <w:r>
        <w:separator/>
      </w:r>
    </w:p>
  </w:endnote>
  <w:endnote w:type="continuationSeparator" w:id="0">
    <w:p w:rsidR="003E4D16" w:rsidRDefault="003E4D16" w:rsidP="00C43601">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D16" w:rsidRDefault="003E4D16" w:rsidP="00C43601">
      <w:r>
        <w:separator/>
      </w:r>
    </w:p>
  </w:footnote>
  <w:footnote w:type="continuationSeparator" w:id="0">
    <w:p w:rsidR="003E4D16" w:rsidRDefault="003E4D16" w:rsidP="00C436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3B78"/>
    <w:rsid w:val="000260B9"/>
    <w:rsid w:val="00091757"/>
    <w:rsid w:val="000F73BC"/>
    <w:rsid w:val="0023013E"/>
    <w:rsid w:val="002B3260"/>
    <w:rsid w:val="003B3827"/>
    <w:rsid w:val="003D7A47"/>
    <w:rsid w:val="003E4D16"/>
    <w:rsid w:val="003F313C"/>
    <w:rsid w:val="00417CAB"/>
    <w:rsid w:val="00435293"/>
    <w:rsid w:val="00482743"/>
    <w:rsid w:val="004D2E0B"/>
    <w:rsid w:val="0067089F"/>
    <w:rsid w:val="006734EC"/>
    <w:rsid w:val="00683B78"/>
    <w:rsid w:val="006B0974"/>
    <w:rsid w:val="006B47E7"/>
    <w:rsid w:val="007A6136"/>
    <w:rsid w:val="007F30AE"/>
    <w:rsid w:val="00A57FB2"/>
    <w:rsid w:val="00B65C77"/>
    <w:rsid w:val="00B66EBD"/>
    <w:rsid w:val="00C43601"/>
    <w:rsid w:val="00C459BF"/>
    <w:rsid w:val="00C641DC"/>
    <w:rsid w:val="00C713F0"/>
    <w:rsid w:val="00CD1AD1"/>
    <w:rsid w:val="00CF75B9"/>
    <w:rsid w:val="00D819BA"/>
    <w:rsid w:val="00DB2DC8"/>
    <w:rsid w:val="00EE76BA"/>
    <w:rsid w:val="00FE3F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136"/>
    <w:pPr>
      <w:widowControl w:val="0"/>
      <w:jc w:val="both"/>
    </w:pPr>
  </w:style>
  <w:style w:type="paragraph" w:styleId="1">
    <w:name w:val="heading 1"/>
    <w:basedOn w:val="a"/>
    <w:link w:val="1Char"/>
    <w:uiPriority w:val="9"/>
    <w:qFormat/>
    <w:rsid w:val="006708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89F"/>
    <w:rPr>
      <w:rFonts w:ascii="宋体" w:eastAsia="宋体" w:hAnsi="宋体" w:cs="宋体"/>
      <w:b/>
      <w:bCs/>
      <w:kern w:val="36"/>
      <w:sz w:val="48"/>
      <w:szCs w:val="48"/>
    </w:rPr>
  </w:style>
  <w:style w:type="paragraph" w:styleId="a3">
    <w:name w:val="header"/>
    <w:basedOn w:val="a"/>
    <w:link w:val="Char"/>
    <w:uiPriority w:val="99"/>
    <w:semiHidden/>
    <w:unhideWhenUsed/>
    <w:rsid w:val="00C43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3601"/>
    <w:rPr>
      <w:sz w:val="18"/>
      <w:szCs w:val="18"/>
    </w:rPr>
  </w:style>
  <w:style w:type="paragraph" w:styleId="a4">
    <w:name w:val="footer"/>
    <w:basedOn w:val="a"/>
    <w:link w:val="Char0"/>
    <w:uiPriority w:val="99"/>
    <w:semiHidden/>
    <w:unhideWhenUsed/>
    <w:rsid w:val="00C436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3601"/>
    <w:rPr>
      <w:sz w:val="18"/>
      <w:szCs w:val="18"/>
    </w:rPr>
  </w:style>
</w:styles>
</file>

<file path=word/webSettings.xml><?xml version="1.0" encoding="utf-8"?>
<w:webSettings xmlns:r="http://schemas.openxmlformats.org/officeDocument/2006/relationships" xmlns:w="http://schemas.openxmlformats.org/wordprocessingml/2006/main">
  <w:divs>
    <w:div w:id="18374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27</cp:revision>
  <dcterms:created xsi:type="dcterms:W3CDTF">2018-05-29T00:46:00Z</dcterms:created>
  <dcterms:modified xsi:type="dcterms:W3CDTF">2018-11-15T13:16:00Z</dcterms:modified>
</cp:coreProperties>
</file>