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Online Academic Data Analysis Bootcamp Using Open-Access Program R: Essentials</w:t>
      </w:r>
    </w:p>
    <w:p>
      <w:pPr>
        <w:pStyle w:val="Author"/>
        <w:rPr/>
      </w:pPr>
      <w:r>
        <w:rPr/>
        <w:t>Patrick Njage</w:t>
      </w:r>
    </w:p>
    <w:p>
      <w:pPr>
        <w:pStyle w:val="Date"/>
        <w:rPr/>
      </w:pPr>
      <w:r>
        <w:rPr/>
        <w:t>Aug 17</w:t>
      </w:r>
      <w:r>
        <w:rPr>
          <w:vertAlign w:val="superscript"/>
        </w:rPr>
        <w:t>th</w:t>
      </w:r>
      <w:r>
        <w:rPr/>
        <w:t xml:space="preserve"> 2023</w:t>
      </w:r>
    </w:p>
    <w:p>
      <w:pPr>
        <w:pStyle w:val="Heading1"/>
        <w:rPr/>
      </w:pPr>
      <w:bookmarkStart w:id="0" w:name="the-leadership-data"/>
      <w:r>
        <w:rPr/>
        <w:t>The leadership data</w:t>
      </w:r>
      <w:bookmarkEnd w:id="0"/>
    </w:p>
    <w:p>
      <w:pPr>
        <w:pStyle w:val="FirstParagraph"/>
        <w:rPr/>
      </w:pPr>
      <w:r>
        <w:rPr/>
        <w:t>A researcher studied how men and women differ in the ways they lead their organizations. Typical questions might be:</w:t>
      </w:r>
    </w:p>
    <w:p>
      <w:pPr>
        <w:pStyle w:val="Compact"/>
        <w:numPr>
          <w:ilvl w:val="0"/>
          <w:numId w:val="1"/>
        </w:numPr>
        <w:rPr/>
      </w:pPr>
      <w:r>
        <w:rPr/>
        <w:t>Do men and women in management positions differ in the degree to which they defer to superiors?</w:t>
      </w:r>
    </w:p>
    <w:p>
      <w:pPr>
        <w:pStyle w:val="Compact"/>
        <w:numPr>
          <w:ilvl w:val="0"/>
          <w:numId w:val="1"/>
        </w:numPr>
        <w:rPr/>
      </w:pPr>
      <w:r>
        <w:rPr/>
        <w:t>Does this vary from country to country, or are these gender differences universal?</w:t>
      </w:r>
    </w:p>
    <w:p>
      <w:pPr>
        <w:pStyle w:val="FirstParagraph"/>
        <w:rPr/>
      </w:pPr>
      <w:r>
        <w:rPr/>
        <w:t xml:space="preserve">One way to address these questions is to have bosses in multiple countries rate their managers on deferential behavior, using questions like the following: </w:t>
      </w:r>
      <w:r>
        <w:rPr>
          <w:i/>
        </w:rPr>
        <w:t>This manager asks my opinion before making personnel decisions.</w:t>
      </w:r>
    </w:p>
    <w:tbl>
      <w:tblPr>
        <w:tblStyle w:val="Table"/>
        <w:tblW w:w="8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1991"/>
        <w:gridCol w:w="1089"/>
        <w:gridCol w:w="2925"/>
        <w:gridCol w:w="786"/>
        <w:gridCol w:w="1689"/>
      </w:tblGrid>
      <w:tr>
        <w:trPr/>
        <w:tc>
          <w:tcPr>
            <w:tcW w:w="19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6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9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strongly disagree</w:t>
            </w:r>
          </w:p>
        </w:tc>
        <w:tc>
          <w:tcPr>
            <w:tcW w:w="10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disagree</w:t>
            </w:r>
          </w:p>
        </w:tc>
        <w:tc>
          <w:tcPr>
            <w:tcW w:w="29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neither agree nor disagree</w:t>
            </w:r>
          </w:p>
        </w:tc>
        <w:tc>
          <w:tcPr>
            <w:tcW w:w="7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agree</w:t>
            </w:r>
          </w:p>
        </w:tc>
        <w:tc>
          <w:tcPr>
            <w:tcW w:w="168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strongly agree</w:t>
            </w:r>
          </w:p>
        </w:tc>
      </w:tr>
    </w:tbl>
    <w:p>
      <w:pPr>
        <w:pStyle w:val="TextBody"/>
        <w:rPr/>
      </w:pPr>
      <w:r>
        <w:rPr/>
        <w:t>In the resulting data, each row represents the ratings given to a manager by his or her boss. Here, each manager is rated by their boss on five statements (q1 to q5) related to deference to authority. For example, manager 1 is a 32-year-old male working in the US and is rated deferential by his boss, while manager 5 is a female of unknown age (99 probably indicates missing) working in the UK and is rated low on deferential behavior. The date column captures when the ratings were made. Although a dataset might have dozens of variables and thousands of observations, we’ve only included 10 columns and 5 rows to simplify the examples. Additionally, we’ve limited the number of items pertaining to the managers’ deferential behavior to 5. In a real-world study, you’d probably use 10–20 such items to improve the reliability and validity of the results. You can create a data frame containing the data using the following code.</w:t>
      </w:r>
    </w:p>
    <w:p>
      <w:pPr>
        <w:pStyle w:val="Heading1"/>
        <w:rPr/>
      </w:pPr>
      <w:bookmarkStart w:id="1" w:name="creating-the-leadership-data-frame"/>
      <w:r>
        <w:rPr/>
        <w:t>Creating the leadership data frame</w:t>
      </w:r>
      <w:bookmarkEnd w:id="1"/>
    </w:p>
    <w:p>
      <w:pPr>
        <w:pStyle w:val="SourceCode"/>
        <w:rPr/>
      </w:pPr>
      <w:r>
        <w:rPr>
          <w:rStyle w:val="NormalTok"/>
        </w:rPr>
        <w:t>manager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"10/24/08"</w:t>
      </w:r>
      <w:r>
        <w:rPr>
          <w:rStyle w:val="NormalTok"/>
        </w:rPr>
        <w:t xml:space="preserve">, </w:t>
      </w:r>
      <w:r>
        <w:rPr>
          <w:rStyle w:val="StringTok"/>
        </w:rPr>
        <w:t>"10/28/08"</w:t>
      </w:r>
      <w:r>
        <w:rPr>
          <w:rStyle w:val="NormalTok"/>
        </w:rPr>
        <w:t xml:space="preserve">, </w:t>
      </w:r>
      <w:r>
        <w:rPr>
          <w:rStyle w:val="StringTok"/>
        </w:rPr>
        <w:t>"10/1/08"</w:t>
      </w:r>
      <w:r>
        <w:rPr>
          <w:rStyle w:val="NormalTok"/>
        </w:rPr>
        <w:t xml:space="preserve">, </w:t>
      </w:r>
      <w:r>
        <w:rPr>
          <w:rStyle w:val="StringTok"/>
        </w:rPr>
        <w:t>"10/12/08"</w:t>
      </w:r>
      <w:r>
        <w:rPr>
          <w:rStyle w:val="NormalTok"/>
        </w:rPr>
        <w:t xml:space="preserve">, </w:t>
      </w:r>
      <w:r>
        <w:rPr>
          <w:rStyle w:val="StringTok"/>
        </w:rPr>
        <w:t>"5/1/09"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"US"</w:t>
      </w:r>
      <w:r>
        <w:rPr>
          <w:rStyle w:val="NormalTok"/>
        </w:rPr>
        <w:t xml:space="preserve">, </w:t>
      </w:r>
      <w:r>
        <w:rPr>
          <w:rStyle w:val="StringTok"/>
        </w:rPr>
        <w:t>"US"</w:t>
      </w:r>
      <w:r>
        <w:rPr>
          <w:rStyle w:val="NormalTok"/>
        </w:rPr>
        <w:t xml:space="preserve">, </w:t>
      </w:r>
      <w:r>
        <w:rPr>
          <w:rStyle w:val="StringTok"/>
        </w:rPr>
        <w:t>"UK"</w:t>
      </w:r>
      <w:r>
        <w:rPr>
          <w:rStyle w:val="NormalTok"/>
        </w:rPr>
        <w:t xml:space="preserve">, </w:t>
      </w:r>
      <w:r>
        <w:rPr>
          <w:rStyle w:val="StringTok"/>
        </w:rPr>
        <w:t>"UK"</w:t>
      </w:r>
      <w:r>
        <w:rPr>
          <w:rStyle w:val="NormalTok"/>
        </w:rPr>
        <w:t xml:space="preserve">, </w:t>
      </w:r>
      <w:r>
        <w:rPr>
          <w:rStyle w:val="StringTok"/>
        </w:rPr>
        <w:t>"UK"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q4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leadership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(manager, date, country, gender, age, </w:t>
      </w:r>
      <w:r>
        <w:rPr/>
        <w:br/>
      </w:r>
      <w:r>
        <w:rPr>
          <w:rStyle w:val="NormalTok"/>
        </w:rPr>
        <w:t xml:space="preserve">                         q1, q2, q3, q4, q5,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In order to address the questions of interest, we must first address several data management issues. Here’s a partial list:</w:t>
      </w:r>
    </w:p>
    <w:p>
      <w:pPr>
        <w:pStyle w:val="Normal"/>
        <w:numPr>
          <w:ilvl w:val="0"/>
          <w:numId w:val="10"/>
        </w:numPr>
        <w:rPr/>
      </w:pPr>
      <w:r>
        <w:rPr/>
        <w:t>The five ratings (q1 to q5) will need to be combined, yielding a single mean deferential score from each manager.</w:t>
      </w:r>
    </w:p>
    <w:p>
      <w:pPr>
        <w:pStyle w:val="Normal"/>
        <w:numPr>
          <w:ilvl w:val="0"/>
          <w:numId w:val="11"/>
        </w:numPr>
        <w:rPr/>
      </w:pPr>
      <w:r>
        <w:rPr/>
        <w:t>In surveys, respondents often skip questions. For example, the boss rating manager 4 skipped questions 4 and 5. We’ll need a method of handling incomplete data. We’ll also need to recode values like 99 for age to missing.</w:t>
      </w:r>
    </w:p>
    <w:p>
      <w:pPr>
        <w:pStyle w:val="Normal"/>
        <w:numPr>
          <w:ilvl w:val="0"/>
          <w:numId w:val="12"/>
        </w:numPr>
        <w:rPr/>
      </w:pPr>
      <w:r>
        <w:rPr/>
        <w:t>There may be hundreds of variables in a dataset, but we may only be interested in a few. To simplify matters, we’ll want to create a new dataset with only the variables of interest.</w:t>
      </w:r>
    </w:p>
    <w:p>
      <w:pPr>
        <w:pStyle w:val="Normal"/>
        <w:numPr>
          <w:ilvl w:val="0"/>
          <w:numId w:val="13"/>
        </w:numPr>
        <w:rPr/>
      </w:pPr>
      <w:r>
        <w:rPr/>
        <w:t>Past research suggests that leadership behavior may change as a function of themanager’s age. To examine this, we may want to recode the current values of ageinto a new categorical age grouping (for example, young, middle-aged, elder).</w:t>
      </w:r>
    </w:p>
    <w:p>
      <w:pPr>
        <w:pStyle w:val="Normal"/>
        <w:numPr>
          <w:ilvl w:val="0"/>
          <w:numId w:val="14"/>
        </w:numPr>
        <w:rPr/>
      </w:pPr>
      <w:r>
        <w:rPr/>
        <w:t>Leadership behavior may change over time. We might want to focus on deferen- tial behavior during the recent global financial crisis. To do so, we may want to limit the study to data gathered during a specific period of time (say, January 1, 2009 to December 31, 2009).</w:t>
      </w:r>
    </w:p>
    <w:p>
      <w:pPr>
        <w:pStyle w:val="Heading1"/>
        <w:rPr/>
      </w:pPr>
      <w:bookmarkStart w:id="2" w:name="exercise-1"/>
      <w:r>
        <w:rPr/>
        <w:t>Exercise 1</w:t>
      </w:r>
      <w:bookmarkEnd w:id="2"/>
    </w:p>
    <w:p>
      <w:pPr>
        <w:pStyle w:val="FirstParagraph"/>
        <w:rPr/>
      </w:pPr>
      <w:r>
        <w:rPr/>
        <w:t xml:space="preserve">Let’s say that you want to recode the ages of the managers in our leadership dataset from the continuous variable </w:t>
      </w:r>
      <w:r>
        <w:rPr>
          <w:i/>
        </w:rPr>
        <w:t>age</w:t>
      </w:r>
      <w:r>
        <w:rPr/>
        <w:t xml:space="preserve"> to the categorical variable </w:t>
      </w:r>
      <w:r>
        <w:rPr>
          <w:i/>
        </w:rPr>
        <w:t>agecat</w:t>
      </w:r>
      <w:r>
        <w:rPr/>
        <w:t xml:space="preserve"> (Young, Middle Aged, Elder).</w:t>
      </w:r>
    </w:p>
    <w:p>
      <w:pPr>
        <w:pStyle w:val="Normal"/>
        <w:numPr>
          <w:ilvl w:val="0"/>
          <w:numId w:val="15"/>
        </w:numPr>
        <w:rPr/>
      </w:pPr>
      <w:r>
        <w:rPr/>
        <w:t>First, recode the value 99 for age to missing with NA.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Change the variables </w:t>
      </w:r>
      <w:r>
        <w:rPr>
          <w:i/>
        </w:rPr>
        <w:t>manager</w:t>
      </w:r>
      <w:r>
        <w:rPr/>
        <w:t xml:space="preserve"> to </w:t>
      </w:r>
      <w:r>
        <w:rPr>
          <w:i/>
        </w:rPr>
        <w:t>managerID</w:t>
      </w:r>
      <w:r>
        <w:rPr/>
        <w:t xml:space="preserve"> and </w:t>
      </w:r>
      <w:r>
        <w:rPr>
          <w:i/>
        </w:rPr>
        <w:t>date</w:t>
      </w:r>
      <w:r>
        <w:rPr/>
        <w:t xml:space="preserve"> to </w:t>
      </w:r>
      <w:r>
        <w:rPr>
          <w:i/>
        </w:rPr>
        <w:t>testDate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>The date is coded as a character variable in mm/dd/yy format. Please replace it in the data frame as a date variable.</w:t>
      </w:r>
    </w:p>
    <w:p>
      <w:pPr>
        <w:pStyle w:val="Normal"/>
        <w:numPr>
          <w:ilvl w:val="0"/>
          <w:numId w:val="3"/>
        </w:numPr>
        <w:rPr/>
      </w:pPr>
      <w:r>
        <w:rPr/>
        <w:t>Create a new dataset containing rows sorted:</w:t>
      </w:r>
    </w:p>
    <w:p>
      <w:pPr>
        <w:pStyle w:val="Compact"/>
        <w:numPr>
          <w:ilvl w:val="0"/>
          <w:numId w:val="16"/>
        </w:numPr>
        <w:rPr/>
      </w:pPr>
      <w:r>
        <w:rPr/>
        <w:t>from youngest manager to oldest manager.</w:t>
      </w:r>
    </w:p>
    <w:p>
      <w:pPr>
        <w:pStyle w:val="Compact"/>
        <w:numPr>
          <w:ilvl w:val="0"/>
          <w:numId w:val="17"/>
        </w:numPr>
        <w:rPr/>
      </w:pPr>
      <w:r>
        <w:rPr/>
        <w:t>into female followed by male, and youngest to oldest within each gender.</w:t>
      </w:r>
    </w:p>
    <w:p>
      <w:pPr>
        <w:pStyle w:val="Compact"/>
        <w:numPr>
          <w:ilvl w:val="0"/>
          <w:numId w:val="18"/>
        </w:numPr>
        <w:rPr/>
      </w:pPr>
      <w:r>
        <w:rPr/>
        <w:t>by gender, and then from oldest to youngest manager within each gender.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Select variables q1, q2, q3, q4, and q5 from the leadership data frame and save them to the data frame </w:t>
      </w:r>
      <w:r>
        <w:rPr>
          <w:i/>
        </w:rPr>
        <w:t>newdata</w:t>
      </w:r>
      <w:r>
        <w:rPr/>
        <w:t>.</w:t>
      </w:r>
    </w:p>
    <w:p>
      <w:pPr>
        <w:pStyle w:val="Heading1"/>
        <w:rPr/>
      </w:pPr>
      <w:bookmarkStart w:id="3" w:name="exercise-2"/>
      <w:r>
        <w:rPr/>
        <w:t>Exercise 2</w:t>
      </w:r>
      <w:bookmarkEnd w:id="3"/>
    </w:p>
    <w:p>
      <w:pPr>
        <w:pStyle w:val="FirstParagraph"/>
        <w:rPr/>
      </w:pPr>
      <w:r>
        <w:rPr/>
        <w:t>Selecting or excluding observations (rows) is typically a key aspect of successful data preparation and analysis.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Select all </w:t>
      </w:r>
      <w:r>
        <w:rPr>
          <w:i/>
        </w:rPr>
        <w:t>men over 30</w:t>
      </w:r>
      <w:r>
        <w:rPr/>
        <w:t xml:space="preserve"> from the leadership dataframe.</w:t>
      </w:r>
    </w:p>
    <w:p>
      <w:pPr>
        <w:pStyle w:val="Normal"/>
        <w:numPr>
          <w:ilvl w:val="0"/>
          <w:numId w:val="21"/>
        </w:numPr>
        <w:rPr/>
      </w:pPr>
      <w:r>
        <w:rPr/>
        <w:t>Select all rows that have a value of age greater than or equal to 35 or age less than 24 and keep the variables q1 through q4.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Select all men over the age of 25 and keep variables gender through q4 (gender, q4, and all columns between them). </w:t>
      </w:r>
      <w:r>
        <w:rPr>
          <w:i/>
        </w:rPr>
        <w:t>Hint</w:t>
      </w:r>
      <w:r>
        <w:rPr/>
        <w:t xml:space="preserve">: the colon operator from:to provides all variables in a data frame between the </w:t>
      </w:r>
      <w:r>
        <w:rPr>
          <w:i/>
        </w:rPr>
        <w:t>from</w:t>
      </w:r>
      <w:r>
        <w:rPr/>
        <w:t xml:space="preserve"> variable and the </w:t>
      </w:r>
      <w:r>
        <w:rPr>
          <w:i/>
        </w:rPr>
        <w:t>to</w:t>
      </w:r>
      <w:r>
        <w:rPr/>
        <w:t xml:space="preserve"> variable, inclusive.</w:t>
      </w:r>
    </w:p>
    <w:p>
      <w:pPr>
        <w:pStyle w:val="Normal"/>
        <w:numPr>
          <w:ilvl w:val="0"/>
          <w:numId w:val="23"/>
        </w:numPr>
        <w:rPr/>
      </w:pPr>
      <w:r>
        <w:rPr/>
        <w:t>Take a random sample of size 3 from the leadership dataset without replacement.</w:t>
      </w:r>
    </w:p>
    <w:p>
      <w:pPr>
        <w:pStyle w:val="Normal"/>
        <w:numPr>
          <w:ilvl w:val="0"/>
          <w:numId w:val="24"/>
        </w:numPr>
        <w:rPr/>
      </w:pPr>
      <w:r>
        <w:rPr/>
        <w:t>Transpose the leadership dataframe so that the column names (variable names) become the row names.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Aggregate the </w:t>
      </w:r>
      <w:r>
        <w:rPr>
          <w:i/>
        </w:rPr>
        <w:t>mtcars</w:t>
      </w:r>
      <w:r>
        <w:rPr/>
        <w:t xml:space="preserve"> data by number of cylinders (cyl) and gears (gear), returning means on each of the numeric variables. The mtcars data is part of the R package (run help(mtcars) to view its description)</w:t>
      </w:r>
    </w:p>
    <w:p>
      <w:pPr>
        <w:pStyle w:val="Heading1"/>
        <w:rPr/>
      </w:pPr>
      <w:bookmarkStart w:id="4" w:name="exercise-3"/>
      <w:r>
        <w:rPr/>
        <w:t>Exercise 3</w:t>
      </w:r>
      <w:bookmarkEnd w:id="4"/>
    </w:p>
    <w:p>
      <w:pPr>
        <w:pStyle w:val="FirstParagraph"/>
        <w:rPr/>
      </w:pPr>
      <w:r>
        <w:rPr/>
        <w:t xml:space="preserve">Consider the provided “state_income” data which contains hypothetical income generated by US states from year 2002 to 2015. For this exercise, please use use the package Dplyr. For a </w:t>
      </w:r>
      <w:r>
        <w:rPr>
          <w:i/>
        </w:rPr>
        <w:t>cheatsheet</w:t>
      </w:r>
      <w:r>
        <w:rPr/>
        <w:t xml:space="preserve"> visit </w:t>
      </w:r>
      <w:hyperlink r:id="rId2">
        <w:r>
          <w:rPr>
            <w:rStyle w:val="InternetLink"/>
          </w:rPr>
          <w:t>https://www.rstudio.com/wp-content/uploads/2015/02/data-wrangling-cheatsheet.pdf</w:t>
        </w:r>
      </w:hyperlink>
      <w:r>
        <w:rPr/>
        <w:t xml:space="preserve"> or for direct access in Rstudio, please click Help -&gt; Cheatsheets -&gt; Data Transformation with Dplyr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Suppose you are asked to select only a few variables. Selects variables “Index”, columns from “State” to “Y2008”. </w:t>
      </w:r>
      <w:r>
        <w:rPr>
          <w:i/>
        </w:rPr>
        <w:t>Hint:</w:t>
      </w:r>
      <w:r>
        <w:rPr/>
        <w:t xml:space="preserve"> use select() function.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Select (call this mydata2) and then drop variables (call this mydata3) starts with ‘Y’. </w:t>
      </w:r>
      <w:r>
        <w:rPr>
          <w:i/>
        </w:rPr>
        <w:t>Hint:</w:t>
      </w:r>
      <w:r>
        <w:rPr/>
        <w:t xml:space="preserve"> The starts_with() function is used to select variables starts with an alphabet. Adding a negative sign before starts_with() implies dropping the variables starts with the alphabet.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Suppose you need to subset the data. Please filter rows and retain only those values in which Index is equal to A. </w:t>
      </w:r>
      <w:r>
        <w:rPr>
          <w:i/>
        </w:rPr>
        <w:t>Hint:</w:t>
      </w:r>
      <w:r>
        <w:rPr/>
        <w:t xml:space="preserve"> use filter() function.</w:t>
      </w:r>
    </w:p>
    <w:p>
      <w:pPr>
        <w:pStyle w:val="Normal"/>
        <w:numPr>
          <w:ilvl w:val="0"/>
          <w:numId w:val="29"/>
        </w:numPr>
        <w:rPr/>
      </w:pPr>
      <w:r>
        <w:rPr/>
        <w:t xml:space="preserve">Calculat the mean and median for the variable Y2015. </w:t>
      </w:r>
      <w:r>
        <w:rPr>
          <w:i/>
        </w:rPr>
        <w:t>Hint:</w:t>
      </w:r>
      <w:r>
        <w:rPr/>
        <w:t xml:space="preserve"> use summarise() function.</w:t>
      </w:r>
    </w:p>
    <w:p>
      <w:pPr>
        <w:pStyle w:val="Normal"/>
        <w:numPr>
          <w:ilvl w:val="0"/>
          <w:numId w:val="30"/>
        </w:numPr>
        <w:rPr/>
      </w:pPr>
      <w:r>
        <w:rPr/>
        <w:t>Calculating count and mean of variables Y2011 and Y2012 by variable Index.</w:t>
      </w:r>
    </w:p>
    <w:p>
      <w:pPr>
        <w:pStyle w:val="Heading1"/>
        <w:rPr/>
      </w:pPr>
      <w:bookmarkStart w:id="5" w:name="X174c49d67c1375bc21d6e359fc8df57f997506d"/>
      <w:r>
        <w:rPr/>
        <w:t>Exercise 4: combining datasets using join() function</w:t>
      </w:r>
      <w:bookmarkEnd w:id="5"/>
    </w:p>
    <w:p>
      <w:pPr>
        <w:pStyle w:val="FirstParagraph"/>
        <w:rPr/>
      </w:pPr>
      <w:r>
        <w:rPr/>
        <w:t>Generate the two datasets by running the following codes:</w:t>
      </w:r>
    </w:p>
    <w:p>
      <w:pPr>
        <w:pStyle w:val="SourceCode"/>
        <w:rPr/>
      </w:pPr>
      <w:r>
        <w:rPr>
          <w:rStyle w:val="NormalTok"/>
        </w:rPr>
        <w:t>df1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y=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z=</w:t>
      </w:r>
      <w:r>
        <w:rPr>
          <w:rStyle w:val="NormalTok"/>
        </w:rPr>
        <w:t>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df2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'z'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c 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/>
        <w:br/>
      </w:r>
      <w:r>
        <w:rPr>
          <w:rStyle w:val="DataTypeTok"/>
        </w:rPr>
        <w:t>d =</w:t>
      </w:r>
      <w:r>
        <w:rPr>
          <w:rStyle w:val="NormalTok"/>
        </w:rPr>
        <w:t>letters[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>
      <w:pPr>
        <w:pStyle w:val="Normal"/>
        <w:numPr>
          <w:ilvl w:val="0"/>
          <w:numId w:val="31"/>
        </w:numPr>
        <w:rPr/>
      </w:pPr>
      <w:r>
        <w:rPr/>
        <w:t xml:space="preserve">Merge df1 and df2 with ID as common variable (primary key). </w:t>
      </w:r>
      <w:r>
        <w:rPr>
          <w:i/>
        </w:rPr>
        <w:t>Hint:</w:t>
      </w:r>
      <w:r>
        <w:rPr/>
        <w:t xml:space="preserve"> use inner_join</w:t>
      </w:r>
    </w:p>
    <w:p>
      <w:pPr>
        <w:pStyle w:val="Normal"/>
        <w:numPr>
          <w:ilvl w:val="0"/>
          <w:numId w:val="32"/>
        </w:numPr>
        <w:rPr/>
      </w:pPr>
      <w:r>
        <w:rPr/>
        <w:t xml:space="preserve">Select all rows from the left table (df1), even if there are no matches in the right table (df2). </w:t>
      </w:r>
      <w:r>
        <w:rPr>
          <w:i/>
        </w:rPr>
        <w:t>Hint:</w:t>
      </w:r>
      <w:r>
        <w:rPr/>
        <w:t xml:space="preserve"> use left_join</w:t>
      </w:r>
    </w:p>
    <w:p>
      <w:pPr>
        <w:pStyle w:val="Normal"/>
        <w:numPr>
          <w:ilvl w:val="0"/>
          <w:numId w:val="33"/>
        </w:numPr>
        <w:rPr/>
      </w:pPr>
      <w:r>
        <w:rPr/>
        <w:t xml:space="preserve">Include rows of df1 that match df2 but only keep the columns from df1. </w:t>
      </w:r>
      <w:r>
        <w:rPr>
          <w:i/>
        </w:rPr>
        <w:t>Hint:</w:t>
      </w:r>
      <w:r>
        <w:rPr/>
        <w:t xml:space="preserve"> use semi_join()</w:t>
      </w:r>
    </w:p>
    <w:p>
      <w:pPr>
        <w:pStyle w:val="Normal"/>
        <w:numPr>
          <w:ilvl w:val="0"/>
          <w:numId w:val="34"/>
        </w:numPr>
        <w:spacing w:before="0" w:after="200"/>
        <w:rPr/>
      </w:pPr>
      <w:r>
        <w:rPr/>
        <w:t xml:space="preserve">Select the opposite of what was selected in c) above. </w:t>
      </w:r>
      <w:r>
        <w:rPr>
          <w:i/>
        </w:rPr>
        <w:t>Hint:</w:t>
      </w:r>
      <w:r>
        <w:rPr/>
        <w:t xml:space="preserve"> use anti_join()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5"/>
    <w:lvlOverride w:ilvl="0">
      <w:startOverride w:val="5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</w:num>
  <w:num w:numId="33">
    <w:abstractNumId w:val="3"/>
  </w:num>
  <w:num w:numId="34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studio.com/wp-content/uploads/2015/02/data-wrangling-cheatsheet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4</Pages>
  <Words>1181</Words>
  <Characters>5718</Characters>
  <CharactersWithSpaces>6835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2021-06-02T20:31:00Z</dcterms:created>
  <dc:creator>Patrick Njage</dc:creator>
  <dc:description/>
  <dc:language>en-US</dc:language>
  <cp:lastModifiedBy/>
  <dcterms:modified xsi:type="dcterms:W3CDTF">2023-08-17T12:10:15Z</dcterms:modified>
  <cp:revision>6</cp:revision>
  <dc:subject/>
  <dc:title>Online Academic Data Analysis Bootcamp Using Open-Access Program R: Essentials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folding">
    <vt:lpwstr>hide</vt:lpwstr>
  </property>
  <property fmtid="{D5CDD505-2E9C-101B-9397-08002B2CF9AE}" pid="3" name="date">
    <vt:lpwstr>June 3, 2021</vt:lpwstr>
  </property>
  <property fmtid="{D5CDD505-2E9C-101B-9397-08002B2CF9AE}" pid="4" name="output">
    <vt:lpwstr/>
  </property>
  <property fmtid="{D5CDD505-2E9C-101B-9397-08002B2CF9AE}" pid="5" name="theme">
    <vt:lpwstr>sandstone</vt:lpwstr>
  </property>
  <property fmtid="{D5CDD505-2E9C-101B-9397-08002B2CF9AE}" pid="6" name="word_document">
    <vt:lpwstr>default</vt:lpwstr>
  </property>
</Properties>
</file>