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B73E" w14:textId="77777777" w:rsidR="00DF435B" w:rsidRDefault="002C0DD8">
      <w:pPr>
        <w:pStyle w:val="Title"/>
      </w:pPr>
      <w:r>
        <w:t>Online Academic Data Analysis Bootcamp Using Open-Access Program R: Essentials. Session 6, Correlations</w:t>
      </w:r>
    </w:p>
    <w:p w14:paraId="7ADAA31B" w14:textId="77777777" w:rsidR="00DF435B" w:rsidRDefault="002C0DD8">
      <w:pPr>
        <w:pStyle w:val="Author"/>
      </w:pPr>
      <w:r>
        <w:t>Patrick Njage</w:t>
      </w:r>
    </w:p>
    <w:p w14:paraId="30B03DFE" w14:textId="7763C645" w:rsidR="00DF435B" w:rsidRDefault="002617F7">
      <w:pPr>
        <w:pStyle w:val="Date"/>
      </w:pPr>
      <w:r>
        <w:t>March</w:t>
      </w:r>
      <w:r w:rsidR="002C0DD8">
        <w:t xml:space="preserve"> 2</w:t>
      </w:r>
      <w:r>
        <w:t>4</w:t>
      </w:r>
      <w:r w:rsidR="002C0DD8">
        <w:t>, 202</w:t>
      </w:r>
      <w:r>
        <w:t>2</w:t>
      </w:r>
    </w:p>
    <w:p w14:paraId="7447046C" w14:textId="77777777" w:rsidR="00DF435B" w:rsidRDefault="002C0DD8">
      <w:pPr>
        <w:pStyle w:val="FirstParagraph"/>
      </w:pPr>
      <w:r>
        <w:t>There is some evidence that students tend to pick courses of lecturers they perceive to be enthusastic and good communicators. In a fascinating study, Tomas Chamorro-Premuzic and his colleagues (Chamorro-Premuzic, Furnham, Christopher, Garwood, &amp; Martin, 2008) tested the hypothesis that students tend to like lecturers who are like themselves. The authors measured students’ own personalities using a very well-established measure (the NEO-FFI) which measures five fundamental personality traits: neuroticism, extroversion, openness to experience, agreeableness and conscientiousness. Students also completed a questionnaire in which they were given descriptions (e.g., ‘warm: friendly, warm, sociable, cheerful, affectionate, outgoing’) and asked to rate how much they wanted to see this in a lecturer from -5 (I don’t want this characteristic at all) through 0 (the characteristic is not important) to +5 (I really want this characteristic in my lecturer). The characteristics were the same as those measured by the NEO-FFI. As such, the authors had a measure of how much a student had each of the five core personality characteristics, but also a measure of how much they wanted to see those same characteristics in their lecturer. These are the data from that study. The data contains the following variables:</w:t>
      </w:r>
    </w:p>
    <w:p w14:paraId="6381AA8E" w14:textId="77777777" w:rsidR="00DF435B" w:rsidRDefault="002C0DD8">
      <w:pPr>
        <w:pStyle w:val="Compact"/>
        <w:numPr>
          <w:ilvl w:val="0"/>
          <w:numId w:val="3"/>
        </w:numPr>
      </w:pPr>
      <w:r>
        <w:t>age: participant age (years)</w:t>
      </w:r>
    </w:p>
    <w:p w14:paraId="0078E53A" w14:textId="77777777" w:rsidR="00DF435B" w:rsidRDefault="002C0DD8">
      <w:pPr>
        <w:pStyle w:val="Compact"/>
        <w:numPr>
          <w:ilvl w:val="0"/>
          <w:numId w:val="3"/>
        </w:numPr>
      </w:pPr>
      <w:r>
        <w:t>sex: participant’s biological sex</w:t>
      </w:r>
    </w:p>
    <w:p w14:paraId="38FE9B2B" w14:textId="77777777" w:rsidR="00DF435B" w:rsidRDefault="002C0DD8">
      <w:pPr>
        <w:pStyle w:val="Compact"/>
        <w:numPr>
          <w:ilvl w:val="0"/>
          <w:numId w:val="3"/>
        </w:numPr>
      </w:pPr>
      <w:r>
        <w:t>stu_neurotic: Student neuroticism score on the NEO-FFI</w:t>
      </w:r>
    </w:p>
    <w:p w14:paraId="1A9383D6" w14:textId="77777777" w:rsidR="00DF435B" w:rsidRDefault="002C0DD8">
      <w:pPr>
        <w:pStyle w:val="Compact"/>
        <w:numPr>
          <w:ilvl w:val="0"/>
          <w:numId w:val="3"/>
        </w:numPr>
      </w:pPr>
      <w:r>
        <w:t>stu_extro: Student extroversion score on the NEO-FFI</w:t>
      </w:r>
    </w:p>
    <w:p w14:paraId="28356510" w14:textId="77777777" w:rsidR="00DF435B" w:rsidRDefault="002C0DD8">
      <w:pPr>
        <w:pStyle w:val="Compact"/>
        <w:numPr>
          <w:ilvl w:val="0"/>
          <w:numId w:val="3"/>
        </w:numPr>
      </w:pPr>
      <w:r>
        <w:t>stu_open: Student openness to experience score on the NEO-FFI</w:t>
      </w:r>
    </w:p>
    <w:p w14:paraId="2372D2C2" w14:textId="77777777" w:rsidR="00DF435B" w:rsidRDefault="002C0DD8">
      <w:pPr>
        <w:pStyle w:val="Compact"/>
        <w:numPr>
          <w:ilvl w:val="0"/>
          <w:numId w:val="3"/>
        </w:numPr>
      </w:pPr>
      <w:r>
        <w:t>stu_agree: Student agreeableness score on the NEO-FFI</w:t>
      </w:r>
    </w:p>
    <w:p w14:paraId="070C1BF2" w14:textId="77777777" w:rsidR="00DF435B" w:rsidRDefault="002C0DD8">
      <w:pPr>
        <w:pStyle w:val="Compact"/>
        <w:numPr>
          <w:ilvl w:val="0"/>
          <w:numId w:val="3"/>
        </w:numPr>
      </w:pPr>
      <w:r>
        <w:t>stu_consc: Student conscientiousness score on the NEO-FFI</w:t>
      </w:r>
    </w:p>
    <w:p w14:paraId="7698C09E" w14:textId="77777777" w:rsidR="00DF435B" w:rsidRDefault="002C0DD8">
      <w:pPr>
        <w:pStyle w:val="Compact"/>
        <w:numPr>
          <w:ilvl w:val="0"/>
          <w:numId w:val="3"/>
        </w:numPr>
      </w:pPr>
      <w:r>
        <w:t>lec_neurotic: Student rating of how much they wanted the characteristic of neuroticism in their lecturers from -5 (I don’t want this characteristic at all) through 0 (the characteristic is not important) to +5 (I really want this characteristic in my lecturer)</w:t>
      </w:r>
    </w:p>
    <w:p w14:paraId="5D2265F5" w14:textId="77777777" w:rsidR="00DF435B" w:rsidRDefault="002C0DD8">
      <w:pPr>
        <w:pStyle w:val="Compact"/>
        <w:numPr>
          <w:ilvl w:val="0"/>
          <w:numId w:val="3"/>
        </w:numPr>
      </w:pPr>
      <w:r>
        <w:t>lec_extro: Student rating of how much they wanted the characteristic of extroversion in their lecturers from -5 (I don’t want this characteristic at all) through 0 (the characteristic is not important) to +5 (I really want this characteristic in my lecturer)</w:t>
      </w:r>
    </w:p>
    <w:p w14:paraId="0BAE4BE3" w14:textId="77777777" w:rsidR="00DF435B" w:rsidRDefault="002C0DD8">
      <w:pPr>
        <w:pStyle w:val="Compact"/>
        <w:numPr>
          <w:ilvl w:val="0"/>
          <w:numId w:val="3"/>
        </w:numPr>
      </w:pPr>
      <w:r>
        <w:t>lec_open: Student rating of how much they wanted the characteristic of openness to experience in their lecturers from -5 (I don’t want this characteristic at all) through 0 (the characteristic is not important) to +5 (I really want this characteristic in my lecturer)</w:t>
      </w:r>
    </w:p>
    <w:p w14:paraId="38A1FBD0" w14:textId="77777777" w:rsidR="00DF435B" w:rsidRDefault="002C0DD8">
      <w:pPr>
        <w:pStyle w:val="Compact"/>
        <w:numPr>
          <w:ilvl w:val="0"/>
          <w:numId w:val="3"/>
        </w:numPr>
      </w:pPr>
      <w:r>
        <w:lastRenderedPageBreak/>
        <w:t>lec_agree: Student rating of how much they wanted the characteristic of agreeableness in their lecturers from -5 (I don’t want this characteristic at all) through 0 (the characteristic is not important) to +5 (I really want this characteristic in my lecturer)</w:t>
      </w:r>
    </w:p>
    <w:p w14:paraId="394624D1" w14:textId="77777777" w:rsidR="00DF435B" w:rsidRDefault="002C0DD8">
      <w:pPr>
        <w:pStyle w:val="Compact"/>
        <w:numPr>
          <w:ilvl w:val="0"/>
          <w:numId w:val="3"/>
        </w:numPr>
      </w:pPr>
      <w:r>
        <w:t>lec_consc: Student rating of how much they wanted the characteristic of conscientiousness in their lecturers from -5 (I don’t want this characteristic at all) through 0 (the characteristic is not important) to +5 (I really want this characteristic in my lecturer)</w:t>
      </w:r>
    </w:p>
    <w:p w14:paraId="52FF3FFD" w14:textId="77777777" w:rsidR="00DF435B" w:rsidRDefault="002C0DD8">
      <w:pPr>
        <w:numPr>
          <w:ilvl w:val="0"/>
          <w:numId w:val="4"/>
        </w:numPr>
      </w:pPr>
      <w:r>
        <w:t>Load the dataset “chamorro_premuzic.csv” into R as “personalityData”</w:t>
      </w:r>
    </w:p>
    <w:p w14:paraId="2546B37D" w14:textId="77777777" w:rsidR="00DF435B" w:rsidRDefault="002C0DD8">
      <w:pPr>
        <w:numPr>
          <w:ilvl w:val="0"/>
          <w:numId w:val="4"/>
        </w:numPr>
      </w:pPr>
      <w:r>
        <w:t>Create a dataframe called “personalityData2” consisting of the following variables “stu_neurotic”, “stu_extro”, “stu_open”, “stu_agree”, “stu_consc”, “lec_neurotic”, “lec_extro”, “lec_open”, “lec_agree”, “lec_consc”. The dataset contains missing values. Select complete cases listwise by running the code personalityData2 &lt;- personalityData2[complete.cases(personalityData2), ]</w:t>
      </w:r>
    </w:p>
    <w:p w14:paraId="24608F70" w14:textId="77777777" w:rsidR="00DF435B" w:rsidRDefault="002C0DD8">
      <w:pPr>
        <w:pStyle w:val="FirstParagraph"/>
      </w:pPr>
      <w:r>
        <w:t>c ) Create a scatter plot.</w:t>
      </w:r>
    </w:p>
    <w:p w14:paraId="276B8B0A" w14:textId="77777777" w:rsidR="00DF435B" w:rsidRDefault="002C0DD8">
      <w:pPr>
        <w:pStyle w:val="Compact"/>
        <w:numPr>
          <w:ilvl w:val="0"/>
          <w:numId w:val="5"/>
        </w:numPr>
      </w:pPr>
      <w:r>
        <w:t>Add a linear modeæ regression line, a title plus x and y labels</w:t>
      </w:r>
    </w:p>
    <w:p w14:paraId="63C1BFD2" w14:textId="77777777" w:rsidR="00DF435B" w:rsidRDefault="002C0DD8">
      <w:pPr>
        <w:pStyle w:val="Compact"/>
        <w:numPr>
          <w:ilvl w:val="0"/>
          <w:numId w:val="6"/>
        </w:numPr>
      </w:pPr>
      <w:r>
        <w:t>Run the correlation analysis using personalityData2.</w:t>
      </w:r>
    </w:p>
    <w:p w14:paraId="1AE8B62E" w14:textId="77777777" w:rsidR="00DF435B" w:rsidRDefault="002C0DD8">
      <w:pPr>
        <w:pStyle w:val="Compact"/>
        <w:numPr>
          <w:ilvl w:val="0"/>
          <w:numId w:val="7"/>
        </w:numPr>
      </w:pPr>
      <w:r>
        <w:t>Mention and interprete a few significant correlations, report and interprete them and their confidence intervals.</w:t>
      </w:r>
    </w:p>
    <w:p w14:paraId="6CA1C2D9" w14:textId="77777777" w:rsidR="00DF435B" w:rsidRDefault="002C0DD8">
      <w:pPr>
        <w:numPr>
          <w:ilvl w:val="0"/>
          <w:numId w:val="8"/>
        </w:numPr>
      </w:pPr>
      <w:r>
        <w:t>Do a Shapiro-Wilks test to see whether the data are normal and apply alternative correlation approaches where deviation from normality is indicated.</w:t>
      </w:r>
    </w:p>
    <w:p w14:paraId="14BCEB42" w14:textId="77777777" w:rsidR="00DF435B" w:rsidRDefault="002C0DD8">
      <w:pPr>
        <w:numPr>
          <w:ilvl w:val="0"/>
          <w:numId w:val="8"/>
        </w:numPr>
      </w:pPr>
      <w:r>
        <w:t>Conduct two point-biserial correlations featuring gender versus two of the continuous variables in personalityData</w:t>
      </w:r>
    </w:p>
    <w:p w14:paraId="2E99F029" w14:textId="77777777" w:rsidR="00DF435B" w:rsidRDefault="002C0DD8">
      <w:pPr>
        <w:numPr>
          <w:ilvl w:val="0"/>
          <w:numId w:val="8"/>
        </w:numPr>
      </w:pPr>
      <w:r>
        <w:t>Conduct a partial correlation between “stu_neurotic” and “stu_extro” while controlling for the effect of “stu_agree”, “stu_consc” and “lec_neurotic”. How does this correlation compare with the value when the effect of “stu_agree”, “stu_consc” and “lec_neurotic” are not controlled for.</w:t>
      </w:r>
    </w:p>
    <w:sectPr w:rsidR="00DF435B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DEB2A" w14:textId="77777777" w:rsidR="007F0C0F" w:rsidRDefault="007F0C0F">
      <w:pPr>
        <w:spacing w:after="0"/>
      </w:pPr>
      <w:r>
        <w:separator/>
      </w:r>
    </w:p>
  </w:endnote>
  <w:endnote w:type="continuationSeparator" w:id="0">
    <w:p w14:paraId="416B7C5D" w14:textId="77777777" w:rsidR="007F0C0F" w:rsidRDefault="007F0C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836D" w14:textId="77777777" w:rsidR="007F0C0F" w:rsidRDefault="007F0C0F">
      <w:r>
        <w:separator/>
      </w:r>
    </w:p>
  </w:footnote>
  <w:footnote w:type="continuationSeparator" w:id="0">
    <w:p w14:paraId="44ECD2F7" w14:textId="77777777" w:rsidR="007F0C0F" w:rsidRDefault="007F0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39D871A0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97EA7F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E722CA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CBD89B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C71AB91E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063A530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1"/>
  </w:num>
  <w:num w:numId="8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yMjA1MTY3MTA0MDFR0lEKTi0uzszPAykwrAUAuFFHyiwAAAA="/>
  </w:docVars>
  <w:rsids>
    <w:rsidRoot w:val="00590D07"/>
    <w:rsid w:val="00011C8B"/>
    <w:rsid w:val="002617F7"/>
    <w:rsid w:val="002C0DD8"/>
    <w:rsid w:val="004E29B3"/>
    <w:rsid w:val="00590D07"/>
    <w:rsid w:val="00784D58"/>
    <w:rsid w:val="007F0C0F"/>
    <w:rsid w:val="008D6863"/>
    <w:rsid w:val="00B86B75"/>
    <w:rsid w:val="00BC48D5"/>
    <w:rsid w:val="00C36279"/>
    <w:rsid w:val="00C72D6F"/>
    <w:rsid w:val="00DF435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1F78"/>
  <w15:docId w15:val="{3008593A-C7AF-46E8-BB66-A29E7357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614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Academic Data Analysis Bootcamp Using Open-Access Program R: Essentials. Session 6, Correlations</dc:title>
  <dc:creator>Patrick Njage</dc:creator>
  <cp:keywords/>
  <cp:lastModifiedBy>Patrick Murigu Kamau Njage</cp:lastModifiedBy>
  <cp:revision>3</cp:revision>
  <dcterms:created xsi:type="dcterms:W3CDTF">2021-06-23T21:31:00Z</dcterms:created>
  <dcterms:modified xsi:type="dcterms:W3CDTF">2022-03-24T08:53:00Z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_folding">
    <vt:lpwstr>hide</vt:lpwstr>
  </property>
  <property fmtid="{D5CDD505-2E9C-101B-9397-08002B2CF9AE}" pid="3" name="date">
    <vt:lpwstr>June 23, 2021</vt:lpwstr>
  </property>
  <property fmtid="{D5CDD505-2E9C-101B-9397-08002B2CF9AE}" pid="4" name="output">
    <vt:lpwstr/>
  </property>
  <property fmtid="{D5CDD505-2E9C-101B-9397-08002B2CF9AE}" pid="5" name="theme">
    <vt:lpwstr>sandstone</vt:lpwstr>
  </property>
</Properties>
</file>