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1A86" w14:textId="102FC665" w:rsidR="00092835" w:rsidRDefault="00C10044" w:rsidP="00725487">
      <w:pPr>
        <w:jc w:val="center"/>
        <w:rPr>
          <w:sz w:val="32"/>
          <w:szCs w:val="32"/>
        </w:rPr>
      </w:pPr>
      <w:r>
        <w:rPr>
          <w:sz w:val="32"/>
          <w:szCs w:val="32"/>
        </w:rPr>
        <w:t>01:185:</w:t>
      </w:r>
      <w:r w:rsidR="00567475">
        <w:rPr>
          <w:sz w:val="32"/>
          <w:szCs w:val="32"/>
        </w:rPr>
        <w:t>301</w:t>
      </w:r>
      <w:r w:rsidR="00092835">
        <w:rPr>
          <w:sz w:val="32"/>
          <w:szCs w:val="32"/>
        </w:rPr>
        <w:t xml:space="preserve">: </w:t>
      </w:r>
      <w:r w:rsidR="00567475">
        <w:rPr>
          <w:sz w:val="32"/>
          <w:szCs w:val="32"/>
        </w:rPr>
        <w:t>Cognition and Decision Making</w:t>
      </w:r>
    </w:p>
    <w:p w14:paraId="08598EAE" w14:textId="6A1AB64E" w:rsidR="00092835" w:rsidRDefault="00567475" w:rsidP="00092835">
      <w:pPr>
        <w:jc w:val="center"/>
      </w:pPr>
      <w:r>
        <w:rPr>
          <w:sz w:val="32"/>
          <w:szCs w:val="32"/>
        </w:rPr>
        <w:t>Spring</w:t>
      </w:r>
      <w:r w:rsidR="00092835">
        <w:rPr>
          <w:sz w:val="32"/>
          <w:szCs w:val="32"/>
        </w:rPr>
        <w:t xml:space="preserve"> 202</w:t>
      </w:r>
      <w:r>
        <w:rPr>
          <w:sz w:val="32"/>
          <w:szCs w:val="32"/>
        </w:rPr>
        <w:t>6</w:t>
      </w:r>
    </w:p>
    <w:p w14:paraId="6EC35065" w14:textId="77777777" w:rsidR="00092835" w:rsidRDefault="00092835" w:rsidP="00092835"/>
    <w:p w14:paraId="55F032D1" w14:textId="2FDC91F6" w:rsidR="00092835" w:rsidRDefault="00092835" w:rsidP="00092835">
      <w:r w:rsidRPr="00101126">
        <w:rPr>
          <w:b/>
        </w:rPr>
        <w:t>Class Meetings:</w:t>
      </w:r>
      <w:r>
        <w:t xml:space="preserve"> </w:t>
      </w:r>
      <w:r w:rsidR="00C10044">
        <w:rPr>
          <w:i/>
          <w:iCs/>
        </w:rPr>
        <w:t xml:space="preserve">In-person </w:t>
      </w:r>
      <w:r w:rsidR="00567475">
        <w:t>Tuesday and Thursday</w:t>
      </w:r>
      <w:r w:rsidR="00F9144B">
        <w:t xml:space="preserve"> 7:30 PM – 8:50 PM</w:t>
      </w:r>
      <w:r w:rsidR="00C10044">
        <w:t>, MU-208</w:t>
      </w:r>
    </w:p>
    <w:p w14:paraId="7ADA6D24" w14:textId="6679DC40" w:rsidR="00092835" w:rsidRDefault="00FE13BC" w:rsidP="00C10044">
      <w:pPr>
        <w:tabs>
          <w:tab w:val="left" w:pos="720"/>
          <w:tab w:val="left" w:pos="1440"/>
          <w:tab w:val="left" w:pos="3259"/>
        </w:tabs>
      </w:pPr>
      <w:r>
        <w:tab/>
      </w:r>
      <w:r w:rsidRPr="000F4343">
        <w:rPr>
          <w:i/>
          <w:iCs/>
        </w:rPr>
        <w:t>Final</w:t>
      </w:r>
      <w:r>
        <w:rPr>
          <w:b/>
          <w:bCs/>
        </w:rPr>
        <w:t xml:space="preserve">: </w:t>
      </w:r>
      <w:r w:rsidR="00C10044">
        <w:rPr>
          <w:b/>
          <w:bCs/>
        </w:rPr>
        <w:tab/>
      </w:r>
      <w:r w:rsidR="00C10044" w:rsidRPr="00C10044">
        <w:t xml:space="preserve">May 12, </w:t>
      </w:r>
      <w:proofErr w:type="gramStart"/>
      <w:r w:rsidR="00C10044" w:rsidRPr="00C10044">
        <w:t>2026</w:t>
      </w:r>
      <w:proofErr w:type="gramEnd"/>
      <w:r w:rsidR="00C10044" w:rsidRPr="00C10044">
        <w:t xml:space="preserve"> 8- 1PM</w:t>
      </w:r>
    </w:p>
    <w:p w14:paraId="2899E987" w14:textId="77777777" w:rsidR="00092835" w:rsidRDefault="00092835" w:rsidP="00092835">
      <w:r w:rsidRPr="00A80100">
        <w:rPr>
          <w:b/>
        </w:rPr>
        <w:t>Instructor</w:t>
      </w:r>
      <w:r>
        <w:t>: Callan Howland (they/them or he/him)</w:t>
      </w:r>
    </w:p>
    <w:p w14:paraId="33A0A5CD" w14:textId="34C9DD89" w:rsidR="00092835" w:rsidRPr="00C7027C" w:rsidRDefault="00092835" w:rsidP="00092835">
      <w:pPr>
        <w:rPr>
          <w:lang w:val="en-US"/>
        </w:rPr>
      </w:pPr>
      <w:r w:rsidRPr="00C7027C">
        <w:rPr>
          <w:lang w:val="en-US"/>
        </w:rPr>
        <w:t xml:space="preserve">Office: </w:t>
      </w:r>
      <w:r w:rsidR="00B84253" w:rsidRPr="00C7027C">
        <w:rPr>
          <w:lang w:val="en-US"/>
        </w:rPr>
        <w:t>Psychology Building A104</w:t>
      </w:r>
    </w:p>
    <w:p w14:paraId="3505876F" w14:textId="25ADF82F" w:rsidR="00092835" w:rsidRPr="00C7027C" w:rsidRDefault="00092835" w:rsidP="00092835">
      <w:pPr>
        <w:rPr>
          <w:lang w:val="en-US"/>
        </w:rPr>
      </w:pPr>
      <w:r w:rsidRPr="00C7027C">
        <w:rPr>
          <w:lang w:val="en-US"/>
        </w:rPr>
        <w:t xml:space="preserve">Email: </w:t>
      </w:r>
      <w:r w:rsidR="001B644C" w:rsidRPr="00C7027C">
        <w:rPr>
          <w:lang w:val="en-US"/>
        </w:rPr>
        <w:t xml:space="preserve">ch809@rutgers.edu // </w:t>
      </w:r>
      <w:r w:rsidR="00EE05EF" w:rsidRPr="00C7027C">
        <w:rPr>
          <w:lang w:val="en-US"/>
        </w:rPr>
        <w:t>c</w:t>
      </w:r>
      <w:r w:rsidRPr="00C7027C">
        <w:rPr>
          <w:lang w:val="en-US"/>
        </w:rPr>
        <w:t>allan.howland@gmail.com</w:t>
      </w:r>
    </w:p>
    <w:p w14:paraId="39FB9B52" w14:textId="04826811" w:rsidR="00C10044" w:rsidRDefault="00092835" w:rsidP="00092835">
      <w:r>
        <w:t xml:space="preserve">Office hours: </w:t>
      </w:r>
      <w:r w:rsidR="00567475">
        <w:t>Tuesdays</w:t>
      </w:r>
      <w:r w:rsidR="00C7027C">
        <w:t xml:space="preserve"> </w:t>
      </w:r>
      <w:r w:rsidR="00567475">
        <w:t>1 - 2</w:t>
      </w:r>
      <w:r w:rsidR="00C7027C">
        <w:t xml:space="preserve"> PM; Rm A104 </w:t>
      </w:r>
    </w:p>
    <w:p w14:paraId="42EB76AC" w14:textId="77777777" w:rsidR="00092835" w:rsidRDefault="00092835" w:rsidP="00092835"/>
    <w:p w14:paraId="7AFB866A" w14:textId="77777777" w:rsidR="00C10044" w:rsidRDefault="00C10044" w:rsidP="00092835">
      <w:r>
        <w:rPr>
          <w:b/>
          <w:bCs/>
        </w:rPr>
        <w:t>Recitation Meetings</w:t>
      </w:r>
      <w:r>
        <w:t xml:space="preserve">: Section 1, Friday 2:15-3:10 PM MU-115 </w:t>
      </w:r>
    </w:p>
    <w:p w14:paraId="3A281C43" w14:textId="1F2574B8" w:rsidR="00C10044" w:rsidRPr="00C10044" w:rsidRDefault="00C10044" w:rsidP="00C10044">
      <w:pPr>
        <w:ind w:left="1440" w:firstLine="720"/>
      </w:pPr>
      <w:r>
        <w:t>Section 2, Friday 4:05 – 5 PM, MU-115</w:t>
      </w:r>
    </w:p>
    <w:p w14:paraId="467AA9B6" w14:textId="349102E0" w:rsidR="00567475" w:rsidRDefault="00567475" w:rsidP="00092835">
      <w:r w:rsidRPr="00567475">
        <w:rPr>
          <w:b/>
          <w:bCs/>
        </w:rPr>
        <w:t>Recitation Instructor</w:t>
      </w:r>
      <w:r>
        <w:t>: Sten Knutsen (he/him)</w:t>
      </w:r>
    </w:p>
    <w:p w14:paraId="4F21C1FD" w14:textId="03D46221" w:rsidR="00567475" w:rsidRDefault="00567475" w:rsidP="00092835">
      <w:r>
        <w:t>Office: Psychology Building A106</w:t>
      </w:r>
    </w:p>
    <w:p w14:paraId="7CE3D598" w14:textId="3FA82D3B" w:rsidR="00567475" w:rsidRDefault="00567475" w:rsidP="00092835">
      <w:r>
        <w:t>Email:</w:t>
      </w:r>
      <w:r w:rsidR="00C10044">
        <w:t xml:space="preserve"> sten.knutsen@rutgers.edu</w:t>
      </w:r>
    </w:p>
    <w:p w14:paraId="70B18F77" w14:textId="1F19FA71" w:rsidR="00567475" w:rsidRDefault="00567475" w:rsidP="00092835">
      <w:r>
        <w:t>Office hours: Tuesdays 1-2 PM</w:t>
      </w:r>
    </w:p>
    <w:p w14:paraId="1A9E8953" w14:textId="77777777" w:rsidR="00393E10" w:rsidRDefault="00393E10" w:rsidP="00092835"/>
    <w:p w14:paraId="59396196" w14:textId="079F819D" w:rsidR="00393E10" w:rsidRDefault="00393E10" w:rsidP="00393E10">
      <w:pPr>
        <w:ind w:firstLine="720"/>
      </w:pPr>
      <w:r>
        <w:t>Index Number Section 1: 11315</w:t>
      </w:r>
    </w:p>
    <w:p w14:paraId="54959750" w14:textId="2CB62178" w:rsidR="00393E10" w:rsidRDefault="00393E10" w:rsidP="00393E10">
      <w:pPr>
        <w:ind w:firstLine="720"/>
      </w:pPr>
      <w:r>
        <w:t>Index Number Section 2: 11316</w:t>
      </w:r>
    </w:p>
    <w:p w14:paraId="2991ACAE" w14:textId="056673F1" w:rsidR="00567475" w:rsidRDefault="00567475" w:rsidP="00092835">
      <w:r>
        <w:t xml:space="preserve"> </w:t>
      </w:r>
    </w:p>
    <w:p w14:paraId="5E348750" w14:textId="77777777" w:rsidR="00092835" w:rsidRDefault="00092835" w:rsidP="00092835">
      <w:pPr>
        <w:rPr>
          <w:b/>
        </w:rPr>
      </w:pPr>
      <w:r w:rsidRPr="00B66D0D">
        <w:rPr>
          <w:b/>
          <w:sz w:val="28"/>
          <w:szCs w:val="28"/>
        </w:rPr>
        <w:t>Course Description:</w:t>
      </w:r>
      <w:r>
        <w:rPr>
          <w:b/>
        </w:rPr>
        <w:t xml:space="preserve"> </w:t>
      </w:r>
    </w:p>
    <w:p w14:paraId="2037F84F" w14:textId="77777777" w:rsidR="00092835" w:rsidRDefault="00092835" w:rsidP="00092835">
      <w:pPr>
        <w:rPr>
          <w:b/>
        </w:rPr>
      </w:pPr>
    </w:p>
    <w:p w14:paraId="344C58AD" w14:textId="3A231F14" w:rsidR="00567475" w:rsidRDefault="00567475" w:rsidP="00567475">
      <w:pPr>
        <w:rPr>
          <w:bCs/>
          <w:lang w:val="en-US"/>
        </w:rPr>
      </w:pPr>
      <w:r w:rsidRPr="00567475">
        <w:rPr>
          <w:bCs/>
          <w:lang w:val="en-US"/>
        </w:rPr>
        <w:t xml:space="preserve">This course will survey the major research topics in the psychology of judgment and decision-making. Throughout the semester, we will be mindful of three questions about decisions-making (1) How </w:t>
      </w:r>
      <w:proofErr w:type="gramStart"/>
      <w:r w:rsidRPr="00567475">
        <w:rPr>
          <w:bCs/>
          <w:i/>
          <w:iCs/>
          <w:lang w:val="en-US"/>
        </w:rPr>
        <w:t xml:space="preserve">should  </w:t>
      </w:r>
      <w:r w:rsidRPr="00567475">
        <w:rPr>
          <w:bCs/>
          <w:lang w:val="en-US"/>
        </w:rPr>
        <w:t>we</w:t>
      </w:r>
      <w:proofErr w:type="gramEnd"/>
      <w:r w:rsidRPr="00567475">
        <w:rPr>
          <w:bCs/>
          <w:lang w:val="en-US"/>
        </w:rPr>
        <w:t xml:space="preserve"> make decisions? I.e., how should an ideal decision-maker seek out information, weigh options, and select the alternative that best meets their goals? (2) How do people </w:t>
      </w:r>
      <w:proofErr w:type="gramStart"/>
      <w:r w:rsidRPr="00567475">
        <w:rPr>
          <w:bCs/>
          <w:lang w:val="en-US"/>
        </w:rPr>
        <w:t>actually make</w:t>
      </w:r>
      <w:proofErr w:type="gramEnd"/>
      <w:r w:rsidRPr="00567475">
        <w:rPr>
          <w:bCs/>
          <w:lang w:val="en-US"/>
        </w:rPr>
        <w:t xml:space="preserve"> decisions in the real world? Research suggests that questions (1) and (2) often have different answers. That is, people often fail to make optimal decisions. These findings have important implications for our understanding of whether humans are or are not rational. It also suggests that there is room for improvement in human decision-making. Question (3), therefore, asks how we can improve our decisions.</w:t>
      </w:r>
    </w:p>
    <w:p w14:paraId="7E8D68D5" w14:textId="77777777" w:rsidR="00567475" w:rsidRPr="00567475" w:rsidRDefault="00567475" w:rsidP="00567475">
      <w:pPr>
        <w:rPr>
          <w:bCs/>
          <w:lang w:val="en-US"/>
        </w:rPr>
      </w:pPr>
    </w:p>
    <w:p w14:paraId="5B783CD2" w14:textId="0D26BAA8" w:rsidR="00567475" w:rsidRPr="00567475" w:rsidRDefault="00567475" w:rsidP="00567475">
      <w:pPr>
        <w:rPr>
          <w:bCs/>
        </w:rPr>
      </w:pPr>
      <w:r w:rsidRPr="00567475">
        <w:rPr>
          <w:bCs/>
          <w:lang w:val="en-US"/>
        </w:rPr>
        <w:t xml:space="preserve">The course is divided into three modules. The first module is concerned with </w:t>
      </w:r>
      <w:r w:rsidRPr="00567475">
        <w:rPr>
          <w:bCs/>
          <w:i/>
          <w:iCs/>
          <w:lang w:val="en-US"/>
        </w:rPr>
        <w:t xml:space="preserve">epistemic rationality </w:t>
      </w:r>
      <w:r w:rsidRPr="00567475">
        <w:rPr>
          <w:bCs/>
          <w:lang w:val="en-US"/>
        </w:rPr>
        <w:t xml:space="preserve">– </w:t>
      </w:r>
      <w:proofErr w:type="gramStart"/>
      <w:r w:rsidRPr="00567475">
        <w:rPr>
          <w:bCs/>
          <w:lang w:val="en-US"/>
        </w:rPr>
        <w:t>or  forming</w:t>
      </w:r>
      <w:proofErr w:type="gramEnd"/>
      <w:r w:rsidRPr="00567475">
        <w:rPr>
          <w:bCs/>
          <w:lang w:val="en-US"/>
        </w:rPr>
        <w:t xml:space="preserve"> true beliefs – which are often a pre-requisite for making appropriate choices. The second </w:t>
      </w:r>
      <w:proofErr w:type="gramStart"/>
      <w:r w:rsidRPr="00567475">
        <w:rPr>
          <w:bCs/>
          <w:lang w:val="en-US"/>
        </w:rPr>
        <w:t>module  explores</w:t>
      </w:r>
      <w:proofErr w:type="gramEnd"/>
      <w:r w:rsidRPr="00567475">
        <w:rPr>
          <w:bCs/>
          <w:lang w:val="en-US"/>
        </w:rPr>
        <w:t xml:space="preserve"> the gap between belief and decisions: in cases like procrastination, we know what the correct choice is, but may fail to act in accordance with our beliefs. In this module, we will be interested in </w:t>
      </w:r>
      <w:r w:rsidRPr="00567475">
        <w:rPr>
          <w:bCs/>
          <w:i/>
          <w:iCs/>
          <w:lang w:val="en-US"/>
        </w:rPr>
        <w:t>instrumental rationality</w:t>
      </w:r>
      <w:r w:rsidRPr="00567475">
        <w:rPr>
          <w:bCs/>
          <w:lang w:val="en-US"/>
        </w:rPr>
        <w:t>, or the ability to achieve our goals. Finally, in module three, we will discuss methods of improving decision-making which may enable us both to form more accurate beliefs and to better achieve our goals. </w:t>
      </w:r>
    </w:p>
    <w:p w14:paraId="0729FE7C" w14:textId="77777777" w:rsidR="00265563" w:rsidRDefault="00265563" w:rsidP="00092835"/>
    <w:p w14:paraId="3E13238E" w14:textId="13160121" w:rsidR="00092835" w:rsidRDefault="00092835" w:rsidP="00092835">
      <w:r>
        <w:t xml:space="preserve">The </w:t>
      </w:r>
      <w:r w:rsidR="00265563">
        <w:t xml:space="preserve">general </w:t>
      </w:r>
      <w:r>
        <w:t xml:space="preserve">structure of the class </w:t>
      </w:r>
      <w:r w:rsidR="00265563">
        <w:t>is as follows:</w:t>
      </w:r>
      <w:r>
        <w:t xml:space="preserve"> </w:t>
      </w:r>
      <w:r w:rsidR="00567475">
        <w:t>two</w:t>
      </w:r>
      <w:r>
        <w:t xml:space="preserve"> papers</w:t>
      </w:r>
      <w:r w:rsidR="00567475">
        <w:t xml:space="preserve"> (approx. 20 pages)</w:t>
      </w:r>
      <w:r>
        <w:t xml:space="preserve"> will be posted on </w:t>
      </w:r>
      <w:r w:rsidR="00265563">
        <w:t>Friday</w:t>
      </w:r>
      <w:r>
        <w:t xml:space="preserve">, and we will discuss the </w:t>
      </w:r>
      <w:r w:rsidR="00255CD5">
        <w:t>theory surrounding each one first</w:t>
      </w:r>
      <w:r>
        <w:t xml:space="preserve"> on </w:t>
      </w:r>
      <w:r w:rsidR="00567475">
        <w:t>Tuesday</w:t>
      </w:r>
      <w:r>
        <w:t xml:space="preserve">, and the second on </w:t>
      </w:r>
      <w:r w:rsidR="00567475">
        <w:t>Thursday</w:t>
      </w:r>
      <w:r>
        <w:t xml:space="preserve">. Students will be assessed with </w:t>
      </w:r>
      <w:r w:rsidR="00567475">
        <w:t>worksheets</w:t>
      </w:r>
      <w:r w:rsidR="00265563">
        <w:t xml:space="preserve"> and </w:t>
      </w:r>
      <w:r w:rsidR="00567475">
        <w:t>a midterm and a final</w:t>
      </w:r>
      <w:r>
        <w:t>.</w:t>
      </w:r>
    </w:p>
    <w:p w14:paraId="47A3E460" w14:textId="77777777" w:rsidR="00567475" w:rsidRDefault="00567475" w:rsidP="00092835"/>
    <w:p w14:paraId="0F2854D9" w14:textId="448EBE29" w:rsidR="00CE20B7" w:rsidRDefault="00CE20B7" w:rsidP="00092835">
      <w:pPr>
        <w:rPr>
          <w:b/>
          <w:sz w:val="28"/>
          <w:szCs w:val="28"/>
        </w:rPr>
      </w:pPr>
      <w:r>
        <w:rPr>
          <w:b/>
          <w:sz w:val="28"/>
          <w:szCs w:val="28"/>
        </w:rPr>
        <w:t>Learning Objectives</w:t>
      </w:r>
    </w:p>
    <w:p w14:paraId="2782AAF4" w14:textId="77777777" w:rsidR="00CE20B7" w:rsidRDefault="00CE20B7" w:rsidP="00CE20B7">
      <w:pPr>
        <w:rPr>
          <w:bCs/>
          <w:lang w:val="en-US"/>
        </w:rPr>
      </w:pPr>
    </w:p>
    <w:p w14:paraId="53301A47" w14:textId="567A28F9" w:rsidR="00CE20B7" w:rsidRPr="00CE20B7" w:rsidRDefault="00CE20B7" w:rsidP="00CE20B7">
      <w:pPr>
        <w:rPr>
          <w:bCs/>
          <w:lang w:val="en-US"/>
        </w:rPr>
      </w:pPr>
      <w:r w:rsidRPr="00CE20B7">
        <w:rPr>
          <w:bCs/>
          <w:lang w:val="en-US"/>
        </w:rPr>
        <w:t>The primary objectives of this course are: </w:t>
      </w:r>
    </w:p>
    <w:p w14:paraId="24D41D43" w14:textId="77777777" w:rsidR="00CE20B7" w:rsidRDefault="00CE20B7" w:rsidP="00CE20B7">
      <w:pPr>
        <w:rPr>
          <w:bCs/>
          <w:lang w:val="en-US"/>
        </w:rPr>
      </w:pPr>
    </w:p>
    <w:p w14:paraId="7DB20094" w14:textId="1199D03A" w:rsidR="00CE20B7" w:rsidRPr="00CE20B7" w:rsidRDefault="00CE20B7" w:rsidP="00CE20B7">
      <w:pPr>
        <w:pStyle w:val="ListParagraph"/>
        <w:numPr>
          <w:ilvl w:val="0"/>
          <w:numId w:val="4"/>
        </w:numPr>
        <w:rPr>
          <w:bCs/>
          <w:lang w:val="en-US"/>
        </w:rPr>
      </w:pPr>
      <w:r w:rsidRPr="00CE20B7">
        <w:rPr>
          <w:bCs/>
          <w:lang w:val="en-US"/>
        </w:rPr>
        <w:t xml:space="preserve">To familiarize students with the major findings in the science of decision-making  </w:t>
      </w:r>
    </w:p>
    <w:p w14:paraId="776CE810" w14:textId="7CFA70FF" w:rsidR="00CE20B7" w:rsidRPr="00CE20B7" w:rsidRDefault="00CE20B7" w:rsidP="00CE20B7">
      <w:pPr>
        <w:pStyle w:val="ListParagraph"/>
        <w:numPr>
          <w:ilvl w:val="0"/>
          <w:numId w:val="4"/>
        </w:numPr>
        <w:rPr>
          <w:bCs/>
          <w:lang w:val="en-US"/>
        </w:rPr>
      </w:pPr>
      <w:r w:rsidRPr="00CE20B7">
        <w:rPr>
          <w:bCs/>
          <w:lang w:val="en-US"/>
        </w:rPr>
        <w:t>To introduce students to the major controversies and theoretical positions on human decision making, including debates over whether people are rational or irrational  </w:t>
      </w:r>
    </w:p>
    <w:p w14:paraId="3D38D9A8" w14:textId="726EC635" w:rsidR="00CE20B7" w:rsidRPr="00CE20B7" w:rsidRDefault="00CE20B7" w:rsidP="00CE20B7">
      <w:pPr>
        <w:pStyle w:val="ListParagraph"/>
        <w:numPr>
          <w:ilvl w:val="0"/>
          <w:numId w:val="4"/>
        </w:numPr>
        <w:rPr>
          <w:b/>
          <w:sz w:val="28"/>
          <w:szCs w:val="28"/>
        </w:rPr>
      </w:pPr>
      <w:r w:rsidRPr="00CE20B7">
        <w:rPr>
          <w:bCs/>
          <w:lang w:val="en-US"/>
        </w:rPr>
        <w:t>To provide mathematical grounding for theories of decision in behavioral economics, cognitive psychology and neuroscience.</w:t>
      </w:r>
    </w:p>
    <w:p w14:paraId="6B18F5BA" w14:textId="77777777" w:rsidR="00092835" w:rsidRDefault="00092835" w:rsidP="00092835"/>
    <w:p w14:paraId="0410CABA" w14:textId="3CD8D4EF" w:rsidR="00C10044" w:rsidRDefault="00C10044" w:rsidP="00092835">
      <w:r>
        <w:t>The course website is on Canvas – if you do not have access email either the instructor or the recitation instructor.</w:t>
      </w:r>
    </w:p>
    <w:p w14:paraId="38F58269" w14:textId="77777777" w:rsidR="00C10044" w:rsidRDefault="00C10044" w:rsidP="00092835"/>
    <w:p w14:paraId="3797D7EF" w14:textId="5B0717A9" w:rsidR="00092835" w:rsidRPr="00C10044" w:rsidRDefault="00092835" w:rsidP="00092835">
      <w:pPr>
        <w:rPr>
          <w:bCs/>
          <w:sz w:val="28"/>
          <w:szCs w:val="28"/>
        </w:rPr>
      </w:pPr>
      <w:r>
        <w:rPr>
          <w:b/>
          <w:sz w:val="28"/>
          <w:szCs w:val="28"/>
        </w:rPr>
        <w:t>Readings</w:t>
      </w:r>
      <w:r w:rsidRPr="00B66D0D">
        <w:rPr>
          <w:b/>
          <w:sz w:val="28"/>
          <w:szCs w:val="28"/>
        </w:rPr>
        <w:t>:</w:t>
      </w:r>
      <w:r w:rsidR="00C10044">
        <w:rPr>
          <w:bCs/>
          <w:sz w:val="28"/>
          <w:szCs w:val="28"/>
        </w:rPr>
        <w:t xml:space="preserve"> On Canvas</w:t>
      </w:r>
    </w:p>
    <w:p w14:paraId="1243DA3A" w14:textId="77777777" w:rsidR="005E458E" w:rsidRDefault="005E458E" w:rsidP="00092835">
      <w:pPr>
        <w:rPr>
          <w:sz w:val="28"/>
          <w:szCs w:val="28"/>
        </w:rPr>
      </w:pPr>
    </w:p>
    <w:p w14:paraId="12B848D8" w14:textId="77777777" w:rsidR="001E2BFC" w:rsidRDefault="001E2BFC" w:rsidP="001E2BFC">
      <w:pPr>
        <w:rPr>
          <w:b/>
          <w:bCs/>
          <w:sz w:val="28"/>
          <w:szCs w:val="28"/>
        </w:rPr>
      </w:pPr>
      <w:r>
        <w:rPr>
          <w:b/>
          <w:bCs/>
          <w:sz w:val="28"/>
          <w:szCs w:val="28"/>
        </w:rPr>
        <w:t>Rationality and Belief</w:t>
      </w:r>
    </w:p>
    <w:p w14:paraId="250C35A1" w14:textId="77777777" w:rsidR="001E2BFC" w:rsidRDefault="001E2BFC" w:rsidP="001E2BFC">
      <w:pPr>
        <w:rPr>
          <w:b/>
          <w:bCs/>
          <w:sz w:val="28"/>
          <w:szCs w:val="28"/>
        </w:rPr>
      </w:pPr>
    </w:p>
    <w:p w14:paraId="4E358F85" w14:textId="383FA821" w:rsidR="00CE20B7" w:rsidRDefault="00CE20B7" w:rsidP="00CE20B7">
      <w:pPr>
        <w:ind w:firstLine="720"/>
        <w:rPr>
          <w:b/>
          <w:bCs/>
          <w:sz w:val="28"/>
          <w:szCs w:val="28"/>
        </w:rPr>
      </w:pPr>
      <w:r>
        <w:rPr>
          <w:b/>
          <w:bCs/>
          <w:sz w:val="28"/>
          <w:szCs w:val="28"/>
        </w:rPr>
        <w:t xml:space="preserve">Week </w:t>
      </w:r>
      <w:r w:rsidR="001E2BFC">
        <w:rPr>
          <w:b/>
          <w:bCs/>
          <w:sz w:val="28"/>
          <w:szCs w:val="28"/>
        </w:rPr>
        <w:t>1-2</w:t>
      </w:r>
      <w:r>
        <w:rPr>
          <w:b/>
          <w:bCs/>
          <w:sz w:val="28"/>
          <w:szCs w:val="28"/>
        </w:rPr>
        <w:t>: Descriptive Theories of Decision</w:t>
      </w:r>
    </w:p>
    <w:p w14:paraId="46A57CC8" w14:textId="405DCF3A" w:rsidR="001E2BFC" w:rsidRPr="001E2BFC" w:rsidRDefault="00B019D2" w:rsidP="001E2BFC">
      <w:pPr>
        <w:pStyle w:val="ListParagraph"/>
        <w:numPr>
          <w:ilvl w:val="0"/>
          <w:numId w:val="5"/>
        </w:numPr>
        <w:rPr>
          <w:b/>
          <w:bCs/>
          <w:sz w:val="28"/>
          <w:szCs w:val="28"/>
        </w:rPr>
      </w:pPr>
      <w:r>
        <w:t>Dual Process Theories</w:t>
      </w:r>
    </w:p>
    <w:p w14:paraId="1EC7115A" w14:textId="55F1755F" w:rsidR="001E2BFC" w:rsidRPr="001E2BFC" w:rsidRDefault="001E2BFC" w:rsidP="001E2BFC">
      <w:pPr>
        <w:pStyle w:val="ListParagraph"/>
        <w:numPr>
          <w:ilvl w:val="0"/>
          <w:numId w:val="5"/>
        </w:numPr>
        <w:rPr>
          <w:b/>
          <w:bCs/>
          <w:sz w:val="28"/>
          <w:szCs w:val="28"/>
        </w:rPr>
      </w:pPr>
      <w:r>
        <w:t>Unconscious Influences on Decision</w:t>
      </w:r>
    </w:p>
    <w:p w14:paraId="001C52B3" w14:textId="77777777" w:rsidR="00CE20B7" w:rsidRDefault="00CE20B7" w:rsidP="00CE20B7">
      <w:pPr>
        <w:rPr>
          <w:b/>
          <w:bCs/>
          <w:sz w:val="28"/>
          <w:szCs w:val="28"/>
        </w:rPr>
      </w:pPr>
    </w:p>
    <w:p w14:paraId="61698045" w14:textId="1688D507" w:rsidR="001E2BFC" w:rsidRDefault="00CE20B7" w:rsidP="001E2BFC">
      <w:pPr>
        <w:ind w:firstLine="720"/>
        <w:rPr>
          <w:b/>
          <w:bCs/>
          <w:sz w:val="28"/>
          <w:szCs w:val="28"/>
        </w:rPr>
      </w:pPr>
      <w:r>
        <w:rPr>
          <w:b/>
          <w:bCs/>
          <w:sz w:val="28"/>
          <w:szCs w:val="28"/>
        </w:rPr>
        <w:t xml:space="preserve">Week </w:t>
      </w:r>
      <w:r w:rsidR="001E2BFC">
        <w:rPr>
          <w:b/>
          <w:bCs/>
          <w:sz w:val="28"/>
          <w:szCs w:val="28"/>
        </w:rPr>
        <w:t>3-4</w:t>
      </w:r>
      <w:r>
        <w:rPr>
          <w:b/>
          <w:bCs/>
          <w:sz w:val="28"/>
          <w:szCs w:val="28"/>
        </w:rPr>
        <w:t>: Heuristics and Biases</w:t>
      </w:r>
    </w:p>
    <w:p w14:paraId="446F61E7" w14:textId="0ECCD6EC" w:rsidR="001E2BFC" w:rsidRPr="001E2BFC" w:rsidRDefault="001E2BFC" w:rsidP="001E2BFC">
      <w:pPr>
        <w:pStyle w:val="ListParagraph"/>
        <w:numPr>
          <w:ilvl w:val="0"/>
          <w:numId w:val="5"/>
        </w:numPr>
        <w:rPr>
          <w:b/>
          <w:bCs/>
          <w:sz w:val="28"/>
          <w:szCs w:val="28"/>
        </w:rPr>
      </w:pPr>
      <w:r>
        <w:t>Availability and Representativeness</w:t>
      </w:r>
    </w:p>
    <w:p w14:paraId="361CD66C" w14:textId="3D00D236" w:rsidR="00CE20B7" w:rsidRPr="001E2BFC" w:rsidRDefault="001E2BFC" w:rsidP="001E2BFC">
      <w:pPr>
        <w:pStyle w:val="ListParagraph"/>
        <w:numPr>
          <w:ilvl w:val="0"/>
          <w:numId w:val="5"/>
        </w:numPr>
        <w:rPr>
          <w:b/>
          <w:bCs/>
          <w:sz w:val="28"/>
          <w:szCs w:val="28"/>
        </w:rPr>
      </w:pPr>
      <w:r>
        <w:t>Anchoring and Primacy</w:t>
      </w:r>
    </w:p>
    <w:p w14:paraId="38A60B8A" w14:textId="77777777" w:rsidR="001E2BFC" w:rsidRDefault="001E2BFC" w:rsidP="001E2BFC">
      <w:pPr>
        <w:ind w:firstLine="720"/>
        <w:rPr>
          <w:b/>
          <w:bCs/>
          <w:sz w:val="28"/>
          <w:szCs w:val="28"/>
        </w:rPr>
      </w:pPr>
    </w:p>
    <w:p w14:paraId="5A12C23C" w14:textId="40E4AFB0" w:rsidR="001E2BFC" w:rsidRDefault="001E2BFC" w:rsidP="001E2BFC">
      <w:pPr>
        <w:ind w:firstLine="720"/>
        <w:rPr>
          <w:b/>
          <w:bCs/>
          <w:sz w:val="28"/>
          <w:szCs w:val="28"/>
        </w:rPr>
      </w:pPr>
      <w:r>
        <w:rPr>
          <w:b/>
          <w:bCs/>
          <w:sz w:val="28"/>
          <w:szCs w:val="28"/>
        </w:rPr>
        <w:t>Week 5-7: Normative Theories of Decision</w:t>
      </w:r>
    </w:p>
    <w:p w14:paraId="2A6EEA13" w14:textId="36495B80" w:rsidR="001E2BFC" w:rsidRDefault="001E2BFC" w:rsidP="001E2BFC">
      <w:pPr>
        <w:pStyle w:val="ListParagraph"/>
        <w:numPr>
          <w:ilvl w:val="0"/>
          <w:numId w:val="5"/>
        </w:numPr>
      </w:pPr>
      <w:r>
        <w:t>Choice Architecture – Normative Rationality</w:t>
      </w:r>
    </w:p>
    <w:p w14:paraId="6608F163" w14:textId="0E63EC5A" w:rsidR="001E2BFC" w:rsidRDefault="001E2BFC" w:rsidP="001E2BFC">
      <w:pPr>
        <w:pStyle w:val="ListParagraph"/>
        <w:numPr>
          <w:ilvl w:val="0"/>
          <w:numId w:val="5"/>
        </w:numPr>
      </w:pPr>
      <w:r>
        <w:t>Expected Utility Theory and Framing Effects</w:t>
      </w:r>
    </w:p>
    <w:p w14:paraId="5B7B7964" w14:textId="11E0B36A" w:rsidR="00CE20B7" w:rsidRPr="001E2BFC" w:rsidRDefault="001E2BFC" w:rsidP="001E2BFC">
      <w:pPr>
        <w:pStyle w:val="ListParagraph"/>
        <w:numPr>
          <w:ilvl w:val="0"/>
          <w:numId w:val="5"/>
        </w:numPr>
      </w:pPr>
      <w:r>
        <w:t>Learning From Past Decisions: Bayes’ Rule and Induction</w:t>
      </w:r>
    </w:p>
    <w:p w14:paraId="76DBF332" w14:textId="77777777" w:rsidR="00B019D2" w:rsidRDefault="00B019D2" w:rsidP="00CE20B7">
      <w:pPr>
        <w:rPr>
          <w:b/>
          <w:bCs/>
          <w:sz w:val="28"/>
          <w:szCs w:val="28"/>
        </w:rPr>
      </w:pPr>
    </w:p>
    <w:p w14:paraId="11DC9E0D" w14:textId="5834C7E3" w:rsidR="00B019D2" w:rsidRDefault="00B019D2" w:rsidP="00B019D2">
      <w:pPr>
        <w:ind w:firstLine="720"/>
        <w:rPr>
          <w:b/>
          <w:bCs/>
          <w:sz w:val="28"/>
          <w:szCs w:val="28"/>
        </w:rPr>
      </w:pPr>
      <w:r>
        <w:rPr>
          <w:b/>
          <w:bCs/>
          <w:sz w:val="28"/>
          <w:szCs w:val="28"/>
        </w:rPr>
        <w:t xml:space="preserve">Week </w:t>
      </w:r>
      <w:r w:rsidR="00476D02">
        <w:rPr>
          <w:b/>
          <w:bCs/>
          <w:sz w:val="28"/>
          <w:szCs w:val="28"/>
        </w:rPr>
        <w:t>8</w:t>
      </w:r>
      <w:r>
        <w:rPr>
          <w:b/>
          <w:bCs/>
          <w:sz w:val="28"/>
          <w:szCs w:val="28"/>
        </w:rPr>
        <w:t>: Midterm Exam</w:t>
      </w:r>
    </w:p>
    <w:p w14:paraId="678312AE" w14:textId="77777777" w:rsidR="00B019D2" w:rsidRDefault="00B019D2" w:rsidP="00CE20B7">
      <w:pPr>
        <w:rPr>
          <w:b/>
          <w:bCs/>
          <w:sz w:val="28"/>
          <w:szCs w:val="28"/>
        </w:rPr>
      </w:pPr>
    </w:p>
    <w:p w14:paraId="57C0E881" w14:textId="3A254C7A" w:rsidR="00B019D2" w:rsidRDefault="00CE20B7" w:rsidP="00B019D2">
      <w:pPr>
        <w:rPr>
          <w:b/>
          <w:bCs/>
          <w:sz w:val="28"/>
          <w:szCs w:val="28"/>
        </w:rPr>
      </w:pPr>
      <w:r>
        <w:rPr>
          <w:b/>
          <w:bCs/>
          <w:sz w:val="28"/>
          <w:szCs w:val="28"/>
        </w:rPr>
        <w:t>Instrumental Rationality</w:t>
      </w:r>
    </w:p>
    <w:p w14:paraId="630F5681" w14:textId="77777777" w:rsidR="00B019D2" w:rsidRDefault="00B019D2" w:rsidP="00CE20B7">
      <w:pPr>
        <w:ind w:firstLine="720"/>
        <w:rPr>
          <w:b/>
          <w:bCs/>
          <w:sz w:val="28"/>
          <w:szCs w:val="28"/>
        </w:rPr>
      </w:pPr>
    </w:p>
    <w:p w14:paraId="5497F0D3" w14:textId="0909D06F" w:rsidR="00CE20B7" w:rsidRDefault="00B019D2" w:rsidP="00CE20B7">
      <w:pPr>
        <w:ind w:firstLine="720"/>
        <w:rPr>
          <w:b/>
          <w:bCs/>
          <w:sz w:val="28"/>
          <w:szCs w:val="28"/>
        </w:rPr>
      </w:pPr>
      <w:r>
        <w:rPr>
          <w:b/>
          <w:bCs/>
          <w:sz w:val="28"/>
          <w:szCs w:val="28"/>
        </w:rPr>
        <w:t xml:space="preserve">Week </w:t>
      </w:r>
      <w:r w:rsidR="00476D02">
        <w:rPr>
          <w:b/>
          <w:bCs/>
          <w:sz w:val="28"/>
          <w:szCs w:val="28"/>
        </w:rPr>
        <w:t>9</w:t>
      </w:r>
      <w:r w:rsidR="001E2BFC">
        <w:rPr>
          <w:b/>
          <w:bCs/>
          <w:sz w:val="28"/>
          <w:szCs w:val="28"/>
        </w:rPr>
        <w:t>-10</w:t>
      </w:r>
      <w:r>
        <w:rPr>
          <w:b/>
          <w:bCs/>
          <w:sz w:val="28"/>
          <w:szCs w:val="28"/>
        </w:rPr>
        <w:t xml:space="preserve">: </w:t>
      </w:r>
      <w:r w:rsidR="00CE20B7">
        <w:rPr>
          <w:b/>
          <w:bCs/>
          <w:sz w:val="28"/>
          <w:szCs w:val="28"/>
        </w:rPr>
        <w:t>Game Theory</w:t>
      </w:r>
    </w:p>
    <w:p w14:paraId="4B490042" w14:textId="77777777" w:rsidR="00CE20B7" w:rsidRDefault="00CE20B7" w:rsidP="00CE20B7">
      <w:pPr>
        <w:rPr>
          <w:b/>
          <w:bCs/>
          <w:sz w:val="28"/>
          <w:szCs w:val="28"/>
        </w:rPr>
      </w:pPr>
    </w:p>
    <w:p w14:paraId="53E4CB90" w14:textId="5348ACED" w:rsidR="00CE20B7" w:rsidRDefault="00CE20B7" w:rsidP="00CE20B7">
      <w:pPr>
        <w:ind w:firstLine="720"/>
        <w:rPr>
          <w:b/>
          <w:bCs/>
          <w:sz w:val="28"/>
          <w:szCs w:val="28"/>
        </w:rPr>
      </w:pPr>
      <w:r>
        <w:rPr>
          <w:b/>
          <w:bCs/>
          <w:sz w:val="28"/>
          <w:szCs w:val="28"/>
        </w:rPr>
        <w:t xml:space="preserve">Week </w:t>
      </w:r>
      <w:r w:rsidR="00476D02">
        <w:rPr>
          <w:b/>
          <w:bCs/>
          <w:sz w:val="28"/>
          <w:szCs w:val="28"/>
        </w:rPr>
        <w:t>1</w:t>
      </w:r>
      <w:r w:rsidR="009031B1">
        <w:rPr>
          <w:b/>
          <w:bCs/>
          <w:sz w:val="28"/>
          <w:szCs w:val="28"/>
        </w:rPr>
        <w:t>1</w:t>
      </w:r>
      <w:r>
        <w:rPr>
          <w:b/>
          <w:bCs/>
          <w:sz w:val="28"/>
          <w:szCs w:val="28"/>
        </w:rPr>
        <w:t xml:space="preserve">: </w:t>
      </w:r>
      <w:proofErr w:type="spellStart"/>
      <w:r>
        <w:rPr>
          <w:b/>
          <w:bCs/>
          <w:sz w:val="28"/>
          <w:szCs w:val="28"/>
        </w:rPr>
        <w:t>Behavioral</w:t>
      </w:r>
      <w:proofErr w:type="spellEnd"/>
      <w:r>
        <w:rPr>
          <w:b/>
          <w:bCs/>
          <w:sz w:val="28"/>
          <w:szCs w:val="28"/>
        </w:rPr>
        <w:t xml:space="preserve"> Economics and Intertemporal Choice</w:t>
      </w:r>
    </w:p>
    <w:p w14:paraId="221C1CD3" w14:textId="1C102843" w:rsidR="00CE20B7" w:rsidRDefault="00CE20B7" w:rsidP="00CE20B7">
      <w:pPr>
        <w:rPr>
          <w:b/>
          <w:bCs/>
          <w:sz w:val="28"/>
          <w:szCs w:val="28"/>
        </w:rPr>
      </w:pPr>
    </w:p>
    <w:p w14:paraId="6B850B62" w14:textId="0F83E810" w:rsidR="00CE20B7" w:rsidRDefault="009031B1" w:rsidP="009031B1">
      <w:pPr>
        <w:ind w:firstLine="720"/>
        <w:rPr>
          <w:b/>
          <w:bCs/>
          <w:sz w:val="28"/>
          <w:szCs w:val="28"/>
        </w:rPr>
      </w:pPr>
      <w:r>
        <w:rPr>
          <w:b/>
          <w:bCs/>
          <w:sz w:val="28"/>
          <w:szCs w:val="28"/>
        </w:rPr>
        <w:t>Week 12: Emotions and Decision</w:t>
      </w:r>
    </w:p>
    <w:p w14:paraId="4274E72C" w14:textId="77777777" w:rsidR="00B019D2" w:rsidRDefault="00B019D2" w:rsidP="00CE20B7">
      <w:pPr>
        <w:ind w:firstLine="720"/>
        <w:rPr>
          <w:b/>
          <w:bCs/>
          <w:sz w:val="28"/>
          <w:szCs w:val="28"/>
        </w:rPr>
      </w:pPr>
    </w:p>
    <w:p w14:paraId="3943F3A4" w14:textId="14A80D9E" w:rsidR="00CE20B7" w:rsidRDefault="00B019D2" w:rsidP="00CE20B7">
      <w:pPr>
        <w:rPr>
          <w:b/>
          <w:bCs/>
          <w:sz w:val="28"/>
          <w:szCs w:val="28"/>
        </w:rPr>
      </w:pPr>
      <w:r>
        <w:rPr>
          <w:b/>
          <w:bCs/>
          <w:sz w:val="28"/>
          <w:szCs w:val="28"/>
        </w:rPr>
        <w:t>Prescriptive Theories of Decision</w:t>
      </w:r>
    </w:p>
    <w:p w14:paraId="6FB06C10" w14:textId="25E5C0FC" w:rsidR="00CE20B7" w:rsidRDefault="00CE20B7" w:rsidP="00CE20B7">
      <w:pPr>
        <w:ind w:firstLine="720"/>
        <w:rPr>
          <w:b/>
          <w:bCs/>
          <w:sz w:val="28"/>
          <w:szCs w:val="28"/>
        </w:rPr>
      </w:pPr>
      <w:r>
        <w:rPr>
          <w:b/>
          <w:bCs/>
          <w:sz w:val="28"/>
          <w:szCs w:val="28"/>
        </w:rPr>
        <w:t>Week 1</w:t>
      </w:r>
      <w:r w:rsidR="00476D02">
        <w:rPr>
          <w:b/>
          <w:bCs/>
          <w:sz w:val="28"/>
          <w:szCs w:val="28"/>
        </w:rPr>
        <w:t>3</w:t>
      </w:r>
      <w:r>
        <w:rPr>
          <w:b/>
          <w:bCs/>
          <w:sz w:val="28"/>
          <w:szCs w:val="28"/>
        </w:rPr>
        <w:t>:</w:t>
      </w:r>
      <w:r w:rsidR="00B019D2">
        <w:rPr>
          <w:b/>
          <w:bCs/>
          <w:sz w:val="28"/>
          <w:szCs w:val="28"/>
        </w:rPr>
        <w:t xml:space="preserve"> Decisions from Experience</w:t>
      </w:r>
    </w:p>
    <w:p w14:paraId="76112842" w14:textId="46FE26F9" w:rsidR="009031B1" w:rsidRDefault="009031B1" w:rsidP="009031B1">
      <w:pPr>
        <w:pStyle w:val="ListParagraph"/>
        <w:numPr>
          <w:ilvl w:val="0"/>
          <w:numId w:val="5"/>
        </w:numPr>
      </w:pPr>
      <w:r>
        <w:t>Expertise and Decision</w:t>
      </w:r>
    </w:p>
    <w:p w14:paraId="281BCDCD" w14:textId="65B5290D" w:rsidR="009031B1" w:rsidRPr="001E2BFC" w:rsidRDefault="009031B1" w:rsidP="009031B1">
      <w:pPr>
        <w:pStyle w:val="ListParagraph"/>
        <w:numPr>
          <w:ilvl w:val="0"/>
          <w:numId w:val="5"/>
        </w:numPr>
      </w:pPr>
      <w:r>
        <w:lastRenderedPageBreak/>
        <w:t>Forecasting and the Wisdom of the Crowds</w:t>
      </w:r>
    </w:p>
    <w:p w14:paraId="1BDA1FB7" w14:textId="77777777" w:rsidR="009031B1" w:rsidRDefault="009031B1" w:rsidP="00CE20B7">
      <w:pPr>
        <w:ind w:firstLine="720"/>
        <w:rPr>
          <w:b/>
          <w:bCs/>
          <w:sz w:val="28"/>
          <w:szCs w:val="28"/>
        </w:rPr>
      </w:pPr>
    </w:p>
    <w:p w14:paraId="478CDF35" w14:textId="77777777" w:rsidR="00CE20B7" w:rsidRDefault="00CE20B7" w:rsidP="00CE20B7">
      <w:pPr>
        <w:rPr>
          <w:b/>
          <w:bCs/>
          <w:sz w:val="28"/>
          <w:szCs w:val="28"/>
        </w:rPr>
      </w:pPr>
    </w:p>
    <w:p w14:paraId="18938E29" w14:textId="67B1CC31" w:rsidR="00CE20B7" w:rsidRDefault="00CE20B7" w:rsidP="00CE20B7">
      <w:pPr>
        <w:ind w:firstLine="720"/>
        <w:rPr>
          <w:b/>
          <w:bCs/>
          <w:sz w:val="28"/>
          <w:szCs w:val="28"/>
        </w:rPr>
      </w:pPr>
      <w:r>
        <w:rPr>
          <w:b/>
          <w:bCs/>
          <w:sz w:val="28"/>
          <w:szCs w:val="28"/>
        </w:rPr>
        <w:t>Week 1</w:t>
      </w:r>
      <w:r w:rsidR="00476D02">
        <w:rPr>
          <w:b/>
          <w:bCs/>
          <w:sz w:val="28"/>
          <w:szCs w:val="28"/>
        </w:rPr>
        <w:t>4</w:t>
      </w:r>
      <w:r>
        <w:rPr>
          <w:b/>
          <w:bCs/>
          <w:sz w:val="28"/>
          <w:szCs w:val="28"/>
        </w:rPr>
        <w:t>:</w:t>
      </w:r>
      <w:r w:rsidR="00B019D2">
        <w:rPr>
          <w:b/>
          <w:bCs/>
          <w:sz w:val="28"/>
          <w:szCs w:val="28"/>
        </w:rPr>
        <w:t xml:space="preserve"> Debiasing</w:t>
      </w:r>
    </w:p>
    <w:p w14:paraId="244A8291" w14:textId="77777777" w:rsidR="00CE20B7" w:rsidRDefault="00CE20B7" w:rsidP="00CE20B7">
      <w:pPr>
        <w:rPr>
          <w:b/>
          <w:bCs/>
          <w:sz w:val="28"/>
          <w:szCs w:val="28"/>
        </w:rPr>
      </w:pPr>
    </w:p>
    <w:p w14:paraId="4F3C2515" w14:textId="085BAF91" w:rsidR="00CE20B7" w:rsidRDefault="00CE20B7" w:rsidP="00476D02">
      <w:pPr>
        <w:ind w:firstLine="720"/>
        <w:rPr>
          <w:b/>
          <w:bCs/>
          <w:sz w:val="28"/>
          <w:szCs w:val="28"/>
        </w:rPr>
      </w:pPr>
      <w:r>
        <w:rPr>
          <w:b/>
          <w:bCs/>
          <w:sz w:val="28"/>
          <w:szCs w:val="28"/>
        </w:rPr>
        <w:t>Week 1</w:t>
      </w:r>
      <w:r w:rsidR="00476D02">
        <w:rPr>
          <w:b/>
          <w:bCs/>
          <w:sz w:val="28"/>
          <w:szCs w:val="28"/>
        </w:rPr>
        <w:t>5</w:t>
      </w:r>
      <w:r>
        <w:rPr>
          <w:b/>
          <w:bCs/>
          <w:sz w:val="28"/>
          <w:szCs w:val="28"/>
        </w:rPr>
        <w:t>:</w:t>
      </w:r>
      <w:r w:rsidR="00476D02">
        <w:rPr>
          <w:b/>
          <w:bCs/>
          <w:sz w:val="28"/>
          <w:szCs w:val="28"/>
        </w:rPr>
        <w:t xml:space="preserve"> </w:t>
      </w:r>
      <w:r w:rsidR="00B019D2">
        <w:rPr>
          <w:b/>
          <w:bCs/>
          <w:sz w:val="28"/>
          <w:szCs w:val="28"/>
        </w:rPr>
        <w:t>Final Exam Review</w:t>
      </w:r>
    </w:p>
    <w:p w14:paraId="326A4942" w14:textId="77777777" w:rsidR="00092835" w:rsidRDefault="00092835" w:rsidP="00092835">
      <w:pPr>
        <w:ind w:left="720" w:hanging="540"/>
      </w:pPr>
      <w:r>
        <w:rPr>
          <w:b/>
          <w:bCs/>
          <w:sz w:val="28"/>
          <w:szCs w:val="28"/>
        </w:rPr>
        <w:tab/>
      </w:r>
    </w:p>
    <w:p w14:paraId="328949DC" w14:textId="77777777" w:rsidR="00092835" w:rsidRPr="00B66D0D" w:rsidRDefault="00092835" w:rsidP="00092835">
      <w:pPr>
        <w:rPr>
          <w:b/>
          <w:sz w:val="28"/>
          <w:szCs w:val="28"/>
        </w:rPr>
      </w:pPr>
      <w:r w:rsidRPr="00B66D0D">
        <w:rPr>
          <w:b/>
          <w:sz w:val="28"/>
          <w:szCs w:val="28"/>
        </w:rPr>
        <w:t>Evaluation and Required work:</w:t>
      </w:r>
    </w:p>
    <w:p w14:paraId="57E35171" w14:textId="77777777" w:rsidR="00092835" w:rsidRDefault="00092835" w:rsidP="00092835">
      <w:r>
        <w:t>Final grades will be computed as follows:</w:t>
      </w:r>
    </w:p>
    <w:p w14:paraId="46B831B2" w14:textId="77777777" w:rsidR="00092835" w:rsidRDefault="00092835" w:rsidP="00092835"/>
    <w:p w14:paraId="235744BF" w14:textId="4B6148D6" w:rsidR="00092835" w:rsidRDefault="00092835" w:rsidP="00092835">
      <w:r>
        <w:tab/>
      </w:r>
      <w:r>
        <w:tab/>
      </w:r>
      <w:r>
        <w:tab/>
      </w:r>
      <w:r>
        <w:tab/>
      </w:r>
      <w:r w:rsidR="00476D02">
        <w:t>Worksheets</w:t>
      </w:r>
      <w:r w:rsidR="00476D02">
        <w:tab/>
      </w:r>
      <w:r>
        <w:t xml:space="preserve"> </w:t>
      </w:r>
      <w:r>
        <w:tab/>
      </w:r>
      <w:r>
        <w:tab/>
        <w:t xml:space="preserve">   </w:t>
      </w:r>
      <w:r w:rsidR="007D1B43">
        <w:t>4</w:t>
      </w:r>
      <w:r w:rsidR="007C191F">
        <w:t>0</w:t>
      </w:r>
      <w:r>
        <w:t>%</w:t>
      </w:r>
    </w:p>
    <w:p w14:paraId="65F50703" w14:textId="36E5FBDA" w:rsidR="00092835" w:rsidRDefault="00476D02" w:rsidP="00092835">
      <w:pPr>
        <w:ind w:left="2160" w:firstLine="720"/>
      </w:pPr>
      <w:r>
        <w:t>Midterm Exam</w:t>
      </w:r>
      <w:r w:rsidR="00092835">
        <w:t xml:space="preserve">                         </w:t>
      </w:r>
      <w:r w:rsidR="00EB2F51">
        <w:t xml:space="preserve">  </w:t>
      </w:r>
      <w:r>
        <w:t>25</w:t>
      </w:r>
      <w:r w:rsidR="00092835">
        <w:t>%</w:t>
      </w:r>
    </w:p>
    <w:p w14:paraId="6633AF12" w14:textId="487C6CC2" w:rsidR="00476D02" w:rsidRPr="00C10044" w:rsidRDefault="00476D02" w:rsidP="00092835">
      <w:pPr>
        <w:rPr>
          <w:lang w:val="en-US"/>
        </w:rPr>
      </w:pPr>
      <w:r>
        <w:tab/>
      </w:r>
      <w:r>
        <w:tab/>
      </w:r>
      <w:r>
        <w:tab/>
      </w:r>
      <w:r>
        <w:tab/>
      </w:r>
      <w:r w:rsidRPr="00C10044">
        <w:rPr>
          <w:lang w:val="en-US"/>
        </w:rPr>
        <w:t>Final Exam</w:t>
      </w:r>
      <w:r w:rsidRPr="00C10044">
        <w:rPr>
          <w:lang w:val="en-US"/>
        </w:rPr>
        <w:tab/>
      </w:r>
      <w:r w:rsidRPr="00C10044">
        <w:rPr>
          <w:lang w:val="en-US"/>
        </w:rPr>
        <w:tab/>
      </w:r>
      <w:r w:rsidRPr="00C10044">
        <w:rPr>
          <w:lang w:val="en-US"/>
        </w:rPr>
        <w:tab/>
        <w:t xml:space="preserve">   25%</w:t>
      </w:r>
      <w:r w:rsidR="00092835" w:rsidRPr="00C10044">
        <w:rPr>
          <w:lang w:val="en-US"/>
        </w:rPr>
        <w:tab/>
      </w:r>
      <w:r w:rsidR="00092835" w:rsidRPr="00C10044">
        <w:rPr>
          <w:lang w:val="en-US"/>
        </w:rPr>
        <w:tab/>
      </w:r>
      <w:r w:rsidR="00092835" w:rsidRPr="00C10044">
        <w:rPr>
          <w:lang w:val="en-US"/>
        </w:rPr>
        <w:tab/>
      </w:r>
      <w:r w:rsidR="00092835" w:rsidRPr="00C10044">
        <w:rPr>
          <w:lang w:val="en-US"/>
        </w:rPr>
        <w:tab/>
      </w:r>
    </w:p>
    <w:p w14:paraId="11A92505" w14:textId="10BE8C57" w:rsidR="00222F53" w:rsidRPr="00C10044" w:rsidRDefault="00476D02" w:rsidP="00476D02">
      <w:pPr>
        <w:ind w:left="2160" w:firstLine="720"/>
        <w:rPr>
          <w:lang w:val="en-US"/>
        </w:rPr>
      </w:pPr>
      <w:r w:rsidRPr="00C10044">
        <w:rPr>
          <w:lang w:val="en-US"/>
        </w:rPr>
        <w:t>Math Homework</w:t>
      </w:r>
      <w:r w:rsidR="00092835" w:rsidRPr="00C10044">
        <w:rPr>
          <w:lang w:val="en-US"/>
        </w:rPr>
        <w:tab/>
      </w:r>
      <w:r w:rsidR="00092835" w:rsidRPr="00C10044">
        <w:rPr>
          <w:lang w:val="en-US"/>
        </w:rPr>
        <w:tab/>
        <w:t xml:space="preserve">   10%</w:t>
      </w:r>
      <w:r w:rsidR="00222F53" w:rsidRPr="00C10044">
        <w:rPr>
          <w:lang w:val="en-US"/>
        </w:rPr>
        <w:t xml:space="preserve"> </w:t>
      </w:r>
    </w:p>
    <w:p w14:paraId="4C12A652" w14:textId="77777777" w:rsidR="00092835" w:rsidRPr="00C10044" w:rsidRDefault="00092835" w:rsidP="00092835">
      <w:pPr>
        <w:rPr>
          <w:lang w:val="en-US"/>
        </w:rPr>
      </w:pPr>
    </w:p>
    <w:p w14:paraId="028382DE" w14:textId="77777777" w:rsidR="00092835" w:rsidRPr="00B66D0D" w:rsidRDefault="00092835" w:rsidP="00092835">
      <w:pPr>
        <w:rPr>
          <w:b/>
          <w:sz w:val="28"/>
          <w:szCs w:val="28"/>
        </w:rPr>
      </w:pPr>
      <w:r w:rsidRPr="00C10044">
        <w:rPr>
          <w:lang w:val="en-US"/>
        </w:rPr>
        <w:tab/>
      </w:r>
      <w:r w:rsidRPr="00C10044">
        <w:rPr>
          <w:lang w:val="en-US"/>
        </w:rPr>
        <w:tab/>
      </w:r>
      <w:r w:rsidRPr="00C10044">
        <w:rPr>
          <w:lang w:val="en-US"/>
        </w:rPr>
        <w:tab/>
      </w:r>
      <w:r w:rsidRPr="00C10044">
        <w:rPr>
          <w:lang w:val="en-US"/>
        </w:rPr>
        <w:tab/>
      </w:r>
      <w:r w:rsidRPr="00B66D0D">
        <w:rPr>
          <w:b/>
          <w:sz w:val="28"/>
          <w:szCs w:val="28"/>
        </w:rPr>
        <w:t xml:space="preserve">Policies and Structure: </w:t>
      </w:r>
    </w:p>
    <w:p w14:paraId="0A40216B" w14:textId="77777777" w:rsidR="00092835" w:rsidRDefault="00092835" w:rsidP="00092835">
      <w:pPr>
        <w:rPr>
          <w:b/>
          <w:szCs w:val="20"/>
        </w:rPr>
      </w:pPr>
    </w:p>
    <w:p w14:paraId="594EC423" w14:textId="2257289C" w:rsidR="00092835" w:rsidRPr="00F532CC" w:rsidRDefault="00092835" w:rsidP="00092835">
      <w:pPr>
        <w:rPr>
          <w:i/>
          <w:iCs/>
          <w:sz w:val="22"/>
          <w:szCs w:val="22"/>
        </w:rPr>
      </w:pPr>
      <w:r w:rsidRPr="00B66D0D">
        <w:rPr>
          <w:b/>
          <w:szCs w:val="20"/>
        </w:rPr>
        <w:t>Attendance</w:t>
      </w:r>
      <w:r>
        <w:rPr>
          <w:b/>
          <w:szCs w:val="20"/>
        </w:rPr>
        <w:t xml:space="preserve"> Policy: </w:t>
      </w:r>
      <w:r>
        <w:rPr>
          <w:szCs w:val="20"/>
        </w:rPr>
        <w:t xml:space="preserve">Engagement is </w:t>
      </w:r>
      <w:r w:rsidRPr="00B66D0D">
        <w:rPr>
          <w:b/>
          <w:i/>
          <w:szCs w:val="20"/>
        </w:rPr>
        <w:t>essential</w:t>
      </w:r>
      <w:r w:rsidRPr="00B66D0D">
        <w:rPr>
          <w:b/>
          <w:szCs w:val="20"/>
        </w:rPr>
        <w:t xml:space="preserve"> </w:t>
      </w:r>
      <w:r>
        <w:rPr>
          <w:szCs w:val="20"/>
        </w:rPr>
        <w:t>to your success in this class.</w:t>
      </w:r>
      <w:r w:rsidRPr="00B66D0D">
        <w:rPr>
          <w:szCs w:val="20"/>
        </w:rPr>
        <w:t xml:space="preserve"> </w:t>
      </w:r>
      <w:r>
        <w:rPr>
          <w:szCs w:val="20"/>
        </w:rPr>
        <w:t xml:space="preserve">I will interpret engagement by </w:t>
      </w:r>
      <w:r w:rsidR="007E1170">
        <w:rPr>
          <w:szCs w:val="20"/>
        </w:rPr>
        <w:t>in</w:t>
      </w:r>
      <w:r w:rsidR="00F83ADE">
        <w:rPr>
          <w:szCs w:val="20"/>
        </w:rPr>
        <w:t>-</w:t>
      </w:r>
      <w:r w:rsidR="007E1170">
        <w:rPr>
          <w:szCs w:val="20"/>
        </w:rPr>
        <w:t xml:space="preserve">class </w:t>
      </w:r>
      <w:proofErr w:type="spellStart"/>
      <w:r w:rsidR="007E1170">
        <w:rPr>
          <w:szCs w:val="20"/>
        </w:rPr>
        <w:t>c</w:t>
      </w:r>
      <w:r w:rsidR="00F83ADE">
        <w:rPr>
          <w:szCs w:val="20"/>
        </w:rPr>
        <w:t>ontentful</w:t>
      </w:r>
      <w:proofErr w:type="spellEnd"/>
      <w:r w:rsidR="007E1170">
        <w:rPr>
          <w:szCs w:val="20"/>
        </w:rPr>
        <w:t xml:space="preserve"> questions</w:t>
      </w:r>
      <w:r>
        <w:rPr>
          <w:szCs w:val="20"/>
        </w:rPr>
        <w:t xml:space="preserve">. If you </w:t>
      </w:r>
      <w:r w:rsidR="00E8257B">
        <w:rPr>
          <w:szCs w:val="20"/>
        </w:rPr>
        <w:t xml:space="preserve">both </w:t>
      </w:r>
      <w:r>
        <w:rPr>
          <w:szCs w:val="20"/>
        </w:rPr>
        <w:t xml:space="preserve">come to class and </w:t>
      </w:r>
      <w:r w:rsidR="007E1170">
        <w:rPr>
          <w:szCs w:val="20"/>
        </w:rPr>
        <w:t xml:space="preserve">ask </w:t>
      </w:r>
      <w:proofErr w:type="spellStart"/>
      <w:r w:rsidR="004707E6">
        <w:rPr>
          <w:szCs w:val="20"/>
        </w:rPr>
        <w:t>c</w:t>
      </w:r>
      <w:r w:rsidR="007E1170">
        <w:rPr>
          <w:szCs w:val="20"/>
        </w:rPr>
        <w:t>ontentful</w:t>
      </w:r>
      <w:proofErr w:type="spellEnd"/>
      <w:r w:rsidR="007E1170">
        <w:rPr>
          <w:szCs w:val="20"/>
        </w:rPr>
        <w:t xml:space="preserve"> questions</w:t>
      </w:r>
      <w:r>
        <w:rPr>
          <w:szCs w:val="20"/>
        </w:rPr>
        <w:t xml:space="preserve">, </w:t>
      </w:r>
      <w:r>
        <w:rPr>
          <w:b/>
          <w:bCs/>
          <w:szCs w:val="20"/>
        </w:rPr>
        <w:t xml:space="preserve">you </w:t>
      </w:r>
      <w:r w:rsidR="00222F53">
        <w:rPr>
          <w:b/>
          <w:bCs/>
          <w:szCs w:val="20"/>
        </w:rPr>
        <w:t>will</w:t>
      </w:r>
      <w:r>
        <w:rPr>
          <w:b/>
          <w:bCs/>
          <w:szCs w:val="20"/>
        </w:rPr>
        <w:t xml:space="preserve"> earn 10% </w:t>
      </w:r>
      <w:r w:rsidR="00222F53">
        <w:rPr>
          <w:b/>
          <w:bCs/>
          <w:szCs w:val="20"/>
        </w:rPr>
        <w:t>participation</w:t>
      </w:r>
      <w:r>
        <w:rPr>
          <w:b/>
          <w:bCs/>
          <w:szCs w:val="20"/>
        </w:rPr>
        <w:t xml:space="preserve"> credit</w:t>
      </w:r>
      <w:r>
        <w:rPr>
          <w:szCs w:val="20"/>
        </w:rPr>
        <w:t>.</w:t>
      </w:r>
      <w:r w:rsidR="00222F53">
        <w:rPr>
          <w:szCs w:val="20"/>
        </w:rPr>
        <w:t xml:space="preserve"> If you participate continually throughout the semester above and beyond what is required, you may be eligible at the end of the semester for extra points that move you from the top of one grade category to the bottom of another (e.g. a B to a B+). However, this will be entirely at my discretion, and asking for such extra points will disqualify you from receiving them.</w:t>
      </w:r>
    </w:p>
    <w:p w14:paraId="3DC76160" w14:textId="77777777" w:rsidR="00092835" w:rsidRDefault="00092835" w:rsidP="00092835">
      <w:pPr>
        <w:rPr>
          <w:szCs w:val="20"/>
        </w:rPr>
      </w:pPr>
    </w:p>
    <w:p w14:paraId="24EF754C" w14:textId="344348D0" w:rsidR="00092835" w:rsidRDefault="00793D61" w:rsidP="00092835">
      <w:pPr>
        <w:rPr>
          <w:szCs w:val="20"/>
        </w:rPr>
      </w:pPr>
      <w:proofErr w:type="spellStart"/>
      <w:r>
        <w:rPr>
          <w:b/>
          <w:szCs w:val="20"/>
        </w:rPr>
        <w:t>Contentful</w:t>
      </w:r>
      <w:proofErr w:type="spellEnd"/>
      <w:r>
        <w:rPr>
          <w:b/>
          <w:szCs w:val="20"/>
        </w:rPr>
        <w:t xml:space="preserve"> Questions</w:t>
      </w:r>
      <w:r w:rsidR="00092835">
        <w:rPr>
          <w:b/>
          <w:szCs w:val="20"/>
        </w:rPr>
        <w:t xml:space="preserve">: </w:t>
      </w:r>
      <w:r w:rsidR="005A4FD7">
        <w:rPr>
          <w:szCs w:val="20"/>
        </w:rPr>
        <w:t>We will not be doing discussion posts</w:t>
      </w:r>
      <w:r w:rsidR="00096F7B">
        <w:rPr>
          <w:szCs w:val="20"/>
        </w:rPr>
        <w:t xml:space="preserve"> in this class. Instead, I will provide </w:t>
      </w:r>
      <w:r w:rsidR="004707E6">
        <w:rPr>
          <w:szCs w:val="20"/>
        </w:rPr>
        <w:t>.5%</w:t>
      </w:r>
      <w:r w:rsidR="00741202">
        <w:rPr>
          <w:szCs w:val="20"/>
        </w:rPr>
        <w:t xml:space="preserve"> credit for </w:t>
      </w:r>
      <w:r w:rsidR="004707E6">
        <w:rPr>
          <w:szCs w:val="20"/>
        </w:rPr>
        <w:t xml:space="preserve">each </w:t>
      </w:r>
      <w:proofErr w:type="spellStart"/>
      <w:r w:rsidR="004707E6">
        <w:rPr>
          <w:szCs w:val="20"/>
        </w:rPr>
        <w:t>contentful</w:t>
      </w:r>
      <w:proofErr w:type="spellEnd"/>
      <w:r w:rsidR="004707E6">
        <w:rPr>
          <w:szCs w:val="20"/>
        </w:rPr>
        <w:t xml:space="preserve"> question you ask up to 20 questions. You </w:t>
      </w:r>
      <w:r w:rsidR="005A6E00">
        <w:rPr>
          <w:szCs w:val="20"/>
        </w:rPr>
        <w:t xml:space="preserve">can receive a max credit of </w:t>
      </w:r>
      <w:r w:rsidR="00E8257B">
        <w:rPr>
          <w:szCs w:val="20"/>
        </w:rPr>
        <w:t>1</w:t>
      </w:r>
      <w:r w:rsidR="005A6E00">
        <w:rPr>
          <w:szCs w:val="20"/>
        </w:rPr>
        <w:t xml:space="preserve">% </w:t>
      </w:r>
      <w:r w:rsidR="00E8257B">
        <w:rPr>
          <w:szCs w:val="20"/>
        </w:rPr>
        <w:t xml:space="preserve">per week </w:t>
      </w:r>
      <w:r w:rsidR="005A6E00">
        <w:rPr>
          <w:szCs w:val="20"/>
        </w:rPr>
        <w:t>for</w:t>
      </w:r>
      <w:r w:rsidR="00E8257B">
        <w:rPr>
          <w:szCs w:val="20"/>
        </w:rPr>
        <w:t xml:space="preserve"> 1</w:t>
      </w:r>
      <w:r w:rsidR="005A6E00">
        <w:rPr>
          <w:szCs w:val="20"/>
        </w:rPr>
        <w:t xml:space="preserve"> question per class period</w:t>
      </w:r>
      <w:r w:rsidR="00222F53">
        <w:rPr>
          <w:szCs w:val="20"/>
        </w:rPr>
        <w:t xml:space="preserve"> (2 questions total)</w:t>
      </w:r>
      <w:r w:rsidR="005A6E00">
        <w:rPr>
          <w:szCs w:val="20"/>
        </w:rPr>
        <w:t xml:space="preserve">. </w:t>
      </w:r>
      <w:r w:rsidR="003C690B">
        <w:rPr>
          <w:szCs w:val="20"/>
        </w:rPr>
        <w:t>T</w:t>
      </w:r>
      <w:r w:rsidR="005A6E00">
        <w:rPr>
          <w:szCs w:val="20"/>
        </w:rPr>
        <w:t>o receive said credit, you must attend class that week</w:t>
      </w:r>
      <w:r w:rsidR="00E8257B">
        <w:rPr>
          <w:szCs w:val="20"/>
        </w:rPr>
        <w:t>, you may not email me your question.</w:t>
      </w:r>
      <w:r w:rsidR="00222F53">
        <w:rPr>
          <w:szCs w:val="20"/>
        </w:rPr>
        <w:t xml:space="preserve"> Though you may ask me your question before/after class, or during office hours.</w:t>
      </w:r>
    </w:p>
    <w:p w14:paraId="65241482" w14:textId="77777777" w:rsidR="00172C47" w:rsidRDefault="005A6E00" w:rsidP="00092835">
      <w:pPr>
        <w:rPr>
          <w:szCs w:val="20"/>
        </w:rPr>
      </w:pPr>
      <w:r>
        <w:rPr>
          <w:szCs w:val="20"/>
        </w:rPr>
        <w:tab/>
        <w:t xml:space="preserve">What counts as a </w:t>
      </w:r>
      <w:proofErr w:type="spellStart"/>
      <w:r w:rsidRPr="005A6E00">
        <w:rPr>
          <w:b/>
          <w:bCs/>
          <w:i/>
          <w:iCs/>
          <w:szCs w:val="20"/>
        </w:rPr>
        <w:t>contentful</w:t>
      </w:r>
      <w:proofErr w:type="spellEnd"/>
      <w:r>
        <w:rPr>
          <w:szCs w:val="20"/>
        </w:rPr>
        <w:t xml:space="preserve"> question: </w:t>
      </w:r>
    </w:p>
    <w:p w14:paraId="3B58A947" w14:textId="72FF6B82" w:rsidR="00172C47" w:rsidRDefault="00172C47" w:rsidP="00A33744">
      <w:pPr>
        <w:ind w:left="1440"/>
        <w:rPr>
          <w:szCs w:val="20"/>
        </w:rPr>
      </w:pPr>
      <w:r w:rsidRPr="00E8257B">
        <w:rPr>
          <w:b/>
          <w:bCs/>
          <w:i/>
          <w:iCs/>
          <w:szCs w:val="20"/>
        </w:rPr>
        <w:t>It must be substantive.</w:t>
      </w:r>
      <w:r>
        <w:rPr>
          <w:szCs w:val="20"/>
        </w:rPr>
        <w:t xml:space="preserve"> </w:t>
      </w:r>
      <w:r w:rsidR="002E686C">
        <w:rPr>
          <w:szCs w:val="20"/>
        </w:rPr>
        <w:t xml:space="preserve">It must </w:t>
      </w:r>
      <w:r w:rsidR="00A471A3">
        <w:rPr>
          <w:szCs w:val="20"/>
        </w:rPr>
        <w:t xml:space="preserve">target the key elements of the reading rather than just superficial or small details. It must indicate a </w:t>
      </w:r>
      <w:r w:rsidR="00CF7464">
        <w:rPr>
          <w:szCs w:val="20"/>
        </w:rPr>
        <w:t xml:space="preserve">grasp on the reading. </w:t>
      </w:r>
    </w:p>
    <w:p w14:paraId="17B56C55" w14:textId="5FE051A5" w:rsidR="00D16934" w:rsidRPr="008C0AAD" w:rsidRDefault="00D16934" w:rsidP="00D41F1D">
      <w:pPr>
        <w:ind w:left="1440"/>
      </w:pPr>
      <w:r w:rsidRPr="00E8257B">
        <w:rPr>
          <w:b/>
          <w:bCs/>
          <w:i/>
          <w:iCs/>
          <w:szCs w:val="20"/>
        </w:rPr>
        <w:t>It may not:</w:t>
      </w:r>
      <w:r>
        <w:rPr>
          <w:szCs w:val="20"/>
        </w:rPr>
        <w:t xml:space="preserve"> be merely a request </w:t>
      </w:r>
      <w:r w:rsidR="0029582F">
        <w:rPr>
          <w:szCs w:val="20"/>
        </w:rPr>
        <w:t xml:space="preserve">for repetition, or </w:t>
      </w:r>
      <w:r w:rsidR="008C0AAD">
        <w:rPr>
          <w:szCs w:val="20"/>
        </w:rPr>
        <w:t xml:space="preserve">a request for a definition of a word. Your question needs to be </w:t>
      </w:r>
      <w:r w:rsidR="008C0AAD">
        <w:rPr>
          <w:i/>
          <w:iCs/>
          <w:szCs w:val="20"/>
        </w:rPr>
        <w:t>focused</w:t>
      </w:r>
      <w:r w:rsidR="008C0AAD">
        <w:t xml:space="preserve"> and </w:t>
      </w:r>
      <w:r w:rsidR="008C0AAD" w:rsidRPr="00E8257B">
        <w:rPr>
          <w:i/>
          <w:iCs/>
        </w:rPr>
        <w:t>not too broad</w:t>
      </w:r>
      <w:r w:rsidR="00B65B22">
        <w:t xml:space="preserve"> – no q</w:t>
      </w:r>
      <w:r w:rsidR="000A0B7D">
        <w:t>uestions like: “What is bias?” or “</w:t>
      </w:r>
      <w:r w:rsidR="00261F16">
        <w:t>How are concepts socially constructed?”</w:t>
      </w:r>
    </w:p>
    <w:p w14:paraId="57D5EEC1" w14:textId="36A957A5" w:rsidR="00793D61" w:rsidRDefault="00793D61" w:rsidP="00092835">
      <w:pPr>
        <w:rPr>
          <w:szCs w:val="20"/>
        </w:rPr>
      </w:pPr>
    </w:p>
    <w:p w14:paraId="62247F3C" w14:textId="36300CD0" w:rsidR="00793D61" w:rsidRDefault="00251FE8" w:rsidP="00092835">
      <w:pPr>
        <w:rPr>
          <w:szCs w:val="20"/>
        </w:rPr>
      </w:pPr>
      <w:r>
        <w:rPr>
          <w:b/>
          <w:bCs/>
          <w:szCs w:val="20"/>
        </w:rPr>
        <w:t>Worksheets</w:t>
      </w:r>
      <w:r w:rsidR="00793D61">
        <w:rPr>
          <w:szCs w:val="20"/>
        </w:rPr>
        <w:t xml:space="preserve">: </w:t>
      </w:r>
      <w:r>
        <w:rPr>
          <w:szCs w:val="20"/>
        </w:rPr>
        <w:t xml:space="preserve">There will be one worksheet that accompanies the lectures each week. It is due at the end of recitation on Friday each week – to be handed in </w:t>
      </w:r>
      <w:r>
        <w:rPr>
          <w:b/>
          <w:bCs/>
          <w:szCs w:val="20"/>
        </w:rPr>
        <w:t xml:space="preserve">on paper </w:t>
      </w:r>
      <w:r>
        <w:rPr>
          <w:szCs w:val="20"/>
        </w:rPr>
        <w:t>to Dr. Knutsen</w:t>
      </w:r>
      <w:r w:rsidR="00F4187E">
        <w:rPr>
          <w:szCs w:val="20"/>
        </w:rPr>
        <w:t xml:space="preserve">. </w:t>
      </w:r>
      <w:r w:rsidR="003639F3">
        <w:rPr>
          <w:szCs w:val="20"/>
        </w:rPr>
        <w:t xml:space="preserve">I will drop the </w:t>
      </w:r>
      <w:r w:rsidR="000B4097">
        <w:rPr>
          <w:szCs w:val="20"/>
        </w:rPr>
        <w:t>two lowest scored outlines</w:t>
      </w:r>
      <w:r w:rsidR="006512AF">
        <w:rPr>
          <w:szCs w:val="20"/>
        </w:rPr>
        <w:t>.</w:t>
      </w:r>
      <w:r w:rsidR="000B4097">
        <w:rPr>
          <w:szCs w:val="20"/>
        </w:rPr>
        <w:t xml:space="preserve"> </w:t>
      </w:r>
      <w:r>
        <w:rPr>
          <w:szCs w:val="20"/>
        </w:rPr>
        <w:t>You should not slack on these as you will be permitted to use them for the exams.</w:t>
      </w:r>
    </w:p>
    <w:p w14:paraId="11739AC9" w14:textId="77777777" w:rsidR="00092835" w:rsidRDefault="00092835" w:rsidP="00092835">
      <w:pPr>
        <w:rPr>
          <w:rFonts w:eastAsiaTheme="minorHAnsi" w:cs="Cambria"/>
        </w:rPr>
      </w:pPr>
    </w:p>
    <w:p w14:paraId="1B05D103" w14:textId="103D79D6" w:rsidR="00092835" w:rsidRPr="008F12FD" w:rsidRDefault="00092835" w:rsidP="00092835">
      <w:pPr>
        <w:rPr>
          <w:rFonts w:eastAsiaTheme="minorHAnsi" w:cs="Cambria"/>
        </w:rPr>
      </w:pPr>
      <w:r>
        <w:rPr>
          <w:rFonts w:eastAsiaTheme="minorHAnsi" w:cs="Cambria"/>
          <w:b/>
        </w:rPr>
        <w:t xml:space="preserve">Late Policy: </w:t>
      </w:r>
      <w:r>
        <w:rPr>
          <w:rFonts w:eastAsiaTheme="minorHAnsi" w:cs="Cambria"/>
        </w:rPr>
        <w:t>Late work will not be accepted, except in the case of necessary circumstances (illness, death, family circumstances, etc).</w:t>
      </w:r>
    </w:p>
    <w:p w14:paraId="49301836" w14:textId="77777777" w:rsidR="00092835" w:rsidRDefault="00092835" w:rsidP="00092835">
      <w:pPr>
        <w:rPr>
          <w:szCs w:val="20"/>
        </w:rPr>
      </w:pPr>
    </w:p>
    <w:p w14:paraId="551DAB54" w14:textId="1F516B53" w:rsidR="00092835" w:rsidRPr="006C6387" w:rsidRDefault="00092835" w:rsidP="00092835">
      <w:pPr>
        <w:rPr>
          <w:szCs w:val="20"/>
        </w:rPr>
      </w:pPr>
      <w:r>
        <w:rPr>
          <w:b/>
          <w:szCs w:val="20"/>
        </w:rPr>
        <w:lastRenderedPageBreak/>
        <w:t xml:space="preserve">Exams: </w:t>
      </w:r>
      <w:r>
        <w:rPr>
          <w:szCs w:val="20"/>
        </w:rPr>
        <w:t xml:space="preserve">There will </w:t>
      </w:r>
      <w:r w:rsidR="00AC7699">
        <w:rPr>
          <w:szCs w:val="20"/>
        </w:rPr>
        <w:t>two</w:t>
      </w:r>
      <w:r w:rsidR="00844CE5">
        <w:rPr>
          <w:szCs w:val="20"/>
        </w:rPr>
        <w:t xml:space="preserve"> </w:t>
      </w:r>
      <w:r w:rsidR="00251FE8">
        <w:rPr>
          <w:szCs w:val="20"/>
        </w:rPr>
        <w:t>exams</w:t>
      </w:r>
      <w:r>
        <w:rPr>
          <w:szCs w:val="20"/>
        </w:rPr>
        <w:t xml:space="preserve">. </w:t>
      </w:r>
      <w:r w:rsidR="00251FE8">
        <w:rPr>
          <w:szCs w:val="20"/>
        </w:rPr>
        <w:t xml:space="preserve">The exams will be 50 multiple choice problems and 15 short </w:t>
      </w:r>
      <w:proofErr w:type="gramStart"/>
      <w:r w:rsidR="00251FE8">
        <w:rPr>
          <w:szCs w:val="20"/>
        </w:rPr>
        <w:t>answer</w:t>
      </w:r>
      <w:proofErr w:type="gramEnd"/>
      <w:r w:rsidR="00251FE8">
        <w:rPr>
          <w:szCs w:val="20"/>
        </w:rPr>
        <w:t xml:space="preserve"> (including math problems). You will be given the full lecture period to complete the </w:t>
      </w:r>
      <w:proofErr w:type="gramStart"/>
      <w:r w:rsidR="00251FE8">
        <w:rPr>
          <w:szCs w:val="20"/>
        </w:rPr>
        <w:t>exams</w:t>
      </w:r>
      <w:proofErr w:type="gramEnd"/>
      <w:r w:rsidR="00251FE8">
        <w:rPr>
          <w:szCs w:val="20"/>
        </w:rPr>
        <w:t xml:space="preserve"> and they will be </w:t>
      </w:r>
      <w:proofErr w:type="gramStart"/>
      <w:r w:rsidR="00251FE8">
        <w:rPr>
          <w:szCs w:val="20"/>
        </w:rPr>
        <w:t>open-note</w:t>
      </w:r>
      <w:proofErr w:type="gramEnd"/>
      <w:r w:rsidR="00251FE8">
        <w:rPr>
          <w:szCs w:val="20"/>
        </w:rPr>
        <w:t xml:space="preserve"> </w:t>
      </w:r>
      <w:r w:rsidR="006C6387">
        <w:rPr>
          <w:szCs w:val="20"/>
        </w:rPr>
        <w:t xml:space="preserve">with the following caveats: the notes </w:t>
      </w:r>
      <w:r w:rsidR="006C6387">
        <w:rPr>
          <w:b/>
          <w:bCs/>
          <w:szCs w:val="20"/>
        </w:rPr>
        <w:t>must</w:t>
      </w:r>
      <w:r w:rsidR="006C6387">
        <w:rPr>
          <w:szCs w:val="20"/>
        </w:rPr>
        <w:t xml:space="preserve"> be handwritten. Your worksheets are designed to be precisely these notes.</w:t>
      </w:r>
    </w:p>
    <w:p w14:paraId="6E429BF1" w14:textId="77777777" w:rsidR="00092835" w:rsidRDefault="00092835" w:rsidP="00092835">
      <w:pPr>
        <w:rPr>
          <w:b/>
          <w:szCs w:val="20"/>
        </w:rPr>
      </w:pPr>
    </w:p>
    <w:p w14:paraId="0C655202" w14:textId="1C2DDD0C" w:rsidR="00092835" w:rsidRPr="0021552D" w:rsidRDefault="00092835" w:rsidP="00092835">
      <w:pPr>
        <w:rPr>
          <w:szCs w:val="20"/>
        </w:rPr>
      </w:pPr>
      <w:r>
        <w:rPr>
          <w:b/>
          <w:szCs w:val="20"/>
        </w:rPr>
        <w:t xml:space="preserve">Website: </w:t>
      </w:r>
      <w:r>
        <w:rPr>
          <w:szCs w:val="20"/>
        </w:rPr>
        <w:t>The class will have a site at canvas.rutgers.ed</w:t>
      </w:r>
      <w:r w:rsidR="00793D61">
        <w:rPr>
          <w:szCs w:val="20"/>
        </w:rPr>
        <w:t>u</w:t>
      </w:r>
      <w:r>
        <w:rPr>
          <w:szCs w:val="20"/>
        </w:rPr>
        <w:t>.  The site will be used for assigning homework, distributing handouts, and making other announcements.</w:t>
      </w:r>
      <w:r w:rsidR="00793D61">
        <w:rPr>
          <w:szCs w:val="20"/>
        </w:rPr>
        <w:t xml:space="preserve"> </w:t>
      </w:r>
      <w:r>
        <w:rPr>
          <w:szCs w:val="20"/>
        </w:rPr>
        <w:t>If you do not have access to either site for our class, please come see me right away.</w:t>
      </w:r>
    </w:p>
    <w:p w14:paraId="2607C81B" w14:textId="77777777" w:rsidR="00092835" w:rsidRDefault="00092835" w:rsidP="00092835">
      <w:pPr>
        <w:rPr>
          <w:b/>
          <w:szCs w:val="20"/>
        </w:rPr>
      </w:pPr>
    </w:p>
    <w:p w14:paraId="13948230" w14:textId="178D0BB9" w:rsidR="00092835" w:rsidRPr="00493EFF" w:rsidRDefault="00092835" w:rsidP="00092835">
      <w:pPr>
        <w:rPr>
          <w:szCs w:val="20"/>
        </w:rPr>
      </w:pPr>
      <w:r>
        <w:rPr>
          <w:b/>
          <w:szCs w:val="20"/>
        </w:rPr>
        <w:t xml:space="preserve">Classroom Courtesy: </w:t>
      </w:r>
      <w:r w:rsidR="001E14B5">
        <w:rPr>
          <w:szCs w:val="20"/>
        </w:rPr>
        <w:t>R</w:t>
      </w:r>
      <w:r w:rsidRPr="00FD346F">
        <w:rPr>
          <w:szCs w:val="20"/>
        </w:rPr>
        <w:t>efrain from texting, surfing the web and other non-class related activities during lectures.</w:t>
      </w:r>
      <w:r w:rsidR="001E14B5">
        <w:rPr>
          <w:szCs w:val="20"/>
        </w:rPr>
        <w:t xml:space="preserve"> Engaging in such activities may impact your participation grade.</w:t>
      </w:r>
    </w:p>
    <w:p w14:paraId="43531EC3" w14:textId="77777777" w:rsidR="00092835" w:rsidRDefault="00092835" w:rsidP="00092835">
      <w:pPr>
        <w:rPr>
          <w:szCs w:val="20"/>
        </w:rPr>
      </w:pPr>
    </w:p>
    <w:p w14:paraId="66D008F0" w14:textId="77777777" w:rsidR="00092835" w:rsidRDefault="00092835" w:rsidP="00092835">
      <w:pPr>
        <w:rPr>
          <w:b/>
        </w:rPr>
      </w:pPr>
    </w:p>
    <w:p w14:paraId="55F3C0D1" w14:textId="77777777" w:rsidR="00092835" w:rsidRDefault="00092835" w:rsidP="00092835">
      <w:r>
        <w:rPr>
          <w:b/>
          <w:sz w:val="28"/>
          <w:szCs w:val="28"/>
        </w:rPr>
        <w:t xml:space="preserve">Academic </w:t>
      </w:r>
      <w:r w:rsidRPr="00647B16">
        <w:rPr>
          <w:b/>
          <w:sz w:val="28"/>
          <w:szCs w:val="28"/>
        </w:rPr>
        <w:t>Integrity</w:t>
      </w:r>
      <w:r>
        <w:t xml:space="preserve">: </w:t>
      </w:r>
    </w:p>
    <w:p w14:paraId="033905C5" w14:textId="77777777" w:rsidR="00092835" w:rsidRDefault="00092835" w:rsidP="00092835"/>
    <w:p w14:paraId="3D9F0300" w14:textId="77777777" w:rsidR="00092835" w:rsidRDefault="00092835" w:rsidP="00092835">
      <w:hyperlink r:id="rId8" w:history="1">
        <w:r w:rsidRPr="00BE45D4">
          <w:rPr>
            <w:rStyle w:val="Hyperlink"/>
            <w:rFonts w:eastAsiaTheme="majorEastAsia"/>
          </w:rPr>
          <w:t>http://academicintegrity.rutgers.edu/academic-</w:t>
        </w:r>
        <w:r w:rsidRPr="00C92D49">
          <w:rPr>
            <w:rStyle w:val="Hyperlink"/>
            <w:rFonts w:ascii="Arial" w:eastAsiaTheme="majorEastAsia" w:hAnsi="Arial" w:cs="Arial"/>
            <w:sz w:val="20"/>
          </w:rPr>
          <w:t>integrity</w:t>
        </w:r>
        <w:r w:rsidRPr="00BE45D4">
          <w:rPr>
            <w:rStyle w:val="Hyperlink"/>
            <w:rFonts w:eastAsiaTheme="majorEastAsia"/>
          </w:rPr>
          <w:t>-policy/</w:t>
        </w:r>
      </w:hyperlink>
    </w:p>
    <w:p w14:paraId="1842E5D4" w14:textId="77777777" w:rsidR="00092835" w:rsidRDefault="00092835" w:rsidP="00092835">
      <w:pPr>
        <w:rPr>
          <w:rFonts w:ascii="Arial" w:hAnsi="Arial" w:cs="Arial"/>
          <w:sz w:val="20"/>
          <w:szCs w:val="22"/>
        </w:rPr>
      </w:pPr>
    </w:p>
    <w:p w14:paraId="5977C3CA" w14:textId="77777777" w:rsidR="00092835" w:rsidRDefault="00092835" w:rsidP="00092835">
      <w:pPr>
        <w:rPr>
          <w:rFonts w:ascii="Arial" w:hAnsi="Arial" w:cs="Arial"/>
          <w:sz w:val="20"/>
          <w:szCs w:val="22"/>
        </w:rPr>
      </w:pPr>
      <w:r w:rsidRPr="00EA088E">
        <w:rPr>
          <w:rFonts w:ascii="Arial" w:hAnsi="Arial" w:cs="Arial"/>
          <w:sz w:val="20"/>
          <w:szCs w:val="22"/>
        </w:rPr>
        <w:t xml:space="preserve">Violations </w:t>
      </w:r>
      <w:proofErr w:type="gramStart"/>
      <w:r w:rsidRPr="00EA088E">
        <w:rPr>
          <w:rFonts w:ascii="Arial" w:hAnsi="Arial" w:cs="Arial"/>
          <w:sz w:val="20"/>
          <w:szCs w:val="22"/>
        </w:rPr>
        <w:t>include:</w:t>
      </w:r>
      <w:proofErr w:type="gramEnd"/>
      <w:r w:rsidRPr="00EA088E">
        <w:rPr>
          <w:rFonts w:ascii="Arial" w:hAnsi="Arial" w:cs="Arial"/>
          <w:sz w:val="20"/>
          <w:szCs w:val="22"/>
        </w:rPr>
        <w:t xml:space="preserve"> cheating, fabrication, plagiarism, denying others access to information or material, and facilitating violations of academic integrity.</w:t>
      </w:r>
    </w:p>
    <w:p w14:paraId="629F0B0D" w14:textId="77777777" w:rsidR="00092835" w:rsidRDefault="00092835" w:rsidP="00092835">
      <w:pPr>
        <w:rPr>
          <w:rFonts w:ascii="Arial" w:hAnsi="Arial" w:cs="Arial"/>
          <w:sz w:val="20"/>
          <w:szCs w:val="22"/>
        </w:rPr>
      </w:pPr>
    </w:p>
    <w:p w14:paraId="0A77D66E" w14:textId="77777777" w:rsidR="00092835" w:rsidRPr="005C5D5E" w:rsidRDefault="00092835" w:rsidP="00092835">
      <w:pPr>
        <w:rPr>
          <w:rFonts w:ascii="Arial" w:hAnsi="Arial" w:cs="Arial"/>
          <w:b/>
          <w:sz w:val="20"/>
          <w:szCs w:val="22"/>
        </w:rPr>
      </w:pPr>
      <w:r w:rsidRPr="005C5D5E">
        <w:rPr>
          <w:rFonts w:ascii="Arial" w:hAnsi="Arial" w:cs="Arial"/>
          <w:b/>
          <w:sz w:val="20"/>
          <w:szCs w:val="22"/>
        </w:rPr>
        <w:t>Plagiarism Tutorials:</w:t>
      </w:r>
    </w:p>
    <w:p w14:paraId="3269F23C" w14:textId="77777777" w:rsidR="00092835" w:rsidRPr="00EA088E" w:rsidRDefault="00092835" w:rsidP="00092835">
      <w:pPr>
        <w:rPr>
          <w:rFonts w:ascii="Arial" w:hAnsi="Arial" w:cs="Arial"/>
          <w:sz w:val="20"/>
          <w:szCs w:val="22"/>
        </w:rPr>
      </w:pPr>
    </w:p>
    <w:p w14:paraId="257EAB16" w14:textId="77777777" w:rsidR="00092835" w:rsidRDefault="00092835" w:rsidP="00092835">
      <w:pPr>
        <w:rPr>
          <w:rFonts w:ascii="Arial" w:hAnsi="Arial" w:cs="Arial"/>
          <w:i/>
          <w:sz w:val="20"/>
          <w:szCs w:val="22"/>
        </w:rPr>
      </w:pPr>
      <w:r>
        <w:rPr>
          <w:rFonts w:ascii="Arial" w:hAnsi="Arial" w:cs="Arial"/>
          <w:i/>
          <w:sz w:val="20"/>
          <w:szCs w:val="22"/>
        </w:rPr>
        <w:t xml:space="preserve">The </w:t>
      </w:r>
      <w:r w:rsidRPr="00EA088E">
        <w:rPr>
          <w:rFonts w:ascii="Arial" w:hAnsi="Arial" w:cs="Arial"/>
          <w:i/>
          <w:sz w:val="20"/>
          <w:szCs w:val="22"/>
        </w:rPr>
        <w:t xml:space="preserve">Camden Plagiarism Tutorial </w:t>
      </w:r>
      <w:r>
        <w:rPr>
          <w:rFonts w:ascii="Arial" w:hAnsi="Arial" w:cs="Arial"/>
          <w:i/>
          <w:sz w:val="20"/>
          <w:szCs w:val="22"/>
        </w:rPr>
        <w:t>(INTERACTIVE):</w:t>
      </w:r>
    </w:p>
    <w:p w14:paraId="077622D1" w14:textId="77777777" w:rsidR="00092835" w:rsidRDefault="00092835" w:rsidP="00092835">
      <w:pPr>
        <w:rPr>
          <w:rFonts w:ascii="Arial" w:hAnsi="Arial" w:cs="Arial"/>
          <w:i/>
          <w:sz w:val="20"/>
          <w:szCs w:val="22"/>
        </w:rPr>
      </w:pPr>
      <w:hyperlink r:id="rId9" w:history="1">
        <w:r w:rsidRPr="00EB502B">
          <w:rPr>
            <w:rStyle w:val="Hyperlink"/>
            <w:rFonts w:ascii="Arial" w:eastAsiaTheme="majorEastAsia" w:hAnsi="Arial" w:cs="Arial"/>
            <w:i/>
            <w:sz w:val="20"/>
            <w:szCs w:val="22"/>
          </w:rPr>
          <w:t>http://library.camden.rutgers.edu/EducationalModules/Plagiarism/</w:t>
        </w:r>
      </w:hyperlink>
    </w:p>
    <w:p w14:paraId="5A226BC3" w14:textId="77777777" w:rsidR="00092835" w:rsidRDefault="00092835" w:rsidP="00092835">
      <w:pPr>
        <w:rPr>
          <w:rFonts w:ascii="Arial" w:hAnsi="Arial" w:cs="Arial"/>
          <w:i/>
          <w:sz w:val="20"/>
          <w:szCs w:val="22"/>
        </w:rPr>
      </w:pPr>
    </w:p>
    <w:p w14:paraId="758D0EC0" w14:textId="77777777" w:rsidR="00092835" w:rsidRDefault="00092835" w:rsidP="00092835">
      <w:pPr>
        <w:rPr>
          <w:rFonts w:ascii="Arial" w:hAnsi="Arial" w:cs="Arial"/>
          <w:i/>
          <w:sz w:val="20"/>
          <w:szCs w:val="22"/>
        </w:rPr>
      </w:pPr>
      <w:r w:rsidRPr="00EA088E">
        <w:rPr>
          <w:rFonts w:ascii="Arial" w:hAnsi="Arial" w:cs="Arial"/>
          <w:i/>
          <w:sz w:val="20"/>
          <w:szCs w:val="22"/>
        </w:rPr>
        <w:t xml:space="preserve">Consult Don't Plagiarize: Document Your Research! For tips about how to take notes so that you don't plagiarize by accident. </w:t>
      </w:r>
      <w:hyperlink r:id="rId10" w:history="1">
        <w:r w:rsidRPr="00D137E6">
          <w:rPr>
            <w:rStyle w:val="Hyperlink"/>
            <w:rFonts w:ascii="Arial" w:eastAsiaTheme="majorEastAsia" w:hAnsi="Arial" w:cs="Arial"/>
            <w:i/>
            <w:sz w:val="20"/>
            <w:szCs w:val="22"/>
          </w:rPr>
          <w:t>http://www.libraries.rutgers.edu/avoid_plagiarism</w:t>
        </w:r>
      </w:hyperlink>
    </w:p>
    <w:p w14:paraId="3F7BBFB4" w14:textId="77777777" w:rsidR="00092835" w:rsidRDefault="00092835" w:rsidP="00092835">
      <w:pPr>
        <w:rPr>
          <w:rFonts w:ascii="Arial" w:hAnsi="Arial" w:cs="Arial"/>
          <w:i/>
          <w:sz w:val="16"/>
          <w:szCs w:val="16"/>
        </w:rPr>
      </w:pPr>
    </w:p>
    <w:p w14:paraId="09764239" w14:textId="77777777" w:rsidR="00092835" w:rsidRDefault="00092835" w:rsidP="00092835">
      <w:pPr>
        <w:rPr>
          <w:rStyle w:val="Hyperlink"/>
          <w:rFonts w:ascii="Arial" w:eastAsiaTheme="majorEastAsia" w:hAnsi="Arial" w:cs="Arial"/>
          <w:i/>
          <w:sz w:val="20"/>
          <w:szCs w:val="22"/>
        </w:rPr>
      </w:pPr>
      <w:r>
        <w:rPr>
          <w:rFonts w:ascii="Arial" w:hAnsi="Arial" w:cs="Arial"/>
          <w:b/>
          <w:sz w:val="20"/>
          <w:szCs w:val="22"/>
        </w:rPr>
        <w:t>Additional Resources</w:t>
      </w:r>
      <w:r w:rsidRPr="005C5D5E">
        <w:rPr>
          <w:rFonts w:ascii="Arial" w:hAnsi="Arial" w:cs="Arial"/>
          <w:b/>
          <w:sz w:val="20"/>
          <w:szCs w:val="22"/>
        </w:rPr>
        <w:t>:</w:t>
      </w:r>
      <w:r>
        <w:rPr>
          <w:rFonts w:ascii="Arial" w:hAnsi="Arial" w:cs="Arial"/>
          <w:b/>
          <w:sz w:val="20"/>
          <w:szCs w:val="22"/>
        </w:rPr>
        <w:t xml:space="preserve"> </w:t>
      </w:r>
      <w:hyperlink r:id="rId11" w:history="1">
        <w:r w:rsidRPr="00EB502B">
          <w:rPr>
            <w:rStyle w:val="Hyperlink"/>
            <w:rFonts w:ascii="Arial" w:eastAsiaTheme="majorEastAsia" w:hAnsi="Arial" w:cs="Arial"/>
            <w:i/>
            <w:sz w:val="20"/>
            <w:szCs w:val="22"/>
          </w:rPr>
          <w:t>http://academicintegrity.rutgers.edu/resources-for-students</w:t>
        </w:r>
      </w:hyperlink>
    </w:p>
    <w:p w14:paraId="18D7326A" w14:textId="77777777" w:rsidR="00092835" w:rsidRDefault="00092835" w:rsidP="00092835">
      <w:pPr>
        <w:rPr>
          <w:rStyle w:val="Hyperlink"/>
          <w:rFonts w:ascii="Arial" w:eastAsiaTheme="majorEastAsia" w:hAnsi="Arial" w:cs="Arial"/>
          <w:i/>
          <w:sz w:val="20"/>
          <w:szCs w:val="22"/>
        </w:rPr>
      </w:pPr>
    </w:p>
    <w:p w14:paraId="12B5DEB5" w14:textId="77777777" w:rsidR="00092835" w:rsidRPr="005C5D5E" w:rsidRDefault="00092835" w:rsidP="00092835">
      <w:pPr>
        <w:rPr>
          <w:rFonts w:ascii="Arial" w:hAnsi="Arial" w:cs="Arial"/>
          <w:b/>
          <w:sz w:val="20"/>
          <w:szCs w:val="22"/>
        </w:rPr>
      </w:pPr>
    </w:p>
    <w:p w14:paraId="662D8331" w14:textId="77777777" w:rsidR="00092835" w:rsidRPr="005C5D5E" w:rsidRDefault="00092835" w:rsidP="00092835">
      <w:pPr>
        <w:contextualSpacing/>
        <w:rPr>
          <w:b/>
          <w:sz w:val="28"/>
          <w:szCs w:val="28"/>
        </w:rPr>
      </w:pPr>
      <w:r w:rsidRPr="005C5D5E">
        <w:rPr>
          <w:b/>
          <w:sz w:val="28"/>
          <w:szCs w:val="28"/>
        </w:rPr>
        <w:t>Student-Wellness Services:</w:t>
      </w:r>
    </w:p>
    <w:p w14:paraId="7B0EECE7" w14:textId="77777777" w:rsidR="00092835" w:rsidRPr="001B7755" w:rsidRDefault="00092835" w:rsidP="00092835">
      <w:pPr>
        <w:contextualSpacing/>
        <w:rPr>
          <w:rFonts w:ascii="Arial" w:hAnsi="Arial" w:cs="Arial"/>
          <w:b/>
          <w:sz w:val="20"/>
          <w:u w:val="single"/>
        </w:rPr>
      </w:pPr>
    </w:p>
    <w:p w14:paraId="06A34EA9" w14:textId="77777777" w:rsidR="00092835" w:rsidRPr="00A779C1" w:rsidRDefault="00092835" w:rsidP="00092835">
      <w:pPr>
        <w:contextualSpacing/>
        <w:rPr>
          <w:sz w:val="20"/>
          <w:szCs w:val="20"/>
        </w:rPr>
      </w:pPr>
      <w:hyperlink r:id="rId12">
        <w:r w:rsidRPr="00A779C1">
          <w:rPr>
            <w:rStyle w:val="Hyperlink"/>
            <w:rFonts w:eastAsiaTheme="majorEastAsia"/>
            <w:b/>
            <w:sz w:val="20"/>
            <w:szCs w:val="20"/>
          </w:rPr>
          <w:t>Just In Case Web App</w:t>
        </w:r>
      </w:hyperlink>
    </w:p>
    <w:p w14:paraId="420D5CDF" w14:textId="77777777" w:rsidR="00092835" w:rsidRPr="00A779C1" w:rsidRDefault="00092835" w:rsidP="00092835">
      <w:pPr>
        <w:contextualSpacing/>
        <w:rPr>
          <w:sz w:val="20"/>
          <w:szCs w:val="20"/>
        </w:rPr>
      </w:pPr>
      <w:hyperlink r:id="rId13">
        <w:r w:rsidRPr="00A779C1">
          <w:rPr>
            <w:rStyle w:val="Hyperlink"/>
            <w:rFonts w:eastAsiaTheme="majorEastAsia"/>
            <w:sz w:val="20"/>
            <w:szCs w:val="20"/>
          </w:rPr>
          <w:t>http://codu.co/cee05e</w:t>
        </w:r>
      </w:hyperlink>
      <w:r w:rsidRPr="00A779C1">
        <w:rPr>
          <w:sz w:val="20"/>
          <w:szCs w:val="20"/>
          <w:u w:val="single"/>
        </w:rPr>
        <w:t xml:space="preserve"> </w:t>
      </w:r>
    </w:p>
    <w:p w14:paraId="15B0A8B0" w14:textId="77777777" w:rsidR="00092835" w:rsidRPr="00A779C1" w:rsidRDefault="00092835" w:rsidP="00092835">
      <w:pPr>
        <w:contextualSpacing/>
        <w:rPr>
          <w:sz w:val="20"/>
          <w:szCs w:val="20"/>
        </w:rPr>
      </w:pPr>
      <w:r w:rsidRPr="00A779C1">
        <w:rPr>
          <w:sz w:val="20"/>
          <w:szCs w:val="20"/>
        </w:rPr>
        <w:t>Access helpful mental health information and resources for yourself or a friend in a mental health crisis on your smartphone or tablet and easily contact CAPS or RUPD.</w:t>
      </w:r>
    </w:p>
    <w:p w14:paraId="35441AF7" w14:textId="77777777" w:rsidR="00092835" w:rsidRPr="00A779C1" w:rsidRDefault="00092835" w:rsidP="00092835">
      <w:pPr>
        <w:contextualSpacing/>
        <w:rPr>
          <w:sz w:val="20"/>
          <w:szCs w:val="20"/>
        </w:rPr>
      </w:pPr>
      <w:r w:rsidRPr="00A779C1">
        <w:rPr>
          <w:sz w:val="20"/>
          <w:szCs w:val="20"/>
        </w:rPr>
        <w:t xml:space="preserve"> </w:t>
      </w:r>
    </w:p>
    <w:p w14:paraId="10CB43F5" w14:textId="77777777" w:rsidR="00092835" w:rsidRPr="00A779C1" w:rsidRDefault="00092835" w:rsidP="00092835">
      <w:pPr>
        <w:contextualSpacing/>
        <w:rPr>
          <w:sz w:val="20"/>
          <w:szCs w:val="20"/>
        </w:rPr>
      </w:pPr>
      <w:proofErr w:type="spellStart"/>
      <w:r w:rsidRPr="00A779C1">
        <w:rPr>
          <w:b/>
          <w:sz w:val="20"/>
          <w:szCs w:val="20"/>
          <w:u w:val="single"/>
        </w:rPr>
        <w:t>Counseling</w:t>
      </w:r>
      <w:proofErr w:type="spellEnd"/>
      <w:r w:rsidRPr="00A779C1">
        <w:rPr>
          <w:b/>
          <w:sz w:val="20"/>
          <w:szCs w:val="20"/>
          <w:u w:val="single"/>
        </w:rPr>
        <w:t>, ADAP &amp; Psychiatric Services (CAPS)</w:t>
      </w:r>
    </w:p>
    <w:p w14:paraId="60FAD9C1" w14:textId="77777777" w:rsidR="00092835" w:rsidRPr="00A779C1" w:rsidRDefault="00092835" w:rsidP="00092835">
      <w:pPr>
        <w:contextualSpacing/>
        <w:rPr>
          <w:sz w:val="20"/>
          <w:szCs w:val="20"/>
        </w:rPr>
      </w:pPr>
      <w:r w:rsidRPr="00A779C1">
        <w:rPr>
          <w:b/>
          <w:sz w:val="20"/>
          <w:szCs w:val="20"/>
        </w:rPr>
        <w:t xml:space="preserve">(848) 932-7884 / 17 Senior Street, New Brunswick, NJ 08901/ </w:t>
      </w:r>
      <w:hyperlink r:id="rId14" w:history="1">
        <w:r w:rsidRPr="00A779C1">
          <w:rPr>
            <w:rStyle w:val="Hyperlink"/>
            <w:rFonts w:eastAsiaTheme="majorEastAsia"/>
            <w:b/>
            <w:sz w:val="20"/>
            <w:szCs w:val="20"/>
          </w:rPr>
          <w:t>www.rhscaps.rutgers.edu/</w:t>
        </w:r>
      </w:hyperlink>
      <w:r w:rsidRPr="00A779C1">
        <w:rPr>
          <w:b/>
          <w:sz w:val="20"/>
          <w:szCs w:val="20"/>
        </w:rPr>
        <w:t xml:space="preserve"> </w:t>
      </w:r>
    </w:p>
    <w:p w14:paraId="1280B375" w14:textId="77777777" w:rsidR="00092835" w:rsidRPr="00A779C1" w:rsidRDefault="00092835" w:rsidP="00092835">
      <w:pPr>
        <w:contextualSpacing/>
        <w:rPr>
          <w:sz w:val="20"/>
          <w:szCs w:val="20"/>
        </w:rPr>
      </w:pPr>
      <w:r w:rsidRPr="00A779C1">
        <w:rPr>
          <w:sz w:val="20"/>
          <w:szCs w:val="20"/>
        </w:rPr>
        <w:t xml:space="preserve">CAPS is a </w:t>
      </w:r>
      <w:proofErr w:type="gramStart"/>
      <w:r w:rsidRPr="00A779C1">
        <w:rPr>
          <w:sz w:val="20"/>
          <w:szCs w:val="20"/>
        </w:rPr>
        <w:t>University</w:t>
      </w:r>
      <w:proofErr w:type="gramEnd"/>
      <w:r w:rsidRPr="00A779C1">
        <w:rPr>
          <w:sz w:val="20"/>
          <w:szCs w:val="20"/>
        </w:rPr>
        <w:t xml:space="preserve"> mental health support service that includes </w:t>
      </w:r>
      <w:proofErr w:type="spellStart"/>
      <w:r w:rsidRPr="00A779C1">
        <w:rPr>
          <w:sz w:val="20"/>
          <w:szCs w:val="20"/>
        </w:rPr>
        <w:t>counseling</w:t>
      </w:r>
      <w:proofErr w:type="spellEnd"/>
      <w:r w:rsidRPr="00A779C1">
        <w:rPr>
          <w:sz w:val="20"/>
          <w:szCs w:val="20"/>
        </w:rPr>
        <w:t xml:space="preserve">, alcohol and other drug assistance, and psychiatric services staffed by a team of professional within Rutgers Health services to support students’ efforts to succeed at Rutgers University. CAPS offers a variety of services that </w:t>
      </w:r>
      <w:proofErr w:type="gramStart"/>
      <w:r w:rsidRPr="00A779C1">
        <w:rPr>
          <w:sz w:val="20"/>
          <w:szCs w:val="20"/>
        </w:rPr>
        <w:t>include:</w:t>
      </w:r>
      <w:proofErr w:type="gramEnd"/>
      <w:r w:rsidRPr="00A779C1">
        <w:rPr>
          <w:sz w:val="20"/>
          <w:szCs w:val="20"/>
        </w:rPr>
        <w:t xml:space="preserve"> individual therapy, group therapy and workshops, crisis intervention, referral to specialists in the community and consultation and collaboration with campus partners. </w:t>
      </w:r>
    </w:p>
    <w:p w14:paraId="6E714A05" w14:textId="77777777" w:rsidR="00092835" w:rsidRPr="00A779C1" w:rsidRDefault="00092835" w:rsidP="00092835">
      <w:pPr>
        <w:contextualSpacing/>
        <w:rPr>
          <w:sz w:val="20"/>
          <w:szCs w:val="20"/>
        </w:rPr>
      </w:pPr>
    </w:p>
    <w:p w14:paraId="0B319CB4" w14:textId="77777777" w:rsidR="00092835" w:rsidRPr="00A779C1" w:rsidRDefault="00092835" w:rsidP="00092835">
      <w:pPr>
        <w:contextualSpacing/>
        <w:rPr>
          <w:sz w:val="20"/>
          <w:szCs w:val="20"/>
          <w:lang w:val="fr-FR"/>
        </w:rPr>
      </w:pPr>
      <w:r w:rsidRPr="00A779C1">
        <w:rPr>
          <w:b/>
          <w:sz w:val="20"/>
          <w:szCs w:val="20"/>
          <w:u w:val="single"/>
          <w:lang w:val="fr-FR"/>
        </w:rPr>
        <w:t xml:space="preserve">Violence Prevention &amp; </w:t>
      </w:r>
      <w:proofErr w:type="spellStart"/>
      <w:r w:rsidRPr="00A779C1">
        <w:rPr>
          <w:b/>
          <w:sz w:val="20"/>
          <w:szCs w:val="20"/>
          <w:u w:val="single"/>
          <w:lang w:val="fr-FR"/>
        </w:rPr>
        <w:t>Victim</w:t>
      </w:r>
      <w:proofErr w:type="spellEnd"/>
      <w:r w:rsidRPr="00A779C1">
        <w:rPr>
          <w:b/>
          <w:sz w:val="20"/>
          <w:szCs w:val="20"/>
          <w:u w:val="single"/>
          <w:lang w:val="fr-FR"/>
        </w:rPr>
        <w:t xml:space="preserve"> Assistance (VPVA)</w:t>
      </w:r>
    </w:p>
    <w:p w14:paraId="095554AD" w14:textId="77777777" w:rsidR="00092835" w:rsidRPr="00A779C1" w:rsidRDefault="00092835" w:rsidP="00092835">
      <w:pPr>
        <w:contextualSpacing/>
        <w:rPr>
          <w:sz w:val="20"/>
          <w:szCs w:val="20"/>
        </w:rPr>
      </w:pPr>
      <w:r w:rsidRPr="00A779C1">
        <w:rPr>
          <w:b/>
          <w:sz w:val="20"/>
          <w:szCs w:val="20"/>
        </w:rPr>
        <w:t xml:space="preserve">(848) 932-1181 / 3 Bartlett Street, New Brunswick, NJ 08901 / </w:t>
      </w:r>
      <w:hyperlink r:id="rId15" w:history="1">
        <w:r w:rsidRPr="00A779C1">
          <w:rPr>
            <w:rStyle w:val="Hyperlink"/>
            <w:rFonts w:eastAsiaTheme="majorEastAsia"/>
            <w:b/>
            <w:sz w:val="20"/>
            <w:szCs w:val="20"/>
          </w:rPr>
          <w:t>www.vpva.rutgers.edu/</w:t>
        </w:r>
      </w:hyperlink>
      <w:r w:rsidRPr="00A779C1">
        <w:rPr>
          <w:b/>
          <w:sz w:val="20"/>
          <w:szCs w:val="20"/>
        </w:rPr>
        <w:t xml:space="preserve"> </w:t>
      </w:r>
    </w:p>
    <w:p w14:paraId="299E1590" w14:textId="77777777" w:rsidR="00092835" w:rsidRPr="00A779C1" w:rsidRDefault="00092835" w:rsidP="00092835">
      <w:pPr>
        <w:contextualSpacing/>
        <w:rPr>
          <w:sz w:val="20"/>
          <w:szCs w:val="20"/>
        </w:rPr>
      </w:pPr>
      <w:r w:rsidRPr="00A779C1">
        <w:rPr>
          <w:sz w:val="20"/>
          <w:szCs w:val="20"/>
        </w:rPr>
        <w:t xml:space="preserve">The Office for Violence Prevention and Victim Assistance provides confidential crisis intervention, </w:t>
      </w:r>
      <w:proofErr w:type="spellStart"/>
      <w:r w:rsidRPr="00A779C1">
        <w:rPr>
          <w:sz w:val="20"/>
          <w:szCs w:val="20"/>
        </w:rPr>
        <w:t>counseling</w:t>
      </w:r>
      <w:proofErr w:type="spellEnd"/>
      <w:r w:rsidRPr="00A779C1">
        <w:rPr>
          <w:sz w:val="20"/>
          <w:szCs w:val="20"/>
        </w:rPr>
        <w:t xml:space="preserve"> and advocacy for victims of sexual and relationship violence and stalking to students, staff and faculty.  To reach staff during office hours when the university is open or to reach an advocate after hours, call 848-932-1181.</w:t>
      </w:r>
    </w:p>
    <w:p w14:paraId="30AE0F4D" w14:textId="77777777" w:rsidR="00092835" w:rsidRPr="00A779C1" w:rsidRDefault="00092835" w:rsidP="00092835">
      <w:pPr>
        <w:contextualSpacing/>
        <w:rPr>
          <w:sz w:val="20"/>
          <w:szCs w:val="20"/>
        </w:rPr>
      </w:pPr>
      <w:r w:rsidRPr="00A779C1">
        <w:rPr>
          <w:sz w:val="20"/>
          <w:szCs w:val="20"/>
        </w:rPr>
        <w:t xml:space="preserve"> </w:t>
      </w:r>
    </w:p>
    <w:p w14:paraId="208DDC95" w14:textId="77777777" w:rsidR="00092835" w:rsidRPr="00A779C1" w:rsidRDefault="00092835" w:rsidP="00092835">
      <w:pPr>
        <w:contextualSpacing/>
        <w:rPr>
          <w:sz w:val="20"/>
          <w:szCs w:val="20"/>
        </w:rPr>
      </w:pPr>
      <w:r w:rsidRPr="00A779C1">
        <w:rPr>
          <w:b/>
          <w:sz w:val="20"/>
          <w:szCs w:val="20"/>
          <w:u w:val="single"/>
        </w:rPr>
        <w:lastRenderedPageBreak/>
        <w:t>Disability Services</w:t>
      </w:r>
    </w:p>
    <w:p w14:paraId="7D541146" w14:textId="77777777" w:rsidR="00092835" w:rsidRPr="00A779C1" w:rsidRDefault="00092835" w:rsidP="00092835">
      <w:pPr>
        <w:contextualSpacing/>
        <w:rPr>
          <w:sz w:val="20"/>
          <w:szCs w:val="20"/>
        </w:rPr>
      </w:pPr>
      <w:r w:rsidRPr="00A779C1">
        <w:rPr>
          <w:sz w:val="20"/>
          <w:szCs w:val="20"/>
        </w:rPr>
        <w:t xml:space="preserve"> (</w:t>
      </w:r>
      <w:r w:rsidRPr="00A779C1">
        <w:rPr>
          <w:b/>
          <w:sz w:val="20"/>
          <w:szCs w:val="20"/>
        </w:rPr>
        <w:t xml:space="preserve">848) 445-6800 / Lucy Stone Hall, Suite A145, Livingston Campus, 54 Joyce Kilmer Avenue, Piscataway, NJ 08854 /  </w:t>
      </w:r>
      <w:hyperlink r:id="rId16" w:history="1">
        <w:r w:rsidRPr="00A779C1">
          <w:rPr>
            <w:rStyle w:val="Hyperlink"/>
            <w:rFonts w:eastAsiaTheme="majorEastAsia"/>
            <w:b/>
            <w:sz w:val="20"/>
            <w:szCs w:val="20"/>
          </w:rPr>
          <w:t>https://ods.rutgers.edu/</w:t>
        </w:r>
      </w:hyperlink>
      <w:r w:rsidRPr="00A779C1">
        <w:rPr>
          <w:b/>
          <w:sz w:val="20"/>
          <w:szCs w:val="20"/>
        </w:rPr>
        <w:t xml:space="preserve"> </w:t>
      </w:r>
    </w:p>
    <w:p w14:paraId="1D279FC5" w14:textId="77777777" w:rsidR="00092835" w:rsidRPr="00A779C1" w:rsidRDefault="00092835" w:rsidP="00092835">
      <w:pPr>
        <w:contextualSpacing/>
        <w:rPr>
          <w:sz w:val="20"/>
          <w:szCs w:val="20"/>
        </w:rPr>
      </w:pPr>
      <w:r w:rsidRPr="00A779C1">
        <w:rPr>
          <w:sz w:val="20"/>
          <w:szCs w:val="20"/>
        </w:rPr>
        <w:t>The Office of Disability Services works with students with a documented disability to determine the eligibility of reasonable accommodations, facilitates and coordinates those accommodations when applicable, and lastly engages with the Rutgers community at large to provide and connect students to appropriate resources.</w:t>
      </w:r>
    </w:p>
    <w:p w14:paraId="14290D6E" w14:textId="77777777" w:rsidR="00092835" w:rsidRPr="00A779C1" w:rsidRDefault="00092835" w:rsidP="00092835">
      <w:pPr>
        <w:contextualSpacing/>
        <w:rPr>
          <w:sz w:val="20"/>
          <w:szCs w:val="20"/>
        </w:rPr>
      </w:pPr>
    </w:p>
    <w:p w14:paraId="05F4E5AB" w14:textId="77777777" w:rsidR="00092835" w:rsidRPr="00A779C1" w:rsidRDefault="00092835" w:rsidP="00092835">
      <w:pPr>
        <w:contextualSpacing/>
        <w:rPr>
          <w:sz w:val="20"/>
          <w:szCs w:val="20"/>
        </w:rPr>
      </w:pPr>
      <w:r w:rsidRPr="00A779C1">
        <w:rPr>
          <w:b/>
          <w:sz w:val="20"/>
          <w:szCs w:val="20"/>
          <w:u w:val="single"/>
        </w:rPr>
        <w:t>Scarlet Listeners</w:t>
      </w:r>
    </w:p>
    <w:p w14:paraId="1F1B8726" w14:textId="77777777" w:rsidR="00092835" w:rsidRPr="00A779C1" w:rsidRDefault="00092835" w:rsidP="00092835">
      <w:pPr>
        <w:contextualSpacing/>
        <w:rPr>
          <w:sz w:val="20"/>
          <w:szCs w:val="20"/>
        </w:rPr>
      </w:pPr>
      <w:r w:rsidRPr="00A779C1">
        <w:rPr>
          <w:b/>
          <w:sz w:val="20"/>
          <w:szCs w:val="20"/>
          <w:u w:val="single"/>
        </w:rPr>
        <w:t xml:space="preserve">(732) 247-5555 / </w:t>
      </w:r>
      <w:hyperlink r:id="rId17" w:history="1">
        <w:r w:rsidRPr="00A779C1">
          <w:rPr>
            <w:rStyle w:val="Hyperlink"/>
            <w:rFonts w:eastAsiaTheme="majorEastAsia"/>
            <w:b/>
            <w:sz w:val="20"/>
            <w:szCs w:val="20"/>
          </w:rPr>
          <w:t>http://www.scarletlisteners.com/</w:t>
        </w:r>
      </w:hyperlink>
      <w:r w:rsidRPr="00A779C1">
        <w:rPr>
          <w:b/>
          <w:sz w:val="20"/>
          <w:szCs w:val="20"/>
          <w:u w:val="single"/>
        </w:rPr>
        <w:t xml:space="preserve"> </w:t>
      </w:r>
    </w:p>
    <w:p w14:paraId="584708B1" w14:textId="7E1C6EDA" w:rsidR="00C81A2E" w:rsidRDefault="00092835" w:rsidP="00092835">
      <w:r w:rsidRPr="00A779C1">
        <w:rPr>
          <w:sz w:val="20"/>
          <w:szCs w:val="20"/>
        </w:rPr>
        <w:t xml:space="preserve">Free and confidential peer </w:t>
      </w:r>
      <w:proofErr w:type="spellStart"/>
      <w:r w:rsidRPr="00A779C1">
        <w:rPr>
          <w:sz w:val="20"/>
          <w:szCs w:val="20"/>
        </w:rPr>
        <w:t>counseling</w:t>
      </w:r>
      <w:proofErr w:type="spellEnd"/>
      <w:r w:rsidRPr="00A779C1">
        <w:rPr>
          <w:sz w:val="20"/>
          <w:szCs w:val="20"/>
        </w:rPr>
        <w:t xml:space="preserve"> and referral hotline, providing a comforting and supportive safe space.</w:t>
      </w:r>
    </w:p>
    <w:sectPr w:rsidR="00C81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B7A"/>
    <w:multiLevelType w:val="hybridMultilevel"/>
    <w:tmpl w:val="82C8C00A"/>
    <w:lvl w:ilvl="0" w:tplc="B9D4874A">
      <w:start w:val="1"/>
      <w:numFmt w:val="bullet"/>
      <w:lvlText w:val="o"/>
      <w:lvlJc w:val="left"/>
      <w:pPr>
        <w:ind w:left="1800" w:hanging="360"/>
      </w:pPr>
      <w:rPr>
        <w:rFonts w:ascii="Courier New" w:hAnsi="Courier New" w:cs="Courier New"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12B4D6F"/>
    <w:multiLevelType w:val="hybridMultilevel"/>
    <w:tmpl w:val="0376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EA01B3"/>
    <w:multiLevelType w:val="hybridMultilevel"/>
    <w:tmpl w:val="2F2C0BEA"/>
    <w:lvl w:ilvl="0" w:tplc="95685A06">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22952CA"/>
    <w:multiLevelType w:val="hybridMultilevel"/>
    <w:tmpl w:val="806C533E"/>
    <w:lvl w:ilvl="0" w:tplc="F28CAD1C">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86474AC"/>
    <w:multiLevelType w:val="hybridMultilevel"/>
    <w:tmpl w:val="13E8F28A"/>
    <w:lvl w:ilvl="0" w:tplc="4BEE3C4C">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93967273">
    <w:abstractNumId w:val="2"/>
  </w:num>
  <w:num w:numId="2" w16cid:durableId="437943410">
    <w:abstractNumId w:val="4"/>
  </w:num>
  <w:num w:numId="3" w16cid:durableId="1804731012">
    <w:abstractNumId w:val="0"/>
  </w:num>
  <w:num w:numId="4" w16cid:durableId="1851334685">
    <w:abstractNumId w:val="1"/>
  </w:num>
  <w:num w:numId="5" w16cid:durableId="1905753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A9FB834-7AF1-480D-86BE-FB98F8D0F3D6}"/>
    <w:docVar w:name="dgnword-eventsink" w:val="3038645249648"/>
  </w:docVars>
  <w:rsids>
    <w:rsidRoot w:val="00092835"/>
    <w:rsid w:val="00007DF9"/>
    <w:rsid w:val="00092835"/>
    <w:rsid w:val="00096F7B"/>
    <w:rsid w:val="000A0B7D"/>
    <w:rsid w:val="000A1D93"/>
    <w:rsid w:val="000B4097"/>
    <w:rsid w:val="000D0FDD"/>
    <w:rsid w:val="000F070D"/>
    <w:rsid w:val="000F4343"/>
    <w:rsid w:val="0010174A"/>
    <w:rsid w:val="001076C0"/>
    <w:rsid w:val="00172C47"/>
    <w:rsid w:val="001B644C"/>
    <w:rsid w:val="001E14B5"/>
    <w:rsid w:val="001E2BFC"/>
    <w:rsid w:val="0022218A"/>
    <w:rsid w:val="00222F53"/>
    <w:rsid w:val="0023093F"/>
    <w:rsid w:val="002336AE"/>
    <w:rsid w:val="00235FE9"/>
    <w:rsid w:val="00251FE8"/>
    <w:rsid w:val="00255CD5"/>
    <w:rsid w:val="00261F16"/>
    <w:rsid w:val="00265563"/>
    <w:rsid w:val="00270210"/>
    <w:rsid w:val="0029582F"/>
    <w:rsid w:val="002A0151"/>
    <w:rsid w:val="002A0563"/>
    <w:rsid w:val="002A3275"/>
    <w:rsid w:val="002B2A4D"/>
    <w:rsid w:val="002E686C"/>
    <w:rsid w:val="002F6491"/>
    <w:rsid w:val="003108C0"/>
    <w:rsid w:val="00314691"/>
    <w:rsid w:val="00335258"/>
    <w:rsid w:val="00337256"/>
    <w:rsid w:val="00357A69"/>
    <w:rsid w:val="003639F3"/>
    <w:rsid w:val="00375921"/>
    <w:rsid w:val="00393E10"/>
    <w:rsid w:val="003C690B"/>
    <w:rsid w:val="003D6363"/>
    <w:rsid w:val="003E6AC8"/>
    <w:rsid w:val="00412E04"/>
    <w:rsid w:val="00466652"/>
    <w:rsid w:val="004707E6"/>
    <w:rsid w:val="00476D02"/>
    <w:rsid w:val="0048006A"/>
    <w:rsid w:val="0052240C"/>
    <w:rsid w:val="00567475"/>
    <w:rsid w:val="005748C6"/>
    <w:rsid w:val="0058083A"/>
    <w:rsid w:val="0058674A"/>
    <w:rsid w:val="00593DB1"/>
    <w:rsid w:val="005A4FD7"/>
    <w:rsid w:val="005A6E00"/>
    <w:rsid w:val="005B2286"/>
    <w:rsid w:val="005E458E"/>
    <w:rsid w:val="005F4B60"/>
    <w:rsid w:val="006512AF"/>
    <w:rsid w:val="006A59E5"/>
    <w:rsid w:val="006C6387"/>
    <w:rsid w:val="00715AB0"/>
    <w:rsid w:val="00725487"/>
    <w:rsid w:val="00734C0C"/>
    <w:rsid w:val="00741202"/>
    <w:rsid w:val="0075657B"/>
    <w:rsid w:val="007604B9"/>
    <w:rsid w:val="00793D61"/>
    <w:rsid w:val="007A3FCE"/>
    <w:rsid w:val="007A7EE8"/>
    <w:rsid w:val="007C191F"/>
    <w:rsid w:val="007C520D"/>
    <w:rsid w:val="007D1B43"/>
    <w:rsid w:val="007E1170"/>
    <w:rsid w:val="007E1CC2"/>
    <w:rsid w:val="007F0399"/>
    <w:rsid w:val="008439BF"/>
    <w:rsid w:val="00844CE5"/>
    <w:rsid w:val="00874058"/>
    <w:rsid w:val="00876C26"/>
    <w:rsid w:val="008C0AAD"/>
    <w:rsid w:val="008E0991"/>
    <w:rsid w:val="009031B1"/>
    <w:rsid w:val="00906656"/>
    <w:rsid w:val="00920A0F"/>
    <w:rsid w:val="009262E4"/>
    <w:rsid w:val="00930AE3"/>
    <w:rsid w:val="009832C5"/>
    <w:rsid w:val="009D29A7"/>
    <w:rsid w:val="009D4523"/>
    <w:rsid w:val="009D60DD"/>
    <w:rsid w:val="00A11B71"/>
    <w:rsid w:val="00A22C41"/>
    <w:rsid w:val="00A33744"/>
    <w:rsid w:val="00A46EE8"/>
    <w:rsid w:val="00A471A3"/>
    <w:rsid w:val="00A73AF8"/>
    <w:rsid w:val="00A81804"/>
    <w:rsid w:val="00A86E65"/>
    <w:rsid w:val="00AC7699"/>
    <w:rsid w:val="00AC7A2D"/>
    <w:rsid w:val="00B009E9"/>
    <w:rsid w:val="00B019D2"/>
    <w:rsid w:val="00B064D6"/>
    <w:rsid w:val="00B65B22"/>
    <w:rsid w:val="00B84253"/>
    <w:rsid w:val="00BF0013"/>
    <w:rsid w:val="00C10044"/>
    <w:rsid w:val="00C7027C"/>
    <w:rsid w:val="00C81A2E"/>
    <w:rsid w:val="00CE20B7"/>
    <w:rsid w:val="00CF7464"/>
    <w:rsid w:val="00D16934"/>
    <w:rsid w:val="00D41F1D"/>
    <w:rsid w:val="00D53958"/>
    <w:rsid w:val="00D60110"/>
    <w:rsid w:val="00D67DC8"/>
    <w:rsid w:val="00D909A6"/>
    <w:rsid w:val="00DB2529"/>
    <w:rsid w:val="00DB79A3"/>
    <w:rsid w:val="00DD4469"/>
    <w:rsid w:val="00E055C7"/>
    <w:rsid w:val="00E16A26"/>
    <w:rsid w:val="00E43282"/>
    <w:rsid w:val="00E8257B"/>
    <w:rsid w:val="00EA7416"/>
    <w:rsid w:val="00EB2F51"/>
    <w:rsid w:val="00EE05EF"/>
    <w:rsid w:val="00EF1F0C"/>
    <w:rsid w:val="00F20205"/>
    <w:rsid w:val="00F4187E"/>
    <w:rsid w:val="00F83ADE"/>
    <w:rsid w:val="00F9144B"/>
    <w:rsid w:val="00FD0D61"/>
    <w:rsid w:val="00FE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EF05"/>
  <w15:chartTrackingRefBased/>
  <w15:docId w15:val="{326C3F07-44DF-4F63-BFA5-43B79D98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835"/>
    <w:pPr>
      <w:spacing w:after="0" w:line="240" w:lineRule="auto"/>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092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8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8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8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8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835"/>
    <w:rPr>
      <w:rFonts w:eastAsiaTheme="majorEastAsia" w:cstheme="majorBidi"/>
      <w:color w:val="272727" w:themeColor="text1" w:themeTint="D8"/>
    </w:rPr>
  </w:style>
  <w:style w:type="paragraph" w:styleId="Title">
    <w:name w:val="Title"/>
    <w:basedOn w:val="Normal"/>
    <w:next w:val="Normal"/>
    <w:link w:val="TitleChar"/>
    <w:uiPriority w:val="10"/>
    <w:qFormat/>
    <w:rsid w:val="000928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835"/>
    <w:pPr>
      <w:spacing w:before="160"/>
      <w:jc w:val="center"/>
    </w:pPr>
    <w:rPr>
      <w:i/>
      <w:iCs/>
      <w:color w:val="404040" w:themeColor="text1" w:themeTint="BF"/>
    </w:rPr>
  </w:style>
  <w:style w:type="character" w:customStyle="1" w:styleId="QuoteChar">
    <w:name w:val="Quote Char"/>
    <w:basedOn w:val="DefaultParagraphFont"/>
    <w:link w:val="Quote"/>
    <w:uiPriority w:val="29"/>
    <w:rsid w:val="00092835"/>
    <w:rPr>
      <w:i/>
      <w:iCs/>
      <w:color w:val="404040" w:themeColor="text1" w:themeTint="BF"/>
    </w:rPr>
  </w:style>
  <w:style w:type="paragraph" w:styleId="ListParagraph">
    <w:name w:val="List Paragraph"/>
    <w:basedOn w:val="Normal"/>
    <w:uiPriority w:val="34"/>
    <w:qFormat/>
    <w:rsid w:val="00092835"/>
    <w:pPr>
      <w:ind w:left="720"/>
      <w:contextualSpacing/>
    </w:pPr>
  </w:style>
  <w:style w:type="character" w:styleId="IntenseEmphasis">
    <w:name w:val="Intense Emphasis"/>
    <w:basedOn w:val="DefaultParagraphFont"/>
    <w:uiPriority w:val="21"/>
    <w:qFormat/>
    <w:rsid w:val="00092835"/>
    <w:rPr>
      <w:i/>
      <w:iCs/>
      <w:color w:val="2F5496" w:themeColor="accent1" w:themeShade="BF"/>
    </w:rPr>
  </w:style>
  <w:style w:type="paragraph" w:styleId="IntenseQuote">
    <w:name w:val="Intense Quote"/>
    <w:basedOn w:val="Normal"/>
    <w:next w:val="Normal"/>
    <w:link w:val="IntenseQuoteChar"/>
    <w:uiPriority w:val="30"/>
    <w:qFormat/>
    <w:rsid w:val="00092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835"/>
    <w:rPr>
      <w:i/>
      <w:iCs/>
      <w:color w:val="2F5496" w:themeColor="accent1" w:themeShade="BF"/>
    </w:rPr>
  </w:style>
  <w:style w:type="character" w:styleId="IntenseReference">
    <w:name w:val="Intense Reference"/>
    <w:basedOn w:val="DefaultParagraphFont"/>
    <w:uiPriority w:val="32"/>
    <w:qFormat/>
    <w:rsid w:val="00092835"/>
    <w:rPr>
      <w:b/>
      <w:bCs/>
      <w:smallCaps/>
      <w:color w:val="2F5496" w:themeColor="accent1" w:themeShade="BF"/>
      <w:spacing w:val="5"/>
    </w:rPr>
  </w:style>
  <w:style w:type="character" w:styleId="Hyperlink">
    <w:name w:val="Hyperlink"/>
    <w:basedOn w:val="DefaultParagraphFont"/>
    <w:rsid w:val="000928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cademicintegrity.rutgers.edu/academic-integrity-policy/" TargetMode="External"/><Relationship Id="rId13" Type="http://schemas.openxmlformats.org/officeDocument/2006/relationships/hyperlink" Target="http://codu.co/cee05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m.appcreatorpro.com/m/rutgers/fda9f59ca5/fda9f59ca5.html" TargetMode="External"/><Relationship Id="rId17" Type="http://schemas.openxmlformats.org/officeDocument/2006/relationships/hyperlink" Target="http://www.scarletlisteners.com/" TargetMode="External"/><Relationship Id="rId2" Type="http://schemas.openxmlformats.org/officeDocument/2006/relationships/customXml" Target="../customXml/item2.xml"/><Relationship Id="rId16" Type="http://schemas.openxmlformats.org/officeDocument/2006/relationships/hyperlink" Target="https://ods.rutgers.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cademicintegrity.rutgers.edu/resources-for-students" TargetMode="External"/><Relationship Id="rId5" Type="http://schemas.openxmlformats.org/officeDocument/2006/relationships/styles" Target="styles.xml"/><Relationship Id="rId15" Type="http://schemas.openxmlformats.org/officeDocument/2006/relationships/hyperlink" Target="http://www.vpva.rutgers.edu/" TargetMode="External"/><Relationship Id="rId10" Type="http://schemas.openxmlformats.org/officeDocument/2006/relationships/hyperlink" Target="http://www.libraries.rutgers.edu/avoid_plagiaris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library.camden.rutgers.edu/EducationalModules/Plagiarism/" TargetMode="External"/><Relationship Id="rId14" Type="http://schemas.openxmlformats.org/officeDocument/2006/relationships/hyperlink" Target="http://www.rhscaps.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wner xmlns="e229d573-205d-49e1-886e-8e648ac67571">
      <UserInfo>
        <DisplayName/>
        <AccountId xsi:nil="true"/>
        <AccountType/>
      </UserInfo>
    </Owner>
    <Math_Settings xmlns="e229d573-205d-49e1-886e-8e648ac67571" xsi:nil="true"/>
    <AppVersion xmlns="e229d573-205d-49e1-886e-8e648ac67571" xsi:nil="true"/>
    <DefaultSectionNames xmlns="e229d573-205d-49e1-886e-8e648ac67571" xsi:nil="true"/>
    <Self_Registration_Enabled xmlns="e229d573-205d-49e1-886e-8e648ac67571" xsi:nil="true"/>
    <Students xmlns="e229d573-205d-49e1-886e-8e648ac67571">
      <UserInfo>
        <DisplayName/>
        <AccountId xsi:nil="true"/>
        <AccountType/>
      </UserInfo>
    </Students>
    <Student_Groups xmlns="e229d573-205d-49e1-886e-8e648ac67571">
      <UserInfo>
        <DisplayName/>
        <AccountId xsi:nil="true"/>
        <AccountType/>
      </UserInfo>
    </Student_Groups>
    <Distribution_Groups xmlns="e229d573-205d-49e1-886e-8e648ac67571" xsi:nil="true"/>
    <TeamsChannelId xmlns="e229d573-205d-49e1-886e-8e648ac67571" xsi:nil="true"/>
    <Invited_Students xmlns="e229d573-205d-49e1-886e-8e648ac67571" xsi:nil="true"/>
    <_activity xmlns="e229d573-205d-49e1-886e-8e648ac67571" xsi:nil="true"/>
    <Teachers xmlns="e229d573-205d-49e1-886e-8e648ac67571">
      <UserInfo>
        <DisplayName/>
        <AccountId xsi:nil="true"/>
        <AccountType/>
      </UserInfo>
    </Teachers>
    <LMS_Mappings xmlns="e229d573-205d-49e1-886e-8e648ac67571" xsi:nil="true"/>
    <Invited_Teachers xmlns="e229d573-205d-49e1-886e-8e648ac67571" xsi:nil="true"/>
    <IsNotebookLocked xmlns="e229d573-205d-49e1-886e-8e648ac67571" xsi:nil="true"/>
    <Is_Collaboration_Space_Locked xmlns="e229d573-205d-49e1-886e-8e648ac67571" xsi:nil="true"/>
    <Templates xmlns="e229d573-205d-49e1-886e-8e648ac67571" xsi:nil="true"/>
    <Has_Teacher_Only_SectionGroup xmlns="e229d573-205d-49e1-886e-8e648ac67571" xsi:nil="true"/>
    <NotebookType xmlns="e229d573-205d-49e1-886e-8e648ac67571" xsi:nil="true"/>
    <FolderType xmlns="e229d573-205d-49e1-886e-8e648ac67571" xsi:nil="true"/>
    <CultureName xmlns="e229d573-205d-49e1-886e-8e648ac675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841031B489C640A05863EA592B4F84" ma:contentTypeVersion="36" ma:contentTypeDescription="Create a new document." ma:contentTypeScope="" ma:versionID="72431175550504c8252f450e5fdd497a">
  <xsd:schema xmlns:xsd="http://www.w3.org/2001/XMLSchema" xmlns:xs="http://www.w3.org/2001/XMLSchema" xmlns:p="http://schemas.microsoft.com/office/2006/metadata/properties" xmlns:ns3="e565ddcb-2727-4c63-9805-6489a2565ab4" xmlns:ns4="e229d573-205d-49e1-886e-8e648ac67571" targetNamespace="http://schemas.microsoft.com/office/2006/metadata/properties" ma:root="true" ma:fieldsID="e5887376ca647556d18c056397196061" ns3:_="" ns4:_="">
    <xsd:import namespace="e565ddcb-2727-4c63-9805-6489a2565ab4"/>
    <xsd:import namespace="e229d573-205d-49e1-886e-8e648ac675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ddcb-2727-4c63-9805-6489a2565a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9d573-205d-49e1-886e-8e648ac675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_activity" ma:index="39" nillable="true" ma:displayName="_activity" ma:hidden="true" ma:internalName="_activity">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2AF2D6-A3A0-4603-BC7C-5BA94D2D3DF7}">
  <ds:schemaRefs>
    <ds:schemaRef ds:uri="http://schemas.microsoft.com/sharepoint/v3/contenttype/forms"/>
  </ds:schemaRefs>
</ds:datastoreItem>
</file>

<file path=customXml/itemProps2.xml><?xml version="1.0" encoding="utf-8"?>
<ds:datastoreItem xmlns:ds="http://schemas.openxmlformats.org/officeDocument/2006/customXml" ds:itemID="{43C3F06F-145A-487B-BA0E-9C03A95FB5B4}">
  <ds:schemaRefs>
    <ds:schemaRef ds:uri="http://schemas.microsoft.com/office/2006/metadata/properties"/>
    <ds:schemaRef ds:uri="http://schemas.microsoft.com/office/infopath/2007/PartnerControls"/>
    <ds:schemaRef ds:uri="e229d573-205d-49e1-886e-8e648ac67571"/>
  </ds:schemaRefs>
</ds:datastoreItem>
</file>

<file path=customXml/itemProps3.xml><?xml version="1.0" encoding="utf-8"?>
<ds:datastoreItem xmlns:ds="http://schemas.openxmlformats.org/officeDocument/2006/customXml" ds:itemID="{3843F698-704E-43AC-B1A7-19CA28CD6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5ddcb-2727-4c63-9805-6489a2565ab4"/>
    <ds:schemaRef ds:uri="e229d573-205d-49e1-886e-8e648ac675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Callan Howland</dc:creator>
  <cp:keywords/>
  <dc:description/>
  <cp:lastModifiedBy>Callan Howland</cp:lastModifiedBy>
  <cp:revision>6</cp:revision>
  <dcterms:created xsi:type="dcterms:W3CDTF">2026-01-18T19:06:00Z</dcterms:created>
  <dcterms:modified xsi:type="dcterms:W3CDTF">2026-01-21T20:14:00Z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0x01010003841031B489C640A05863EA592B4F84</vt:lpwstr>
  </property>
</Properties>
</file>