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FAAAF" w14:textId="06871914" w:rsidR="000B13F5" w:rsidRDefault="000B13F5" w:rsidP="000B13F5">
      <w:pPr>
        <w:pStyle w:val="Title"/>
      </w:pPr>
      <w:r>
        <w:t xml:space="preserve">Peer-Review </w:t>
      </w:r>
      <w:r w:rsidR="001C653F">
        <w:t>2</w:t>
      </w:r>
      <w:r>
        <w:t xml:space="preserve">: </w:t>
      </w:r>
      <w:proofErr w:type="spellStart"/>
      <w:r>
        <w:t>Sequence</w:t>
      </w:r>
      <w:proofErr w:type="spellEnd"/>
      <w:r>
        <w:t xml:space="preserve"> </w:t>
      </w:r>
      <w:proofErr w:type="spellStart"/>
      <w:r>
        <w:t>diagram</w:t>
      </w:r>
      <w:proofErr w:type="spellEnd"/>
    </w:p>
    <w:p w14:paraId="00C3C47C" w14:textId="77777777" w:rsidR="000B13F5" w:rsidRDefault="000B13F5" w:rsidP="000B13F5">
      <w:pPr>
        <w:pStyle w:val="Subtitle"/>
      </w:pPr>
      <w:r>
        <w:t xml:space="preserve">Luca Bancale, Francesco </w:t>
      </w:r>
      <w:proofErr w:type="spellStart"/>
      <w:r>
        <w:t>Ambesi</w:t>
      </w:r>
      <w:proofErr w:type="spellEnd"/>
      <w:r>
        <w:t xml:space="preserve"> Impiombato, Riccardo Maria Caiani, Erika Airaghi</w:t>
      </w:r>
    </w:p>
    <w:p w14:paraId="71557268" w14:textId="77777777" w:rsidR="000B13F5" w:rsidRDefault="000B13F5" w:rsidP="000B13F5">
      <w:pPr>
        <w:pStyle w:val="Subtitle"/>
      </w:pPr>
      <w:r>
        <w:t>Gruppo AM24</w:t>
      </w:r>
    </w:p>
    <w:p w14:paraId="7612E3CF" w14:textId="77777777" w:rsidR="000B13F5" w:rsidRDefault="000B13F5" w:rsidP="000B13F5"/>
    <w:p w14:paraId="4DBA7475" w14:textId="59B470B4" w:rsidR="000B13F5" w:rsidRDefault="000B13F5" w:rsidP="000B13F5">
      <w:r>
        <w:t xml:space="preserve">Valutazione del </w:t>
      </w:r>
      <w:proofErr w:type="spellStart"/>
      <w:r>
        <w:t>sequence</w:t>
      </w:r>
      <w:proofErr w:type="spellEnd"/>
      <w:r>
        <w:t xml:space="preserve"> </w:t>
      </w:r>
      <w:proofErr w:type="spellStart"/>
      <w:r>
        <w:t>diagram</w:t>
      </w:r>
      <w:proofErr w:type="spellEnd"/>
      <w:r>
        <w:t xml:space="preserve"> del gruppo</w:t>
      </w:r>
      <w:r>
        <w:rPr>
          <w:b/>
          <w:bCs/>
        </w:rPr>
        <w:t xml:space="preserve"> AM33</w:t>
      </w:r>
      <w:r>
        <w:t>.</w:t>
      </w:r>
    </w:p>
    <w:p w14:paraId="05129AE1" w14:textId="77777777" w:rsidR="000B13F5" w:rsidRDefault="000B13F5" w:rsidP="000B13F5">
      <w:pPr>
        <w:pStyle w:val="Heading1"/>
        <w:rPr>
          <w:b/>
          <w:bCs/>
          <w:color w:val="2E74B5" w:themeColor="accent5" w:themeShade="BF"/>
        </w:rPr>
      </w:pPr>
      <w:r w:rsidRPr="000B13F5">
        <w:rPr>
          <w:b/>
          <w:bCs/>
          <w:color w:val="2E74B5" w:themeColor="accent5" w:themeShade="BF"/>
        </w:rPr>
        <w:t>Lati positivi</w:t>
      </w:r>
    </w:p>
    <w:p w14:paraId="181B7605" w14:textId="565A90CB" w:rsidR="003E2903" w:rsidRPr="003E2903" w:rsidRDefault="003E2903" w:rsidP="003E2903">
      <w:pPr>
        <w:pStyle w:val="ListParagraph"/>
        <w:numPr>
          <w:ilvl w:val="0"/>
          <w:numId w:val="2"/>
        </w:numPr>
      </w:pPr>
      <w:r>
        <w:t xml:space="preserve">La gestione della creazione di lobby è efficiente, anche se non ci sono controlli nel caso in cui </w:t>
      </w:r>
      <w:proofErr w:type="spellStart"/>
      <w:r>
        <w:t>LobbyID</w:t>
      </w:r>
      <w:proofErr w:type="spellEnd"/>
      <w:r>
        <w:t xml:space="preserve"> non è valido</w:t>
      </w:r>
    </w:p>
    <w:p w14:paraId="6DDB09CB" w14:textId="77777777" w:rsidR="000B13F5" w:rsidRDefault="000B13F5" w:rsidP="000B13F5">
      <w:pPr>
        <w:rPr>
          <w:color w:val="2E74B5" w:themeColor="accent5" w:themeShade="BF"/>
          <w:sz w:val="32"/>
          <w:szCs w:val="32"/>
        </w:rPr>
      </w:pPr>
    </w:p>
    <w:p w14:paraId="11026417" w14:textId="25B00C77" w:rsidR="00C85AA3" w:rsidRDefault="000B13F5" w:rsidP="000B13F5">
      <w:pPr>
        <w:rPr>
          <w:color w:val="2E74B5" w:themeColor="accent5" w:themeShade="BF"/>
          <w:sz w:val="32"/>
          <w:szCs w:val="32"/>
        </w:rPr>
      </w:pPr>
      <w:r w:rsidRPr="000B13F5">
        <w:rPr>
          <w:color w:val="2E74B5" w:themeColor="accent5" w:themeShade="BF"/>
          <w:sz w:val="32"/>
          <w:szCs w:val="32"/>
        </w:rPr>
        <w:t>Lati negativi</w:t>
      </w:r>
    </w:p>
    <w:p w14:paraId="41849B7D" w14:textId="40DD7994" w:rsidR="000B13F5" w:rsidRDefault="000B13F5" w:rsidP="000B13F5">
      <w:pPr>
        <w:pStyle w:val="ListParagraph"/>
        <w:numPr>
          <w:ilvl w:val="0"/>
          <w:numId w:val="1"/>
        </w:numPr>
      </w:pPr>
      <w:proofErr w:type="spellStart"/>
      <w:r>
        <w:rPr>
          <w:i/>
          <w:iCs/>
        </w:rPr>
        <w:t>P</w:t>
      </w:r>
      <w:r w:rsidRPr="000B13F5">
        <w:rPr>
          <w:i/>
          <w:iCs/>
        </w:rPr>
        <w:t>ickandinsert</w:t>
      </w:r>
      <w:proofErr w:type="spellEnd"/>
      <w:r>
        <w:t>:</w:t>
      </w:r>
      <w:r w:rsidRPr="000B13F5">
        <w:rPr>
          <w:i/>
          <w:iCs/>
        </w:rPr>
        <w:t xml:space="preserve"> </w:t>
      </w:r>
      <w:r>
        <w:t>non è stata modellata la risposta degli errori da parte del server e ciascun errore necessiterebbe una gestione a parte</w:t>
      </w:r>
    </w:p>
    <w:p w14:paraId="174DDE7C" w14:textId="059F7C02" w:rsidR="000B13F5" w:rsidRDefault="000B13F5" w:rsidP="000B13F5">
      <w:pPr>
        <w:pStyle w:val="ListParagraph"/>
        <w:numPr>
          <w:ilvl w:val="0"/>
          <w:numId w:val="1"/>
        </w:numPr>
      </w:pPr>
      <w:proofErr w:type="spellStart"/>
      <w:r w:rsidRPr="000B13F5">
        <w:rPr>
          <w:i/>
          <w:iCs/>
        </w:rPr>
        <w:t>Init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</w:t>
      </w:r>
      <w:r w:rsidRPr="000B13F5">
        <w:rPr>
          <w:i/>
          <w:iCs/>
        </w:rPr>
        <w:t>hase</w:t>
      </w:r>
      <w:proofErr w:type="spellEnd"/>
      <w:r w:rsidRPr="000B13F5">
        <w:rPr>
          <w:i/>
          <w:iCs/>
        </w:rPr>
        <w:t xml:space="preserve"> username</w:t>
      </w:r>
      <w:r w:rsidRPr="000B13F5">
        <w:t xml:space="preserve">: </w:t>
      </w:r>
      <w:r>
        <w:t xml:space="preserve">per i </w:t>
      </w:r>
      <w:proofErr w:type="spellStart"/>
      <w:proofErr w:type="gramStart"/>
      <w:r>
        <w:t>ping</w:t>
      </w:r>
      <w:proofErr w:type="spellEnd"/>
      <w:r>
        <w:t>(</w:t>
      </w:r>
      <w:proofErr w:type="gramEnd"/>
      <w:r>
        <w:t xml:space="preserve">) sarebbe stato necessario un UML a parte, il resto del </w:t>
      </w:r>
      <w:proofErr w:type="spellStart"/>
      <w:r>
        <w:t>sequence</w:t>
      </w:r>
      <w:proofErr w:type="spellEnd"/>
      <w:r>
        <w:t xml:space="preserve"> va bene</w:t>
      </w:r>
    </w:p>
    <w:p w14:paraId="215CE6E2" w14:textId="12802913" w:rsidR="000B13F5" w:rsidRDefault="000B13F5" w:rsidP="000B13F5">
      <w:pPr>
        <w:pStyle w:val="ListParagraph"/>
        <w:numPr>
          <w:ilvl w:val="0"/>
          <w:numId w:val="1"/>
        </w:numPr>
      </w:pPr>
      <w:r w:rsidRPr="000B13F5">
        <w:rPr>
          <w:i/>
          <w:iCs/>
        </w:rPr>
        <w:t>End Game</w:t>
      </w:r>
      <w:r>
        <w:t>: ci sono solo messaggi di risposta dal server, andrebbe inserito quantomeno lo scambio dell’ultima mossa da parte del client</w:t>
      </w:r>
      <w:r w:rsidR="003E2903">
        <w:t xml:space="preserve"> come primo messaggio</w:t>
      </w:r>
    </w:p>
    <w:p w14:paraId="5257C51E" w14:textId="7E0320E3" w:rsidR="003E2903" w:rsidRDefault="003E2903" w:rsidP="000B13F5">
      <w:pPr>
        <w:pStyle w:val="ListParagraph"/>
        <w:numPr>
          <w:ilvl w:val="0"/>
          <w:numId w:val="1"/>
        </w:numPr>
      </w:pPr>
      <w:r>
        <w:t xml:space="preserve">Sia nel </w:t>
      </w:r>
      <w:r>
        <w:rPr>
          <w:i/>
          <w:iCs/>
        </w:rPr>
        <w:t xml:space="preserve">logout </w:t>
      </w:r>
      <w:r>
        <w:t xml:space="preserve">che nella </w:t>
      </w:r>
      <w:proofErr w:type="spellStart"/>
      <w:r>
        <w:rPr>
          <w:i/>
          <w:iCs/>
        </w:rPr>
        <w:t>reconnection</w:t>
      </w:r>
      <w:proofErr w:type="spellEnd"/>
      <w:r>
        <w:t xml:space="preserve"> i client non vengono avvisati che se, uno degli altri giocatori si è disconnesso, il turno di quel giocatore viene saltato</w:t>
      </w:r>
    </w:p>
    <w:p w14:paraId="0412298C" w14:textId="2EAD7A72" w:rsidR="000B13F5" w:rsidRPr="000B13F5" w:rsidRDefault="000B13F5" w:rsidP="000B13F5">
      <w:pPr>
        <w:pStyle w:val="ListParagraph"/>
        <w:numPr>
          <w:ilvl w:val="0"/>
          <w:numId w:val="1"/>
        </w:numPr>
        <w:rPr>
          <w:i/>
          <w:iCs/>
        </w:rPr>
      </w:pPr>
      <w:r w:rsidRPr="000B13F5">
        <w:rPr>
          <w:i/>
          <w:iCs/>
        </w:rPr>
        <w:t xml:space="preserve">Client </w:t>
      </w:r>
      <w:proofErr w:type="spellStart"/>
      <w:r w:rsidRPr="000B13F5">
        <w:rPr>
          <w:i/>
          <w:iCs/>
        </w:rPr>
        <w:t>reconnection</w:t>
      </w:r>
      <w:proofErr w:type="spellEnd"/>
      <w:r w:rsidRPr="000B13F5">
        <w:t>:</w:t>
      </w:r>
      <w:r w:rsidRPr="000B13F5">
        <w:rPr>
          <w:i/>
          <w:iCs/>
        </w:rPr>
        <w:t xml:space="preserve"> </w:t>
      </w:r>
      <w:r w:rsidRPr="000B13F5">
        <w:t xml:space="preserve">il </w:t>
      </w:r>
      <w:proofErr w:type="spellStart"/>
      <w:proofErr w:type="gramStart"/>
      <w:r w:rsidRPr="000B13F5">
        <w:t>ping</w:t>
      </w:r>
      <w:proofErr w:type="spellEnd"/>
      <w:r w:rsidRPr="000B13F5">
        <w:t>(</w:t>
      </w:r>
      <w:proofErr w:type="gramEnd"/>
      <w:r w:rsidRPr="000B13F5">
        <w:t>) in q</w:t>
      </w:r>
      <w:r>
        <w:t>u</w:t>
      </w:r>
      <w:r w:rsidRPr="000B13F5">
        <w:t>esto caso è</w:t>
      </w:r>
      <w:r>
        <w:t xml:space="preserve"> poco utile perché il giocatore quando si riconnette si ritrova nella fase di login e se entra nella stessa lobby </w:t>
      </w:r>
      <w:r w:rsidR="003E2903">
        <w:t xml:space="preserve">un </w:t>
      </w:r>
      <w:r>
        <w:t xml:space="preserve">giocatore </w:t>
      </w:r>
      <w:r w:rsidR="003E2903">
        <w:t>della stessa lobby l</w:t>
      </w:r>
      <w:r>
        <w:t xml:space="preserve">o fa </w:t>
      </w:r>
      <w:proofErr w:type="spellStart"/>
      <w:r w:rsidR="003E2903">
        <w:t>ri</w:t>
      </w:r>
      <w:r>
        <w:t>accedere</w:t>
      </w:r>
      <w:proofErr w:type="spellEnd"/>
    </w:p>
    <w:p w14:paraId="47D0913D" w14:textId="77777777" w:rsidR="000B13F5" w:rsidRPr="000B13F5" w:rsidRDefault="000B13F5" w:rsidP="000B13F5">
      <w:pPr>
        <w:pStyle w:val="ListParagraph"/>
        <w:numPr>
          <w:ilvl w:val="0"/>
          <w:numId w:val="1"/>
        </w:numPr>
        <w:rPr>
          <w:i/>
          <w:iCs/>
        </w:rPr>
      </w:pPr>
      <w:r w:rsidRPr="000B13F5">
        <w:rPr>
          <w:i/>
          <w:iCs/>
        </w:rPr>
        <w:t xml:space="preserve">Client </w:t>
      </w:r>
      <w:proofErr w:type="spellStart"/>
      <w:r w:rsidRPr="000B13F5">
        <w:rPr>
          <w:i/>
          <w:iCs/>
        </w:rPr>
        <w:t>bad</w:t>
      </w:r>
      <w:proofErr w:type="spellEnd"/>
      <w:r w:rsidRPr="000B13F5">
        <w:rPr>
          <w:i/>
          <w:iCs/>
        </w:rPr>
        <w:t xml:space="preserve"> </w:t>
      </w:r>
      <w:proofErr w:type="spellStart"/>
      <w:r w:rsidRPr="000B13F5">
        <w:rPr>
          <w:i/>
          <w:iCs/>
        </w:rPr>
        <w:t>disconnection</w:t>
      </w:r>
      <w:proofErr w:type="spellEnd"/>
      <w:r w:rsidRPr="000B13F5">
        <w:t>: errore nel tipo di</w:t>
      </w:r>
      <w:r>
        <w:t xml:space="preserve"> frecce, ma la sequenza è modellizzata correttamente</w:t>
      </w:r>
    </w:p>
    <w:p w14:paraId="27609F89" w14:textId="77777777" w:rsidR="000B13F5" w:rsidRPr="000B13F5" w:rsidRDefault="000B13F5" w:rsidP="000B13F5">
      <w:pPr>
        <w:pStyle w:val="ListParagraph"/>
        <w:numPr>
          <w:ilvl w:val="0"/>
          <w:numId w:val="1"/>
        </w:numPr>
        <w:rPr>
          <w:i/>
          <w:iCs/>
        </w:rPr>
      </w:pPr>
      <w:r>
        <w:t>Manca la modellazione del caso in cui vi siano troppe disconnessioni e la partita va in pausa</w:t>
      </w:r>
    </w:p>
    <w:p w14:paraId="5D46C5C7" w14:textId="77777777" w:rsidR="003E2903" w:rsidRDefault="003E2903" w:rsidP="003E2903">
      <w:pPr>
        <w:ind w:left="360"/>
        <w:rPr>
          <w:color w:val="2E74B5" w:themeColor="accent5" w:themeShade="BF"/>
          <w:sz w:val="32"/>
          <w:szCs w:val="32"/>
        </w:rPr>
      </w:pPr>
    </w:p>
    <w:p w14:paraId="23728669" w14:textId="5F3B6C3E" w:rsidR="003E2903" w:rsidRDefault="003E2903" w:rsidP="003E2903">
      <w:pPr>
        <w:ind w:left="360"/>
        <w:rPr>
          <w:color w:val="2E74B5" w:themeColor="accent5" w:themeShade="BF"/>
          <w:sz w:val="32"/>
          <w:szCs w:val="32"/>
        </w:rPr>
      </w:pPr>
      <w:r>
        <w:rPr>
          <w:color w:val="2E74B5" w:themeColor="accent5" w:themeShade="BF"/>
          <w:sz w:val="32"/>
          <w:szCs w:val="32"/>
        </w:rPr>
        <w:t>Confronto Architetture</w:t>
      </w:r>
    </w:p>
    <w:p w14:paraId="77AA55DF" w14:textId="5B4CAD84" w:rsidR="003E2903" w:rsidRPr="003E2903" w:rsidRDefault="003E2903" w:rsidP="003E2903">
      <w:r>
        <w:t xml:space="preserve">La principale differenza è </w:t>
      </w:r>
      <w:r w:rsidR="00ED782A">
        <w:t>nella scelta delle funzionalità avanzate: multi-partita e chat</w:t>
      </w:r>
    </w:p>
    <w:p w14:paraId="1CECBFBE" w14:textId="77777777" w:rsidR="000B13F5" w:rsidRPr="000B13F5" w:rsidRDefault="000B13F5" w:rsidP="000B13F5">
      <w:pPr>
        <w:rPr>
          <w:color w:val="2E74B5" w:themeColor="accent5" w:themeShade="BF"/>
          <w:sz w:val="32"/>
          <w:szCs w:val="32"/>
        </w:rPr>
      </w:pPr>
    </w:p>
    <w:sectPr w:rsidR="000B13F5" w:rsidRPr="000B13F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A35B4"/>
    <w:multiLevelType w:val="hybridMultilevel"/>
    <w:tmpl w:val="E79A9578"/>
    <w:lvl w:ilvl="0" w:tplc="D02EF89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3C69FC"/>
    <w:multiLevelType w:val="hybridMultilevel"/>
    <w:tmpl w:val="2DF0BE52"/>
    <w:lvl w:ilvl="0" w:tplc="9430781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192387">
    <w:abstractNumId w:val="0"/>
  </w:num>
  <w:num w:numId="2" w16cid:durableId="10093281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3F5"/>
    <w:rsid w:val="000B13F5"/>
    <w:rsid w:val="001C653F"/>
    <w:rsid w:val="003E2903"/>
    <w:rsid w:val="00C85AA3"/>
    <w:rsid w:val="00ED7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B2636"/>
  <w15:chartTrackingRefBased/>
  <w15:docId w15:val="{508B2901-87FF-4670-B386-644C5D339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13F5"/>
    <w:pPr>
      <w:suppressAutoHyphens/>
      <w:spacing w:after="0" w:line="240" w:lineRule="auto"/>
    </w:pPr>
    <w:rPr>
      <w:rFonts w:eastAsiaTheme="minorEastAsia"/>
      <w:sz w:val="24"/>
      <w:szCs w:val="24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13F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0B13F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zh-CN"/>
    </w:rPr>
  </w:style>
  <w:style w:type="character" w:customStyle="1" w:styleId="TitleChar">
    <w:name w:val="Title Char"/>
    <w:basedOn w:val="DefaultParagraphFont"/>
    <w:link w:val="Title"/>
    <w:uiPriority w:val="10"/>
    <w:qFormat/>
    <w:rsid w:val="000B13F5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0B13F5"/>
    <w:rPr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0B13F5"/>
    <w:pPr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  <w:lang w:eastAsia="en-US"/>
    </w:rPr>
  </w:style>
  <w:style w:type="character" w:customStyle="1" w:styleId="TitoloCarattere1">
    <w:name w:val="Titolo Carattere1"/>
    <w:basedOn w:val="DefaultParagraphFont"/>
    <w:uiPriority w:val="10"/>
    <w:rsid w:val="000B13F5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13F5"/>
    <w:pPr>
      <w:spacing w:after="160"/>
    </w:pPr>
    <w:rPr>
      <w:rFonts w:eastAsiaTheme="minorHAnsi"/>
      <w:color w:val="5A5A5A" w:themeColor="text1" w:themeTint="A5"/>
      <w:spacing w:val="15"/>
      <w:sz w:val="22"/>
      <w:szCs w:val="22"/>
      <w:lang w:eastAsia="en-US"/>
    </w:rPr>
  </w:style>
  <w:style w:type="character" w:customStyle="1" w:styleId="SottotitoloCarattere1">
    <w:name w:val="Sottotitolo Carattere1"/>
    <w:basedOn w:val="DefaultParagraphFont"/>
    <w:uiPriority w:val="11"/>
    <w:rsid w:val="000B13F5"/>
    <w:rPr>
      <w:rFonts w:eastAsiaTheme="minorEastAsia"/>
      <w:color w:val="5A5A5A" w:themeColor="text1" w:themeTint="A5"/>
      <w:spacing w:val="15"/>
      <w:lang w:eastAsia="zh-CN"/>
    </w:rPr>
  </w:style>
  <w:style w:type="paragraph" w:styleId="ListParagraph">
    <w:name w:val="List Paragraph"/>
    <w:basedOn w:val="Normal"/>
    <w:uiPriority w:val="34"/>
    <w:qFormat/>
    <w:rsid w:val="000B13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13e495c-78e4-4874-9fd2-23fd9547b76a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6849D2AAD1ED747A80565BF6F1CD42F" ma:contentTypeVersion="9" ma:contentTypeDescription="Creare un nuovo documento." ma:contentTypeScope="" ma:versionID="86334ea76cdf85b2a7dc8b7579fcf93d">
  <xsd:schema xmlns:xsd="http://www.w3.org/2001/XMLSchema" xmlns:xs="http://www.w3.org/2001/XMLSchema" xmlns:p="http://schemas.microsoft.com/office/2006/metadata/properties" xmlns:ns3="813e495c-78e4-4874-9fd2-23fd9547b76a" targetNamespace="http://schemas.microsoft.com/office/2006/metadata/properties" ma:root="true" ma:fieldsID="b36a0e31b4f5da043d66d863e67d6146" ns3:_="">
    <xsd:import namespace="813e495c-78e4-4874-9fd2-23fd9547b76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LengthInSecond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3e495c-78e4-4874-9fd2-23fd9547b7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6338EC3-8A3F-4280-A0D0-A17664F79B44}">
  <ds:schemaRefs>
    <ds:schemaRef ds:uri="http://schemas.microsoft.com/office/2006/metadata/properties"/>
    <ds:schemaRef ds:uri="http://schemas.microsoft.com/office/infopath/2007/PartnerControls"/>
    <ds:schemaRef ds:uri="813e495c-78e4-4874-9fd2-23fd9547b76a"/>
  </ds:schemaRefs>
</ds:datastoreItem>
</file>

<file path=customXml/itemProps2.xml><?xml version="1.0" encoding="utf-8"?>
<ds:datastoreItem xmlns:ds="http://schemas.openxmlformats.org/officeDocument/2006/customXml" ds:itemID="{7F17A108-D2D7-4739-A92D-27F34629C3E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F1467CA-517F-4BBA-AD72-19009A2A2E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3e495c-78e4-4874-9fd2-23fd9547b76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Erika Airaghi</dc:creator>
  <cp:keywords/>
  <dc:description/>
  <cp:lastModifiedBy>Mattia Callegari</cp:lastModifiedBy>
  <cp:revision>3</cp:revision>
  <dcterms:created xsi:type="dcterms:W3CDTF">2023-05-09T12:13:00Z</dcterms:created>
  <dcterms:modified xsi:type="dcterms:W3CDTF">2023-06-30T09:50:00Z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0x01010086849D2AAD1ED747A80565BF6F1CD42F</vt:lpwstr>
  </property>
</Properties>
</file>