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8BA9" w14:textId="7D282676" w:rsidR="008657DF" w:rsidRPr="008115DC" w:rsidRDefault="008657DF" w:rsidP="008657DF">
      <w:pPr>
        <w:rPr>
          <w:rFonts w:ascii="Garamond" w:hAnsi="Garamond"/>
        </w:rPr>
      </w:pPr>
      <w:r w:rsidRPr="006D0755">
        <w:rPr>
          <w:rFonts w:ascii="Garamond" w:hAnsi="Garamond"/>
          <w:b/>
          <w:bCs/>
        </w:rPr>
        <w:t xml:space="preserve">Name: </w:t>
      </w:r>
      <w:r w:rsidRPr="008115DC">
        <w:rPr>
          <w:rFonts w:ascii="Garamond" w:hAnsi="Garamond"/>
        </w:rPr>
        <w:t>Scott Cunningham (</w:t>
      </w:r>
      <w:r w:rsidR="007F6DE1" w:rsidRPr="008115DC">
        <w:rPr>
          <w:rFonts w:ascii="Garamond" w:hAnsi="Garamond"/>
        </w:rPr>
        <w:t xml:space="preserve">Professor of Economics, </w:t>
      </w:r>
      <w:r w:rsidRPr="008115DC">
        <w:rPr>
          <w:rFonts w:ascii="Garamond" w:hAnsi="Garamond"/>
        </w:rPr>
        <w:t>Baylor University)</w:t>
      </w:r>
    </w:p>
    <w:p w14:paraId="0DB983F3" w14:textId="2D4050B5" w:rsidR="007030DD" w:rsidRDefault="007030DD" w:rsidP="008657DF">
      <w:pPr>
        <w:rPr>
          <w:rFonts w:ascii="Garamond" w:hAnsi="Garamond"/>
          <w:b/>
          <w:bCs/>
        </w:rPr>
      </w:pPr>
      <w:r>
        <w:rPr>
          <w:rFonts w:ascii="Garamond" w:hAnsi="Garamond"/>
          <w:b/>
          <w:bCs/>
        </w:rPr>
        <w:t xml:space="preserve">Website: </w:t>
      </w:r>
      <w:r w:rsidRPr="000A0DFE">
        <w:rPr>
          <w:rFonts w:ascii="Garamond" w:hAnsi="Garamond"/>
        </w:rPr>
        <w:t>https://www.scunning.com</w:t>
      </w:r>
    </w:p>
    <w:p w14:paraId="212EA1D2" w14:textId="5824901D" w:rsidR="008657DF" w:rsidRPr="006D0755" w:rsidRDefault="008657DF" w:rsidP="008657DF">
      <w:pPr>
        <w:rPr>
          <w:rFonts w:ascii="Garamond" w:hAnsi="Garamond"/>
          <w:b/>
          <w:bCs/>
        </w:rPr>
      </w:pPr>
      <w:r w:rsidRPr="006D0755">
        <w:rPr>
          <w:rFonts w:ascii="Garamond" w:hAnsi="Garamond"/>
          <w:b/>
          <w:bCs/>
        </w:rPr>
        <w:t>Email:</w:t>
      </w:r>
      <w:r w:rsidRPr="000A0DFE">
        <w:rPr>
          <w:rFonts w:ascii="Garamond" w:hAnsi="Garamond"/>
        </w:rPr>
        <w:t xml:space="preserve"> </w:t>
      </w:r>
      <w:hyperlink r:id="rId6" w:history="1">
        <w:r w:rsidRPr="000A0DFE">
          <w:rPr>
            <w:rStyle w:val="Hyperlink"/>
            <w:rFonts w:ascii="Garamond" w:hAnsi="Garamond"/>
          </w:rPr>
          <w:t>scunning@gmail.com</w:t>
        </w:r>
      </w:hyperlink>
    </w:p>
    <w:p w14:paraId="1502BD73" w14:textId="1E86CDAF" w:rsidR="008657DF" w:rsidRPr="003F7751" w:rsidRDefault="008657DF" w:rsidP="008657DF">
      <w:pPr>
        <w:rPr>
          <w:rStyle w:val="Hyperlink"/>
          <w:rFonts w:ascii="Garamond" w:hAnsi="Garamond"/>
        </w:rPr>
      </w:pPr>
      <w:proofErr w:type="spellStart"/>
      <w:r w:rsidRPr="006D0755">
        <w:rPr>
          <w:rFonts w:ascii="Garamond" w:hAnsi="Garamond"/>
          <w:b/>
          <w:bCs/>
        </w:rPr>
        <w:t>Substack</w:t>
      </w:r>
      <w:proofErr w:type="spellEnd"/>
      <w:r w:rsidRPr="006D0755">
        <w:rPr>
          <w:rFonts w:ascii="Garamond" w:hAnsi="Garamond"/>
          <w:b/>
          <w:bCs/>
        </w:rPr>
        <w:t xml:space="preserve">: </w:t>
      </w:r>
      <w:hyperlink r:id="rId7" w:history="1">
        <w:r w:rsidRPr="003F7751">
          <w:rPr>
            <w:rStyle w:val="Hyperlink"/>
            <w:rFonts w:ascii="Garamond" w:hAnsi="Garamond"/>
          </w:rPr>
          <w:t>https://causalinf.substack.com</w:t>
        </w:r>
      </w:hyperlink>
    </w:p>
    <w:p w14:paraId="348D630E" w14:textId="1243EA61" w:rsidR="003F7751" w:rsidRDefault="003F7751" w:rsidP="008657DF">
      <w:pPr>
        <w:rPr>
          <w:rStyle w:val="Hyperlink"/>
          <w:rFonts w:ascii="Garamond" w:hAnsi="Garamond"/>
          <w:color w:val="auto"/>
          <w:u w:val="none"/>
        </w:rPr>
      </w:pPr>
      <w:r w:rsidRPr="003F7751">
        <w:rPr>
          <w:rStyle w:val="Hyperlink"/>
          <w:rFonts w:ascii="Garamond" w:hAnsi="Garamond"/>
          <w:b/>
          <w:bCs/>
          <w:color w:val="auto"/>
          <w:u w:val="none"/>
        </w:rPr>
        <w:t>Textbook:</w:t>
      </w:r>
      <w:r w:rsidRPr="003F7751">
        <w:rPr>
          <w:rStyle w:val="Hyperlink"/>
          <w:rFonts w:ascii="Garamond" w:hAnsi="Garamond"/>
          <w:color w:val="auto"/>
          <w:u w:val="none"/>
        </w:rPr>
        <w:t xml:space="preserve"> </w:t>
      </w:r>
      <w:hyperlink r:id="rId8" w:history="1">
        <w:r w:rsidRPr="003F7751">
          <w:rPr>
            <w:rStyle w:val="Hyperlink"/>
            <w:rFonts w:ascii="Garamond" w:hAnsi="Garamond"/>
            <w:color w:val="auto"/>
            <w:u w:val="none"/>
          </w:rPr>
          <w:t>https://mixtape.scunning.com</w:t>
        </w:r>
      </w:hyperlink>
    </w:p>
    <w:p w14:paraId="5283477B" w14:textId="5E1699B9" w:rsidR="009B1F68" w:rsidRDefault="009B1F68" w:rsidP="008657DF">
      <w:pPr>
        <w:rPr>
          <w:rStyle w:val="Hyperlink"/>
          <w:rFonts w:ascii="Garamond" w:hAnsi="Garamond"/>
          <w:color w:val="auto"/>
          <w:u w:val="none"/>
        </w:rPr>
      </w:pPr>
      <w:r w:rsidRPr="009B1F68">
        <w:rPr>
          <w:rStyle w:val="Hyperlink"/>
          <w:rFonts w:ascii="Garamond" w:hAnsi="Garamond"/>
          <w:b/>
          <w:bCs/>
          <w:color w:val="auto"/>
          <w:u w:val="none"/>
        </w:rPr>
        <w:t>Twitter:</w:t>
      </w:r>
      <w:r>
        <w:rPr>
          <w:rStyle w:val="Hyperlink"/>
          <w:rFonts w:ascii="Garamond" w:hAnsi="Garamond"/>
          <w:color w:val="auto"/>
          <w:u w:val="none"/>
        </w:rPr>
        <w:t xml:space="preserve"> @causalinf</w:t>
      </w:r>
    </w:p>
    <w:p w14:paraId="24142B0C" w14:textId="77777777" w:rsidR="009B1F68" w:rsidRDefault="009B1F68" w:rsidP="008657DF">
      <w:pPr>
        <w:rPr>
          <w:rStyle w:val="Hyperlink"/>
          <w:rFonts w:ascii="Garamond" w:hAnsi="Garamond"/>
          <w:color w:val="auto"/>
          <w:u w:val="none"/>
        </w:rPr>
      </w:pPr>
    </w:p>
    <w:p w14:paraId="252A952F" w14:textId="77777777" w:rsidR="008657DF" w:rsidRPr="006D0755" w:rsidRDefault="008657DF"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b/>
          <w:bCs/>
          <w:color w:val="000000"/>
        </w:rPr>
      </w:pPr>
    </w:p>
    <w:p w14:paraId="6DA9EC96" w14:textId="77777777" w:rsidR="008657DF" w:rsidRPr="006D0755" w:rsidRDefault="008657DF"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b/>
          <w:bCs/>
          <w:color w:val="000000"/>
        </w:rPr>
      </w:pPr>
      <w:proofErr w:type="spellStart"/>
      <w:r w:rsidRPr="006D0755">
        <w:rPr>
          <w:rFonts w:ascii="Garamond" w:hAnsi="Garamond" w:cs="Helvetica"/>
          <w:b/>
          <w:bCs/>
          <w:color w:val="000000"/>
        </w:rPr>
        <w:t>Github</w:t>
      </w:r>
      <w:proofErr w:type="spellEnd"/>
      <w:r w:rsidRPr="006D0755">
        <w:rPr>
          <w:rFonts w:ascii="Garamond" w:hAnsi="Garamond" w:cs="Helvetica"/>
          <w:b/>
          <w:bCs/>
          <w:color w:val="000000"/>
        </w:rPr>
        <w:t xml:space="preserve"> repo:</w:t>
      </w:r>
    </w:p>
    <w:p w14:paraId="594F248E" w14:textId="2E8E2C31" w:rsidR="008657DF" w:rsidRPr="006D0755" w:rsidRDefault="00617DDE" w:rsidP="008657DF">
      <w:pPr>
        <w:rPr>
          <w:rFonts w:ascii="Garamond" w:hAnsi="Garamond"/>
        </w:rPr>
      </w:pPr>
      <w:hyperlink r:id="rId9" w:history="1">
        <w:r w:rsidR="005A0122" w:rsidRPr="006D0755">
          <w:rPr>
            <w:rStyle w:val="Hyperlink"/>
            <w:rFonts w:ascii="Garamond" w:hAnsi="Garamond"/>
          </w:rPr>
          <w:t>https://github.com/scunning1975/CodeChella_DiD</w:t>
        </w:r>
      </w:hyperlink>
    </w:p>
    <w:p w14:paraId="20169835" w14:textId="77777777" w:rsidR="005A0122" w:rsidRPr="006D0755" w:rsidRDefault="005A0122" w:rsidP="008657DF">
      <w:pPr>
        <w:rPr>
          <w:rFonts w:ascii="Garamond" w:hAnsi="Garamond"/>
          <w:b/>
          <w:bCs/>
        </w:rPr>
      </w:pPr>
    </w:p>
    <w:p w14:paraId="4C3A44A3" w14:textId="4E6EB5DF" w:rsidR="008657DF" w:rsidRPr="006D0755" w:rsidRDefault="008657DF" w:rsidP="008657DF">
      <w:pPr>
        <w:rPr>
          <w:rFonts w:ascii="Garamond" w:hAnsi="Garamond"/>
          <w:b/>
          <w:bCs/>
        </w:rPr>
      </w:pPr>
      <w:r w:rsidRPr="006D0755">
        <w:rPr>
          <w:rFonts w:ascii="Garamond" w:hAnsi="Garamond"/>
          <w:b/>
          <w:bCs/>
        </w:rPr>
        <w:t>Key programs</w:t>
      </w:r>
      <w:r w:rsidR="007F162D" w:rsidRPr="006D0755">
        <w:rPr>
          <w:rFonts w:ascii="Garamond" w:hAnsi="Garamond"/>
          <w:b/>
          <w:bCs/>
        </w:rPr>
        <w:t xml:space="preserve"> (</w:t>
      </w:r>
      <w:proofErr w:type="spellStart"/>
      <w:r w:rsidR="00157C51">
        <w:rPr>
          <w:rFonts w:ascii="Garamond" w:hAnsi="Garamond"/>
          <w:b/>
          <w:bCs/>
        </w:rPr>
        <w:t>DiD</w:t>
      </w:r>
      <w:proofErr w:type="spellEnd"/>
      <w:r w:rsidR="00157C51">
        <w:rPr>
          <w:rFonts w:ascii="Garamond" w:hAnsi="Garamond"/>
          <w:b/>
          <w:bCs/>
        </w:rPr>
        <w:t xml:space="preserve"> – </w:t>
      </w:r>
      <w:r w:rsidR="007F162D" w:rsidRPr="006D0755">
        <w:rPr>
          <w:rFonts w:ascii="Garamond" w:hAnsi="Garamond"/>
          <w:b/>
          <w:bCs/>
        </w:rPr>
        <w:t xml:space="preserve">this will continue </w:t>
      </w:r>
      <w:r w:rsidR="009018FB" w:rsidRPr="006D0755">
        <w:rPr>
          <w:rFonts w:ascii="Garamond" w:hAnsi="Garamond"/>
          <w:b/>
          <w:bCs/>
        </w:rPr>
        <w:t>to expand)</w:t>
      </w:r>
      <w:r w:rsidRPr="006D0755">
        <w:rPr>
          <w:rFonts w:ascii="Garamond" w:hAnsi="Garamond"/>
          <w:b/>
          <w:bCs/>
        </w:rPr>
        <w:t xml:space="preserve">: </w:t>
      </w:r>
    </w:p>
    <w:p w14:paraId="7267EE03" w14:textId="6E1FB724" w:rsidR="008657DF" w:rsidRPr="006D0755" w:rsidRDefault="008657DF" w:rsidP="008657DF">
      <w:pPr>
        <w:rPr>
          <w:rFonts w:ascii="Garamond" w:hAnsi="Garamond"/>
        </w:rPr>
      </w:pPr>
      <w:proofErr w:type="gramStart"/>
      <w:r w:rsidRPr="006D0755">
        <w:rPr>
          <w:rFonts w:ascii="Garamond" w:hAnsi="Garamond"/>
        </w:rPr>
        <w:t>./</w:t>
      </w:r>
      <w:proofErr w:type="gramEnd"/>
      <w:r w:rsidR="002E5B4F" w:rsidRPr="006D0755">
        <w:rPr>
          <w:rFonts w:ascii="Garamond" w:hAnsi="Garamond"/>
        </w:rPr>
        <w:t>programs</w:t>
      </w:r>
      <w:r w:rsidRPr="006D0755">
        <w:rPr>
          <w:rFonts w:ascii="Garamond" w:hAnsi="Garamond"/>
        </w:rPr>
        <w:t>/baker.do</w:t>
      </w:r>
    </w:p>
    <w:p w14:paraId="1822F043" w14:textId="011BE551" w:rsidR="008657DF" w:rsidRPr="006D0755" w:rsidRDefault="008657DF" w:rsidP="008657DF">
      <w:pPr>
        <w:rPr>
          <w:rFonts w:ascii="Garamond" w:hAnsi="Garamond"/>
        </w:rPr>
      </w:pPr>
      <w:proofErr w:type="gramStart"/>
      <w:r w:rsidRPr="006D0755">
        <w:rPr>
          <w:rFonts w:ascii="Garamond" w:hAnsi="Garamond"/>
        </w:rPr>
        <w:t>./</w:t>
      </w:r>
      <w:proofErr w:type="gramEnd"/>
      <w:r w:rsidR="002E5B4F" w:rsidRPr="006D0755">
        <w:rPr>
          <w:rFonts w:ascii="Garamond" w:hAnsi="Garamond"/>
        </w:rPr>
        <w:t>programs</w:t>
      </w:r>
      <w:r w:rsidRPr="006D0755">
        <w:rPr>
          <w:rFonts w:ascii="Garamond" w:hAnsi="Garamond"/>
        </w:rPr>
        <w:t>/</w:t>
      </w:r>
      <w:proofErr w:type="spellStart"/>
      <w:r w:rsidRPr="006D0755">
        <w:rPr>
          <w:rFonts w:ascii="Garamond" w:hAnsi="Garamond"/>
        </w:rPr>
        <w:t>baker_cs.R</w:t>
      </w:r>
      <w:proofErr w:type="spellEnd"/>
    </w:p>
    <w:p w14:paraId="0F6807E5" w14:textId="5FF57731" w:rsidR="008657DF" w:rsidRPr="006D0755" w:rsidRDefault="008657DF" w:rsidP="008657DF">
      <w:pPr>
        <w:rPr>
          <w:rFonts w:ascii="Garamond" w:hAnsi="Garamond"/>
        </w:rPr>
      </w:pPr>
      <w:proofErr w:type="gramStart"/>
      <w:r w:rsidRPr="006D0755">
        <w:rPr>
          <w:rFonts w:ascii="Garamond" w:hAnsi="Garamond"/>
        </w:rPr>
        <w:t>./</w:t>
      </w:r>
      <w:proofErr w:type="gramEnd"/>
      <w:r w:rsidR="002E5B4F" w:rsidRPr="006D0755">
        <w:rPr>
          <w:rFonts w:ascii="Garamond" w:hAnsi="Garamond"/>
        </w:rPr>
        <w:t>programs</w:t>
      </w:r>
      <w:r w:rsidR="00110D5B">
        <w:rPr>
          <w:rFonts w:ascii="Garamond" w:hAnsi="Garamond"/>
        </w:rPr>
        <w:t>/</w:t>
      </w:r>
      <w:proofErr w:type="spellStart"/>
      <w:r w:rsidRPr="006D0755">
        <w:rPr>
          <w:rFonts w:ascii="Garamond" w:hAnsi="Garamond"/>
        </w:rPr>
        <w:t>castle_cs.R</w:t>
      </w:r>
      <w:proofErr w:type="spellEnd"/>
    </w:p>
    <w:p w14:paraId="25038F98" w14:textId="66EA8E5B" w:rsidR="008657DF" w:rsidRPr="006D0755" w:rsidRDefault="008657DF" w:rsidP="008657DF">
      <w:pPr>
        <w:rPr>
          <w:rFonts w:ascii="Garamond" w:hAnsi="Garamond"/>
        </w:rPr>
      </w:pPr>
      <w:proofErr w:type="gramStart"/>
      <w:r w:rsidRPr="006D0755">
        <w:rPr>
          <w:rFonts w:ascii="Garamond" w:hAnsi="Garamond"/>
        </w:rPr>
        <w:t>./</w:t>
      </w:r>
      <w:proofErr w:type="gramEnd"/>
      <w:r w:rsidR="002E5B4F" w:rsidRPr="006D0755">
        <w:rPr>
          <w:rFonts w:ascii="Garamond" w:hAnsi="Garamond"/>
        </w:rPr>
        <w:t>programs</w:t>
      </w:r>
      <w:r w:rsidRPr="006D0755">
        <w:rPr>
          <w:rFonts w:ascii="Garamond" w:hAnsi="Garamond"/>
        </w:rPr>
        <w:t>/five_estimators_examples.do</w:t>
      </w:r>
    </w:p>
    <w:p w14:paraId="33CDC3DD" w14:textId="77777777" w:rsidR="00CF3B61" w:rsidRPr="006D0755" w:rsidRDefault="00CF3B61" w:rsidP="00CF3B61">
      <w:pPr>
        <w:rPr>
          <w:rFonts w:ascii="Garamond" w:hAnsi="Garamond"/>
        </w:rPr>
      </w:pPr>
      <w:proofErr w:type="gramStart"/>
      <w:r w:rsidRPr="006D0755">
        <w:rPr>
          <w:rFonts w:ascii="Garamond" w:hAnsi="Garamond"/>
        </w:rPr>
        <w:t>./</w:t>
      </w:r>
      <w:proofErr w:type="gramEnd"/>
      <w:r w:rsidRPr="006D0755">
        <w:rPr>
          <w:rFonts w:ascii="Garamond" w:hAnsi="Garamond"/>
        </w:rPr>
        <w:t>programs/stacking_castle.do</w:t>
      </w:r>
    </w:p>
    <w:p w14:paraId="77DFD57E" w14:textId="0DB32223" w:rsidR="00CF3B61" w:rsidRPr="006D0755" w:rsidRDefault="00CF3B61" w:rsidP="00CF3B61">
      <w:pPr>
        <w:rPr>
          <w:rFonts w:ascii="Garamond" w:hAnsi="Garamond"/>
        </w:rPr>
      </w:pPr>
      <w:proofErr w:type="gramStart"/>
      <w:r w:rsidRPr="006D0755">
        <w:rPr>
          <w:rFonts w:ascii="Garamond" w:hAnsi="Garamond"/>
        </w:rPr>
        <w:t>./</w:t>
      </w:r>
      <w:proofErr w:type="gramEnd"/>
      <w:r w:rsidRPr="006D0755">
        <w:rPr>
          <w:rFonts w:ascii="Garamond" w:hAnsi="Garamond"/>
        </w:rPr>
        <w:t>programs/stacking_castle</w:t>
      </w:r>
      <w:r>
        <w:rPr>
          <w:rFonts w:ascii="Garamond" w:hAnsi="Garamond"/>
        </w:rPr>
        <w:t>_broken</w:t>
      </w:r>
      <w:r w:rsidRPr="006D0755">
        <w:rPr>
          <w:rFonts w:ascii="Garamond" w:hAnsi="Garamond"/>
        </w:rPr>
        <w:t>.do</w:t>
      </w:r>
    </w:p>
    <w:p w14:paraId="14A884ED" w14:textId="77777777" w:rsidR="008657DF" w:rsidRPr="006D0755" w:rsidRDefault="008657DF" w:rsidP="008657DF">
      <w:pPr>
        <w:rPr>
          <w:rFonts w:ascii="Garamond" w:hAnsi="Garamond"/>
        </w:rPr>
      </w:pPr>
    </w:p>
    <w:p w14:paraId="20002F3F" w14:textId="77777777" w:rsidR="008657DF" w:rsidRPr="006D0755" w:rsidRDefault="008657DF" w:rsidP="008657DF">
      <w:pPr>
        <w:rPr>
          <w:rFonts w:ascii="Garamond" w:hAnsi="Garamond"/>
          <w:b/>
          <w:bCs/>
        </w:rPr>
      </w:pPr>
      <w:r w:rsidRPr="006D0755">
        <w:rPr>
          <w:rFonts w:ascii="Garamond" w:hAnsi="Garamond"/>
          <w:b/>
          <w:bCs/>
        </w:rPr>
        <w:t>Key subdirectory (synthetic control)</w:t>
      </w:r>
    </w:p>
    <w:p w14:paraId="422151BD" w14:textId="77777777" w:rsidR="008657DF" w:rsidRPr="006D0755" w:rsidRDefault="008657DF" w:rsidP="008657DF">
      <w:pPr>
        <w:rPr>
          <w:rFonts w:ascii="Garamond" w:hAnsi="Garamond"/>
        </w:rPr>
      </w:pPr>
      <w:proofErr w:type="gramStart"/>
      <w:r w:rsidRPr="006D0755">
        <w:rPr>
          <w:rFonts w:ascii="Garamond" w:hAnsi="Garamond"/>
        </w:rPr>
        <w:t>./</w:t>
      </w:r>
      <w:proofErr w:type="gramEnd"/>
      <w:r w:rsidRPr="006D0755">
        <w:rPr>
          <w:rFonts w:ascii="Garamond" w:hAnsi="Garamond"/>
        </w:rPr>
        <w:t>Texas</w:t>
      </w:r>
    </w:p>
    <w:p w14:paraId="13498EF0" w14:textId="77777777" w:rsidR="008657DF" w:rsidRPr="006D0755" w:rsidRDefault="008657DF" w:rsidP="008657DF">
      <w:pPr>
        <w:rPr>
          <w:rFonts w:ascii="Garamond" w:hAnsi="Garamond"/>
          <w:b/>
          <w:bCs/>
        </w:rPr>
      </w:pPr>
    </w:p>
    <w:p w14:paraId="07FD4769" w14:textId="77777777" w:rsidR="008657DF" w:rsidRPr="006D0755" w:rsidRDefault="008657DF" w:rsidP="008657DF">
      <w:pPr>
        <w:rPr>
          <w:rFonts w:ascii="Garamond" w:hAnsi="Garamond"/>
          <w:b/>
          <w:bCs/>
        </w:rPr>
      </w:pPr>
      <w:r w:rsidRPr="006D0755">
        <w:rPr>
          <w:rFonts w:ascii="Garamond" w:hAnsi="Garamond"/>
          <w:b/>
          <w:bCs/>
        </w:rPr>
        <w:t>Slides</w:t>
      </w:r>
    </w:p>
    <w:p w14:paraId="1AA93FCB" w14:textId="6C5E14C4" w:rsidR="008657DF" w:rsidRPr="006D0755" w:rsidRDefault="008657DF" w:rsidP="008657DF">
      <w:pPr>
        <w:rPr>
          <w:rFonts w:ascii="Garamond" w:hAnsi="Garamond"/>
        </w:rPr>
      </w:pPr>
      <w:r w:rsidRPr="006D0755">
        <w:rPr>
          <w:rFonts w:ascii="Garamond" w:hAnsi="Garamond"/>
        </w:rPr>
        <w:t>./Slides/codechella.pdf</w:t>
      </w:r>
    </w:p>
    <w:p w14:paraId="704F9D42" w14:textId="3950E922" w:rsidR="00897A0C" w:rsidRPr="006D0755" w:rsidRDefault="00897A0C" w:rsidP="008657DF">
      <w:pPr>
        <w:rPr>
          <w:rFonts w:ascii="Garamond" w:hAnsi="Garamond"/>
        </w:rPr>
      </w:pPr>
    </w:p>
    <w:p w14:paraId="700C9670" w14:textId="35768AC0" w:rsidR="00897A0C" w:rsidRPr="006D0755" w:rsidRDefault="00897A0C" w:rsidP="008657DF">
      <w:pPr>
        <w:rPr>
          <w:rFonts w:ascii="Garamond" w:hAnsi="Garamond"/>
          <w:b/>
          <w:bCs/>
        </w:rPr>
      </w:pPr>
      <w:r w:rsidRPr="006D0755">
        <w:rPr>
          <w:rFonts w:ascii="Garamond" w:hAnsi="Garamond"/>
          <w:b/>
          <w:bCs/>
        </w:rPr>
        <w:t>Assignments</w:t>
      </w:r>
    </w:p>
    <w:p w14:paraId="1FB5A977" w14:textId="7A0137AA" w:rsidR="00897A0C" w:rsidRPr="006D0755" w:rsidRDefault="00B05D2B" w:rsidP="008657DF">
      <w:pPr>
        <w:rPr>
          <w:rFonts w:ascii="Garamond" w:hAnsi="Garamond"/>
        </w:rPr>
      </w:pPr>
      <w:proofErr w:type="gramStart"/>
      <w:r>
        <w:rPr>
          <w:rFonts w:ascii="Garamond" w:hAnsi="Garamond"/>
        </w:rPr>
        <w:t>./</w:t>
      </w:r>
      <w:proofErr w:type="gramEnd"/>
      <w:r>
        <w:rPr>
          <w:rFonts w:ascii="Garamond" w:hAnsi="Garamond"/>
        </w:rPr>
        <w:t>Assignments/TBD</w:t>
      </w:r>
    </w:p>
    <w:p w14:paraId="6A010E82" w14:textId="77777777" w:rsidR="008657DF" w:rsidRPr="006D0755" w:rsidRDefault="008657DF" w:rsidP="008657DF">
      <w:pPr>
        <w:rPr>
          <w:rFonts w:ascii="Garamond" w:hAnsi="Garamond"/>
        </w:rPr>
      </w:pPr>
    </w:p>
    <w:p w14:paraId="4596812B" w14:textId="77777777" w:rsidR="008657DF" w:rsidRPr="006D0755" w:rsidRDefault="008657DF" w:rsidP="008657DF">
      <w:pPr>
        <w:rPr>
          <w:rFonts w:ascii="Garamond" w:hAnsi="Garamond"/>
          <w:b/>
          <w:bCs/>
        </w:rPr>
      </w:pPr>
      <w:r w:rsidRPr="006D0755">
        <w:rPr>
          <w:rFonts w:ascii="Garamond" w:hAnsi="Garamond"/>
          <w:b/>
          <w:bCs/>
        </w:rPr>
        <w:t xml:space="preserve">Website with </w:t>
      </w:r>
      <w:proofErr w:type="spellStart"/>
      <w:r w:rsidRPr="006D0755">
        <w:rPr>
          <w:rFonts w:ascii="Garamond" w:hAnsi="Garamond"/>
          <w:b/>
          <w:bCs/>
        </w:rPr>
        <w:t>DiD</w:t>
      </w:r>
      <w:proofErr w:type="spellEnd"/>
      <w:r w:rsidRPr="006D0755">
        <w:rPr>
          <w:rFonts w:ascii="Garamond" w:hAnsi="Garamond"/>
          <w:b/>
          <w:bCs/>
        </w:rPr>
        <w:t xml:space="preserve"> programs in R and Stata</w:t>
      </w:r>
    </w:p>
    <w:p w14:paraId="39E636B2" w14:textId="77777777" w:rsidR="008657DF" w:rsidRPr="006D0755" w:rsidRDefault="00617DDE" w:rsidP="008657DF">
      <w:pPr>
        <w:rPr>
          <w:rStyle w:val="Hyperlink"/>
          <w:rFonts w:ascii="Garamond" w:hAnsi="Garamond"/>
        </w:rPr>
      </w:pPr>
      <w:hyperlink r:id="rId10" w:history="1">
        <w:r w:rsidR="008657DF" w:rsidRPr="006D0755">
          <w:rPr>
            <w:rStyle w:val="Hyperlink"/>
            <w:rFonts w:ascii="Garamond" w:hAnsi="Garamond"/>
          </w:rPr>
          <w:t>https://asjadnaqvi.github.io/DiD/</w:t>
        </w:r>
      </w:hyperlink>
    </w:p>
    <w:p w14:paraId="73C73324" w14:textId="3E38B4BC" w:rsidR="008F1A5E" w:rsidRDefault="008F1A5E" w:rsidP="008657DF">
      <w:pPr>
        <w:rPr>
          <w:rFonts w:ascii="Garamond" w:hAnsi="Garamond"/>
        </w:rPr>
      </w:pPr>
    </w:p>
    <w:p w14:paraId="207A6F62" w14:textId="77777777" w:rsidR="00794C0A" w:rsidRDefault="00794C0A" w:rsidP="008657DF">
      <w:pPr>
        <w:rPr>
          <w:rFonts w:ascii="Garamond" w:hAnsi="Garamond"/>
        </w:rPr>
      </w:pPr>
    </w:p>
    <w:p w14:paraId="2CDE856D" w14:textId="7C105346" w:rsidR="008F1A5E" w:rsidRDefault="008F1A5E" w:rsidP="008657DF">
      <w:pPr>
        <w:rPr>
          <w:rFonts w:ascii="Garamond" w:hAnsi="Garamond"/>
          <w:b/>
          <w:bCs/>
        </w:rPr>
      </w:pPr>
      <w:r>
        <w:rPr>
          <w:rFonts w:ascii="Garamond" w:hAnsi="Garamond"/>
          <w:b/>
          <w:bCs/>
        </w:rPr>
        <w:t xml:space="preserve">About </w:t>
      </w:r>
      <w:r w:rsidR="00A5116B">
        <w:rPr>
          <w:rFonts w:ascii="Garamond" w:hAnsi="Garamond"/>
          <w:b/>
          <w:bCs/>
        </w:rPr>
        <w:t>the instructor</w:t>
      </w:r>
      <w:r>
        <w:rPr>
          <w:rFonts w:ascii="Garamond" w:hAnsi="Garamond"/>
          <w:b/>
          <w:bCs/>
        </w:rPr>
        <w:t>:</w:t>
      </w:r>
    </w:p>
    <w:p w14:paraId="336A0D85" w14:textId="75B6074C" w:rsidR="008F1A5E" w:rsidRPr="00931DB8" w:rsidRDefault="008F1A5E" w:rsidP="008657DF">
      <w:pPr>
        <w:rPr>
          <w:rFonts w:ascii="Garamond" w:hAnsi="Garamond"/>
        </w:rPr>
      </w:pPr>
      <w:r>
        <w:rPr>
          <w:rFonts w:ascii="Garamond" w:hAnsi="Garamond"/>
        </w:rPr>
        <w:t xml:space="preserve">Scott Cunningham is a professor of economics at Baylor University in Waco Texas. He is the co-director of the Health Services Research PhD program at Baylor and a former graduate of the University of Georgia (PhD, Economics) and the University of Tennessee at Knoxville (BA, Literature). </w:t>
      </w:r>
      <w:r w:rsidR="00931DB8">
        <w:rPr>
          <w:rFonts w:ascii="Garamond" w:hAnsi="Garamond"/>
        </w:rPr>
        <w:t xml:space="preserve">He has published in top economics outlets such as </w:t>
      </w:r>
      <w:r w:rsidR="00931DB8">
        <w:rPr>
          <w:rFonts w:ascii="Garamond" w:hAnsi="Garamond"/>
          <w:i/>
          <w:iCs/>
        </w:rPr>
        <w:t>The Review of Economic Studies, Journal of Urban Economics, Journal of Human Resources, Journal of Public Economics, Journal of Development Economics</w:t>
      </w:r>
      <w:r w:rsidR="00931DB8">
        <w:rPr>
          <w:rFonts w:ascii="Garamond" w:hAnsi="Garamond"/>
        </w:rPr>
        <w:t xml:space="preserve"> and more.  He is also the author of </w:t>
      </w:r>
      <w:r w:rsidR="00931DB8">
        <w:rPr>
          <w:rFonts w:ascii="Garamond" w:hAnsi="Garamond"/>
          <w:u w:val="single"/>
        </w:rPr>
        <w:t xml:space="preserve">Causal Inference: </w:t>
      </w:r>
      <w:proofErr w:type="gramStart"/>
      <w:r w:rsidR="00931DB8">
        <w:rPr>
          <w:rFonts w:ascii="Garamond" w:hAnsi="Garamond"/>
          <w:u w:val="single"/>
        </w:rPr>
        <w:t>the</w:t>
      </w:r>
      <w:proofErr w:type="gramEnd"/>
      <w:r w:rsidR="00931DB8">
        <w:rPr>
          <w:rFonts w:ascii="Garamond" w:hAnsi="Garamond"/>
          <w:u w:val="single"/>
        </w:rPr>
        <w:t xml:space="preserve"> Mixtape</w:t>
      </w:r>
      <w:r w:rsidR="00931DB8">
        <w:rPr>
          <w:rFonts w:ascii="Garamond" w:hAnsi="Garamond"/>
        </w:rPr>
        <w:t xml:space="preserve"> published by Yale University Press in 2021.  </w:t>
      </w:r>
      <w:r w:rsidR="00A55A6C">
        <w:rPr>
          <w:rFonts w:ascii="Garamond" w:hAnsi="Garamond"/>
        </w:rPr>
        <w:t xml:space="preserve">His research focus has traditionally been on topics in health and labor, including sex work, abortion policy, drug policy and mental healthcare.  </w:t>
      </w:r>
      <w:r w:rsidR="002526D5">
        <w:rPr>
          <w:rFonts w:ascii="Garamond" w:hAnsi="Garamond"/>
        </w:rPr>
        <w:t xml:space="preserve">He </w:t>
      </w:r>
      <w:r w:rsidR="00470AFB">
        <w:rPr>
          <w:rFonts w:ascii="Garamond" w:hAnsi="Garamond"/>
        </w:rPr>
        <w:t>has taught</w:t>
      </w:r>
      <w:r w:rsidR="002526D5">
        <w:rPr>
          <w:rFonts w:ascii="Garamond" w:hAnsi="Garamond"/>
        </w:rPr>
        <w:t xml:space="preserve"> workshops on causal inference and difference-in-differences </w:t>
      </w:r>
      <w:r w:rsidR="00470AFB">
        <w:rPr>
          <w:rFonts w:ascii="Garamond" w:hAnsi="Garamond"/>
        </w:rPr>
        <w:t xml:space="preserve">to universities and firms across the world </w:t>
      </w:r>
      <w:r w:rsidR="00601F5A">
        <w:rPr>
          <w:rFonts w:ascii="Garamond" w:hAnsi="Garamond"/>
        </w:rPr>
        <w:t>such as</w:t>
      </w:r>
      <w:r w:rsidR="00470AFB">
        <w:rPr>
          <w:rFonts w:ascii="Garamond" w:hAnsi="Garamond"/>
        </w:rPr>
        <w:t xml:space="preserve"> Facebook, HP, University of Oxford, London School of Economics, University of Pennsylvania and many more. </w:t>
      </w:r>
    </w:p>
    <w:p w14:paraId="44A2A925" w14:textId="77777777" w:rsidR="008657DF" w:rsidRPr="006D0755" w:rsidRDefault="008657DF" w:rsidP="008657DF">
      <w:pPr>
        <w:rPr>
          <w:rFonts w:ascii="Garamond" w:hAnsi="Garamond"/>
          <w:b/>
          <w:bCs/>
        </w:rPr>
      </w:pPr>
    </w:p>
    <w:p w14:paraId="2467DFF3" w14:textId="77777777" w:rsidR="0034116E" w:rsidRDefault="0034116E" w:rsidP="008657DF">
      <w:pPr>
        <w:rPr>
          <w:rFonts w:ascii="Garamond" w:hAnsi="Garamond"/>
          <w:b/>
          <w:bCs/>
        </w:rPr>
      </w:pPr>
    </w:p>
    <w:p w14:paraId="2F3FBA79" w14:textId="0BCF2269" w:rsidR="008657DF" w:rsidRPr="006D0755" w:rsidRDefault="008657DF" w:rsidP="008657DF">
      <w:pPr>
        <w:rPr>
          <w:rFonts w:ascii="Garamond" w:hAnsi="Garamond"/>
          <w:b/>
          <w:bCs/>
        </w:rPr>
      </w:pPr>
      <w:r w:rsidRPr="006D0755">
        <w:rPr>
          <w:rFonts w:ascii="Garamond" w:hAnsi="Garamond"/>
          <w:b/>
          <w:bCs/>
        </w:rPr>
        <w:t>Workshop description:</w:t>
      </w:r>
    </w:p>
    <w:p w14:paraId="3AE1791E" w14:textId="73133EE5" w:rsidR="008657DF" w:rsidRDefault="008657DF"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Our focus in this workshop is to learn to understand and to apply the “difference-in-differences” (</w:t>
      </w:r>
      <w:proofErr w:type="spellStart"/>
      <w:r w:rsidRPr="006D0755">
        <w:rPr>
          <w:rFonts w:ascii="Garamond" w:hAnsi="Garamond" w:cs="Helvetica"/>
          <w:color w:val="000000"/>
        </w:rPr>
        <w:t>DiD</w:t>
      </w:r>
      <w:proofErr w:type="spellEnd"/>
      <w:r w:rsidRPr="006D0755">
        <w:rPr>
          <w:rFonts w:ascii="Garamond" w:hAnsi="Garamond" w:cs="Helvetica"/>
          <w:color w:val="000000"/>
        </w:rPr>
        <w:t>) methodology, a popular research design for causal inference the quantitative social sciences, as well as the synthetic control model.  As some of these models are quite advanced, the goal is to provide “step downs” as much as possible through explainer style lecturing, Q&amp;A and collaborative coding. The goal is that we will all reach basic competency and become conversant and literate about the methods and their implementation.   The hope is that by the conclusion of the workshop, you will feel more comfortable about using some or all of these methods in your own research through greater understanding of the underlying econometrics and experience implementing them in Stata and/or R.</w:t>
      </w:r>
    </w:p>
    <w:p w14:paraId="4460CC14" w14:textId="508202E4" w:rsidR="00E92DA9" w:rsidRDefault="00E92DA9"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p>
    <w:p w14:paraId="79E65438" w14:textId="4093A84F" w:rsidR="008657DF" w:rsidRDefault="00E92DA9"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 xml:space="preserve">The workshop will cover 8 hours.  Day one will cover issues with TWFE with and without covariates, with and without differential timing, with and without heterogeneity.  </w:t>
      </w:r>
      <w:r w:rsidR="00595432">
        <w:rPr>
          <w:rFonts w:ascii="Garamond" w:hAnsi="Garamond" w:cs="Helvetica"/>
          <w:color w:val="000000"/>
        </w:rPr>
        <w:t>We will conclude the day learning the syntax for implementation and then discussing those results</w:t>
      </w:r>
      <w:r w:rsidR="00C910F4">
        <w:rPr>
          <w:rFonts w:ascii="Garamond" w:hAnsi="Garamond" w:cs="Helvetica"/>
          <w:color w:val="000000"/>
        </w:rPr>
        <w:t xml:space="preserve"> together.</w:t>
      </w:r>
    </w:p>
    <w:p w14:paraId="7BACAAF9" w14:textId="2A280F37" w:rsidR="007345EC" w:rsidRDefault="007345EC"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p>
    <w:p w14:paraId="5DDC7517" w14:textId="35EA746A" w:rsidR="007345EC" w:rsidRPr="00C910F4" w:rsidRDefault="007345EC"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 xml:space="preserve">Day two will cover the imputation estimator </w:t>
      </w:r>
      <w:r w:rsidR="00664898">
        <w:rPr>
          <w:rFonts w:ascii="Garamond" w:hAnsi="Garamond" w:cs="Helvetica"/>
          <w:color w:val="000000"/>
        </w:rPr>
        <w:t>and</w:t>
      </w:r>
      <w:r>
        <w:rPr>
          <w:rFonts w:ascii="Garamond" w:hAnsi="Garamond" w:cs="Helvetica"/>
          <w:color w:val="000000"/>
        </w:rPr>
        <w:t xml:space="preserve"> stacking.  </w:t>
      </w:r>
      <w:r w:rsidR="00EE0D2E">
        <w:rPr>
          <w:rFonts w:ascii="Garamond" w:hAnsi="Garamond" w:cs="Helvetica"/>
          <w:color w:val="000000"/>
        </w:rPr>
        <w:t>We</w:t>
      </w:r>
      <w:r w:rsidR="00A828AA">
        <w:rPr>
          <w:rFonts w:ascii="Garamond" w:hAnsi="Garamond" w:cs="Helvetica"/>
          <w:color w:val="000000"/>
        </w:rPr>
        <w:t xml:space="preserve"> will engage in a debugging exercise with the stacking do file</w:t>
      </w:r>
      <w:r w:rsidR="001E362F">
        <w:rPr>
          <w:rFonts w:ascii="Garamond" w:hAnsi="Garamond" w:cs="Helvetica"/>
          <w:color w:val="000000"/>
        </w:rPr>
        <w:t xml:space="preserve">, working together with problem solving to understand why the do file is flawed.  </w:t>
      </w:r>
      <w:r w:rsidR="00A06E6D">
        <w:rPr>
          <w:rFonts w:ascii="Garamond" w:hAnsi="Garamond" w:cs="Helvetica"/>
          <w:color w:val="000000"/>
        </w:rPr>
        <w:t xml:space="preserve">If it goes quickly, then we will apply it to the baker dataset and discuss the results.  </w:t>
      </w:r>
      <w:r w:rsidR="00BE7870">
        <w:rPr>
          <w:rFonts w:ascii="Garamond" w:hAnsi="Garamond" w:cs="Helvetica"/>
          <w:color w:val="000000"/>
        </w:rPr>
        <w:t xml:space="preserve">After discussing imputation, I will show the different estimators against TWFE in a simulation to illustrate some of the main findings.  </w:t>
      </w:r>
      <w:r w:rsidR="00484DDE">
        <w:rPr>
          <w:rFonts w:ascii="Garamond" w:hAnsi="Garamond" w:cs="Helvetica"/>
          <w:color w:val="000000"/>
        </w:rPr>
        <w:t>If we have time, we will either discuss Sun and Abraham or synthetic control</w:t>
      </w:r>
      <w:r w:rsidR="00721CC2">
        <w:rPr>
          <w:rFonts w:ascii="Garamond" w:hAnsi="Garamond" w:cs="Helvetica"/>
          <w:color w:val="000000"/>
        </w:rPr>
        <w:t xml:space="preserve">.  My preference is the latter, because I think it’s worth a deep dive. </w:t>
      </w:r>
    </w:p>
    <w:p w14:paraId="1439E8B3" w14:textId="77777777" w:rsidR="008657DF" w:rsidRPr="006D0755" w:rsidRDefault="008657DF"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b/>
          <w:bCs/>
          <w:color w:val="000000"/>
        </w:rPr>
      </w:pPr>
    </w:p>
    <w:p w14:paraId="0CA0D45A" w14:textId="77777777" w:rsidR="008657DF" w:rsidRPr="006D0755" w:rsidRDefault="008657DF"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p>
    <w:tbl>
      <w:tblPr>
        <w:tblStyle w:val="TableGrid"/>
        <w:tblW w:w="7375" w:type="dxa"/>
        <w:tblLook w:val="04A0" w:firstRow="1" w:lastRow="0" w:firstColumn="1" w:lastColumn="0" w:noHBand="0" w:noVBand="1"/>
      </w:tblPr>
      <w:tblGrid>
        <w:gridCol w:w="1976"/>
        <w:gridCol w:w="2740"/>
        <w:gridCol w:w="2659"/>
      </w:tblGrid>
      <w:tr w:rsidR="008657DF" w:rsidRPr="006D0755" w14:paraId="293F30A2" w14:textId="77777777" w:rsidTr="00574EC9">
        <w:tc>
          <w:tcPr>
            <w:tcW w:w="7375" w:type="dxa"/>
            <w:gridSpan w:val="3"/>
          </w:tcPr>
          <w:p w14:paraId="10FF3273" w14:textId="3A64F60E"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Garamond" w:hAnsi="Garamond" w:cs="Helvetica"/>
                <w:b/>
                <w:bCs/>
                <w:color w:val="000000"/>
                <w:highlight w:val="yellow"/>
              </w:rPr>
            </w:pPr>
            <w:r w:rsidRPr="006D0755">
              <w:rPr>
                <w:rFonts w:ascii="Garamond" w:hAnsi="Garamond" w:cs="Helvetica"/>
                <w:b/>
                <w:bCs/>
                <w:color w:val="000000"/>
                <w:highlight w:val="yellow"/>
              </w:rPr>
              <w:t>DAY ONE (</w:t>
            </w:r>
            <w:r w:rsidR="002552B8">
              <w:rPr>
                <w:rFonts w:ascii="Garamond" w:hAnsi="Garamond" w:cs="Helvetica"/>
                <w:b/>
                <w:bCs/>
                <w:color w:val="000000"/>
                <w:highlight w:val="yellow"/>
              </w:rPr>
              <w:t>4</w:t>
            </w:r>
            <w:r w:rsidRPr="006D0755">
              <w:rPr>
                <w:rFonts w:ascii="Garamond" w:hAnsi="Garamond" w:cs="Helvetica"/>
                <w:b/>
                <w:bCs/>
                <w:color w:val="000000"/>
                <w:highlight w:val="yellow"/>
              </w:rPr>
              <w:t xml:space="preserve"> hours total)</w:t>
            </w:r>
          </w:p>
        </w:tc>
      </w:tr>
      <w:tr w:rsidR="008657DF" w:rsidRPr="006D0755" w14:paraId="24AA6EC3" w14:textId="77777777" w:rsidTr="00574EC9">
        <w:tc>
          <w:tcPr>
            <w:tcW w:w="1976" w:type="dxa"/>
          </w:tcPr>
          <w:p w14:paraId="78397BEF" w14:textId="3947185A" w:rsidR="008657DF" w:rsidRPr="006D0755" w:rsidRDefault="00E03831"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30</w:t>
            </w:r>
            <w:r w:rsidR="008657DF" w:rsidRPr="006D0755">
              <w:rPr>
                <w:rFonts w:ascii="Garamond" w:hAnsi="Garamond" w:cs="Helvetica"/>
                <w:color w:val="000000"/>
              </w:rPr>
              <w:t xml:space="preserve"> min</w:t>
            </w:r>
          </w:p>
        </w:tc>
        <w:tc>
          <w:tcPr>
            <w:tcW w:w="2740" w:type="dxa"/>
          </w:tcPr>
          <w:p w14:paraId="50546BCC"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Potential outcomes review; two by two without covariates</w:t>
            </w:r>
          </w:p>
        </w:tc>
        <w:tc>
          <w:tcPr>
            <w:tcW w:w="2659" w:type="dxa"/>
          </w:tcPr>
          <w:p w14:paraId="51B84135" w14:textId="4CAAAE2C"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Mixtape chapter</w:t>
            </w:r>
            <w:r w:rsidR="00282028">
              <w:rPr>
                <w:rFonts w:ascii="Garamond" w:hAnsi="Garamond" w:cs="Helvetica"/>
                <w:color w:val="000000"/>
              </w:rPr>
              <w:t xml:space="preserve"> on potential outcomes and </w:t>
            </w:r>
            <w:proofErr w:type="spellStart"/>
            <w:r w:rsidR="00282028">
              <w:rPr>
                <w:rFonts w:ascii="Garamond" w:hAnsi="Garamond" w:cs="Helvetica"/>
                <w:color w:val="000000"/>
              </w:rPr>
              <w:t>DiD</w:t>
            </w:r>
            <w:proofErr w:type="spellEnd"/>
          </w:p>
        </w:tc>
      </w:tr>
      <w:tr w:rsidR="008657DF" w:rsidRPr="006D0755" w14:paraId="3C3FD222" w14:textId="77777777" w:rsidTr="00574EC9">
        <w:tc>
          <w:tcPr>
            <w:tcW w:w="1976" w:type="dxa"/>
          </w:tcPr>
          <w:p w14:paraId="396806E2" w14:textId="1AE47A6B" w:rsidR="008657DF" w:rsidRPr="006D0755" w:rsidRDefault="00E03831"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60</w:t>
            </w:r>
            <w:r w:rsidR="008657DF" w:rsidRPr="006D0755">
              <w:rPr>
                <w:rFonts w:ascii="Garamond" w:hAnsi="Garamond" w:cs="Helvetica"/>
                <w:color w:val="000000"/>
              </w:rPr>
              <w:t xml:space="preserve"> min</w:t>
            </w:r>
          </w:p>
        </w:tc>
        <w:tc>
          <w:tcPr>
            <w:tcW w:w="2740" w:type="dxa"/>
          </w:tcPr>
          <w:p w14:paraId="66DCCFFC"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Two by two with covariates</w:t>
            </w:r>
          </w:p>
        </w:tc>
        <w:tc>
          <w:tcPr>
            <w:tcW w:w="2659" w:type="dxa"/>
          </w:tcPr>
          <w:p w14:paraId="4023E61E"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 xml:space="preserve">Abadie (2005); </w:t>
            </w:r>
            <w:proofErr w:type="spellStart"/>
            <w:r w:rsidRPr="006D0755">
              <w:rPr>
                <w:rFonts w:ascii="Garamond" w:hAnsi="Garamond" w:cs="Helvetica"/>
                <w:color w:val="000000"/>
              </w:rPr>
              <w:t>Sant’Anna</w:t>
            </w:r>
            <w:proofErr w:type="spellEnd"/>
            <w:r w:rsidRPr="006D0755">
              <w:rPr>
                <w:rFonts w:ascii="Garamond" w:hAnsi="Garamond" w:cs="Helvetica"/>
                <w:color w:val="000000"/>
              </w:rPr>
              <w:t xml:space="preserve"> and Zhao (2020)</w:t>
            </w:r>
          </w:p>
        </w:tc>
      </w:tr>
      <w:tr w:rsidR="008657DF" w:rsidRPr="006D0755" w14:paraId="433F64D8" w14:textId="77777777" w:rsidTr="00574EC9">
        <w:tc>
          <w:tcPr>
            <w:tcW w:w="1976" w:type="dxa"/>
          </w:tcPr>
          <w:p w14:paraId="7A2052A2"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60 min</w:t>
            </w:r>
          </w:p>
        </w:tc>
        <w:tc>
          <w:tcPr>
            <w:tcW w:w="2740" w:type="dxa"/>
          </w:tcPr>
          <w:p w14:paraId="450F1660"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Bias of TWFE under differential timing</w:t>
            </w:r>
          </w:p>
        </w:tc>
        <w:tc>
          <w:tcPr>
            <w:tcW w:w="2659" w:type="dxa"/>
          </w:tcPr>
          <w:p w14:paraId="6EDA2EB9"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Goodman-Bacon (2021); simulation</w:t>
            </w:r>
          </w:p>
        </w:tc>
      </w:tr>
      <w:tr w:rsidR="008657DF" w:rsidRPr="006D0755" w14:paraId="66994389" w14:textId="77777777" w:rsidTr="00574EC9">
        <w:tc>
          <w:tcPr>
            <w:tcW w:w="1976" w:type="dxa"/>
          </w:tcPr>
          <w:p w14:paraId="720C9333"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60 min</w:t>
            </w:r>
          </w:p>
        </w:tc>
        <w:tc>
          <w:tcPr>
            <w:tcW w:w="2740" w:type="dxa"/>
          </w:tcPr>
          <w:p w14:paraId="6777F879" w14:textId="02B6EC7D"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Manual aggregation methods</w:t>
            </w:r>
            <w:r w:rsidR="007345EC">
              <w:rPr>
                <w:rFonts w:ascii="Garamond" w:hAnsi="Garamond" w:cs="Helvetica"/>
                <w:color w:val="000000"/>
              </w:rPr>
              <w:t>:</w:t>
            </w:r>
            <w:r w:rsidRPr="006D0755">
              <w:rPr>
                <w:rFonts w:ascii="Garamond" w:hAnsi="Garamond" w:cs="Helvetica"/>
                <w:color w:val="000000"/>
              </w:rPr>
              <w:t xml:space="preserve"> static and dynamic</w:t>
            </w:r>
          </w:p>
        </w:tc>
        <w:tc>
          <w:tcPr>
            <w:tcW w:w="2659" w:type="dxa"/>
          </w:tcPr>
          <w:p w14:paraId="008417FF"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 xml:space="preserve">Callaway and </w:t>
            </w:r>
            <w:proofErr w:type="spellStart"/>
            <w:r w:rsidRPr="006D0755">
              <w:rPr>
                <w:rFonts w:ascii="Garamond" w:hAnsi="Garamond" w:cs="Helvetica"/>
                <w:color w:val="000000"/>
              </w:rPr>
              <w:t>Sant’Anna</w:t>
            </w:r>
            <w:proofErr w:type="spellEnd"/>
            <w:r w:rsidRPr="006D0755">
              <w:rPr>
                <w:rFonts w:ascii="Garamond" w:hAnsi="Garamond" w:cs="Helvetica"/>
                <w:color w:val="000000"/>
              </w:rPr>
              <w:t xml:space="preserve"> (2020); simulation</w:t>
            </w:r>
          </w:p>
        </w:tc>
      </w:tr>
      <w:tr w:rsidR="00767C6C" w:rsidRPr="006D0755" w14:paraId="0883F814" w14:textId="77777777" w:rsidTr="00574EC9">
        <w:tc>
          <w:tcPr>
            <w:tcW w:w="1976" w:type="dxa"/>
          </w:tcPr>
          <w:p w14:paraId="21891A35" w14:textId="2690136E" w:rsidR="00767C6C" w:rsidRPr="004D3667" w:rsidRDefault="00E03831"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4D3667">
              <w:rPr>
                <w:rFonts w:ascii="Garamond" w:hAnsi="Garamond" w:cs="Helvetica"/>
                <w:color w:val="000000"/>
                <w:highlight w:val="yellow"/>
              </w:rPr>
              <w:t>30</w:t>
            </w:r>
            <w:r w:rsidR="00767C6C" w:rsidRPr="004D3667">
              <w:rPr>
                <w:rFonts w:ascii="Garamond" w:hAnsi="Garamond" w:cs="Helvetica"/>
                <w:color w:val="000000"/>
                <w:highlight w:val="yellow"/>
              </w:rPr>
              <w:t xml:space="preserve"> min</w:t>
            </w:r>
          </w:p>
        </w:tc>
        <w:tc>
          <w:tcPr>
            <w:tcW w:w="2740" w:type="dxa"/>
          </w:tcPr>
          <w:p w14:paraId="23BF396C" w14:textId="623E7D9E" w:rsidR="00767C6C" w:rsidRPr="004D3667" w:rsidRDefault="00767C6C"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4D3667">
              <w:rPr>
                <w:rFonts w:ascii="Garamond" w:hAnsi="Garamond" w:cs="Helvetica"/>
                <w:color w:val="000000"/>
                <w:highlight w:val="yellow"/>
              </w:rPr>
              <w:t>Coding lab</w:t>
            </w:r>
          </w:p>
        </w:tc>
        <w:tc>
          <w:tcPr>
            <w:tcW w:w="2659" w:type="dxa"/>
          </w:tcPr>
          <w:p w14:paraId="7A0AB9B9" w14:textId="39D2D89E" w:rsidR="00767C6C" w:rsidRPr="004D3667" w:rsidRDefault="00767C6C"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4D3667">
              <w:rPr>
                <w:rFonts w:ascii="Garamond" w:hAnsi="Garamond" w:cs="Helvetica"/>
                <w:color w:val="000000"/>
                <w:highlight w:val="yellow"/>
              </w:rPr>
              <w:t xml:space="preserve">Implement CS with </w:t>
            </w:r>
            <w:r w:rsidR="001A0BB4" w:rsidRPr="004D3667">
              <w:rPr>
                <w:rFonts w:ascii="Garamond" w:hAnsi="Garamond" w:cs="Helvetica"/>
                <w:color w:val="000000"/>
                <w:highlight w:val="yellow"/>
              </w:rPr>
              <w:t>the</w:t>
            </w:r>
            <w:r w:rsidRPr="004D3667">
              <w:rPr>
                <w:rFonts w:ascii="Garamond" w:hAnsi="Garamond" w:cs="Helvetica"/>
                <w:color w:val="000000"/>
                <w:highlight w:val="yellow"/>
              </w:rPr>
              <w:t xml:space="preserve"> </w:t>
            </w:r>
            <w:r w:rsidR="001A0BB4" w:rsidRPr="004D3667">
              <w:rPr>
                <w:rFonts w:ascii="Garamond" w:hAnsi="Garamond" w:cs="Helvetica"/>
                <w:color w:val="000000"/>
                <w:highlight w:val="yellow"/>
              </w:rPr>
              <w:t>Baker dataset after having studied the castle dataset syntax</w:t>
            </w:r>
          </w:p>
        </w:tc>
      </w:tr>
    </w:tbl>
    <w:p w14:paraId="1A18BBE3" w14:textId="6987D593" w:rsidR="00971A2C" w:rsidRDefault="00971A2C" w:rsidP="008657DF">
      <w:pPr>
        <w:rPr>
          <w:rFonts w:ascii="Garamond" w:hAnsi="Garamond"/>
        </w:rPr>
      </w:pPr>
    </w:p>
    <w:p w14:paraId="41ECAB5D" w14:textId="2ADCE519" w:rsidR="008657DF" w:rsidRPr="006D0755" w:rsidRDefault="00971A2C" w:rsidP="008657DF">
      <w:pPr>
        <w:rPr>
          <w:rFonts w:ascii="Garamond" w:hAnsi="Garamond"/>
        </w:rPr>
      </w:pPr>
      <w:r>
        <w:rPr>
          <w:rFonts w:ascii="Garamond" w:hAnsi="Garamond"/>
        </w:rPr>
        <w:br w:type="column"/>
      </w:r>
    </w:p>
    <w:tbl>
      <w:tblPr>
        <w:tblStyle w:val="TableGrid"/>
        <w:tblW w:w="7375" w:type="dxa"/>
        <w:tblLook w:val="04A0" w:firstRow="1" w:lastRow="0" w:firstColumn="1" w:lastColumn="0" w:noHBand="0" w:noVBand="1"/>
      </w:tblPr>
      <w:tblGrid>
        <w:gridCol w:w="1976"/>
        <w:gridCol w:w="2740"/>
        <w:gridCol w:w="2659"/>
      </w:tblGrid>
      <w:tr w:rsidR="008657DF" w:rsidRPr="006D0755" w14:paraId="7CECF4A4" w14:textId="77777777" w:rsidTr="00574EC9">
        <w:tc>
          <w:tcPr>
            <w:tcW w:w="7375" w:type="dxa"/>
            <w:gridSpan w:val="3"/>
          </w:tcPr>
          <w:p w14:paraId="2F76D598" w14:textId="157B999E"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Garamond" w:hAnsi="Garamond" w:cs="Helvetica"/>
                <w:color w:val="000000"/>
                <w:highlight w:val="yellow"/>
              </w:rPr>
            </w:pPr>
            <w:r w:rsidRPr="006D0755">
              <w:rPr>
                <w:rFonts w:ascii="Garamond" w:hAnsi="Garamond" w:cs="Helvetica"/>
                <w:b/>
                <w:bCs/>
                <w:color w:val="000000"/>
                <w:highlight w:val="yellow"/>
              </w:rPr>
              <w:t>DAY TWO (</w:t>
            </w:r>
            <w:r w:rsidR="002552B8">
              <w:rPr>
                <w:rFonts w:ascii="Garamond" w:hAnsi="Garamond" w:cs="Helvetica"/>
                <w:b/>
                <w:bCs/>
                <w:color w:val="000000"/>
                <w:highlight w:val="yellow"/>
              </w:rPr>
              <w:t>4</w:t>
            </w:r>
            <w:r w:rsidRPr="006D0755">
              <w:rPr>
                <w:rFonts w:ascii="Garamond" w:hAnsi="Garamond" w:cs="Helvetica"/>
                <w:b/>
                <w:bCs/>
                <w:color w:val="000000"/>
                <w:highlight w:val="yellow"/>
              </w:rPr>
              <w:t xml:space="preserve"> hours total)</w:t>
            </w:r>
          </w:p>
        </w:tc>
      </w:tr>
      <w:tr w:rsidR="008657DF" w:rsidRPr="006D0755" w14:paraId="732CCA59" w14:textId="77777777" w:rsidTr="00574EC9">
        <w:tc>
          <w:tcPr>
            <w:tcW w:w="1976" w:type="dxa"/>
          </w:tcPr>
          <w:p w14:paraId="2B4768D8"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60 min</w:t>
            </w:r>
          </w:p>
        </w:tc>
        <w:tc>
          <w:tcPr>
            <w:tcW w:w="2740" w:type="dxa"/>
          </w:tcPr>
          <w:p w14:paraId="6D8DE76E"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Stacked regression</w:t>
            </w:r>
          </w:p>
        </w:tc>
        <w:tc>
          <w:tcPr>
            <w:tcW w:w="2659" w:type="dxa"/>
          </w:tcPr>
          <w:p w14:paraId="77F4534E"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Minimum wages: Cengiz, et al. (2019); Clemens and Strain (2021)</w:t>
            </w:r>
          </w:p>
        </w:tc>
      </w:tr>
      <w:tr w:rsidR="008657DF" w:rsidRPr="006D0755" w14:paraId="3BE77583" w14:textId="77777777" w:rsidTr="00574EC9">
        <w:tc>
          <w:tcPr>
            <w:tcW w:w="1976" w:type="dxa"/>
          </w:tcPr>
          <w:p w14:paraId="185BB1A5" w14:textId="715A54A5" w:rsidR="008657DF" w:rsidRPr="00777B9E" w:rsidRDefault="007E2E38"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777B9E">
              <w:rPr>
                <w:rFonts w:ascii="Garamond" w:hAnsi="Garamond" w:cs="Helvetica"/>
                <w:color w:val="000000"/>
                <w:highlight w:val="yellow"/>
              </w:rPr>
              <w:t>60</w:t>
            </w:r>
            <w:r w:rsidR="008657DF" w:rsidRPr="00777B9E">
              <w:rPr>
                <w:rFonts w:ascii="Garamond" w:hAnsi="Garamond" w:cs="Helvetica"/>
                <w:color w:val="000000"/>
                <w:highlight w:val="yellow"/>
              </w:rPr>
              <w:t xml:space="preserve"> minutes</w:t>
            </w:r>
          </w:p>
        </w:tc>
        <w:tc>
          <w:tcPr>
            <w:tcW w:w="2740" w:type="dxa"/>
          </w:tcPr>
          <w:p w14:paraId="10BABD6B" w14:textId="77777777" w:rsidR="008657DF" w:rsidRPr="00777B9E"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777B9E">
              <w:rPr>
                <w:rFonts w:ascii="Garamond" w:hAnsi="Garamond" w:cs="Helvetica"/>
                <w:color w:val="000000"/>
                <w:highlight w:val="yellow"/>
              </w:rPr>
              <w:t>Coding Lab</w:t>
            </w:r>
          </w:p>
        </w:tc>
        <w:tc>
          <w:tcPr>
            <w:tcW w:w="2659" w:type="dxa"/>
          </w:tcPr>
          <w:p w14:paraId="6701675E" w14:textId="133E4ADA" w:rsidR="008657DF" w:rsidRPr="00777B9E" w:rsidRDefault="007E2E38"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777B9E">
              <w:rPr>
                <w:rFonts w:ascii="Garamond" w:hAnsi="Garamond" w:cs="Helvetica"/>
                <w:color w:val="000000"/>
                <w:highlight w:val="yellow"/>
              </w:rPr>
              <w:t xml:space="preserve">Create a stacked dataset by debugging together a bad file.  </w:t>
            </w:r>
            <w:r w:rsidR="00D27297" w:rsidRPr="00777B9E">
              <w:rPr>
                <w:rFonts w:ascii="Garamond" w:hAnsi="Garamond" w:cs="Helvetica"/>
                <w:color w:val="000000"/>
                <w:highlight w:val="yellow"/>
              </w:rPr>
              <w:t>Apply the stacked dataset once it’s working to baker.</w:t>
            </w:r>
          </w:p>
        </w:tc>
      </w:tr>
      <w:tr w:rsidR="008657DF" w:rsidRPr="006D0755" w14:paraId="5E5B3305" w14:textId="77777777" w:rsidTr="00574EC9">
        <w:tc>
          <w:tcPr>
            <w:tcW w:w="1976" w:type="dxa"/>
          </w:tcPr>
          <w:p w14:paraId="3993FFCD" w14:textId="4096E648" w:rsidR="008657DF" w:rsidRPr="006D0755" w:rsidRDefault="00877548"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60</w:t>
            </w:r>
            <w:r w:rsidR="008657DF" w:rsidRPr="006D0755">
              <w:rPr>
                <w:rFonts w:ascii="Garamond" w:hAnsi="Garamond" w:cs="Helvetica"/>
                <w:color w:val="000000"/>
              </w:rPr>
              <w:t xml:space="preserve"> min</w:t>
            </w:r>
          </w:p>
        </w:tc>
        <w:tc>
          <w:tcPr>
            <w:tcW w:w="2740" w:type="dxa"/>
          </w:tcPr>
          <w:p w14:paraId="7DC933CF"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sidRPr="006D0755">
              <w:rPr>
                <w:rFonts w:ascii="Garamond" w:hAnsi="Garamond" w:cs="Helvetica"/>
                <w:color w:val="000000"/>
              </w:rPr>
              <w:t>Robust efficient imputation estimators</w:t>
            </w:r>
          </w:p>
        </w:tc>
        <w:tc>
          <w:tcPr>
            <w:tcW w:w="2659" w:type="dxa"/>
          </w:tcPr>
          <w:p w14:paraId="2AD59253" w14:textId="77777777" w:rsidR="008657DF" w:rsidRPr="006D0755" w:rsidRDefault="008657DF"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proofErr w:type="spellStart"/>
            <w:r w:rsidRPr="006D0755">
              <w:rPr>
                <w:rFonts w:ascii="Garamond" w:hAnsi="Garamond" w:cs="Helvetica"/>
                <w:color w:val="000000"/>
              </w:rPr>
              <w:t>Borusyak</w:t>
            </w:r>
            <w:proofErr w:type="spellEnd"/>
            <w:r w:rsidRPr="006D0755">
              <w:rPr>
                <w:rFonts w:ascii="Garamond" w:hAnsi="Garamond" w:cs="Helvetica"/>
                <w:color w:val="000000"/>
              </w:rPr>
              <w:t>, et al. (2021); Gardner (2021)</w:t>
            </w:r>
          </w:p>
        </w:tc>
      </w:tr>
      <w:tr w:rsidR="00625BB8" w:rsidRPr="006D0755" w14:paraId="6B7C55F6" w14:textId="77777777" w:rsidTr="00574EC9">
        <w:tc>
          <w:tcPr>
            <w:tcW w:w="1976" w:type="dxa"/>
          </w:tcPr>
          <w:p w14:paraId="70ECDEE3" w14:textId="56C79E6D" w:rsidR="00625BB8" w:rsidRPr="00777B9E" w:rsidRDefault="00EE0D2E"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Pr>
                <w:rFonts w:ascii="Garamond" w:hAnsi="Garamond" w:cs="Helvetica"/>
                <w:color w:val="000000"/>
                <w:highlight w:val="yellow"/>
              </w:rPr>
              <w:t>30</w:t>
            </w:r>
            <w:r w:rsidR="00625BB8" w:rsidRPr="00777B9E">
              <w:rPr>
                <w:rFonts w:ascii="Garamond" w:hAnsi="Garamond" w:cs="Helvetica"/>
                <w:color w:val="000000"/>
                <w:highlight w:val="yellow"/>
              </w:rPr>
              <w:t xml:space="preserve"> min</w:t>
            </w:r>
          </w:p>
        </w:tc>
        <w:tc>
          <w:tcPr>
            <w:tcW w:w="2740" w:type="dxa"/>
          </w:tcPr>
          <w:p w14:paraId="4A2F9623" w14:textId="7909CBE6" w:rsidR="00625BB8" w:rsidRPr="00777B9E" w:rsidRDefault="001E440D"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777B9E">
              <w:rPr>
                <w:rFonts w:ascii="Garamond" w:hAnsi="Garamond" w:cs="Helvetica"/>
                <w:color w:val="000000"/>
                <w:highlight w:val="yellow"/>
              </w:rPr>
              <w:t>Coding Lab</w:t>
            </w:r>
          </w:p>
        </w:tc>
        <w:tc>
          <w:tcPr>
            <w:tcW w:w="2659" w:type="dxa"/>
          </w:tcPr>
          <w:p w14:paraId="1E9F974E" w14:textId="2A6F38B5" w:rsidR="00625BB8" w:rsidRPr="00777B9E" w:rsidRDefault="001E440D"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highlight w:val="yellow"/>
              </w:rPr>
            </w:pPr>
            <w:r w:rsidRPr="00777B9E">
              <w:rPr>
                <w:rFonts w:ascii="Garamond" w:hAnsi="Garamond" w:cs="Helvetica"/>
                <w:color w:val="000000"/>
                <w:highlight w:val="yellow"/>
              </w:rPr>
              <w:t xml:space="preserve">Application of BJS to baker dataset. </w:t>
            </w:r>
          </w:p>
        </w:tc>
      </w:tr>
      <w:tr w:rsidR="008657DF" w:rsidRPr="006D0755" w14:paraId="3C4F5A9A" w14:textId="77777777" w:rsidTr="00574EC9">
        <w:tc>
          <w:tcPr>
            <w:tcW w:w="1976" w:type="dxa"/>
          </w:tcPr>
          <w:p w14:paraId="5CC18A27" w14:textId="0DC2ADF4" w:rsidR="008657DF" w:rsidRPr="006D0755" w:rsidRDefault="00802095"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w:t>
            </w:r>
            <w:proofErr w:type="gramStart"/>
            <w:r>
              <w:rPr>
                <w:rFonts w:ascii="Garamond" w:hAnsi="Garamond" w:cs="Helvetica"/>
                <w:color w:val="000000"/>
              </w:rPr>
              <w:t>if</w:t>
            </w:r>
            <w:proofErr w:type="gramEnd"/>
            <w:r>
              <w:rPr>
                <w:rFonts w:ascii="Garamond" w:hAnsi="Garamond" w:cs="Helvetica"/>
                <w:color w:val="000000"/>
              </w:rPr>
              <w:t xml:space="preserve"> time)</w:t>
            </w:r>
            <w:r>
              <w:rPr>
                <w:rFonts w:ascii="Garamond" w:hAnsi="Garamond" w:cs="Helvetica"/>
                <w:color w:val="000000"/>
              </w:rPr>
              <w:br/>
            </w:r>
            <w:r w:rsidR="000E59DF">
              <w:rPr>
                <w:rFonts w:ascii="Garamond" w:hAnsi="Garamond" w:cs="Helvetica"/>
                <w:color w:val="000000"/>
              </w:rPr>
              <w:t>30</w:t>
            </w:r>
            <w:r w:rsidR="008657DF" w:rsidRPr="006D0755">
              <w:rPr>
                <w:rFonts w:ascii="Garamond" w:hAnsi="Garamond" w:cs="Helvetica"/>
                <w:color w:val="000000"/>
              </w:rPr>
              <w:t xml:space="preserve"> min</w:t>
            </w:r>
          </w:p>
        </w:tc>
        <w:tc>
          <w:tcPr>
            <w:tcW w:w="2740" w:type="dxa"/>
          </w:tcPr>
          <w:p w14:paraId="07DDF20F" w14:textId="508EDF0E" w:rsidR="008657DF" w:rsidRPr="006D0755" w:rsidRDefault="004934A5"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Synthetic control</w:t>
            </w:r>
          </w:p>
        </w:tc>
        <w:tc>
          <w:tcPr>
            <w:tcW w:w="2659" w:type="dxa"/>
          </w:tcPr>
          <w:p w14:paraId="689BCE89" w14:textId="5D27C3FA" w:rsidR="008657DF" w:rsidRPr="006D0755" w:rsidRDefault="004934A5" w:rsidP="00574EC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r>
              <w:rPr>
                <w:rFonts w:ascii="Garamond" w:hAnsi="Garamond" w:cs="Helvetica"/>
                <w:color w:val="000000"/>
              </w:rPr>
              <w:t xml:space="preserve">Abadie, Diamond and </w:t>
            </w:r>
            <w:proofErr w:type="spellStart"/>
            <w:r>
              <w:rPr>
                <w:rFonts w:ascii="Garamond" w:hAnsi="Garamond" w:cs="Helvetica"/>
                <w:color w:val="000000"/>
              </w:rPr>
              <w:t>Hainmueller</w:t>
            </w:r>
            <w:proofErr w:type="spellEnd"/>
            <w:r>
              <w:rPr>
                <w:rFonts w:ascii="Garamond" w:hAnsi="Garamond" w:cs="Helvetica"/>
                <w:color w:val="000000"/>
              </w:rPr>
              <w:t xml:space="preserve"> (2011)</w:t>
            </w:r>
          </w:p>
        </w:tc>
      </w:tr>
    </w:tbl>
    <w:p w14:paraId="687B1E03" w14:textId="77777777" w:rsidR="008657DF" w:rsidRPr="006D0755" w:rsidRDefault="008657DF" w:rsidP="008657D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Garamond" w:hAnsi="Garamond" w:cs="Helvetica"/>
          <w:color w:val="000000"/>
        </w:rPr>
      </w:pPr>
    </w:p>
    <w:p w14:paraId="563B4B6E" w14:textId="77777777" w:rsidR="008657DF" w:rsidRPr="006D0755" w:rsidRDefault="008657DF" w:rsidP="008657DF">
      <w:pPr>
        <w:rPr>
          <w:rFonts w:ascii="Garamond" w:hAnsi="Garamond"/>
          <w:b/>
          <w:bCs/>
        </w:rPr>
      </w:pPr>
    </w:p>
    <w:p w14:paraId="22792D97" w14:textId="13C66883" w:rsidR="008657DF" w:rsidRPr="006D0755" w:rsidRDefault="008657DF" w:rsidP="008657DF">
      <w:pPr>
        <w:rPr>
          <w:rFonts w:ascii="Garamond" w:hAnsi="Garamond"/>
        </w:rPr>
      </w:pPr>
    </w:p>
    <w:p w14:paraId="47BE7EDC" w14:textId="77777777" w:rsidR="006A0FBC" w:rsidRPr="006D0755" w:rsidRDefault="006A0FBC">
      <w:pPr>
        <w:rPr>
          <w:rFonts w:ascii="Garamond" w:hAnsi="Garamond"/>
        </w:rPr>
      </w:pPr>
    </w:p>
    <w:sectPr w:rsidR="006A0FBC" w:rsidRPr="006D07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839DC" w14:textId="77777777" w:rsidR="00617DDE" w:rsidRDefault="00617DDE" w:rsidP="00EA1018">
      <w:r>
        <w:separator/>
      </w:r>
    </w:p>
  </w:endnote>
  <w:endnote w:type="continuationSeparator" w:id="0">
    <w:p w14:paraId="75C6B03B" w14:textId="77777777" w:rsidR="00617DDE" w:rsidRDefault="00617DDE" w:rsidP="00EA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F7E4" w14:textId="77777777" w:rsidR="00617DDE" w:rsidRDefault="00617DDE" w:rsidP="00EA1018">
      <w:r>
        <w:separator/>
      </w:r>
    </w:p>
  </w:footnote>
  <w:footnote w:type="continuationSeparator" w:id="0">
    <w:p w14:paraId="7BC998DB" w14:textId="77777777" w:rsidR="00617DDE" w:rsidRDefault="00617DDE" w:rsidP="00EA1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C05E" w14:textId="77777777" w:rsidR="007A65A4" w:rsidRPr="006D0755" w:rsidRDefault="00AA2A3F" w:rsidP="00EA1018">
    <w:pPr>
      <w:spacing w:before="100" w:beforeAutospacing="1" w:after="100" w:afterAutospacing="1"/>
      <w:jc w:val="center"/>
      <w:rPr>
        <w:rFonts w:ascii="Garamond" w:eastAsia="Times New Roman" w:hAnsi="Garamond" w:cs="Times New Roman"/>
        <w:b/>
        <w:bCs/>
        <w:color w:val="3A3423"/>
        <w:sz w:val="32"/>
        <w:szCs w:val="32"/>
      </w:rPr>
    </w:pPr>
    <w:r w:rsidRPr="006D0755">
      <w:rPr>
        <w:rFonts w:ascii="Garamond" w:eastAsia="Times New Roman" w:hAnsi="Garamond" w:cs="Times New Roman"/>
        <w:b/>
        <w:bCs/>
        <w:color w:val="3A3423"/>
        <w:sz w:val="32"/>
        <w:szCs w:val="32"/>
      </w:rPr>
      <w:t>Difference-in-Differences and Synthetic Control</w:t>
    </w:r>
  </w:p>
  <w:p w14:paraId="26A275D8" w14:textId="53A5E237" w:rsidR="007A65A4" w:rsidRPr="006D0755" w:rsidRDefault="00367E2D" w:rsidP="00EA1018">
    <w:pPr>
      <w:spacing w:before="100" w:beforeAutospacing="1" w:after="100" w:afterAutospacing="1"/>
      <w:jc w:val="center"/>
      <w:rPr>
        <w:rFonts w:ascii="Garamond" w:eastAsia="Times New Roman" w:hAnsi="Garamond" w:cs="Times New Roman"/>
        <w:color w:val="3A3423"/>
        <w:sz w:val="32"/>
        <w:szCs w:val="32"/>
      </w:rPr>
    </w:pPr>
    <w:r>
      <w:rPr>
        <w:rFonts w:ascii="Garamond" w:eastAsia="Times New Roman" w:hAnsi="Garamond" w:cs="Times New Roman"/>
        <w:b/>
        <w:bCs/>
        <w:color w:val="3A3423"/>
        <w:sz w:val="32"/>
        <w:szCs w:val="32"/>
      </w:rPr>
      <w:t>8-hour workshop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DF"/>
    <w:rsid w:val="000A0DFE"/>
    <w:rsid w:val="000E59DF"/>
    <w:rsid w:val="00110D5B"/>
    <w:rsid w:val="00157C51"/>
    <w:rsid w:val="00160E06"/>
    <w:rsid w:val="001A0BB4"/>
    <w:rsid w:val="001E124F"/>
    <w:rsid w:val="001E362F"/>
    <w:rsid w:val="001E440D"/>
    <w:rsid w:val="001E51BB"/>
    <w:rsid w:val="00227634"/>
    <w:rsid w:val="002526D5"/>
    <w:rsid w:val="002552B8"/>
    <w:rsid w:val="00282028"/>
    <w:rsid w:val="002E5B4F"/>
    <w:rsid w:val="0034116E"/>
    <w:rsid w:val="00367E2D"/>
    <w:rsid w:val="003F7751"/>
    <w:rsid w:val="00470AFB"/>
    <w:rsid w:val="00484DDE"/>
    <w:rsid w:val="004934A5"/>
    <w:rsid w:val="004D3667"/>
    <w:rsid w:val="00595432"/>
    <w:rsid w:val="00596E4C"/>
    <w:rsid w:val="005A0122"/>
    <w:rsid w:val="005A166E"/>
    <w:rsid w:val="005A1F68"/>
    <w:rsid w:val="00601F5A"/>
    <w:rsid w:val="00617DDE"/>
    <w:rsid w:val="00625BB8"/>
    <w:rsid w:val="00664898"/>
    <w:rsid w:val="006A0FBC"/>
    <w:rsid w:val="006A6CAF"/>
    <w:rsid w:val="006D0755"/>
    <w:rsid w:val="007030DD"/>
    <w:rsid w:val="00721CC2"/>
    <w:rsid w:val="007345EC"/>
    <w:rsid w:val="00767C6C"/>
    <w:rsid w:val="00777B9E"/>
    <w:rsid w:val="00794C0A"/>
    <w:rsid w:val="007E1D95"/>
    <w:rsid w:val="007E2E38"/>
    <w:rsid w:val="007F162D"/>
    <w:rsid w:val="007F6DE1"/>
    <w:rsid w:val="00802095"/>
    <w:rsid w:val="008115DC"/>
    <w:rsid w:val="0085336B"/>
    <w:rsid w:val="008657DF"/>
    <w:rsid w:val="00877548"/>
    <w:rsid w:val="00897A0C"/>
    <w:rsid w:val="008F1A5E"/>
    <w:rsid w:val="009018FB"/>
    <w:rsid w:val="00931DB8"/>
    <w:rsid w:val="00971A2C"/>
    <w:rsid w:val="009A699A"/>
    <w:rsid w:val="009B1F68"/>
    <w:rsid w:val="00A06E6D"/>
    <w:rsid w:val="00A5116B"/>
    <w:rsid w:val="00A55A6C"/>
    <w:rsid w:val="00A828AA"/>
    <w:rsid w:val="00A83492"/>
    <w:rsid w:val="00AA2A3F"/>
    <w:rsid w:val="00B05D2B"/>
    <w:rsid w:val="00BE7870"/>
    <w:rsid w:val="00C910F4"/>
    <w:rsid w:val="00C9211B"/>
    <w:rsid w:val="00C94ADE"/>
    <w:rsid w:val="00CD1EAC"/>
    <w:rsid w:val="00CF3B61"/>
    <w:rsid w:val="00D27297"/>
    <w:rsid w:val="00DA6498"/>
    <w:rsid w:val="00DF1941"/>
    <w:rsid w:val="00E03831"/>
    <w:rsid w:val="00E36A5D"/>
    <w:rsid w:val="00E43AB7"/>
    <w:rsid w:val="00E92DA9"/>
    <w:rsid w:val="00EA1018"/>
    <w:rsid w:val="00EE0D2E"/>
    <w:rsid w:val="00FC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0AC7F"/>
  <w14:defaultImageDpi w14:val="32767"/>
  <w15:chartTrackingRefBased/>
  <w15:docId w15:val="{81D20F2F-67A3-E141-9C2A-9903DD5B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65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7DF"/>
    <w:rPr>
      <w:color w:val="0000FF"/>
      <w:u w:val="single"/>
    </w:rPr>
  </w:style>
  <w:style w:type="paragraph" w:styleId="Header">
    <w:name w:val="header"/>
    <w:basedOn w:val="Normal"/>
    <w:link w:val="HeaderChar"/>
    <w:uiPriority w:val="99"/>
    <w:unhideWhenUsed/>
    <w:rsid w:val="008657DF"/>
    <w:pPr>
      <w:tabs>
        <w:tab w:val="center" w:pos="4680"/>
        <w:tab w:val="right" w:pos="9360"/>
      </w:tabs>
    </w:pPr>
  </w:style>
  <w:style w:type="character" w:customStyle="1" w:styleId="HeaderChar">
    <w:name w:val="Header Char"/>
    <w:basedOn w:val="DefaultParagraphFont"/>
    <w:link w:val="Header"/>
    <w:uiPriority w:val="99"/>
    <w:rsid w:val="008657DF"/>
  </w:style>
  <w:style w:type="table" w:styleId="TableGrid">
    <w:name w:val="Table Grid"/>
    <w:basedOn w:val="TableNormal"/>
    <w:uiPriority w:val="39"/>
    <w:rsid w:val="00865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A1018"/>
    <w:pPr>
      <w:tabs>
        <w:tab w:val="center" w:pos="4680"/>
        <w:tab w:val="right" w:pos="9360"/>
      </w:tabs>
    </w:pPr>
  </w:style>
  <w:style w:type="character" w:customStyle="1" w:styleId="FooterChar">
    <w:name w:val="Footer Char"/>
    <w:basedOn w:val="DefaultParagraphFont"/>
    <w:link w:val="Footer"/>
    <w:uiPriority w:val="99"/>
    <w:rsid w:val="00EA1018"/>
  </w:style>
  <w:style w:type="character" w:styleId="UnresolvedMention">
    <w:name w:val="Unresolved Mention"/>
    <w:basedOn w:val="DefaultParagraphFont"/>
    <w:uiPriority w:val="99"/>
    <w:rsid w:val="005A0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tape.scunning.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ausalinf.substack.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unning@gmail.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sjadnaqvi.github.io/DiD/" TargetMode="External"/><Relationship Id="rId4" Type="http://schemas.openxmlformats.org/officeDocument/2006/relationships/footnotes" Target="footnotes.xml"/><Relationship Id="rId9" Type="http://schemas.openxmlformats.org/officeDocument/2006/relationships/hyperlink" Target="https://github.com/scunning1975/CodeChella_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cp:revision>
  <dcterms:created xsi:type="dcterms:W3CDTF">2021-10-08T17:03:00Z</dcterms:created>
  <dcterms:modified xsi:type="dcterms:W3CDTF">2021-10-08T19:58:00Z</dcterms:modified>
</cp:coreProperties>
</file>