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BE7FE" w14:textId="77777777" w:rsidR="00E406F9" w:rsidRPr="00E406F9" w:rsidRDefault="00E406F9" w:rsidP="00E406F9">
      <w:pPr>
        <w:spacing w:before="240" w:after="240" w:line="240" w:lineRule="auto"/>
        <w:jc w:val="center"/>
        <w:rPr>
          <w:rFonts w:ascii="Times New Roman" w:eastAsia="Times New Roman" w:hAnsi="Times New Roman" w:cs="Times New Roman"/>
          <w:color w:val="000000"/>
          <w:kern w:val="0"/>
          <w:lang w:eastAsia="fr-FR"/>
          <w14:ligatures w14:val="none"/>
        </w:rPr>
      </w:pPr>
      <w:r w:rsidRPr="00E406F9">
        <w:rPr>
          <w:rFonts w:ascii="Arial" w:eastAsia="Times New Roman" w:hAnsi="Arial" w:cs="Arial"/>
          <w:b/>
          <w:bCs/>
          <w:color w:val="000000"/>
          <w:kern w:val="0"/>
          <w:sz w:val="28"/>
          <w:szCs w:val="28"/>
          <w:lang w:eastAsia="fr-FR"/>
          <w14:ligatures w14:val="none"/>
        </w:rPr>
        <w:t>Document Fonctionnel : Présentation des Rapports Power BI</w:t>
      </w:r>
    </w:p>
    <w:p w14:paraId="750FD4A9"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color w:val="000000"/>
          <w:kern w:val="0"/>
          <w:lang w:eastAsia="fr-FR"/>
          <w14:ligatures w14:val="none"/>
        </w:rPr>
        <w:t>Ce document présente trois axes principaux : la performance énergétique globale en Corse, une comparaison des performances énergétiques entre les logements neufs et anciens, et enfin, une analyse approfondie des caractéristiques des logements, de leur classe énergétique et de leur consommation.</w:t>
      </w:r>
    </w:p>
    <w:p w14:paraId="7B5E4BFB"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color w:val="000000"/>
          <w:kern w:val="0"/>
          <w:lang w:eastAsia="fr-FR"/>
          <w14:ligatures w14:val="none"/>
        </w:rPr>
        <w:t>L'application permet de filtrer les types de logements à analyser et/ou de sélectionner les étiquettes énergétiques d'intérêt. De plus, pour accéder aux différents onglets, des boutons interactifs sont disponibles en haut de chaque page.</w:t>
      </w:r>
    </w:p>
    <w:p w14:paraId="6B95CE4C" w14:textId="77777777" w:rsidR="00E406F9" w:rsidRPr="00E406F9" w:rsidRDefault="00E406F9" w:rsidP="00E406F9">
      <w:pPr>
        <w:spacing w:after="0" w:line="240" w:lineRule="auto"/>
        <w:rPr>
          <w:rFonts w:ascii="Times New Roman" w:eastAsia="Times New Roman" w:hAnsi="Times New Roman" w:cs="Times New Roman"/>
          <w:color w:val="000000"/>
          <w:kern w:val="0"/>
          <w:lang w:eastAsia="fr-FR"/>
          <w14:ligatures w14:val="none"/>
        </w:rPr>
      </w:pPr>
    </w:p>
    <w:p w14:paraId="6D182C06" w14:textId="77777777" w:rsidR="00E406F9" w:rsidRPr="00E406F9" w:rsidRDefault="00E406F9" w:rsidP="00E406F9">
      <w:pPr>
        <w:spacing w:before="280" w:after="80" w:line="240" w:lineRule="auto"/>
        <w:outlineLvl w:val="2"/>
        <w:rPr>
          <w:rFonts w:ascii="Times New Roman" w:eastAsia="Times New Roman" w:hAnsi="Times New Roman" w:cs="Times New Roman"/>
          <w:b/>
          <w:bCs/>
          <w:color w:val="000000"/>
          <w:kern w:val="0"/>
          <w:sz w:val="27"/>
          <w:szCs w:val="27"/>
          <w:lang w:eastAsia="fr-FR"/>
          <w14:ligatures w14:val="none"/>
        </w:rPr>
      </w:pPr>
      <w:r w:rsidRPr="00E406F9">
        <w:rPr>
          <w:rFonts w:ascii="Arial" w:eastAsia="Times New Roman" w:hAnsi="Arial" w:cs="Arial"/>
          <w:b/>
          <w:bCs/>
          <w:color w:val="000000"/>
          <w:kern w:val="0"/>
          <w:sz w:val="26"/>
          <w:szCs w:val="26"/>
          <w:lang w:eastAsia="fr-FR"/>
          <w14:ligatures w14:val="none"/>
        </w:rPr>
        <w:t>1. Vue d’Ensemble de la Performance Énergétique en Corse</w:t>
      </w:r>
    </w:p>
    <w:p w14:paraId="535DCA1B"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color w:val="000000"/>
          <w:kern w:val="0"/>
          <w:lang w:eastAsia="fr-FR"/>
          <w14:ligatures w14:val="none"/>
        </w:rPr>
        <w:t>L'objectif de cette première section est de fournir une vue d'ensemble des performances énergétiques des logements en Corse</w:t>
      </w:r>
    </w:p>
    <w:p w14:paraId="501F4540"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b/>
          <w:bCs/>
          <w:color w:val="000000"/>
          <w:kern w:val="0"/>
          <w:lang w:eastAsia="fr-FR"/>
          <w14:ligatures w14:val="none"/>
        </w:rPr>
        <w:t>KPIs :</w:t>
      </w:r>
    </w:p>
    <w:p w14:paraId="5AB0811D" w14:textId="77777777" w:rsidR="00E406F9" w:rsidRPr="00E406F9" w:rsidRDefault="00E406F9" w:rsidP="00E406F9">
      <w:pPr>
        <w:numPr>
          <w:ilvl w:val="0"/>
          <w:numId w:val="1"/>
        </w:numPr>
        <w:spacing w:before="240"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Nombre total de logements</w:t>
      </w:r>
    </w:p>
    <w:p w14:paraId="40561FB5" w14:textId="77777777" w:rsidR="00E406F9" w:rsidRPr="00E406F9" w:rsidRDefault="00E406F9" w:rsidP="00E406F9">
      <w:pPr>
        <w:numPr>
          <w:ilvl w:val="0"/>
          <w:numId w:val="1"/>
        </w:numPr>
        <w:spacing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Répartition des logements entre anciens et neufs</w:t>
      </w:r>
    </w:p>
    <w:p w14:paraId="430B4B5B" w14:textId="77777777" w:rsidR="00E406F9" w:rsidRPr="00E406F9" w:rsidRDefault="00E406F9" w:rsidP="00E406F9">
      <w:pPr>
        <w:numPr>
          <w:ilvl w:val="0"/>
          <w:numId w:val="1"/>
        </w:numPr>
        <w:spacing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Consommation énergétique annuelle totale</w:t>
      </w:r>
    </w:p>
    <w:p w14:paraId="2356AB6A" w14:textId="77777777" w:rsidR="00E406F9" w:rsidRPr="00E406F9" w:rsidRDefault="00E406F9" w:rsidP="00E406F9">
      <w:pPr>
        <w:numPr>
          <w:ilvl w:val="0"/>
          <w:numId w:val="1"/>
        </w:numPr>
        <w:spacing w:after="24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Répartition des logements par classe énergétique</w:t>
      </w:r>
    </w:p>
    <w:p w14:paraId="4EFAD4AD"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b/>
          <w:bCs/>
          <w:color w:val="000000"/>
          <w:kern w:val="0"/>
          <w:lang w:eastAsia="fr-FR"/>
          <w14:ligatures w14:val="none"/>
        </w:rPr>
        <w:t>Visualisations :</w:t>
      </w:r>
    </w:p>
    <w:p w14:paraId="07BDE285" w14:textId="77777777" w:rsidR="00E406F9" w:rsidRPr="00E406F9" w:rsidRDefault="00E406F9" w:rsidP="00E406F9">
      <w:pPr>
        <w:numPr>
          <w:ilvl w:val="0"/>
          <w:numId w:val="2"/>
        </w:numPr>
        <w:spacing w:before="240"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Graphique en barres empilées représentant les classes énergétiques par type de logement</w:t>
      </w:r>
    </w:p>
    <w:p w14:paraId="1AA7AA7C" w14:textId="77777777" w:rsidR="00E406F9" w:rsidRPr="00E406F9" w:rsidRDefault="00E406F9" w:rsidP="00E406F9">
      <w:pPr>
        <w:numPr>
          <w:ilvl w:val="0"/>
          <w:numId w:val="2"/>
        </w:numPr>
        <w:spacing w:after="24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Diagrammes circulaires pour comparer les logements anciens et nouveaux</w:t>
      </w:r>
    </w:p>
    <w:p w14:paraId="2D442A4B"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b/>
          <w:bCs/>
          <w:color w:val="000000"/>
          <w:kern w:val="0"/>
          <w:lang w:eastAsia="fr-FR"/>
          <w14:ligatures w14:val="none"/>
        </w:rPr>
        <w:t>Filtres disponibles :</w:t>
      </w:r>
    </w:p>
    <w:p w14:paraId="2B175185" w14:textId="77777777" w:rsidR="00E406F9" w:rsidRPr="00E406F9" w:rsidRDefault="00E406F9" w:rsidP="00E406F9">
      <w:pPr>
        <w:numPr>
          <w:ilvl w:val="0"/>
          <w:numId w:val="3"/>
        </w:numPr>
        <w:spacing w:before="240"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Type de logement</w:t>
      </w:r>
    </w:p>
    <w:p w14:paraId="389F1FBA" w14:textId="77777777" w:rsidR="00E406F9" w:rsidRPr="00E406F9" w:rsidRDefault="00E406F9" w:rsidP="00E406F9">
      <w:pPr>
        <w:numPr>
          <w:ilvl w:val="0"/>
          <w:numId w:val="3"/>
        </w:numPr>
        <w:spacing w:after="24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Classe énergétique (étiquette DPE)</w:t>
      </w:r>
    </w:p>
    <w:p w14:paraId="4B90F631" w14:textId="77777777" w:rsidR="00E406F9" w:rsidRPr="00E406F9" w:rsidRDefault="00E406F9" w:rsidP="00E406F9">
      <w:pPr>
        <w:spacing w:after="240" w:line="240" w:lineRule="auto"/>
        <w:rPr>
          <w:rFonts w:ascii="Times New Roman" w:eastAsia="Times New Roman" w:hAnsi="Times New Roman" w:cs="Times New Roman"/>
          <w:color w:val="000000"/>
          <w:kern w:val="0"/>
          <w:lang w:eastAsia="fr-FR"/>
          <w14:ligatures w14:val="none"/>
        </w:rPr>
      </w:pPr>
      <w:r w:rsidRPr="00E406F9">
        <w:rPr>
          <w:rFonts w:ascii="Times New Roman" w:eastAsia="Times New Roman" w:hAnsi="Times New Roman" w:cs="Times New Roman"/>
          <w:color w:val="000000"/>
          <w:kern w:val="0"/>
          <w:lang w:eastAsia="fr-FR"/>
          <w14:ligatures w14:val="none"/>
        </w:rPr>
        <w:br/>
      </w:r>
      <w:r w:rsidRPr="00E406F9">
        <w:rPr>
          <w:rFonts w:ascii="Times New Roman" w:eastAsia="Times New Roman" w:hAnsi="Times New Roman" w:cs="Times New Roman"/>
          <w:color w:val="000000"/>
          <w:kern w:val="0"/>
          <w:lang w:eastAsia="fr-FR"/>
          <w14:ligatures w14:val="none"/>
        </w:rPr>
        <w:br/>
      </w:r>
    </w:p>
    <w:p w14:paraId="1341848E" w14:textId="77777777" w:rsidR="00E406F9" w:rsidRPr="00E406F9" w:rsidRDefault="00E406F9" w:rsidP="00E406F9">
      <w:pPr>
        <w:spacing w:before="280" w:after="80" w:line="240" w:lineRule="auto"/>
        <w:outlineLvl w:val="2"/>
        <w:rPr>
          <w:rFonts w:ascii="Times New Roman" w:eastAsia="Times New Roman" w:hAnsi="Times New Roman" w:cs="Times New Roman"/>
          <w:b/>
          <w:bCs/>
          <w:color w:val="000000"/>
          <w:kern w:val="0"/>
          <w:sz w:val="27"/>
          <w:szCs w:val="27"/>
          <w:lang w:eastAsia="fr-FR"/>
          <w14:ligatures w14:val="none"/>
        </w:rPr>
      </w:pPr>
      <w:r w:rsidRPr="00E406F9">
        <w:rPr>
          <w:rFonts w:ascii="Arial" w:eastAsia="Times New Roman" w:hAnsi="Arial" w:cs="Arial"/>
          <w:b/>
          <w:bCs/>
          <w:color w:val="000000"/>
          <w:kern w:val="0"/>
          <w:sz w:val="26"/>
          <w:szCs w:val="26"/>
          <w:lang w:eastAsia="fr-FR"/>
          <w14:ligatures w14:val="none"/>
        </w:rPr>
        <w:t>2. Performances Énergétiques : Anciens vs Nouveaux Logements</w:t>
      </w:r>
    </w:p>
    <w:p w14:paraId="5386EB64"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color w:val="000000"/>
          <w:kern w:val="0"/>
          <w:lang w:eastAsia="fr-FR"/>
          <w14:ligatures w14:val="none"/>
        </w:rPr>
        <w:t>Cet onglet a pour but de comparer les performances énergétiques des logements anciens avec celles des logements neufs</w:t>
      </w:r>
    </w:p>
    <w:p w14:paraId="7A0130D1" w14:textId="77777777" w:rsidR="00E406F9" w:rsidRPr="00E406F9" w:rsidRDefault="00E406F9" w:rsidP="00E406F9">
      <w:pPr>
        <w:spacing w:after="0" w:line="240" w:lineRule="auto"/>
        <w:rPr>
          <w:rFonts w:ascii="Times New Roman" w:eastAsia="Times New Roman" w:hAnsi="Times New Roman" w:cs="Times New Roman"/>
          <w:color w:val="000000"/>
          <w:kern w:val="0"/>
          <w:lang w:eastAsia="fr-FR"/>
          <w14:ligatures w14:val="none"/>
        </w:rPr>
      </w:pPr>
    </w:p>
    <w:p w14:paraId="1ABACBCC"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b/>
          <w:bCs/>
          <w:color w:val="000000"/>
          <w:kern w:val="0"/>
          <w:lang w:eastAsia="fr-FR"/>
          <w14:ligatures w14:val="none"/>
        </w:rPr>
        <w:lastRenderedPageBreak/>
        <w:t>KPIs :</w:t>
      </w:r>
    </w:p>
    <w:p w14:paraId="0B290CFB" w14:textId="77777777" w:rsidR="00E406F9" w:rsidRPr="00E406F9" w:rsidRDefault="00E406F9" w:rsidP="00E406F9">
      <w:pPr>
        <w:numPr>
          <w:ilvl w:val="0"/>
          <w:numId w:val="4"/>
        </w:numPr>
        <w:spacing w:before="240"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Moyenne des consommations pour les cinq énergies principales</w:t>
      </w:r>
    </w:p>
    <w:p w14:paraId="40E3B1AE" w14:textId="77777777" w:rsidR="00E406F9" w:rsidRPr="00E406F9" w:rsidRDefault="00E406F9" w:rsidP="00E406F9">
      <w:pPr>
        <w:numPr>
          <w:ilvl w:val="0"/>
          <w:numId w:val="4"/>
        </w:numPr>
        <w:spacing w:after="24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Moyenne de l’année de construction des logements</w:t>
      </w:r>
    </w:p>
    <w:p w14:paraId="7A243866"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b/>
          <w:bCs/>
          <w:color w:val="000000"/>
          <w:kern w:val="0"/>
          <w:lang w:eastAsia="fr-FR"/>
          <w14:ligatures w14:val="none"/>
        </w:rPr>
        <w:t>Visualisations :</w:t>
      </w:r>
    </w:p>
    <w:p w14:paraId="5A94993D" w14:textId="77777777" w:rsidR="00E406F9" w:rsidRPr="00E406F9" w:rsidRDefault="00E406F9" w:rsidP="00E406F9">
      <w:pPr>
        <w:numPr>
          <w:ilvl w:val="0"/>
          <w:numId w:val="5"/>
        </w:numPr>
        <w:spacing w:before="240"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2 diagrammes circulaires illustrant la répartition des consommations énergétiques selon l'état du logement (un pour les logements neufs et un pour les anciens)</w:t>
      </w:r>
    </w:p>
    <w:p w14:paraId="11C7A07D" w14:textId="77777777" w:rsidR="00E406F9" w:rsidRPr="00E406F9" w:rsidRDefault="00E406F9" w:rsidP="00E406F9">
      <w:pPr>
        <w:numPr>
          <w:ilvl w:val="0"/>
          <w:numId w:val="5"/>
        </w:numPr>
        <w:spacing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Graphique temporel (courbe) montrant l’évolution de la consommation énergétique moyenne selon l'année de construction des logements</w:t>
      </w:r>
    </w:p>
    <w:p w14:paraId="3264A165" w14:textId="77777777" w:rsidR="00E406F9" w:rsidRPr="00E406F9" w:rsidRDefault="00E406F9" w:rsidP="00E406F9">
      <w:pPr>
        <w:numPr>
          <w:ilvl w:val="0"/>
          <w:numId w:val="5"/>
        </w:numPr>
        <w:spacing w:after="24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Graphique en barres représentant la répartition des DPE en fonction de l’état du logement (neuf ou ancien)</w:t>
      </w:r>
    </w:p>
    <w:p w14:paraId="59906C31" w14:textId="77777777" w:rsidR="00E406F9" w:rsidRPr="00E406F9" w:rsidRDefault="00E406F9" w:rsidP="00E406F9">
      <w:pPr>
        <w:spacing w:after="0" w:line="240" w:lineRule="auto"/>
        <w:rPr>
          <w:rFonts w:ascii="Times New Roman" w:eastAsia="Times New Roman" w:hAnsi="Times New Roman" w:cs="Times New Roman"/>
          <w:color w:val="000000"/>
          <w:kern w:val="0"/>
          <w:lang w:eastAsia="fr-FR"/>
          <w14:ligatures w14:val="none"/>
        </w:rPr>
      </w:pPr>
    </w:p>
    <w:p w14:paraId="14937F1A" w14:textId="77777777" w:rsidR="00E406F9" w:rsidRPr="00E406F9" w:rsidRDefault="00E406F9" w:rsidP="00E406F9">
      <w:pPr>
        <w:spacing w:before="280" w:after="80" w:line="240" w:lineRule="auto"/>
        <w:outlineLvl w:val="2"/>
        <w:rPr>
          <w:rFonts w:ascii="Times New Roman" w:eastAsia="Times New Roman" w:hAnsi="Times New Roman" w:cs="Times New Roman"/>
          <w:b/>
          <w:bCs/>
          <w:color w:val="000000"/>
          <w:kern w:val="0"/>
          <w:sz w:val="27"/>
          <w:szCs w:val="27"/>
          <w:lang w:eastAsia="fr-FR"/>
          <w14:ligatures w14:val="none"/>
        </w:rPr>
      </w:pPr>
      <w:r w:rsidRPr="00E406F9">
        <w:rPr>
          <w:rFonts w:ascii="Arial" w:eastAsia="Times New Roman" w:hAnsi="Arial" w:cs="Arial"/>
          <w:b/>
          <w:bCs/>
          <w:color w:val="000000"/>
          <w:kern w:val="0"/>
          <w:sz w:val="26"/>
          <w:szCs w:val="26"/>
          <w:lang w:eastAsia="fr-FR"/>
          <w14:ligatures w14:val="none"/>
        </w:rPr>
        <w:t>3. Carte Interactive</w:t>
      </w:r>
    </w:p>
    <w:p w14:paraId="797FC01D"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color w:val="000000"/>
          <w:kern w:val="0"/>
          <w:lang w:eastAsia="fr-FR"/>
          <w14:ligatures w14:val="none"/>
        </w:rPr>
        <w:t>L'objectif ici est de réaliser une analyse détaillée des caractéristiques d'un logement en observant ses spécificités</w:t>
      </w:r>
    </w:p>
    <w:p w14:paraId="34FA172A" w14:textId="77777777" w:rsidR="00E406F9" w:rsidRPr="00E406F9" w:rsidRDefault="00E406F9" w:rsidP="00E406F9">
      <w:pPr>
        <w:spacing w:after="0" w:line="240" w:lineRule="auto"/>
        <w:rPr>
          <w:rFonts w:ascii="Times New Roman" w:eastAsia="Times New Roman" w:hAnsi="Times New Roman" w:cs="Times New Roman"/>
          <w:color w:val="000000"/>
          <w:kern w:val="0"/>
          <w:lang w:eastAsia="fr-FR"/>
          <w14:ligatures w14:val="none"/>
        </w:rPr>
      </w:pPr>
    </w:p>
    <w:p w14:paraId="79577F0B" w14:textId="77777777" w:rsidR="00E406F9" w:rsidRPr="00E406F9" w:rsidRDefault="00E406F9" w:rsidP="00E406F9">
      <w:pPr>
        <w:spacing w:before="240" w:after="240" w:line="240" w:lineRule="auto"/>
        <w:rPr>
          <w:rFonts w:ascii="Times New Roman" w:eastAsia="Times New Roman" w:hAnsi="Times New Roman" w:cs="Times New Roman"/>
          <w:color w:val="000000"/>
          <w:kern w:val="0"/>
          <w:lang w:eastAsia="fr-FR"/>
          <w14:ligatures w14:val="none"/>
        </w:rPr>
      </w:pPr>
      <w:r w:rsidRPr="00E406F9">
        <w:rPr>
          <w:rFonts w:ascii="Arial" w:eastAsia="Times New Roman" w:hAnsi="Arial" w:cs="Arial"/>
          <w:b/>
          <w:bCs/>
          <w:color w:val="000000"/>
          <w:kern w:val="0"/>
          <w:lang w:eastAsia="fr-FR"/>
          <w14:ligatures w14:val="none"/>
        </w:rPr>
        <w:t>Visualisations :</w:t>
      </w:r>
    </w:p>
    <w:p w14:paraId="2CB1D291" w14:textId="77777777" w:rsidR="00E406F9" w:rsidRPr="00E406F9" w:rsidRDefault="00E406F9" w:rsidP="00E406F9">
      <w:pPr>
        <w:numPr>
          <w:ilvl w:val="0"/>
          <w:numId w:val="6"/>
        </w:numPr>
        <w:spacing w:before="240"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5 cartes présentant : l’adresse du logement, l’année de construction, l’étiquette DPE, le type de logement, et le type d’énergie utilisé</w:t>
      </w:r>
    </w:p>
    <w:p w14:paraId="3CE7CB09" w14:textId="77777777" w:rsidR="00E406F9" w:rsidRPr="00E406F9" w:rsidRDefault="00E406F9" w:rsidP="00E406F9">
      <w:pPr>
        <w:numPr>
          <w:ilvl w:val="0"/>
          <w:numId w:val="6"/>
        </w:numPr>
        <w:spacing w:after="0" w:line="240" w:lineRule="auto"/>
        <w:textAlignment w:val="baseline"/>
        <w:rPr>
          <w:rFonts w:ascii="Arial" w:eastAsia="Times New Roman" w:hAnsi="Arial" w:cs="Arial"/>
          <w:color w:val="000000"/>
          <w:kern w:val="0"/>
          <w:lang w:eastAsia="fr-FR"/>
          <w14:ligatures w14:val="none"/>
        </w:rPr>
      </w:pPr>
      <w:r w:rsidRPr="00E406F9">
        <w:rPr>
          <w:rFonts w:ascii="Arial" w:eastAsia="Times New Roman" w:hAnsi="Arial" w:cs="Arial"/>
          <w:color w:val="000000"/>
          <w:kern w:val="0"/>
          <w:lang w:eastAsia="fr-FR"/>
          <w14:ligatures w14:val="none"/>
        </w:rPr>
        <w:t>Carte interactive de la Corse indiquant la répartition géographique des logements</w:t>
      </w:r>
    </w:p>
    <w:p w14:paraId="2364E140" w14:textId="77777777" w:rsidR="00E406F9" w:rsidRPr="00E406F9" w:rsidRDefault="00E406F9" w:rsidP="00E406F9">
      <w:pPr>
        <w:numPr>
          <w:ilvl w:val="0"/>
          <w:numId w:val="6"/>
        </w:numPr>
        <w:spacing w:after="240" w:line="240" w:lineRule="auto"/>
        <w:textAlignment w:val="baseline"/>
        <w:rPr>
          <w:rFonts w:ascii="Arial" w:eastAsia="Times New Roman" w:hAnsi="Arial" w:cs="Arial"/>
          <w:color w:val="000000"/>
          <w:kern w:val="0"/>
          <w:lang w:eastAsia="fr-FR"/>
          <w14:ligatures w14:val="none"/>
        </w:rPr>
      </w:pPr>
      <w:proofErr w:type="spellStart"/>
      <w:r w:rsidRPr="00E406F9">
        <w:rPr>
          <w:rFonts w:ascii="Arial" w:eastAsia="Times New Roman" w:hAnsi="Arial" w:cs="Arial"/>
          <w:color w:val="000000"/>
          <w:kern w:val="0"/>
          <w:lang w:eastAsia="fr-FR"/>
          <w14:ligatures w14:val="none"/>
        </w:rPr>
        <w:t>Treemap</w:t>
      </w:r>
      <w:proofErr w:type="spellEnd"/>
      <w:r w:rsidRPr="00E406F9">
        <w:rPr>
          <w:rFonts w:ascii="Arial" w:eastAsia="Times New Roman" w:hAnsi="Arial" w:cs="Arial"/>
          <w:color w:val="000000"/>
          <w:kern w:val="0"/>
          <w:lang w:eastAsia="fr-FR"/>
          <w14:ligatures w14:val="none"/>
        </w:rPr>
        <w:t xml:space="preserve"> montrant la répartition des différentes consommations énergétiques</w:t>
      </w:r>
    </w:p>
    <w:p w14:paraId="70222AF0" w14:textId="77777777" w:rsidR="00E406F9" w:rsidRPr="00E406F9" w:rsidRDefault="00E406F9" w:rsidP="00E406F9">
      <w:pPr>
        <w:spacing w:after="240" w:line="240" w:lineRule="auto"/>
        <w:rPr>
          <w:rFonts w:ascii="Times New Roman" w:eastAsia="Times New Roman" w:hAnsi="Times New Roman" w:cs="Times New Roman"/>
          <w:kern w:val="0"/>
          <w:lang w:eastAsia="fr-FR"/>
          <w14:ligatures w14:val="none"/>
        </w:rPr>
      </w:pPr>
    </w:p>
    <w:p w14:paraId="69D63F75" w14:textId="77777777" w:rsidR="00E406F9" w:rsidRPr="00E406F9" w:rsidRDefault="00E406F9" w:rsidP="00E406F9">
      <w:pPr>
        <w:spacing w:after="0" w:line="240" w:lineRule="auto"/>
        <w:rPr>
          <w:rFonts w:ascii="Times New Roman" w:eastAsia="Times New Roman" w:hAnsi="Times New Roman" w:cs="Times New Roman"/>
          <w:kern w:val="0"/>
          <w:lang w:eastAsia="fr-FR"/>
          <w14:ligatures w14:val="none"/>
        </w:rPr>
      </w:pPr>
    </w:p>
    <w:p w14:paraId="5083585B" w14:textId="77777777" w:rsidR="00A43D2C" w:rsidRDefault="00A43D2C"/>
    <w:sectPr w:rsidR="00A43D2C" w:rsidSect="00E406F9">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D62A3"/>
    <w:multiLevelType w:val="multilevel"/>
    <w:tmpl w:val="947C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B2730"/>
    <w:multiLevelType w:val="multilevel"/>
    <w:tmpl w:val="408A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F175A"/>
    <w:multiLevelType w:val="multilevel"/>
    <w:tmpl w:val="3AB4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F0632"/>
    <w:multiLevelType w:val="multilevel"/>
    <w:tmpl w:val="D7EC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24582"/>
    <w:multiLevelType w:val="multilevel"/>
    <w:tmpl w:val="95A8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144DE"/>
    <w:multiLevelType w:val="multilevel"/>
    <w:tmpl w:val="9634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595715">
    <w:abstractNumId w:val="5"/>
  </w:num>
  <w:num w:numId="2" w16cid:durableId="145098218">
    <w:abstractNumId w:val="4"/>
  </w:num>
  <w:num w:numId="3" w16cid:durableId="2007318305">
    <w:abstractNumId w:val="0"/>
  </w:num>
  <w:num w:numId="4" w16cid:durableId="1824271616">
    <w:abstractNumId w:val="1"/>
  </w:num>
  <w:num w:numId="5" w16cid:durableId="451361503">
    <w:abstractNumId w:val="2"/>
  </w:num>
  <w:num w:numId="6" w16cid:durableId="1168985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F9"/>
    <w:rsid w:val="0070388F"/>
    <w:rsid w:val="00A43D2C"/>
    <w:rsid w:val="00C03740"/>
    <w:rsid w:val="00E40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CF35B56"/>
  <w15:chartTrackingRefBased/>
  <w15:docId w15:val="{7502AFBD-0986-854A-854F-09F8A166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0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40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406F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06F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06F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06F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06F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06F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06F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06F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406F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406F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06F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06F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06F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06F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06F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06F9"/>
    <w:rPr>
      <w:rFonts w:eastAsiaTheme="majorEastAsia" w:cstheme="majorBidi"/>
      <w:color w:val="272727" w:themeColor="text1" w:themeTint="D8"/>
    </w:rPr>
  </w:style>
  <w:style w:type="paragraph" w:styleId="Titre">
    <w:name w:val="Title"/>
    <w:basedOn w:val="Normal"/>
    <w:next w:val="Normal"/>
    <w:link w:val="TitreCar"/>
    <w:uiPriority w:val="10"/>
    <w:qFormat/>
    <w:rsid w:val="00E40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06F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06F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06F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06F9"/>
    <w:pPr>
      <w:spacing w:before="160"/>
      <w:jc w:val="center"/>
    </w:pPr>
    <w:rPr>
      <w:i/>
      <w:iCs/>
      <w:color w:val="404040" w:themeColor="text1" w:themeTint="BF"/>
    </w:rPr>
  </w:style>
  <w:style w:type="character" w:customStyle="1" w:styleId="CitationCar">
    <w:name w:val="Citation Car"/>
    <w:basedOn w:val="Policepardfaut"/>
    <w:link w:val="Citation"/>
    <w:uiPriority w:val="29"/>
    <w:rsid w:val="00E406F9"/>
    <w:rPr>
      <w:i/>
      <w:iCs/>
      <w:color w:val="404040" w:themeColor="text1" w:themeTint="BF"/>
    </w:rPr>
  </w:style>
  <w:style w:type="paragraph" w:styleId="Paragraphedeliste">
    <w:name w:val="List Paragraph"/>
    <w:basedOn w:val="Normal"/>
    <w:uiPriority w:val="34"/>
    <w:qFormat/>
    <w:rsid w:val="00E406F9"/>
    <w:pPr>
      <w:ind w:left="720"/>
      <w:contextualSpacing/>
    </w:pPr>
  </w:style>
  <w:style w:type="character" w:styleId="Accentuationintense">
    <w:name w:val="Intense Emphasis"/>
    <w:basedOn w:val="Policepardfaut"/>
    <w:uiPriority w:val="21"/>
    <w:qFormat/>
    <w:rsid w:val="00E406F9"/>
    <w:rPr>
      <w:i/>
      <w:iCs/>
      <w:color w:val="0F4761" w:themeColor="accent1" w:themeShade="BF"/>
    </w:rPr>
  </w:style>
  <w:style w:type="paragraph" w:styleId="Citationintense">
    <w:name w:val="Intense Quote"/>
    <w:basedOn w:val="Normal"/>
    <w:next w:val="Normal"/>
    <w:link w:val="CitationintenseCar"/>
    <w:uiPriority w:val="30"/>
    <w:qFormat/>
    <w:rsid w:val="00E40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06F9"/>
    <w:rPr>
      <w:i/>
      <w:iCs/>
      <w:color w:val="0F4761" w:themeColor="accent1" w:themeShade="BF"/>
    </w:rPr>
  </w:style>
  <w:style w:type="character" w:styleId="Rfrenceintense">
    <w:name w:val="Intense Reference"/>
    <w:basedOn w:val="Policepardfaut"/>
    <w:uiPriority w:val="32"/>
    <w:qFormat/>
    <w:rsid w:val="00E406F9"/>
    <w:rPr>
      <w:b/>
      <w:bCs/>
      <w:smallCaps/>
      <w:color w:val="0F4761" w:themeColor="accent1" w:themeShade="BF"/>
      <w:spacing w:val="5"/>
    </w:rPr>
  </w:style>
  <w:style w:type="paragraph" w:styleId="NormalWeb">
    <w:name w:val="Normal (Web)"/>
    <w:basedOn w:val="Normal"/>
    <w:uiPriority w:val="99"/>
    <w:semiHidden/>
    <w:unhideWhenUsed/>
    <w:rsid w:val="00E406F9"/>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0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2003</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Callista Franchi</dc:creator>
  <cp:keywords/>
  <dc:description/>
  <cp:lastModifiedBy>Callista Franchi</cp:lastModifiedBy>
  <cp:revision>1</cp:revision>
  <dcterms:created xsi:type="dcterms:W3CDTF">2025-01-26T18:40:00Z</dcterms:created>
  <dcterms:modified xsi:type="dcterms:W3CDTF">2025-01-26T18:40:00Z</dcterms:modified>
</cp:coreProperties>
</file>