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wordcount">
    <vt:lpwstr>339</vt:lpwstr>
  </property>
</Properties>
</file>