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B58B8" w14:textId="77777777" w:rsidR="00801B6F" w:rsidRDefault="00DF18C2" w:rsidP="00801B6F">
      <w:pPr>
        <w:jc w:val="center"/>
        <w:rPr>
          <w:b/>
          <w:sz w:val="32"/>
          <w:szCs w:val="32"/>
        </w:rPr>
      </w:pPr>
      <w:r>
        <w:rPr>
          <w:b/>
          <w:sz w:val="32"/>
          <w:szCs w:val="32"/>
        </w:rPr>
        <w:t>OM386</w:t>
      </w:r>
      <w:r w:rsidR="00740956">
        <w:rPr>
          <w:b/>
          <w:sz w:val="32"/>
          <w:szCs w:val="32"/>
        </w:rPr>
        <w:t xml:space="preserve"> </w:t>
      </w:r>
    </w:p>
    <w:p w14:paraId="67374FDA" w14:textId="77777777" w:rsidR="00767F99" w:rsidRDefault="00740956" w:rsidP="00CB4678">
      <w:pPr>
        <w:jc w:val="center"/>
        <w:rPr>
          <w:b/>
          <w:sz w:val="32"/>
          <w:szCs w:val="32"/>
        </w:rPr>
      </w:pPr>
      <w:r>
        <w:rPr>
          <w:b/>
          <w:sz w:val="32"/>
          <w:szCs w:val="32"/>
        </w:rPr>
        <w:t>Assignment 1</w:t>
      </w:r>
    </w:p>
    <w:p w14:paraId="4FFF4333" w14:textId="383B89A1" w:rsidR="00623AAB" w:rsidRDefault="00AB38C8" w:rsidP="00623AAB">
      <w:pPr>
        <w:ind w:left="360"/>
        <w:jc w:val="center"/>
        <w:rPr>
          <w:b/>
        </w:rPr>
      </w:pPr>
      <w:r>
        <w:rPr>
          <w:b/>
        </w:rPr>
        <w:t xml:space="preserve">Due: February </w:t>
      </w:r>
      <w:r w:rsidR="001C4656">
        <w:rPr>
          <w:b/>
        </w:rPr>
        <w:t>1</w:t>
      </w:r>
      <w:r w:rsidR="00D472CC">
        <w:rPr>
          <w:b/>
        </w:rPr>
        <w:t>0</w:t>
      </w:r>
      <w:r w:rsidR="00740956" w:rsidRPr="00740956">
        <w:rPr>
          <w:b/>
          <w:vertAlign w:val="superscript"/>
        </w:rPr>
        <w:t>th</w:t>
      </w:r>
      <w:r w:rsidR="00623AAB">
        <w:rPr>
          <w:b/>
        </w:rPr>
        <w:t>, 11:59pm</w:t>
      </w:r>
    </w:p>
    <w:p w14:paraId="5F1BC4F2" w14:textId="475F6FE0" w:rsidR="00B939A2" w:rsidRDefault="00B939A2" w:rsidP="00623AAB">
      <w:pPr>
        <w:ind w:left="360"/>
        <w:jc w:val="center"/>
        <w:rPr>
          <w:b/>
        </w:rPr>
      </w:pPr>
    </w:p>
    <w:p w14:paraId="3353B6CC" w14:textId="579B9940" w:rsidR="00B939A2" w:rsidRPr="00B939A2" w:rsidRDefault="00B939A2" w:rsidP="00623AAB">
      <w:pPr>
        <w:ind w:left="360"/>
        <w:jc w:val="center"/>
        <w:rPr>
          <w:b/>
          <w:color w:val="FF0000"/>
        </w:rPr>
      </w:pPr>
      <w:r w:rsidRPr="00B939A2">
        <w:rPr>
          <w:b/>
          <w:color w:val="FF0000"/>
        </w:rPr>
        <w:t>By: Callie Gilmore (cgg756)</w:t>
      </w:r>
    </w:p>
    <w:p w14:paraId="0EC1CFAD" w14:textId="77777777" w:rsidR="00CB4678" w:rsidRDefault="00CB4678" w:rsidP="00CB4678">
      <w:pPr>
        <w:jc w:val="center"/>
        <w:rPr>
          <w:b/>
          <w:bCs/>
          <w:sz w:val="32"/>
          <w:szCs w:val="32"/>
        </w:rPr>
      </w:pPr>
    </w:p>
    <w:p w14:paraId="3C48D2A6" w14:textId="77777777" w:rsidR="00EF11F2" w:rsidRPr="00145DF4" w:rsidRDefault="00EF11F2" w:rsidP="00EF11F2">
      <w:pPr>
        <w:rPr>
          <w:bCs/>
        </w:rPr>
      </w:pPr>
      <w:r>
        <w:rPr>
          <w:b/>
          <w:sz w:val="28"/>
          <w:szCs w:val="28"/>
        </w:rPr>
        <w:t xml:space="preserve">Random Effects and Hierarchical Linear Models </w:t>
      </w:r>
    </w:p>
    <w:p w14:paraId="50C609FD" w14:textId="77777777" w:rsidR="00EF11F2" w:rsidRDefault="00EF11F2" w:rsidP="00EF11F2">
      <w:pPr>
        <w:jc w:val="both"/>
        <w:rPr>
          <w:b/>
          <w:bCs/>
        </w:rPr>
      </w:pPr>
    </w:p>
    <w:p w14:paraId="587A0706" w14:textId="77777777" w:rsidR="00EF11F2" w:rsidRDefault="00EF11F2" w:rsidP="00EF11F2">
      <w:pPr>
        <w:jc w:val="both"/>
      </w:pPr>
      <w:r>
        <w:t xml:space="preserve">In this exercise, we will use hierarchical linear models and regressions with random effects for an analytics problem from a credit card company. The credit card company would like to figure out whether offering more promotions (for example, gasoline rebates and coupons for using the credit card) to their existing customers can increase the share-of-wallet of the credit card (that is, the share of a consumer's monthly spending using the credit card in her total spending). The company would also like to figure out what customer characteristics make them more responsive to promotions. </w:t>
      </w:r>
    </w:p>
    <w:p w14:paraId="5C6C6265" w14:textId="77777777" w:rsidR="00EF11F2" w:rsidRDefault="00EF11F2" w:rsidP="00EF11F2">
      <w:pPr>
        <w:jc w:val="both"/>
      </w:pPr>
    </w:p>
    <w:p w14:paraId="4507A823" w14:textId="77777777" w:rsidR="00EF11F2" w:rsidRPr="000F0973" w:rsidRDefault="00EF11F2" w:rsidP="00EF11F2">
      <w:pPr>
        <w:jc w:val="both"/>
        <w:rPr>
          <w:bCs/>
        </w:rPr>
      </w:pPr>
      <w:r>
        <w:rPr>
          <w:bCs/>
        </w:rPr>
        <w:t>The company conducted a field experiment by randomly selecting 300 customers and offering them different monthly promotions for 12 months. The share-of-wallet data were recorded in each month for every cust</w:t>
      </w:r>
      <w:r w:rsidR="00FE3409">
        <w:rPr>
          <w:bCs/>
        </w:rPr>
        <w:t>omer. The data set also included</w:t>
      </w:r>
      <w:r>
        <w:rPr>
          <w:bCs/>
        </w:rPr>
        <w:t xml:space="preserve"> some consumer characteristics. Please download the</w:t>
      </w:r>
      <w:r>
        <w:t xml:space="preserve"> data "CreditCard_SOW_Data.csv" from Canvas.</w:t>
      </w:r>
      <w:r>
        <w:rPr>
          <w:bCs/>
        </w:rPr>
        <w:t xml:space="preserve"> </w:t>
      </w:r>
      <w:r>
        <w:t>It has the following variables:</w:t>
      </w:r>
    </w:p>
    <w:p w14:paraId="51CA32B0" w14:textId="77777777" w:rsidR="00EF11F2" w:rsidRDefault="00EF11F2" w:rsidP="00EF11F2"/>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42"/>
        <w:gridCol w:w="7382"/>
      </w:tblGrid>
      <w:tr w:rsidR="00EF11F2" w14:paraId="73BC9F71"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0759F6" w14:textId="77777777" w:rsidR="00EF11F2" w:rsidRPr="004E6FCE" w:rsidRDefault="00EF11F2" w:rsidP="006C0260">
            <w:pPr>
              <w:rPr>
                <w:sz w:val="22"/>
                <w:szCs w:val="22"/>
              </w:rPr>
            </w:pPr>
            <w:proofErr w:type="spellStart"/>
            <w:r>
              <w:rPr>
                <w:sz w:val="22"/>
                <w:szCs w:val="22"/>
              </w:rPr>
              <w:t>ConsumerID</w:t>
            </w:r>
            <w:proofErr w:type="spellEnd"/>
            <w:r>
              <w:rPr>
                <w:sz w:val="22"/>
                <w:szCs w:val="2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6130BE9" w14:textId="77777777" w:rsidR="00EF11F2" w:rsidRPr="004E6FCE" w:rsidRDefault="00EF11F2" w:rsidP="006C0260">
            <w:pPr>
              <w:rPr>
                <w:sz w:val="22"/>
                <w:szCs w:val="22"/>
              </w:rPr>
            </w:pPr>
            <w:r>
              <w:rPr>
                <w:sz w:val="22"/>
                <w:szCs w:val="22"/>
              </w:rPr>
              <w:t>ID's of the sampled consumers</w:t>
            </w:r>
          </w:p>
        </w:tc>
      </w:tr>
      <w:tr w:rsidR="00EF11F2" w14:paraId="4E6A1B5D"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63D9BED" w14:textId="77777777" w:rsidR="00EF11F2" w:rsidRPr="004E6FCE" w:rsidRDefault="00EF11F2" w:rsidP="006C0260">
            <w:pPr>
              <w:rPr>
                <w:sz w:val="22"/>
                <w:szCs w:val="22"/>
              </w:rPr>
            </w:pPr>
            <w:r>
              <w:rPr>
                <w:sz w:val="22"/>
                <w:szCs w:val="22"/>
              </w:rPr>
              <w:t>History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4939FE7" w14:textId="77777777" w:rsidR="00EF11F2" w:rsidRPr="004E6FCE" w:rsidRDefault="00EF11F2" w:rsidP="006C0260">
            <w:pPr>
              <w:rPr>
                <w:sz w:val="22"/>
                <w:szCs w:val="22"/>
              </w:rPr>
            </w:pPr>
            <w:r>
              <w:rPr>
                <w:sz w:val="22"/>
                <w:szCs w:val="22"/>
              </w:rPr>
              <w:t>How long (number of months) the customer has been using the card before the experiment</w:t>
            </w:r>
          </w:p>
        </w:tc>
      </w:tr>
      <w:tr w:rsidR="00EF11F2" w14:paraId="7C26AC6D"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7A88C56" w14:textId="77777777" w:rsidR="00EF11F2" w:rsidRPr="004E6FCE" w:rsidRDefault="00EF11F2" w:rsidP="006C0260">
            <w:pPr>
              <w:rPr>
                <w:sz w:val="22"/>
                <w:szCs w:val="22"/>
              </w:rPr>
            </w:pPr>
            <w:r>
              <w:rPr>
                <w:sz w:val="22"/>
                <w:szCs w:val="22"/>
              </w:rPr>
              <w:t>Income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81C9901" w14:textId="77777777" w:rsidR="00EF11F2" w:rsidRPr="004E6FCE" w:rsidRDefault="00EF11F2" w:rsidP="006C0260">
            <w:pPr>
              <w:spacing w:before="100" w:beforeAutospacing="1" w:after="100" w:afterAutospacing="1" w:line="206" w:lineRule="atLeast"/>
              <w:rPr>
                <w:sz w:val="22"/>
                <w:szCs w:val="22"/>
              </w:rPr>
            </w:pPr>
            <w:r>
              <w:rPr>
                <w:sz w:val="22"/>
                <w:szCs w:val="22"/>
              </w:rPr>
              <w:t>The customer's annual income</w:t>
            </w:r>
          </w:p>
        </w:tc>
      </w:tr>
      <w:tr w:rsidR="00EF11F2" w14:paraId="3E0D2E4F"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2B1D58B" w14:textId="77777777" w:rsidR="00EF11F2" w:rsidRPr="004E6FCE" w:rsidRDefault="00EF11F2" w:rsidP="006C0260">
            <w:pPr>
              <w:rPr>
                <w:sz w:val="22"/>
                <w:szCs w:val="22"/>
              </w:rPr>
            </w:pPr>
            <w:proofErr w:type="spellStart"/>
            <w:r>
              <w:rPr>
                <w:sz w:val="22"/>
                <w:szCs w:val="22"/>
              </w:rPr>
              <w:t>WalletShare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5A30C1" w14:textId="77777777" w:rsidR="00EF11F2" w:rsidRPr="004E6FCE" w:rsidRDefault="00EF11F2" w:rsidP="006C0260">
            <w:pPr>
              <w:spacing w:before="100" w:beforeAutospacing="1" w:after="100" w:afterAutospacing="1" w:line="206" w:lineRule="atLeast"/>
              <w:rPr>
                <w:sz w:val="22"/>
                <w:szCs w:val="22"/>
              </w:rPr>
            </w:pPr>
            <w:r>
              <w:rPr>
                <w:sz w:val="22"/>
                <w:szCs w:val="22"/>
              </w:rPr>
              <w:t xml:space="preserve">The card's share of wallet in the consumer's total monthly spending    </w:t>
            </w:r>
          </w:p>
        </w:tc>
      </w:tr>
      <w:tr w:rsidR="00EF11F2" w14:paraId="7649F4AE"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AB67082" w14:textId="77777777" w:rsidR="00EF11F2" w:rsidRPr="004E6FCE" w:rsidRDefault="00EF11F2" w:rsidP="006C0260">
            <w:pPr>
              <w:rPr>
                <w:sz w:val="22"/>
                <w:szCs w:val="22"/>
              </w:rPr>
            </w:pPr>
            <w:r w:rsidRPr="004E6FCE">
              <w:rPr>
                <w:sz w:val="22"/>
                <w:szCs w:val="22"/>
              </w:rPr>
              <w:t>Promotion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406DC9A" w14:textId="77777777" w:rsidR="00EF11F2" w:rsidRPr="004E6FCE" w:rsidRDefault="00EF11F2" w:rsidP="006C0260">
            <w:pPr>
              <w:spacing w:before="100" w:beforeAutospacing="1" w:after="100" w:afterAutospacing="1" w:line="206" w:lineRule="atLeast"/>
              <w:rPr>
                <w:sz w:val="22"/>
                <w:szCs w:val="22"/>
              </w:rPr>
            </w:pPr>
            <w:r>
              <w:rPr>
                <w:sz w:val="22"/>
                <w:szCs w:val="22"/>
              </w:rPr>
              <w:t>Index of month</w:t>
            </w:r>
            <w:r w:rsidRPr="004E6FCE">
              <w:rPr>
                <w:sz w:val="22"/>
                <w:szCs w:val="22"/>
              </w:rPr>
              <w:t>ly prom</w:t>
            </w:r>
            <w:r>
              <w:rPr>
                <w:sz w:val="22"/>
                <w:szCs w:val="22"/>
              </w:rPr>
              <w:t>otion activity –higher</w:t>
            </w:r>
            <w:r w:rsidRPr="004E6FCE">
              <w:rPr>
                <w:sz w:val="22"/>
                <w:szCs w:val="22"/>
              </w:rPr>
              <w:t xml:space="preserve"> index indicates more </w:t>
            </w:r>
            <w:proofErr w:type="spellStart"/>
            <w:r>
              <w:rPr>
                <w:sz w:val="22"/>
                <w:szCs w:val="22"/>
              </w:rPr>
              <w:t>pomotions</w:t>
            </w:r>
            <w:proofErr w:type="spellEnd"/>
          </w:p>
        </w:tc>
      </w:tr>
      <w:tr w:rsidR="00EF11F2" w14:paraId="6475DD30"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E3CB744" w14:textId="77777777" w:rsidR="00EF11F2" w:rsidRPr="004E6FCE" w:rsidRDefault="00EF11F2" w:rsidP="006C0260">
            <w:pPr>
              <w:rPr>
                <w:sz w:val="22"/>
                <w:szCs w:val="22"/>
              </w:rPr>
            </w:pPr>
            <w:r>
              <w:rPr>
                <w:sz w:val="22"/>
                <w:szCs w:val="22"/>
              </w:rPr>
              <w:t>Balance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A4F6F83" w14:textId="77777777" w:rsidR="00EF11F2" w:rsidRPr="004E6FCE" w:rsidRDefault="00EF11F2" w:rsidP="006C0260">
            <w:pPr>
              <w:spacing w:before="100" w:beforeAutospacing="1" w:after="100" w:afterAutospacing="1" w:line="206" w:lineRule="atLeast"/>
              <w:rPr>
                <w:sz w:val="22"/>
                <w:szCs w:val="22"/>
              </w:rPr>
            </w:pPr>
            <w:r>
              <w:rPr>
                <w:sz w:val="22"/>
                <w:szCs w:val="22"/>
              </w:rPr>
              <w:t>The customer's unpaid balance at the beginning of the month</w:t>
            </w:r>
          </w:p>
        </w:tc>
      </w:tr>
    </w:tbl>
    <w:p w14:paraId="18B36A29" w14:textId="77777777" w:rsidR="00EF11F2" w:rsidRPr="00CF7F81" w:rsidRDefault="00EF11F2" w:rsidP="00EF11F2">
      <w:pPr>
        <w:jc w:val="both"/>
        <w:rPr>
          <w:bCs/>
        </w:rPr>
      </w:pPr>
    </w:p>
    <w:p w14:paraId="35FC53B4" w14:textId="77777777" w:rsidR="00EF11F2" w:rsidRDefault="00EF11F2" w:rsidP="00EF11F2">
      <w:pPr>
        <w:jc w:val="both"/>
      </w:pPr>
    </w:p>
    <w:p w14:paraId="2C23EBB2" w14:textId="77777777" w:rsidR="00EF11F2" w:rsidRDefault="00EF11F2" w:rsidP="00EF11F2">
      <w:pPr>
        <w:jc w:val="both"/>
      </w:pPr>
      <w:r>
        <w:t xml:space="preserve">1). </w:t>
      </w:r>
      <w:r>
        <w:rPr>
          <w:bCs/>
        </w:rPr>
        <w:t>Please read the data into R and create a data frame named "</w:t>
      </w:r>
      <w:proofErr w:type="spellStart"/>
      <w:r>
        <w:rPr>
          <w:bCs/>
        </w:rPr>
        <w:t>sow.data</w:t>
      </w:r>
      <w:proofErr w:type="spellEnd"/>
      <w:r>
        <w:rPr>
          <w:bCs/>
        </w:rPr>
        <w:t xml:space="preserve">". Please convert consumer ID's to factors and create the following 2 variables in the data frame: </w:t>
      </w:r>
      <w:proofErr w:type="spellStart"/>
      <w:r>
        <w:rPr>
          <w:bCs/>
        </w:rPr>
        <w:t>logIncome</w:t>
      </w:r>
      <w:proofErr w:type="spellEnd"/>
      <w:r>
        <w:rPr>
          <w:bCs/>
        </w:rPr>
        <w:t xml:space="preserve"> = </w:t>
      </w:r>
      <w:proofErr w:type="gramStart"/>
      <w:r>
        <w:rPr>
          <w:bCs/>
        </w:rPr>
        <w:t>log(</w:t>
      </w:r>
      <w:proofErr w:type="gramEnd"/>
      <w:r>
        <w:rPr>
          <w:bCs/>
        </w:rPr>
        <w:t xml:space="preserve">Income) and </w:t>
      </w:r>
      <w:proofErr w:type="spellStart"/>
      <w:r>
        <w:rPr>
          <w:bCs/>
        </w:rPr>
        <w:t>logSowRatio</w:t>
      </w:r>
      <w:proofErr w:type="spellEnd"/>
      <w:r>
        <w:rPr>
          <w:bCs/>
        </w:rPr>
        <w:t xml:space="preserve"> = log(</w:t>
      </w:r>
      <w:proofErr w:type="spellStart"/>
      <w:r>
        <w:rPr>
          <w:bCs/>
        </w:rPr>
        <w:t>WalletShare</w:t>
      </w:r>
      <w:proofErr w:type="spellEnd"/>
      <w:r>
        <w:rPr>
          <w:bCs/>
        </w:rPr>
        <w:t>/(1-WalletShare)).</w:t>
      </w:r>
      <w:r w:rsidR="002C01EA">
        <w:rPr>
          <w:bCs/>
        </w:rPr>
        <w:t xml:space="preserve"> </w:t>
      </w:r>
    </w:p>
    <w:p w14:paraId="7915D431" w14:textId="286033D6" w:rsidR="001F7DA0" w:rsidRDefault="001F7DA0" w:rsidP="00EF11F2">
      <w:pPr>
        <w:jc w:val="both"/>
      </w:pPr>
    </w:p>
    <w:p w14:paraId="0DB167A5" w14:textId="2E986EA8" w:rsidR="00D64FF0" w:rsidRDefault="00D64FF0" w:rsidP="00EF11F2">
      <w:pPr>
        <w:jc w:val="both"/>
      </w:pPr>
      <w:r w:rsidRPr="00D64FF0">
        <w:rPr>
          <w:noProof/>
        </w:rPr>
        <w:drawing>
          <wp:inline distT="0" distB="0" distL="0" distR="0" wp14:anchorId="28D9DC21" wp14:editId="062AC942">
            <wp:extent cx="4976582"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7173" cy="497349"/>
                    </a:xfrm>
                    <a:prstGeom prst="rect">
                      <a:avLst/>
                    </a:prstGeom>
                  </pic:spPr>
                </pic:pic>
              </a:graphicData>
            </a:graphic>
          </wp:inline>
        </w:drawing>
      </w:r>
    </w:p>
    <w:p w14:paraId="0A610028" w14:textId="77777777" w:rsidR="001F7DA0" w:rsidRDefault="001F7DA0" w:rsidP="00EF11F2">
      <w:pPr>
        <w:jc w:val="both"/>
      </w:pPr>
    </w:p>
    <w:p w14:paraId="464FA7AB" w14:textId="77777777" w:rsidR="00EF11F2" w:rsidRDefault="00EF11F2" w:rsidP="00EF11F2">
      <w:pPr>
        <w:jc w:val="both"/>
      </w:pPr>
    </w:p>
    <w:p w14:paraId="78E01A3E" w14:textId="77777777" w:rsidR="00EF11F2" w:rsidRDefault="00EF11F2" w:rsidP="00EF11F2">
      <w:pPr>
        <w:jc w:val="both"/>
      </w:pPr>
      <w:r>
        <w:t xml:space="preserve">2). Use the function </w:t>
      </w:r>
      <w:proofErr w:type="gramStart"/>
      <w:r>
        <w:t>lm( )</w:t>
      </w:r>
      <w:proofErr w:type="gramEnd"/>
      <w:r>
        <w:t xml:space="preserve"> to run the regression</w:t>
      </w:r>
    </w:p>
    <w:p w14:paraId="485BB588" w14:textId="77777777" w:rsidR="00EF11F2" w:rsidRDefault="00EF11F2" w:rsidP="00EF11F2">
      <w:pPr>
        <w:jc w:val="both"/>
      </w:pPr>
    </w:p>
    <w:p w14:paraId="015009BD" w14:textId="77777777" w:rsidR="00EF11F2" w:rsidRPr="00EF11F2" w:rsidRDefault="00EF11F2" w:rsidP="00EF11F2">
      <w:pPr>
        <w:ind w:left="720" w:hanging="720"/>
        <w:rPr>
          <w:i/>
        </w:rPr>
      </w:pPr>
      <w:proofErr w:type="spellStart"/>
      <w:r w:rsidRPr="00EF11F2">
        <w:rPr>
          <w:i/>
        </w:rPr>
        <w:t>logSowRatio</w:t>
      </w:r>
      <w:r w:rsidRPr="00EF11F2">
        <w:rPr>
          <w:i/>
          <w:vertAlign w:val="subscript"/>
        </w:rPr>
        <w:t>ij</w:t>
      </w:r>
      <w:proofErr w:type="spellEnd"/>
      <w:r w:rsidRPr="00EF11F2">
        <w:rPr>
          <w:i/>
        </w:rPr>
        <w:t xml:space="preserve"> = β</w:t>
      </w:r>
      <w:r w:rsidRPr="00EF11F2">
        <w:rPr>
          <w:i/>
          <w:vertAlign w:val="subscript"/>
        </w:rPr>
        <w:t>0</w:t>
      </w:r>
      <w:r w:rsidRPr="00EF11F2">
        <w:rPr>
          <w:i/>
        </w:rPr>
        <w:t xml:space="preserve"> + β</w:t>
      </w:r>
      <w:r w:rsidRPr="00EF11F2">
        <w:rPr>
          <w:i/>
          <w:vertAlign w:val="subscript"/>
        </w:rPr>
        <w:t>1</w:t>
      </w:r>
      <w:r w:rsidRPr="00EF11F2">
        <w:rPr>
          <w:i/>
        </w:rPr>
        <w:t>×History</w:t>
      </w:r>
      <w:r w:rsidRPr="00EF11F2">
        <w:rPr>
          <w:i/>
          <w:vertAlign w:val="subscript"/>
        </w:rPr>
        <w:t>i</w:t>
      </w:r>
      <w:r w:rsidRPr="00EF11F2">
        <w:rPr>
          <w:i/>
        </w:rPr>
        <w:t xml:space="preserve"> + </w:t>
      </w:r>
      <w:r w:rsidRPr="00EF11F2">
        <w:rPr>
          <w:i/>
        </w:rPr>
        <w:sym w:font="Symbol" w:char="F062"/>
      </w:r>
      <w:r w:rsidRPr="00EF11F2">
        <w:rPr>
          <w:i/>
          <w:vertAlign w:val="subscript"/>
        </w:rPr>
        <w:t>2</w:t>
      </w:r>
      <w:r w:rsidRPr="00EF11F2">
        <w:rPr>
          <w:i/>
        </w:rPr>
        <w:t>×Balance</w:t>
      </w:r>
      <w:r w:rsidRPr="00EF11F2">
        <w:rPr>
          <w:i/>
          <w:vertAlign w:val="subscript"/>
        </w:rPr>
        <w:t>ij</w:t>
      </w:r>
      <w:r w:rsidRPr="00EF11F2">
        <w:rPr>
          <w:i/>
        </w:rPr>
        <w:t xml:space="preserve"> + </w:t>
      </w:r>
      <w:r w:rsidRPr="00EF11F2">
        <w:rPr>
          <w:i/>
        </w:rPr>
        <w:sym w:font="Symbol" w:char="F062"/>
      </w:r>
      <w:r w:rsidRPr="00EF11F2">
        <w:rPr>
          <w:i/>
          <w:vertAlign w:val="subscript"/>
        </w:rPr>
        <w:t>3</w:t>
      </w:r>
      <w:r w:rsidRPr="00EF11F2">
        <w:rPr>
          <w:i/>
        </w:rPr>
        <w:t>×Promotion</w:t>
      </w:r>
      <w:r w:rsidRPr="00EF11F2">
        <w:rPr>
          <w:i/>
          <w:vertAlign w:val="subscript"/>
        </w:rPr>
        <w:t>ij</w:t>
      </w:r>
      <w:r w:rsidRPr="00EF11F2">
        <w:rPr>
          <w:i/>
        </w:rPr>
        <w:t xml:space="preserve"> +      </w:t>
      </w:r>
    </w:p>
    <w:p w14:paraId="76923747" w14:textId="77777777" w:rsidR="00EF11F2" w:rsidRPr="00EF11F2" w:rsidRDefault="00EF11F2" w:rsidP="00EF11F2">
      <w:pPr>
        <w:ind w:left="720" w:hanging="720"/>
        <w:rPr>
          <w:i/>
          <w:vertAlign w:val="subscript"/>
        </w:rPr>
      </w:pPr>
      <w:r w:rsidRPr="00EF11F2">
        <w:rPr>
          <w:i/>
        </w:rPr>
        <w:t xml:space="preserve">                        </w:t>
      </w:r>
      <w:r w:rsidRPr="00EF11F2">
        <w:rPr>
          <w:i/>
        </w:rPr>
        <w:sym w:font="Symbol" w:char="F062"/>
      </w:r>
      <w:r w:rsidRPr="00EF11F2">
        <w:rPr>
          <w:i/>
          <w:vertAlign w:val="subscript"/>
        </w:rPr>
        <w:t>4</w:t>
      </w:r>
      <w:r w:rsidRPr="00EF11F2">
        <w:rPr>
          <w:i/>
        </w:rPr>
        <w:t>×History</w:t>
      </w:r>
      <w:r w:rsidRPr="00EF11F2">
        <w:rPr>
          <w:i/>
          <w:vertAlign w:val="subscript"/>
        </w:rPr>
        <w:t>i</w:t>
      </w:r>
      <w:r w:rsidRPr="00EF11F2">
        <w:rPr>
          <w:i/>
        </w:rPr>
        <w:t>×Promotion</w:t>
      </w:r>
      <w:r w:rsidRPr="00EF11F2">
        <w:rPr>
          <w:i/>
          <w:vertAlign w:val="subscript"/>
        </w:rPr>
        <w:t>ij</w:t>
      </w:r>
      <w:r w:rsidRPr="00EF11F2">
        <w:rPr>
          <w:i/>
        </w:rPr>
        <w:t xml:space="preserve"> + </w:t>
      </w:r>
      <w:r w:rsidRPr="00EF11F2">
        <w:rPr>
          <w:i/>
        </w:rPr>
        <w:sym w:font="Symbol" w:char="F062"/>
      </w:r>
      <w:r w:rsidRPr="00EF11F2">
        <w:rPr>
          <w:i/>
          <w:vertAlign w:val="subscript"/>
        </w:rPr>
        <w:t>5</w:t>
      </w:r>
      <w:r w:rsidRPr="00EF11F2">
        <w:rPr>
          <w:i/>
        </w:rPr>
        <w:t>×logIncome</w:t>
      </w:r>
      <w:r w:rsidRPr="00EF11F2">
        <w:rPr>
          <w:i/>
          <w:vertAlign w:val="subscript"/>
        </w:rPr>
        <w:t>i</w:t>
      </w:r>
      <w:r w:rsidRPr="00EF11F2">
        <w:rPr>
          <w:i/>
        </w:rPr>
        <w:t>×Promotion</w:t>
      </w:r>
      <w:r w:rsidRPr="00EF11F2">
        <w:rPr>
          <w:i/>
          <w:vertAlign w:val="subscript"/>
        </w:rPr>
        <w:t>ij</w:t>
      </w:r>
      <w:r w:rsidRPr="00EF11F2">
        <w:rPr>
          <w:i/>
        </w:rPr>
        <w:t xml:space="preserve"> + </w:t>
      </w:r>
      <w:r w:rsidRPr="00EF11F2">
        <w:rPr>
          <w:i/>
        </w:rPr>
        <w:sym w:font="Symbol" w:char="F065"/>
      </w:r>
      <w:proofErr w:type="spellStart"/>
      <w:r w:rsidRPr="00EF11F2">
        <w:rPr>
          <w:i/>
          <w:vertAlign w:val="subscript"/>
        </w:rPr>
        <w:t>ij</w:t>
      </w:r>
      <w:proofErr w:type="spellEnd"/>
    </w:p>
    <w:p w14:paraId="625F91A8" w14:textId="77777777" w:rsidR="00EF11F2" w:rsidRDefault="00EF11F2" w:rsidP="00EF11F2"/>
    <w:p w14:paraId="0763D0F2" w14:textId="29732460" w:rsidR="00EF11F2" w:rsidRDefault="00EF11F2" w:rsidP="00EF11F2">
      <w:pPr>
        <w:rPr>
          <w:bCs/>
          <w:color w:val="000000"/>
        </w:rPr>
      </w:pPr>
      <w:r>
        <w:rPr>
          <w:bCs/>
          <w:color w:val="000000"/>
        </w:rPr>
        <w:t xml:space="preserve">Copy and paste </w:t>
      </w:r>
      <w:r>
        <w:t xml:space="preserve">the results </w:t>
      </w:r>
      <w:r>
        <w:rPr>
          <w:bCs/>
          <w:color w:val="000000"/>
        </w:rPr>
        <w:t>here.</w:t>
      </w:r>
      <w:r w:rsidR="00145DF4">
        <w:rPr>
          <w:bCs/>
          <w:color w:val="000000"/>
        </w:rPr>
        <w:t xml:space="preserve"> </w:t>
      </w:r>
    </w:p>
    <w:p w14:paraId="41474B52" w14:textId="6E929757" w:rsidR="002935FA" w:rsidRDefault="002935FA" w:rsidP="00EF11F2">
      <w:pPr>
        <w:rPr>
          <w:bCs/>
          <w:color w:val="000000"/>
        </w:rPr>
      </w:pPr>
      <w:r w:rsidRPr="002935FA">
        <w:rPr>
          <w:bCs/>
          <w:noProof/>
          <w:color w:val="000000"/>
        </w:rPr>
        <w:drawing>
          <wp:inline distT="0" distB="0" distL="0" distR="0" wp14:anchorId="08C4D2D4" wp14:editId="374CA89F">
            <wp:extent cx="5976160" cy="320421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4069" cy="3219174"/>
                    </a:xfrm>
                    <a:prstGeom prst="rect">
                      <a:avLst/>
                    </a:prstGeom>
                  </pic:spPr>
                </pic:pic>
              </a:graphicData>
            </a:graphic>
          </wp:inline>
        </w:drawing>
      </w:r>
    </w:p>
    <w:p w14:paraId="7001E78A" w14:textId="6C82EB5F" w:rsidR="001F7DA0" w:rsidRDefault="001F7DA0" w:rsidP="00EF11F2">
      <w:pPr>
        <w:jc w:val="both"/>
      </w:pPr>
    </w:p>
    <w:p w14:paraId="0BC4DC85" w14:textId="758C7BB7" w:rsidR="00D64FF0" w:rsidRDefault="00D64FF0" w:rsidP="00EF11F2">
      <w:pPr>
        <w:jc w:val="both"/>
      </w:pPr>
    </w:p>
    <w:p w14:paraId="141C85A2" w14:textId="77777777" w:rsidR="001F7DA0" w:rsidRDefault="001F7DA0" w:rsidP="00EF11F2">
      <w:pPr>
        <w:jc w:val="both"/>
      </w:pPr>
    </w:p>
    <w:p w14:paraId="253F4BEE" w14:textId="77777777" w:rsidR="00EF11F2" w:rsidRDefault="00EF11F2" w:rsidP="00EF11F2">
      <w:pPr>
        <w:jc w:val="both"/>
        <w:rPr>
          <w:bCs/>
        </w:rPr>
      </w:pPr>
      <w:r>
        <w:t>3</w:t>
      </w:r>
      <w:r w:rsidRPr="00757DB9">
        <w:t>).</w:t>
      </w:r>
      <w:r>
        <w:rPr>
          <w:b/>
        </w:rPr>
        <w:t xml:space="preserve"> </w:t>
      </w:r>
      <w:r>
        <w:t>E</w:t>
      </w:r>
      <w:r>
        <w:rPr>
          <w:bCs/>
        </w:rPr>
        <w:t xml:space="preserve">stimate the following hierarchical linear model using the function </w:t>
      </w:r>
      <w:proofErr w:type="spellStart"/>
      <w:proofErr w:type="gramStart"/>
      <w:r>
        <w:rPr>
          <w:bCs/>
        </w:rPr>
        <w:t>lmer</w:t>
      </w:r>
      <w:proofErr w:type="spellEnd"/>
      <w:r>
        <w:rPr>
          <w:bCs/>
        </w:rPr>
        <w:t>( )</w:t>
      </w:r>
      <w:proofErr w:type="gramEnd"/>
      <w:r>
        <w:rPr>
          <w:bCs/>
        </w:rPr>
        <w:t xml:space="preserve"> in the R package "lme4"</w:t>
      </w:r>
    </w:p>
    <w:p w14:paraId="0850A628" w14:textId="77777777" w:rsidR="00EF11F2" w:rsidRPr="00CF7F81" w:rsidRDefault="00EF11F2" w:rsidP="00EF11F2">
      <w:pPr>
        <w:jc w:val="both"/>
        <w:rPr>
          <w:bCs/>
        </w:rPr>
      </w:pPr>
      <w:r w:rsidRPr="00CF7F81">
        <w:rPr>
          <w:bCs/>
        </w:rPr>
        <w:t xml:space="preserve"> </w:t>
      </w:r>
    </w:p>
    <w:p w14:paraId="190304F4" w14:textId="77777777" w:rsidR="00EF11F2" w:rsidRPr="00EF11F2" w:rsidRDefault="00EF11F2" w:rsidP="00EF11F2">
      <w:pPr>
        <w:ind w:left="720" w:hanging="720"/>
        <w:rPr>
          <w:i/>
        </w:rPr>
      </w:pPr>
      <w:proofErr w:type="spellStart"/>
      <w:r w:rsidRPr="00EF11F2">
        <w:rPr>
          <w:i/>
        </w:rPr>
        <w:t>logSowRatio</w:t>
      </w:r>
      <w:r w:rsidRPr="00EF11F2">
        <w:rPr>
          <w:i/>
          <w:vertAlign w:val="subscript"/>
        </w:rPr>
        <w:t>ij</w:t>
      </w:r>
      <w:proofErr w:type="spellEnd"/>
      <w:r w:rsidRPr="00EF11F2">
        <w:rPr>
          <w:i/>
        </w:rPr>
        <w:t xml:space="preserve"> = β</w:t>
      </w:r>
      <w:r w:rsidRPr="00EF11F2">
        <w:rPr>
          <w:i/>
          <w:vertAlign w:val="subscript"/>
        </w:rPr>
        <w:t>0i</w:t>
      </w:r>
      <w:r w:rsidRPr="00EF11F2">
        <w:rPr>
          <w:i/>
        </w:rPr>
        <w:t xml:space="preserve"> + β</w:t>
      </w:r>
      <w:r w:rsidRPr="00EF11F2">
        <w:rPr>
          <w:i/>
          <w:vertAlign w:val="subscript"/>
        </w:rPr>
        <w:t>1</w:t>
      </w:r>
      <w:r w:rsidRPr="00EF11F2">
        <w:rPr>
          <w:i/>
        </w:rPr>
        <w:t>×Balance</w:t>
      </w:r>
      <w:r w:rsidRPr="00EF11F2">
        <w:rPr>
          <w:i/>
          <w:vertAlign w:val="subscript"/>
        </w:rPr>
        <w:t>ij</w:t>
      </w:r>
      <w:r w:rsidRPr="00EF11F2">
        <w:rPr>
          <w:i/>
        </w:rPr>
        <w:t xml:space="preserve"> + </w:t>
      </w:r>
      <w:r w:rsidRPr="00EF11F2">
        <w:rPr>
          <w:i/>
        </w:rPr>
        <w:sym w:font="Symbol" w:char="F062"/>
      </w:r>
      <w:r w:rsidRPr="00EF11F2">
        <w:rPr>
          <w:i/>
          <w:vertAlign w:val="subscript"/>
        </w:rPr>
        <w:t>2i</w:t>
      </w:r>
      <w:r w:rsidRPr="00EF11F2">
        <w:rPr>
          <w:i/>
        </w:rPr>
        <w:t>×Promotion</w:t>
      </w:r>
      <w:r w:rsidRPr="00EF11F2">
        <w:rPr>
          <w:i/>
          <w:vertAlign w:val="subscript"/>
        </w:rPr>
        <w:t>ij</w:t>
      </w:r>
      <w:r w:rsidRPr="00EF11F2">
        <w:rPr>
          <w:i/>
        </w:rPr>
        <w:t xml:space="preserve"> + </w:t>
      </w:r>
      <w:r w:rsidRPr="00EF11F2">
        <w:rPr>
          <w:i/>
        </w:rPr>
        <w:sym w:font="Symbol" w:char="F065"/>
      </w:r>
      <w:proofErr w:type="spellStart"/>
      <w:r w:rsidRPr="00EF11F2">
        <w:rPr>
          <w:i/>
          <w:vertAlign w:val="subscript"/>
        </w:rPr>
        <w:t>ij</w:t>
      </w:r>
      <w:proofErr w:type="spellEnd"/>
    </w:p>
    <w:p w14:paraId="23E1D5DD" w14:textId="77777777" w:rsidR="00EF11F2" w:rsidRPr="00565044" w:rsidRDefault="00EF11F2" w:rsidP="00EF11F2">
      <w:pPr>
        <w:rPr>
          <w:sz w:val="28"/>
        </w:rPr>
      </w:pPr>
    </w:p>
    <w:p w14:paraId="29D6553B" w14:textId="77777777" w:rsidR="00EF11F2" w:rsidRPr="00EF11F2" w:rsidRDefault="00EF11F2" w:rsidP="00EF11F2">
      <w:pPr>
        <w:ind w:left="720" w:hanging="720"/>
        <w:rPr>
          <w:i/>
        </w:rPr>
      </w:pPr>
      <w:r w:rsidRPr="00EF11F2">
        <w:rPr>
          <w:i/>
        </w:rPr>
        <w:t>β</w:t>
      </w:r>
      <w:r w:rsidRPr="00EF11F2">
        <w:rPr>
          <w:i/>
          <w:vertAlign w:val="subscript"/>
        </w:rPr>
        <w:t>0i</w:t>
      </w:r>
      <w:r w:rsidRPr="00EF11F2">
        <w:rPr>
          <w:i/>
        </w:rPr>
        <w:t xml:space="preserve"> = </w:t>
      </w:r>
      <w:r w:rsidRPr="00EF11F2">
        <w:rPr>
          <w:i/>
        </w:rPr>
        <w:sym w:font="Symbol" w:char="F06D"/>
      </w:r>
      <w:r w:rsidRPr="00EF11F2">
        <w:rPr>
          <w:i/>
          <w:vertAlign w:val="subscript"/>
        </w:rPr>
        <w:t xml:space="preserve">0 </w:t>
      </w:r>
      <w:r w:rsidRPr="00EF11F2">
        <w:rPr>
          <w:i/>
        </w:rPr>
        <w:t>+</w:t>
      </w:r>
      <w:r w:rsidRPr="00EF11F2">
        <w:rPr>
          <w:i/>
        </w:rPr>
        <w:sym w:font="Symbol" w:char="F06D"/>
      </w:r>
      <w:r w:rsidRPr="00EF11F2">
        <w:rPr>
          <w:i/>
          <w:vertAlign w:val="subscript"/>
        </w:rPr>
        <w:t>1</w:t>
      </w:r>
      <w:r w:rsidRPr="00EF11F2">
        <w:rPr>
          <w:i/>
        </w:rPr>
        <w:t>×History</w:t>
      </w:r>
      <w:r w:rsidRPr="00EF11F2">
        <w:rPr>
          <w:i/>
          <w:vertAlign w:val="subscript"/>
        </w:rPr>
        <w:t>i</w:t>
      </w:r>
      <w:r w:rsidRPr="00EF11F2">
        <w:rPr>
          <w:i/>
        </w:rPr>
        <w:t xml:space="preserve"> +</w:t>
      </w:r>
      <w:r w:rsidRPr="00EF11F2">
        <w:rPr>
          <w:i/>
        </w:rPr>
        <w:sym w:font="Symbol" w:char="F07A"/>
      </w:r>
      <w:proofErr w:type="spellStart"/>
      <w:r w:rsidRPr="00EF11F2">
        <w:rPr>
          <w:i/>
          <w:vertAlign w:val="subscript"/>
        </w:rPr>
        <w:t>i</w:t>
      </w:r>
      <w:proofErr w:type="spellEnd"/>
      <w:r w:rsidRPr="00EF11F2">
        <w:rPr>
          <w:i/>
        </w:rPr>
        <w:t xml:space="preserve">   </w:t>
      </w:r>
    </w:p>
    <w:p w14:paraId="1E907906" w14:textId="77777777" w:rsidR="00EF11F2" w:rsidRPr="00EF11F2" w:rsidRDefault="00EF11F2" w:rsidP="00EF11F2"/>
    <w:p w14:paraId="277FA4B0" w14:textId="77777777" w:rsidR="00EF11F2" w:rsidRPr="00EF11F2" w:rsidRDefault="00EF11F2" w:rsidP="00EF11F2">
      <w:pPr>
        <w:ind w:left="720" w:hanging="720"/>
        <w:rPr>
          <w:i/>
        </w:rPr>
      </w:pPr>
      <w:r w:rsidRPr="00EF11F2">
        <w:rPr>
          <w:i/>
        </w:rPr>
        <w:t>β</w:t>
      </w:r>
      <w:r w:rsidRPr="00EF11F2">
        <w:rPr>
          <w:i/>
          <w:vertAlign w:val="subscript"/>
        </w:rPr>
        <w:t>2i</w:t>
      </w:r>
      <w:r w:rsidRPr="00EF11F2">
        <w:rPr>
          <w:i/>
        </w:rPr>
        <w:t xml:space="preserve"> = </w:t>
      </w:r>
      <w:r w:rsidRPr="00EF11F2">
        <w:rPr>
          <w:i/>
        </w:rPr>
        <w:sym w:font="Symbol" w:char="F067"/>
      </w:r>
      <w:r w:rsidRPr="00EF11F2">
        <w:rPr>
          <w:i/>
          <w:vertAlign w:val="subscript"/>
        </w:rPr>
        <w:t xml:space="preserve">0 </w:t>
      </w:r>
      <w:r w:rsidRPr="00EF11F2">
        <w:rPr>
          <w:i/>
        </w:rPr>
        <w:t>+</w:t>
      </w:r>
      <w:r w:rsidRPr="00EF11F2">
        <w:rPr>
          <w:i/>
        </w:rPr>
        <w:sym w:font="Symbol" w:char="F067"/>
      </w:r>
      <w:r w:rsidRPr="00EF11F2">
        <w:rPr>
          <w:i/>
          <w:vertAlign w:val="subscript"/>
        </w:rPr>
        <w:t>1</w:t>
      </w:r>
      <w:r w:rsidRPr="00EF11F2">
        <w:rPr>
          <w:i/>
        </w:rPr>
        <w:t>×History</w:t>
      </w:r>
      <w:r w:rsidRPr="00EF11F2">
        <w:rPr>
          <w:i/>
          <w:vertAlign w:val="subscript"/>
        </w:rPr>
        <w:t>i</w:t>
      </w:r>
      <w:r w:rsidRPr="00EF11F2">
        <w:rPr>
          <w:i/>
        </w:rPr>
        <w:t xml:space="preserve"> +</w:t>
      </w:r>
      <w:r w:rsidRPr="00EF11F2">
        <w:rPr>
          <w:i/>
        </w:rPr>
        <w:sym w:font="Symbol" w:char="F067"/>
      </w:r>
      <w:r w:rsidRPr="00EF11F2">
        <w:rPr>
          <w:i/>
          <w:vertAlign w:val="subscript"/>
        </w:rPr>
        <w:t>2</w:t>
      </w:r>
      <w:r w:rsidRPr="00EF11F2">
        <w:rPr>
          <w:i/>
        </w:rPr>
        <w:t>×logIncome</w:t>
      </w:r>
      <w:r w:rsidRPr="00EF11F2">
        <w:rPr>
          <w:i/>
          <w:vertAlign w:val="subscript"/>
        </w:rPr>
        <w:t>i</w:t>
      </w:r>
      <w:r w:rsidRPr="00EF11F2">
        <w:rPr>
          <w:i/>
        </w:rPr>
        <w:t xml:space="preserve"> +</w:t>
      </w:r>
      <w:r w:rsidRPr="00EF11F2">
        <w:rPr>
          <w:i/>
        </w:rPr>
        <w:sym w:font="Symbol" w:char="F078"/>
      </w:r>
      <w:proofErr w:type="spellStart"/>
      <w:r w:rsidRPr="00EF11F2">
        <w:rPr>
          <w:i/>
          <w:vertAlign w:val="subscript"/>
        </w:rPr>
        <w:t>i</w:t>
      </w:r>
      <w:proofErr w:type="spellEnd"/>
      <w:r w:rsidRPr="00EF11F2">
        <w:rPr>
          <w:i/>
        </w:rPr>
        <w:t xml:space="preserve">   </w:t>
      </w:r>
    </w:p>
    <w:p w14:paraId="66DDAEAE" w14:textId="77777777" w:rsidR="00EF11F2" w:rsidRPr="00565044" w:rsidRDefault="00EF11F2" w:rsidP="00EF11F2">
      <w:pPr>
        <w:jc w:val="both"/>
        <w:rPr>
          <w:i/>
          <w:sz w:val="28"/>
        </w:rPr>
      </w:pPr>
    </w:p>
    <w:p w14:paraId="618332A2" w14:textId="63BDC93C" w:rsidR="00EF11F2" w:rsidRDefault="00EF11F2" w:rsidP="00EF11F2">
      <w:pPr>
        <w:spacing w:after="240"/>
        <w:jc w:val="both"/>
      </w:pPr>
      <w:r>
        <w:t>Following what we did in our class, please rewrite this hierarchical linear model as a one-level linear regression model with random effects.</w:t>
      </w:r>
    </w:p>
    <w:p w14:paraId="02DDEDCC" w14:textId="0ADA6222" w:rsidR="00842D83" w:rsidRPr="00842D83" w:rsidRDefault="00842D83" w:rsidP="00EF11F2">
      <w:pPr>
        <w:spacing w:after="240"/>
        <w:jc w:val="both"/>
        <w:rPr>
          <w:color w:val="FF0000"/>
        </w:rPr>
      </w:pPr>
      <w:proofErr w:type="spellStart"/>
      <w:r w:rsidRPr="00842D83">
        <w:rPr>
          <w:color w:val="FF0000"/>
        </w:rPr>
        <w:t>logSowRatio</w:t>
      </w:r>
      <w:proofErr w:type="spellEnd"/>
      <w:r w:rsidRPr="00842D83">
        <w:rPr>
          <w:color w:val="FF0000"/>
        </w:rPr>
        <w:t xml:space="preserve"> = </w:t>
      </w:r>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0</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ζ</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1</m:t>
            </m:r>
          </m:sub>
        </m:sSub>
        <m:r>
          <w:rPr>
            <w:rFonts w:ascii="Cambria Math" w:hAnsi="Cambria Math"/>
            <w:color w:val="FF0000"/>
          </w:rPr>
          <m:t xml:space="preserve">History+ </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0</m:t>
            </m:r>
          </m:sub>
        </m:sSub>
        <m:sSub>
          <m:sSubPr>
            <m:ctrlPr>
              <w:rPr>
                <w:rFonts w:ascii="Cambria Math" w:hAnsi="Cambria Math"/>
                <w:i/>
                <w:color w:val="FF0000"/>
              </w:rPr>
            </m:ctrlPr>
          </m:sSubPr>
          <m:e>
            <m:r>
              <w:rPr>
                <w:rFonts w:ascii="Cambria Math" w:hAnsi="Cambria Math"/>
                <w:color w:val="FF0000"/>
              </w:rPr>
              <m:t>Promotion</m:t>
            </m:r>
          </m:e>
          <m:sub>
            <m:r>
              <w:rPr>
                <w:rFonts w:ascii="Cambria Math" w:hAnsi="Cambria Math"/>
                <w:color w:val="FF0000"/>
              </w:rPr>
              <m:t>ij</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ξ</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Promotion</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History</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Promotion</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LogIncome</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Promotion</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Balance</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r>
          <w:rPr>
            <w:rFonts w:ascii="Cambria Math" w:hAnsi="Cambria Math"/>
            <w:color w:val="FF0000"/>
          </w:rPr>
          <m:t xml:space="preserve"> </m:t>
        </m:r>
      </m:oMath>
      <w:r w:rsidR="00036D4F">
        <w:rPr>
          <w:color w:val="FF0000"/>
        </w:rPr>
        <w:t xml:space="preserve"> </w:t>
      </w:r>
    </w:p>
    <w:p w14:paraId="013A6080" w14:textId="12EDAFFC" w:rsidR="00EF11F2" w:rsidRDefault="00EF11F2" w:rsidP="00EF11F2">
      <w:pPr>
        <w:spacing w:after="240"/>
        <w:jc w:val="both"/>
      </w:pPr>
      <w:r>
        <w:t xml:space="preserve">Which variables (and interactions) in the regression have fixed effects? Which ones have random effects?  Specify the variables in </w:t>
      </w:r>
      <w:proofErr w:type="spellStart"/>
      <w:proofErr w:type="gramStart"/>
      <w:r>
        <w:t>lmer</w:t>
      </w:r>
      <w:proofErr w:type="spellEnd"/>
      <w:r>
        <w:t>(</w:t>
      </w:r>
      <w:proofErr w:type="gramEnd"/>
      <w:r>
        <w:t xml:space="preserve">) and run the regression (please specify </w:t>
      </w:r>
      <w:r w:rsidRPr="00012676">
        <w:t>REML=F, control=</w:t>
      </w:r>
      <w:proofErr w:type="spellStart"/>
      <w:r w:rsidRPr="00012676">
        <w:t>lmerControl</w:t>
      </w:r>
      <w:proofErr w:type="spellEnd"/>
      <w:r w:rsidRPr="00012676">
        <w:t>(optimizer ="</w:t>
      </w:r>
      <w:proofErr w:type="spellStart"/>
      <w:r w:rsidRPr="00012676">
        <w:t>Nelder_Mead</w:t>
      </w:r>
      <w:proofErr w:type="spellEnd"/>
      <w:r w:rsidRPr="00012676">
        <w:t>")</w:t>
      </w:r>
      <w:r>
        <w:t xml:space="preserve"> in </w:t>
      </w:r>
      <w:proofErr w:type="spellStart"/>
      <w:r>
        <w:t>lmer</w:t>
      </w:r>
      <w:proofErr w:type="spellEnd"/>
      <w:r>
        <w:t xml:space="preserve">()). Please copy and paste the </w:t>
      </w:r>
      <w:proofErr w:type="gramStart"/>
      <w:r>
        <w:t>summary(</w:t>
      </w:r>
      <w:proofErr w:type="gramEnd"/>
      <w:r>
        <w:t xml:space="preserve">) of the regression here.   </w:t>
      </w:r>
    </w:p>
    <w:p w14:paraId="43851051" w14:textId="018D6E7F" w:rsidR="002935FA" w:rsidRDefault="009B1777" w:rsidP="00EF11F2">
      <w:pPr>
        <w:spacing w:after="240"/>
        <w:jc w:val="both"/>
      </w:pPr>
      <w:r w:rsidRPr="009B1777">
        <w:rPr>
          <w:noProof/>
        </w:rPr>
        <w:lastRenderedPageBreak/>
        <w:drawing>
          <wp:inline distT="0" distB="0" distL="0" distR="0" wp14:anchorId="6DC31928" wp14:editId="5C4FF0C2">
            <wp:extent cx="4629150" cy="408712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2962" cy="4099322"/>
                    </a:xfrm>
                    <a:prstGeom prst="rect">
                      <a:avLst/>
                    </a:prstGeom>
                  </pic:spPr>
                </pic:pic>
              </a:graphicData>
            </a:graphic>
          </wp:inline>
        </w:drawing>
      </w:r>
    </w:p>
    <w:p w14:paraId="29D4A82C" w14:textId="5E447600" w:rsidR="00B939A2" w:rsidRDefault="00B939A2" w:rsidP="00EF11F2">
      <w:pPr>
        <w:spacing w:after="240"/>
        <w:jc w:val="both"/>
      </w:pPr>
      <w:r w:rsidRPr="007D7103">
        <w:rPr>
          <w:noProof/>
        </w:rPr>
        <w:drawing>
          <wp:inline distT="0" distB="0" distL="0" distR="0" wp14:anchorId="036FD76D" wp14:editId="3BC90ACC">
            <wp:extent cx="1295400" cy="6335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0413" cy="640858"/>
                    </a:xfrm>
                    <a:prstGeom prst="rect">
                      <a:avLst/>
                    </a:prstGeom>
                  </pic:spPr>
                </pic:pic>
              </a:graphicData>
            </a:graphic>
          </wp:inline>
        </w:drawing>
      </w:r>
    </w:p>
    <w:p w14:paraId="6066D31D" w14:textId="63BDD94C" w:rsidR="007D7103" w:rsidRDefault="007D7103" w:rsidP="00EF11F2">
      <w:pPr>
        <w:spacing w:after="240"/>
        <w:jc w:val="both"/>
      </w:pPr>
    </w:p>
    <w:p w14:paraId="054629AE" w14:textId="04A64844" w:rsidR="007D7103" w:rsidRDefault="007D7103" w:rsidP="00EF11F2">
      <w:pPr>
        <w:spacing w:after="240"/>
        <w:jc w:val="both"/>
        <w:rPr>
          <w:color w:val="FF0000"/>
        </w:rPr>
      </w:pPr>
      <w:r>
        <w:rPr>
          <w:color w:val="FF0000"/>
        </w:rPr>
        <w:t xml:space="preserve">Fixed Effects: Intercept, History, Balance, Promotion, </w:t>
      </w:r>
      <w:proofErr w:type="spellStart"/>
      <w:proofErr w:type="gramStart"/>
      <w:r>
        <w:rPr>
          <w:color w:val="FF0000"/>
        </w:rPr>
        <w:t>History:Promotion</w:t>
      </w:r>
      <w:proofErr w:type="spellEnd"/>
      <w:proofErr w:type="gramEnd"/>
      <w:r>
        <w:rPr>
          <w:color w:val="FF0000"/>
        </w:rPr>
        <w:t xml:space="preserve">, and </w:t>
      </w:r>
      <w:proofErr w:type="spellStart"/>
      <w:r>
        <w:rPr>
          <w:color w:val="FF0000"/>
        </w:rPr>
        <w:t>Promotion:logIncome</w:t>
      </w:r>
      <w:proofErr w:type="spellEnd"/>
    </w:p>
    <w:p w14:paraId="59449866" w14:textId="6406266E" w:rsidR="002935FA" w:rsidRPr="00B939A2" w:rsidRDefault="007D7103" w:rsidP="00EF11F2">
      <w:pPr>
        <w:spacing w:after="240"/>
        <w:jc w:val="both"/>
        <w:rPr>
          <w:color w:val="FF0000"/>
        </w:rPr>
      </w:pPr>
      <w:r>
        <w:rPr>
          <w:color w:val="FF0000"/>
        </w:rPr>
        <w:t xml:space="preserve">Random Effects: </w:t>
      </w:r>
      <w:proofErr w:type="spellStart"/>
      <w:r>
        <w:rPr>
          <w:color w:val="FF0000"/>
        </w:rPr>
        <w:t>ConsumerID</w:t>
      </w:r>
      <w:proofErr w:type="spellEnd"/>
      <w:r>
        <w:rPr>
          <w:color w:val="FF0000"/>
        </w:rPr>
        <w:t xml:space="preserve"> (Intercept), Promotion and Residual </w:t>
      </w:r>
    </w:p>
    <w:p w14:paraId="3794B457" w14:textId="4A36A314" w:rsidR="00EF11F2" w:rsidRDefault="00EF11F2" w:rsidP="00EF11F2">
      <w:pPr>
        <w:spacing w:after="240"/>
        <w:jc w:val="both"/>
        <w:rPr>
          <w:vertAlign w:val="subscript"/>
        </w:rPr>
      </w:pPr>
      <w:r>
        <w:rPr>
          <w:bCs/>
        </w:rPr>
        <w:t>Please i</w:t>
      </w:r>
      <w:r w:rsidRPr="00CF7F81">
        <w:rPr>
          <w:bCs/>
        </w:rPr>
        <w:t xml:space="preserve">nterpret </w:t>
      </w:r>
      <w:r>
        <w:rPr>
          <w:bCs/>
        </w:rPr>
        <w:t>the estimated fixed effects in the regression</w:t>
      </w:r>
      <w:r>
        <w:rPr>
          <w:vertAlign w:val="subscript"/>
        </w:rPr>
        <w:t>.</w:t>
      </w:r>
    </w:p>
    <w:p w14:paraId="2D1B14FA" w14:textId="21E18709" w:rsidR="00842D83" w:rsidRDefault="00842D83" w:rsidP="00EF11F2">
      <w:pPr>
        <w:spacing w:after="240"/>
        <w:jc w:val="both"/>
        <w:rPr>
          <w:color w:val="FF0000"/>
        </w:rPr>
      </w:pPr>
      <w:r w:rsidRPr="00842D83">
        <w:rPr>
          <w:color w:val="FF0000"/>
          <w:u w:val="single"/>
        </w:rPr>
        <w:t>History</w:t>
      </w:r>
      <w:r w:rsidRPr="00842D83">
        <w:rPr>
          <w:color w:val="FF0000"/>
        </w:rPr>
        <w:t>: in</w:t>
      </w:r>
      <w:r>
        <w:rPr>
          <w:color w:val="FF0000"/>
        </w:rPr>
        <w:t xml:space="preserve">creased the </w:t>
      </w:r>
      <w:proofErr w:type="spellStart"/>
      <w:r w:rsidR="00B939A2">
        <w:rPr>
          <w:color w:val="FF0000"/>
        </w:rPr>
        <w:t>log</w:t>
      </w:r>
      <w:r>
        <w:rPr>
          <w:color w:val="FF0000"/>
        </w:rPr>
        <w:t>SowRatio</w:t>
      </w:r>
      <w:proofErr w:type="spellEnd"/>
      <w:r>
        <w:rPr>
          <w:color w:val="FF0000"/>
        </w:rPr>
        <w:t xml:space="preserve"> by </w:t>
      </w:r>
      <w:r w:rsidR="00B939A2">
        <w:rPr>
          <w:color w:val="FF0000"/>
        </w:rPr>
        <w:t xml:space="preserve">.001039 </w:t>
      </w:r>
      <w:r>
        <w:rPr>
          <w:color w:val="FF0000"/>
        </w:rPr>
        <w:t>per one month using the card</w:t>
      </w:r>
    </w:p>
    <w:p w14:paraId="74529769" w14:textId="23829A9C" w:rsidR="00842D83" w:rsidRDefault="00842D83" w:rsidP="00EF11F2">
      <w:pPr>
        <w:spacing w:after="240"/>
        <w:jc w:val="both"/>
        <w:rPr>
          <w:color w:val="FF0000"/>
        </w:rPr>
      </w:pPr>
      <w:r>
        <w:rPr>
          <w:color w:val="FF0000"/>
          <w:u w:val="single"/>
        </w:rPr>
        <w:t>Balance:</w:t>
      </w:r>
      <w:r>
        <w:rPr>
          <w:color w:val="FF0000"/>
        </w:rPr>
        <w:t xml:space="preserve"> decreased the </w:t>
      </w:r>
      <w:proofErr w:type="spellStart"/>
      <w:r w:rsidR="00B939A2">
        <w:rPr>
          <w:color w:val="FF0000"/>
        </w:rPr>
        <w:t>log</w:t>
      </w:r>
      <w:r>
        <w:rPr>
          <w:color w:val="FF0000"/>
        </w:rPr>
        <w:t>SowRatio</w:t>
      </w:r>
      <w:proofErr w:type="spellEnd"/>
      <w:r>
        <w:rPr>
          <w:color w:val="FF0000"/>
        </w:rPr>
        <w:t xml:space="preserve"> by .</w:t>
      </w:r>
      <w:r w:rsidR="00B939A2">
        <w:rPr>
          <w:color w:val="FF0000"/>
        </w:rPr>
        <w:t>000503</w:t>
      </w:r>
      <w:r>
        <w:rPr>
          <w:color w:val="FF0000"/>
        </w:rPr>
        <w:t xml:space="preserve"> per one unit increase</w:t>
      </w:r>
    </w:p>
    <w:p w14:paraId="25B48B2A" w14:textId="04A23A4D" w:rsidR="00842D83" w:rsidRDefault="00842D83" w:rsidP="00EF11F2">
      <w:pPr>
        <w:spacing w:after="240"/>
        <w:jc w:val="both"/>
        <w:rPr>
          <w:color w:val="FF0000"/>
        </w:rPr>
      </w:pPr>
      <w:r>
        <w:rPr>
          <w:color w:val="FF0000"/>
          <w:u w:val="single"/>
        </w:rPr>
        <w:t>Promotion</w:t>
      </w:r>
      <w:r w:rsidRPr="00842D83">
        <w:rPr>
          <w:color w:val="FF0000"/>
        </w:rPr>
        <w:t>: incr</w:t>
      </w:r>
      <w:r>
        <w:rPr>
          <w:color w:val="FF0000"/>
        </w:rPr>
        <w:t xml:space="preserve">eased the </w:t>
      </w:r>
      <w:proofErr w:type="spellStart"/>
      <w:r w:rsidR="00B939A2">
        <w:rPr>
          <w:color w:val="FF0000"/>
        </w:rPr>
        <w:t>log</w:t>
      </w:r>
      <w:r>
        <w:rPr>
          <w:color w:val="FF0000"/>
        </w:rPr>
        <w:t>SowRatio</w:t>
      </w:r>
      <w:proofErr w:type="spellEnd"/>
      <w:r>
        <w:rPr>
          <w:color w:val="FF0000"/>
        </w:rPr>
        <w:t xml:space="preserve"> by </w:t>
      </w:r>
      <w:r w:rsidR="00B939A2">
        <w:rPr>
          <w:color w:val="FF0000"/>
        </w:rPr>
        <w:t>.06129</w:t>
      </w:r>
      <w:r>
        <w:rPr>
          <w:color w:val="FF0000"/>
        </w:rPr>
        <w:t xml:space="preserve"> per one unit increase</w:t>
      </w:r>
    </w:p>
    <w:p w14:paraId="66D09BDA" w14:textId="65272201" w:rsidR="00842D83" w:rsidRDefault="00842D83" w:rsidP="00EF11F2">
      <w:pPr>
        <w:spacing w:after="240"/>
        <w:jc w:val="both"/>
        <w:rPr>
          <w:color w:val="FF0000"/>
        </w:rPr>
      </w:pPr>
      <w:proofErr w:type="spellStart"/>
      <w:proofErr w:type="gramStart"/>
      <w:r>
        <w:rPr>
          <w:color w:val="FF0000"/>
          <w:u w:val="single"/>
        </w:rPr>
        <w:t>History:Promotion</w:t>
      </w:r>
      <w:proofErr w:type="spellEnd"/>
      <w:proofErr w:type="gramEnd"/>
      <w:r>
        <w:rPr>
          <w:color w:val="FF0000"/>
        </w:rPr>
        <w:t xml:space="preserve">: decreased the </w:t>
      </w:r>
      <w:proofErr w:type="spellStart"/>
      <w:r w:rsidR="00B939A2">
        <w:rPr>
          <w:color w:val="FF0000"/>
        </w:rPr>
        <w:t>log</w:t>
      </w:r>
      <w:r>
        <w:rPr>
          <w:color w:val="FF0000"/>
        </w:rPr>
        <w:t>SowRatio</w:t>
      </w:r>
      <w:proofErr w:type="spellEnd"/>
      <w:r>
        <w:rPr>
          <w:color w:val="FF0000"/>
        </w:rPr>
        <w:t xml:space="preserve"> by </w:t>
      </w:r>
      <w:r w:rsidR="00B939A2">
        <w:rPr>
          <w:color w:val="FF0000"/>
        </w:rPr>
        <w:t>.002571</w:t>
      </w:r>
    </w:p>
    <w:p w14:paraId="213EEE45" w14:textId="0E8AB6E2" w:rsidR="00842D83" w:rsidRPr="00842D83" w:rsidRDefault="00842D83" w:rsidP="00EF11F2">
      <w:pPr>
        <w:spacing w:after="240"/>
        <w:jc w:val="both"/>
        <w:rPr>
          <w:color w:val="FF0000"/>
          <w:vertAlign w:val="subscript"/>
        </w:rPr>
      </w:pPr>
      <w:proofErr w:type="spellStart"/>
      <w:proofErr w:type="gramStart"/>
      <w:r>
        <w:rPr>
          <w:color w:val="FF0000"/>
          <w:u w:val="single"/>
        </w:rPr>
        <w:t>History:logIncome</w:t>
      </w:r>
      <w:proofErr w:type="spellEnd"/>
      <w:proofErr w:type="gramEnd"/>
      <w:r>
        <w:rPr>
          <w:color w:val="FF0000"/>
          <w:u w:val="single"/>
        </w:rPr>
        <w:t>:</w:t>
      </w:r>
      <w:r>
        <w:rPr>
          <w:color w:val="FF0000"/>
        </w:rPr>
        <w:t xml:space="preserve"> decr</w:t>
      </w:r>
      <w:r w:rsidR="00B939A2">
        <w:rPr>
          <w:color w:val="FF0000"/>
        </w:rPr>
        <w:t>e</w:t>
      </w:r>
      <w:r>
        <w:rPr>
          <w:color w:val="FF0000"/>
        </w:rPr>
        <w:t xml:space="preserve">ased the </w:t>
      </w:r>
      <w:proofErr w:type="spellStart"/>
      <w:r w:rsidR="00B939A2">
        <w:rPr>
          <w:color w:val="FF0000"/>
        </w:rPr>
        <w:t>log</w:t>
      </w:r>
      <w:r>
        <w:rPr>
          <w:color w:val="FF0000"/>
        </w:rPr>
        <w:t>SowRatio</w:t>
      </w:r>
      <w:proofErr w:type="spellEnd"/>
      <w:r>
        <w:rPr>
          <w:color w:val="FF0000"/>
        </w:rPr>
        <w:t xml:space="preserve"> by </w:t>
      </w:r>
      <w:r w:rsidR="00B939A2">
        <w:rPr>
          <w:color w:val="FF0000"/>
        </w:rPr>
        <w:t>.0311</w:t>
      </w:r>
    </w:p>
    <w:p w14:paraId="5ED73D07" w14:textId="77777777" w:rsidR="00115BD1" w:rsidRDefault="00EF11F2" w:rsidP="00EF11F2">
      <w:pPr>
        <w:spacing w:after="240"/>
        <w:jc w:val="both"/>
      </w:pPr>
      <w:r>
        <w:lastRenderedPageBreak/>
        <w:t xml:space="preserve">Compare model fit using </w:t>
      </w:r>
      <w:proofErr w:type="gramStart"/>
      <w:r>
        <w:t>AIC(</w:t>
      </w:r>
      <w:proofErr w:type="gramEnd"/>
      <w:r>
        <w:t xml:space="preserve">) and BIC() with the model in </w:t>
      </w:r>
      <w:r w:rsidR="002F460C">
        <w:t>(</w:t>
      </w:r>
      <w:r>
        <w:t xml:space="preserve">2). </w:t>
      </w:r>
      <w:r w:rsidR="002C01EA">
        <w:t xml:space="preserve"> </w:t>
      </w:r>
    </w:p>
    <w:p w14:paraId="7C34D863" w14:textId="10C1B96E" w:rsidR="007D7103" w:rsidRDefault="00842D83">
      <w:pPr>
        <w:rPr>
          <w:color w:val="FF0000"/>
        </w:rPr>
      </w:pPr>
      <w:r>
        <w:rPr>
          <w:color w:val="FF0000"/>
        </w:rPr>
        <w:t>When comparing the AIC and BICs from the 2 models, the 2nd model performed much better because it had much lower AIC and BIC values. The AIC and BIC respectively for the first model were -1087.389 and -1044.069 while the second model had an AIC and BIC respectively of -6532.1 and -6470.2.</w:t>
      </w:r>
    </w:p>
    <w:p w14:paraId="72F366C2" w14:textId="7EBA0A59" w:rsidR="007D7103" w:rsidRDefault="007D7103">
      <w:pPr>
        <w:rPr>
          <w:color w:val="FF0000"/>
        </w:rPr>
      </w:pPr>
    </w:p>
    <w:p w14:paraId="422BEB7F" w14:textId="5448B9A7" w:rsidR="007D7103" w:rsidRDefault="007D7103">
      <w:pPr>
        <w:rPr>
          <w:color w:val="FF0000"/>
        </w:rPr>
      </w:pPr>
      <w:r w:rsidRPr="007D7103">
        <w:rPr>
          <w:noProof/>
          <w:color w:val="FF0000"/>
        </w:rPr>
        <w:drawing>
          <wp:inline distT="0" distB="0" distL="0" distR="0" wp14:anchorId="669086D5" wp14:editId="5191752A">
            <wp:extent cx="1642252" cy="7277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2252" cy="727773"/>
                    </a:xfrm>
                    <a:prstGeom prst="rect">
                      <a:avLst/>
                    </a:prstGeom>
                  </pic:spPr>
                </pic:pic>
              </a:graphicData>
            </a:graphic>
          </wp:inline>
        </w:drawing>
      </w:r>
    </w:p>
    <w:p w14:paraId="05071D01" w14:textId="77777777" w:rsidR="007D7103" w:rsidRDefault="007D7103">
      <w:pPr>
        <w:rPr>
          <w:color w:val="FF0000"/>
        </w:rPr>
      </w:pPr>
    </w:p>
    <w:p w14:paraId="024D2F88" w14:textId="1A876FA5" w:rsidR="00115BD1" w:rsidRDefault="007D7103">
      <w:r w:rsidRPr="007D7103">
        <w:rPr>
          <w:noProof/>
        </w:rPr>
        <w:drawing>
          <wp:inline distT="0" distB="0" distL="0" distR="0" wp14:anchorId="58D2D28C" wp14:editId="2AE43B3F">
            <wp:extent cx="1566046" cy="765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6046" cy="765876"/>
                    </a:xfrm>
                    <a:prstGeom prst="rect">
                      <a:avLst/>
                    </a:prstGeom>
                  </pic:spPr>
                </pic:pic>
              </a:graphicData>
            </a:graphic>
          </wp:inline>
        </w:drawing>
      </w:r>
      <w:r w:rsidR="00115BD1">
        <w:br w:type="page"/>
      </w:r>
    </w:p>
    <w:p w14:paraId="66251CCA" w14:textId="77777777" w:rsidR="00115BD1" w:rsidRPr="00115BD1" w:rsidRDefault="00115BD1" w:rsidP="00115BD1">
      <w:pPr>
        <w:rPr>
          <w:b/>
          <w:sz w:val="28"/>
          <w:szCs w:val="28"/>
        </w:rPr>
      </w:pPr>
      <w:r>
        <w:rPr>
          <w:b/>
          <w:sz w:val="28"/>
          <w:szCs w:val="28"/>
        </w:rPr>
        <w:lastRenderedPageBreak/>
        <w:t>Linear and Hierarchical Linear Models: Bayesian Estimation</w:t>
      </w:r>
    </w:p>
    <w:p w14:paraId="38CE6DEB" w14:textId="77777777" w:rsidR="00115BD1" w:rsidRDefault="00115BD1" w:rsidP="00115BD1">
      <w:pPr>
        <w:jc w:val="both"/>
      </w:pPr>
    </w:p>
    <w:p w14:paraId="625B9681" w14:textId="77777777" w:rsidR="00115BD1" w:rsidRDefault="00115BD1" w:rsidP="00DC652A">
      <w:pPr>
        <w:jc w:val="both"/>
      </w:pPr>
      <w:r>
        <w:t>In this exercise, we will practice Bayesian estimation for hierarchical linear models and regressions with random effects</w:t>
      </w:r>
      <w:r w:rsidR="00DC652A">
        <w:t xml:space="preserve"> using</w:t>
      </w:r>
      <w:r>
        <w:t xml:space="preserve"> the same dataset "CreditCard_SOW_Data.csv"</w:t>
      </w:r>
      <w:r w:rsidR="00DC652A">
        <w:t>.</w:t>
      </w:r>
    </w:p>
    <w:p w14:paraId="6EA9AD4D" w14:textId="77777777" w:rsidR="00DC652A" w:rsidRDefault="00DC652A" w:rsidP="00DC652A">
      <w:pPr>
        <w:jc w:val="both"/>
        <w:rPr>
          <w:bCs/>
        </w:rPr>
      </w:pPr>
    </w:p>
    <w:p w14:paraId="7E6A4606" w14:textId="77777777" w:rsidR="00115BD1" w:rsidRPr="0044580D" w:rsidRDefault="00115BD1" w:rsidP="00115BD1">
      <w:pPr>
        <w:jc w:val="both"/>
        <w:rPr>
          <w:bCs/>
        </w:rPr>
      </w:pPr>
      <w:r>
        <w:t xml:space="preserve">1). Use the function </w:t>
      </w:r>
      <w:proofErr w:type="spellStart"/>
      <w:proofErr w:type="gramStart"/>
      <w:r>
        <w:t>MCMCregress</w:t>
      </w:r>
      <w:proofErr w:type="spellEnd"/>
      <w:r>
        <w:t>(</w:t>
      </w:r>
      <w:proofErr w:type="gramEnd"/>
      <w:r>
        <w:t>) in the R package "</w:t>
      </w:r>
      <w:proofErr w:type="spellStart"/>
      <w:r>
        <w:t>MCMCpack</w:t>
      </w:r>
      <w:proofErr w:type="spellEnd"/>
      <w:r>
        <w:t>" to estimate the linear regression</w:t>
      </w:r>
    </w:p>
    <w:p w14:paraId="4E0D597A" w14:textId="77777777" w:rsidR="00115BD1" w:rsidRDefault="00115BD1" w:rsidP="00115BD1">
      <w:pPr>
        <w:jc w:val="both"/>
      </w:pPr>
    </w:p>
    <w:p w14:paraId="712E7C8D" w14:textId="77777777" w:rsidR="00115BD1" w:rsidRPr="0044580D" w:rsidRDefault="00115BD1" w:rsidP="00115BD1">
      <w:pPr>
        <w:ind w:left="720" w:hanging="720"/>
        <w:rPr>
          <w:i/>
        </w:rPr>
      </w:pPr>
      <w:proofErr w:type="spellStart"/>
      <w:r w:rsidRPr="00E36A88">
        <w:rPr>
          <w:i/>
        </w:rPr>
        <w:t>logSowRatio</w:t>
      </w:r>
      <w:r w:rsidRPr="00E36A88">
        <w:rPr>
          <w:i/>
          <w:vertAlign w:val="subscript"/>
        </w:rPr>
        <w:t>ij</w:t>
      </w:r>
      <w:proofErr w:type="spellEnd"/>
      <w:r w:rsidRPr="00E36A88">
        <w:rPr>
          <w:i/>
        </w:rPr>
        <w:t xml:space="preserve"> = β</w:t>
      </w:r>
      <w:r w:rsidRPr="00E36A88">
        <w:rPr>
          <w:i/>
          <w:vertAlign w:val="subscript"/>
        </w:rPr>
        <w:t>0</w:t>
      </w:r>
      <w:r w:rsidRPr="00E36A88">
        <w:rPr>
          <w:i/>
        </w:rPr>
        <w:t xml:space="preserve"> + β</w:t>
      </w:r>
      <w:r w:rsidRPr="00E36A88">
        <w:rPr>
          <w:i/>
          <w:vertAlign w:val="subscript"/>
        </w:rPr>
        <w:t>1</w:t>
      </w:r>
      <w:r w:rsidRPr="00E36A88">
        <w:rPr>
          <w:i/>
        </w:rPr>
        <w:t>×History</w:t>
      </w:r>
      <w:r w:rsidRPr="00E36A88">
        <w:rPr>
          <w:i/>
          <w:vertAlign w:val="subscript"/>
        </w:rPr>
        <w:t>i</w:t>
      </w:r>
      <w:r w:rsidRPr="00E36A88">
        <w:rPr>
          <w:i/>
        </w:rPr>
        <w:t xml:space="preserve"> +</w:t>
      </w:r>
      <w:r w:rsidRPr="00E36A88">
        <w:rPr>
          <w:i/>
        </w:rPr>
        <w:sym w:font="Symbol" w:char="F062"/>
      </w:r>
      <w:r w:rsidRPr="00E36A88">
        <w:rPr>
          <w:i/>
          <w:vertAlign w:val="subscript"/>
        </w:rPr>
        <w:t>2</w:t>
      </w:r>
      <w:r w:rsidRPr="00E36A88">
        <w:rPr>
          <w:i/>
        </w:rPr>
        <w:t>×</w:t>
      </w:r>
      <w:r>
        <w:rPr>
          <w:i/>
        </w:rPr>
        <w:t>Income</w:t>
      </w:r>
      <w:r>
        <w:rPr>
          <w:i/>
          <w:vertAlign w:val="subscript"/>
        </w:rPr>
        <w:t>i</w:t>
      </w:r>
      <w:r w:rsidRPr="00E36A88">
        <w:rPr>
          <w:i/>
        </w:rPr>
        <w:t xml:space="preserve"> </w:t>
      </w:r>
      <w:r>
        <w:rPr>
          <w:i/>
        </w:rPr>
        <w:t>+</w:t>
      </w:r>
      <w:r w:rsidRPr="00E36A88">
        <w:rPr>
          <w:i/>
        </w:rPr>
        <w:sym w:font="Symbol" w:char="F062"/>
      </w:r>
      <w:r>
        <w:rPr>
          <w:i/>
          <w:vertAlign w:val="subscript"/>
        </w:rPr>
        <w:t>3</w:t>
      </w:r>
      <w:r w:rsidRPr="00E36A88">
        <w:rPr>
          <w:i/>
        </w:rPr>
        <w:t>×Balance</w:t>
      </w:r>
      <w:r w:rsidRPr="00E36A88">
        <w:rPr>
          <w:i/>
          <w:vertAlign w:val="subscript"/>
        </w:rPr>
        <w:t>ij</w:t>
      </w:r>
      <w:r w:rsidRPr="00E36A88">
        <w:rPr>
          <w:i/>
        </w:rPr>
        <w:t xml:space="preserve"> + </w:t>
      </w:r>
      <w:bookmarkStart w:id="0" w:name="OLE_LINK1"/>
      <w:bookmarkStart w:id="1" w:name="OLE_LINK2"/>
      <w:bookmarkStart w:id="2" w:name="OLE_LINK3"/>
      <w:r w:rsidRPr="00E36A88">
        <w:rPr>
          <w:i/>
        </w:rPr>
        <w:sym w:font="Symbol" w:char="F062"/>
      </w:r>
      <w:bookmarkEnd w:id="0"/>
      <w:bookmarkEnd w:id="1"/>
      <w:bookmarkEnd w:id="2"/>
      <w:r>
        <w:rPr>
          <w:i/>
          <w:vertAlign w:val="subscript"/>
        </w:rPr>
        <w:t>4</w:t>
      </w:r>
      <w:r w:rsidRPr="00E36A88">
        <w:rPr>
          <w:i/>
        </w:rPr>
        <w:t>×Promotion</w:t>
      </w:r>
      <w:r w:rsidRPr="00E36A88">
        <w:rPr>
          <w:i/>
          <w:vertAlign w:val="subscript"/>
        </w:rPr>
        <w:t>ij</w:t>
      </w:r>
      <w:r w:rsidRPr="00E36A88">
        <w:rPr>
          <w:i/>
        </w:rPr>
        <w:t xml:space="preserve"> </w:t>
      </w:r>
      <w:r>
        <w:rPr>
          <w:i/>
        </w:rPr>
        <w:t>+</w:t>
      </w:r>
      <w:r w:rsidRPr="00E36A88">
        <w:rPr>
          <w:i/>
        </w:rPr>
        <w:t xml:space="preserve"> </w:t>
      </w:r>
      <w:r w:rsidRPr="00E36A88">
        <w:rPr>
          <w:i/>
        </w:rPr>
        <w:sym w:font="Symbol" w:char="F065"/>
      </w:r>
      <w:proofErr w:type="spellStart"/>
      <w:r w:rsidRPr="00E36A88">
        <w:rPr>
          <w:i/>
          <w:vertAlign w:val="subscript"/>
        </w:rPr>
        <w:t>ij</w:t>
      </w:r>
      <w:proofErr w:type="spellEnd"/>
    </w:p>
    <w:p w14:paraId="1F6D2842" w14:textId="77777777" w:rsidR="00115BD1" w:rsidRPr="00E36A88" w:rsidRDefault="00115BD1" w:rsidP="00115BD1">
      <w:pPr>
        <w:rPr>
          <w:sz w:val="22"/>
        </w:rPr>
      </w:pPr>
    </w:p>
    <w:p w14:paraId="39AE2958" w14:textId="77777777" w:rsidR="00115BD1" w:rsidRDefault="00115BD1" w:rsidP="00115BD1">
      <w:pPr>
        <w:rPr>
          <w:bCs/>
          <w:color w:val="000000"/>
        </w:rPr>
      </w:pPr>
      <w:r>
        <w:rPr>
          <w:bCs/>
          <w:color w:val="000000"/>
        </w:rPr>
        <w:t xml:space="preserve">Use the </w:t>
      </w:r>
      <w:proofErr w:type="gramStart"/>
      <w:r>
        <w:rPr>
          <w:bCs/>
          <w:color w:val="000000"/>
        </w:rPr>
        <w:t>summary(</w:t>
      </w:r>
      <w:proofErr w:type="gramEnd"/>
      <w:r>
        <w:rPr>
          <w:bCs/>
          <w:color w:val="000000"/>
        </w:rPr>
        <w:t xml:space="preserve">) function to find the results of the estimation. Copy and pastes the results here. </w:t>
      </w:r>
    </w:p>
    <w:p w14:paraId="6974E5BD" w14:textId="7A1047D9" w:rsidR="00115BD1" w:rsidRDefault="00115BD1" w:rsidP="00115BD1">
      <w:pPr>
        <w:rPr>
          <w:bCs/>
          <w:color w:val="000000"/>
        </w:rPr>
      </w:pPr>
    </w:p>
    <w:p w14:paraId="5DA14B64" w14:textId="5944512C" w:rsidR="00270297" w:rsidRDefault="00270297" w:rsidP="00115BD1">
      <w:pPr>
        <w:rPr>
          <w:bCs/>
          <w:color w:val="000000"/>
        </w:rPr>
      </w:pPr>
      <w:r w:rsidRPr="00270297">
        <w:rPr>
          <w:bCs/>
          <w:noProof/>
          <w:color w:val="000000"/>
        </w:rPr>
        <w:drawing>
          <wp:inline distT="0" distB="0" distL="0" distR="0" wp14:anchorId="2CEAEABD" wp14:editId="3A38C8F9">
            <wp:extent cx="5093970" cy="251256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1148" cy="2530905"/>
                    </a:xfrm>
                    <a:prstGeom prst="rect">
                      <a:avLst/>
                    </a:prstGeom>
                  </pic:spPr>
                </pic:pic>
              </a:graphicData>
            </a:graphic>
          </wp:inline>
        </w:drawing>
      </w:r>
    </w:p>
    <w:p w14:paraId="23AEDC05" w14:textId="77777777" w:rsidR="00270297" w:rsidRDefault="00270297" w:rsidP="00115BD1">
      <w:pPr>
        <w:rPr>
          <w:bCs/>
          <w:color w:val="000000"/>
        </w:rPr>
      </w:pPr>
    </w:p>
    <w:p w14:paraId="45ED8042" w14:textId="54EF512F" w:rsidR="00270297" w:rsidRDefault="00115BD1" w:rsidP="00115BD1">
      <w:pPr>
        <w:spacing w:after="240"/>
        <w:jc w:val="both"/>
      </w:pPr>
      <w:r>
        <w:t>From the Bayesian posterior intervals (use 2.5% and 97.5% quantiles of the simulated posterior distributions), are regression coefficients significant at the 5% level?</w:t>
      </w:r>
    </w:p>
    <w:p w14:paraId="13A6D362" w14:textId="558B1D49" w:rsidR="00270297" w:rsidRPr="00270297" w:rsidRDefault="00270297" w:rsidP="00115BD1">
      <w:pPr>
        <w:spacing w:after="240"/>
        <w:jc w:val="both"/>
        <w:rPr>
          <w:color w:val="FF0000"/>
        </w:rPr>
      </w:pPr>
      <w:r w:rsidRPr="00270297">
        <w:rPr>
          <w:color w:val="FF0000"/>
        </w:rPr>
        <w:t xml:space="preserve">Yes, the regression coefficients are significant at the 5% level because none of the coefficients include 0 in the 2.5%-97.5% quantiles. </w:t>
      </w:r>
    </w:p>
    <w:p w14:paraId="0F1BD3A2" w14:textId="302379DE" w:rsidR="00115BD1" w:rsidRDefault="00115BD1" w:rsidP="00115BD1">
      <w:bookmarkStart w:id="3" w:name="OLE_LINK12"/>
      <w:bookmarkStart w:id="4" w:name="OLE_LINK13"/>
      <w:r>
        <w:rPr>
          <w:bCs/>
          <w:color w:val="000000"/>
        </w:rPr>
        <w:t xml:space="preserve">Use the </w:t>
      </w:r>
      <w:proofErr w:type="gramStart"/>
      <w:r>
        <w:rPr>
          <w:bCs/>
          <w:color w:val="000000"/>
        </w:rPr>
        <w:t>plot(</w:t>
      </w:r>
      <w:proofErr w:type="gramEnd"/>
      <w:r>
        <w:rPr>
          <w:bCs/>
          <w:color w:val="000000"/>
        </w:rPr>
        <w:t xml:space="preserve">) function to plot the posterior sampling chains and hist() to plot the posterior densities (histograms) for </w:t>
      </w:r>
      <w:bookmarkStart w:id="5" w:name="OLE_LINK9"/>
      <w:bookmarkStart w:id="6" w:name="OLE_LINK10"/>
      <w:bookmarkStart w:id="7" w:name="OLE_LINK11"/>
      <w:r w:rsidRPr="00E36A88">
        <w:rPr>
          <w:i/>
        </w:rPr>
        <w:sym w:font="Symbol" w:char="F062"/>
      </w:r>
      <w:r>
        <w:rPr>
          <w:i/>
          <w:vertAlign w:val="subscript"/>
        </w:rPr>
        <w:t xml:space="preserve">2  </w:t>
      </w:r>
      <w:r>
        <w:rPr>
          <w:bCs/>
          <w:color w:val="000000"/>
        </w:rPr>
        <w:t xml:space="preserve">and </w:t>
      </w:r>
      <w:r w:rsidRPr="00E36A88">
        <w:rPr>
          <w:i/>
        </w:rPr>
        <w:sym w:font="Symbol" w:char="F062"/>
      </w:r>
      <w:r>
        <w:rPr>
          <w:i/>
          <w:vertAlign w:val="subscript"/>
        </w:rPr>
        <w:t>3</w:t>
      </w:r>
      <w:r>
        <w:t>; copy and paste the results here.</w:t>
      </w:r>
      <w:bookmarkEnd w:id="3"/>
      <w:bookmarkEnd w:id="4"/>
      <w:bookmarkEnd w:id="5"/>
      <w:bookmarkEnd w:id="6"/>
      <w:bookmarkEnd w:id="7"/>
    </w:p>
    <w:p w14:paraId="5C070FF7" w14:textId="15FC5A2A" w:rsidR="004B1308" w:rsidRDefault="004B1308" w:rsidP="00115BD1"/>
    <w:p w14:paraId="0D1BB229" w14:textId="22199CCE" w:rsidR="004B1308" w:rsidRDefault="007D7103" w:rsidP="00115BD1">
      <w:r w:rsidRPr="007D7103">
        <w:rPr>
          <w:noProof/>
        </w:rPr>
        <w:lastRenderedPageBreak/>
        <w:drawing>
          <wp:inline distT="0" distB="0" distL="0" distR="0" wp14:anchorId="4BA15F6E" wp14:editId="3B14CC63">
            <wp:extent cx="5413876" cy="3524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4133" cy="3537437"/>
                    </a:xfrm>
                    <a:prstGeom prst="rect">
                      <a:avLst/>
                    </a:prstGeom>
                  </pic:spPr>
                </pic:pic>
              </a:graphicData>
            </a:graphic>
          </wp:inline>
        </w:drawing>
      </w:r>
    </w:p>
    <w:p w14:paraId="4C3AC30C" w14:textId="27F1CB22" w:rsidR="00115BD1" w:rsidRDefault="00115BD1" w:rsidP="00115BD1">
      <w:pPr>
        <w:rPr>
          <w:bCs/>
        </w:rPr>
      </w:pPr>
    </w:p>
    <w:p w14:paraId="31A1DE57" w14:textId="020A90AD" w:rsidR="004B1308" w:rsidRDefault="004B1308" w:rsidP="00115BD1">
      <w:pPr>
        <w:rPr>
          <w:bCs/>
        </w:rPr>
      </w:pPr>
    </w:p>
    <w:p w14:paraId="42D2A765" w14:textId="0692A255" w:rsidR="004B1308" w:rsidRDefault="007D7103" w:rsidP="00115BD1">
      <w:pPr>
        <w:rPr>
          <w:bCs/>
        </w:rPr>
      </w:pPr>
      <w:r w:rsidRPr="007D7103">
        <w:rPr>
          <w:bCs/>
          <w:noProof/>
        </w:rPr>
        <w:drawing>
          <wp:inline distT="0" distB="0" distL="0" distR="0" wp14:anchorId="18F0DFD5" wp14:editId="68646133">
            <wp:extent cx="5619750" cy="361700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1208" cy="3643685"/>
                    </a:xfrm>
                    <a:prstGeom prst="rect">
                      <a:avLst/>
                    </a:prstGeom>
                  </pic:spPr>
                </pic:pic>
              </a:graphicData>
            </a:graphic>
          </wp:inline>
        </w:drawing>
      </w:r>
    </w:p>
    <w:p w14:paraId="426A4F3A" w14:textId="6FDF6841" w:rsidR="00C9087B" w:rsidRDefault="00C9087B" w:rsidP="00115BD1">
      <w:pPr>
        <w:rPr>
          <w:bCs/>
        </w:rPr>
      </w:pPr>
      <w:r w:rsidRPr="00C9087B">
        <w:rPr>
          <w:bCs/>
          <w:noProof/>
        </w:rPr>
        <w:lastRenderedPageBreak/>
        <w:drawing>
          <wp:inline distT="0" distB="0" distL="0" distR="0" wp14:anchorId="68AF69CA" wp14:editId="5BB21610">
            <wp:extent cx="4629150" cy="302196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516" cy="3034606"/>
                    </a:xfrm>
                    <a:prstGeom prst="rect">
                      <a:avLst/>
                    </a:prstGeom>
                  </pic:spPr>
                </pic:pic>
              </a:graphicData>
            </a:graphic>
          </wp:inline>
        </w:drawing>
      </w:r>
    </w:p>
    <w:p w14:paraId="70BBB3A4" w14:textId="0621D77A" w:rsidR="007D7103" w:rsidRDefault="007D7103" w:rsidP="00115BD1">
      <w:pPr>
        <w:rPr>
          <w:bCs/>
        </w:rPr>
      </w:pPr>
      <w:r w:rsidRPr="007D7103">
        <w:rPr>
          <w:bCs/>
          <w:noProof/>
        </w:rPr>
        <w:drawing>
          <wp:inline distT="0" distB="0" distL="0" distR="0" wp14:anchorId="5B5419B8" wp14:editId="3250B90A">
            <wp:extent cx="4970326" cy="315277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4261" cy="3155271"/>
                    </a:xfrm>
                    <a:prstGeom prst="rect">
                      <a:avLst/>
                    </a:prstGeom>
                  </pic:spPr>
                </pic:pic>
              </a:graphicData>
            </a:graphic>
          </wp:inline>
        </w:drawing>
      </w:r>
    </w:p>
    <w:p w14:paraId="05596EF7" w14:textId="77777777" w:rsidR="00115BD1" w:rsidRDefault="00115BD1" w:rsidP="00115BD1">
      <w:pPr>
        <w:rPr>
          <w:bCs/>
        </w:rPr>
      </w:pPr>
    </w:p>
    <w:p w14:paraId="5302B7C5" w14:textId="77777777" w:rsidR="00115BD1" w:rsidRDefault="00115BD1" w:rsidP="00115BD1">
      <w:pPr>
        <w:rPr>
          <w:bCs/>
        </w:rPr>
      </w:pPr>
    </w:p>
    <w:p w14:paraId="2A50E9B1" w14:textId="77777777" w:rsidR="00115BD1" w:rsidRDefault="00115BD1" w:rsidP="00115BD1">
      <w:pPr>
        <w:jc w:val="both"/>
      </w:pPr>
    </w:p>
    <w:p w14:paraId="7D21FF11" w14:textId="77777777" w:rsidR="00115BD1" w:rsidRDefault="00115BD1" w:rsidP="00115BD1">
      <w:pPr>
        <w:jc w:val="both"/>
      </w:pPr>
    </w:p>
    <w:p w14:paraId="1C43323A" w14:textId="77777777" w:rsidR="00115BD1" w:rsidRDefault="00115BD1" w:rsidP="00115BD1">
      <w:pPr>
        <w:jc w:val="both"/>
      </w:pPr>
    </w:p>
    <w:p w14:paraId="58EAA912" w14:textId="77777777" w:rsidR="00115BD1" w:rsidRDefault="00115BD1" w:rsidP="00115BD1">
      <w:pPr>
        <w:jc w:val="both"/>
      </w:pPr>
    </w:p>
    <w:p w14:paraId="3D64F4C0" w14:textId="77777777" w:rsidR="00115BD1" w:rsidRDefault="00115BD1" w:rsidP="00115BD1">
      <w:pPr>
        <w:jc w:val="both"/>
        <w:rPr>
          <w:bCs/>
        </w:rPr>
      </w:pPr>
      <w:r>
        <w:t>2</w:t>
      </w:r>
      <w:r w:rsidRPr="00757DB9">
        <w:t>).</w:t>
      </w:r>
      <w:r>
        <w:rPr>
          <w:b/>
        </w:rPr>
        <w:t xml:space="preserve"> </w:t>
      </w:r>
      <w:r>
        <w:t>For the</w:t>
      </w:r>
      <w:r>
        <w:rPr>
          <w:bCs/>
        </w:rPr>
        <w:t xml:space="preserve"> hierarchical linear model below,</w:t>
      </w:r>
    </w:p>
    <w:p w14:paraId="650E4217" w14:textId="77777777" w:rsidR="00115BD1" w:rsidRPr="00CF7F81" w:rsidRDefault="00115BD1" w:rsidP="00115BD1">
      <w:pPr>
        <w:jc w:val="both"/>
        <w:rPr>
          <w:bCs/>
        </w:rPr>
      </w:pPr>
    </w:p>
    <w:p w14:paraId="6F0A4C1C" w14:textId="77777777" w:rsidR="00115BD1" w:rsidRPr="00E36A88" w:rsidRDefault="00115BD1" w:rsidP="00115BD1">
      <w:pPr>
        <w:ind w:left="720" w:hanging="720"/>
        <w:rPr>
          <w:i/>
        </w:rPr>
      </w:pPr>
      <w:proofErr w:type="spellStart"/>
      <w:r w:rsidRPr="00E36A88">
        <w:rPr>
          <w:i/>
        </w:rPr>
        <w:t>logSowRatio</w:t>
      </w:r>
      <w:r w:rsidRPr="00E36A88">
        <w:rPr>
          <w:i/>
          <w:vertAlign w:val="subscript"/>
        </w:rPr>
        <w:t>ij</w:t>
      </w:r>
      <w:proofErr w:type="spellEnd"/>
      <w:r w:rsidRPr="00E36A88">
        <w:rPr>
          <w:i/>
        </w:rPr>
        <w:t xml:space="preserve"> = β</w:t>
      </w:r>
      <w:r w:rsidRPr="00E36A88">
        <w:rPr>
          <w:i/>
          <w:vertAlign w:val="subscript"/>
        </w:rPr>
        <w:t>0i</w:t>
      </w:r>
      <w:r w:rsidRPr="00E36A88">
        <w:rPr>
          <w:i/>
        </w:rPr>
        <w:t xml:space="preserve"> + β</w:t>
      </w:r>
      <w:r w:rsidRPr="00E36A88">
        <w:rPr>
          <w:i/>
          <w:vertAlign w:val="subscript"/>
        </w:rPr>
        <w:t>1</w:t>
      </w:r>
      <w:r w:rsidRPr="00E36A88">
        <w:rPr>
          <w:i/>
        </w:rPr>
        <w:t>×Balance</w:t>
      </w:r>
      <w:r w:rsidRPr="00E36A88">
        <w:rPr>
          <w:i/>
          <w:vertAlign w:val="subscript"/>
        </w:rPr>
        <w:t>ij</w:t>
      </w:r>
      <w:r w:rsidRPr="00E36A88">
        <w:rPr>
          <w:i/>
        </w:rPr>
        <w:t xml:space="preserve"> + </w:t>
      </w:r>
      <w:r w:rsidRPr="00E36A88">
        <w:rPr>
          <w:i/>
        </w:rPr>
        <w:sym w:font="Symbol" w:char="F062"/>
      </w:r>
      <w:r w:rsidRPr="00E36A88">
        <w:rPr>
          <w:i/>
          <w:vertAlign w:val="subscript"/>
        </w:rPr>
        <w:t>2i</w:t>
      </w:r>
      <w:r w:rsidRPr="00E36A88">
        <w:rPr>
          <w:i/>
        </w:rPr>
        <w:t>×Promotion</w:t>
      </w:r>
      <w:r w:rsidRPr="00E36A88">
        <w:rPr>
          <w:i/>
          <w:vertAlign w:val="subscript"/>
        </w:rPr>
        <w:t>ij</w:t>
      </w:r>
      <w:r w:rsidRPr="00E36A88">
        <w:rPr>
          <w:i/>
        </w:rPr>
        <w:t xml:space="preserve"> + </w:t>
      </w:r>
      <w:r w:rsidRPr="00E36A88">
        <w:rPr>
          <w:i/>
        </w:rPr>
        <w:sym w:font="Symbol" w:char="F065"/>
      </w:r>
      <w:proofErr w:type="spellStart"/>
      <w:r w:rsidRPr="00E36A88">
        <w:rPr>
          <w:i/>
          <w:vertAlign w:val="subscript"/>
        </w:rPr>
        <w:t>ij</w:t>
      </w:r>
      <w:proofErr w:type="spellEnd"/>
    </w:p>
    <w:p w14:paraId="7916D39E" w14:textId="77777777" w:rsidR="00115BD1" w:rsidRPr="00E36A88" w:rsidRDefault="00115BD1" w:rsidP="00115BD1"/>
    <w:p w14:paraId="7BC14191" w14:textId="77777777" w:rsidR="00115BD1" w:rsidRPr="00E36A88" w:rsidRDefault="00115BD1" w:rsidP="00115BD1">
      <w:pPr>
        <w:ind w:left="720" w:hanging="720"/>
        <w:rPr>
          <w:i/>
        </w:rPr>
      </w:pPr>
      <w:r w:rsidRPr="00E36A88">
        <w:rPr>
          <w:i/>
        </w:rPr>
        <w:t>β</w:t>
      </w:r>
      <w:r w:rsidRPr="00E36A88">
        <w:rPr>
          <w:i/>
          <w:vertAlign w:val="subscript"/>
        </w:rPr>
        <w:t>0i</w:t>
      </w:r>
      <w:r w:rsidRPr="00E36A88">
        <w:rPr>
          <w:i/>
        </w:rPr>
        <w:t xml:space="preserve"> = </w:t>
      </w:r>
      <w:r w:rsidRPr="00E36A88">
        <w:rPr>
          <w:i/>
        </w:rPr>
        <w:sym w:font="Symbol" w:char="F06D"/>
      </w:r>
      <w:r w:rsidRPr="00E36A88">
        <w:rPr>
          <w:i/>
          <w:vertAlign w:val="subscript"/>
        </w:rPr>
        <w:t xml:space="preserve">0 </w:t>
      </w:r>
      <w:r w:rsidRPr="00E36A88">
        <w:rPr>
          <w:i/>
        </w:rPr>
        <w:t>+</w:t>
      </w:r>
      <w:bookmarkStart w:id="8" w:name="OLE_LINK14"/>
      <w:bookmarkStart w:id="9" w:name="OLE_LINK15"/>
      <w:bookmarkStart w:id="10" w:name="OLE_LINK16"/>
      <w:r w:rsidRPr="00E36A88">
        <w:rPr>
          <w:i/>
        </w:rPr>
        <w:sym w:font="Symbol" w:char="F06D"/>
      </w:r>
      <w:r w:rsidRPr="00E36A88">
        <w:rPr>
          <w:i/>
          <w:vertAlign w:val="subscript"/>
        </w:rPr>
        <w:t>1</w:t>
      </w:r>
      <w:bookmarkEnd w:id="8"/>
      <w:bookmarkEnd w:id="9"/>
      <w:bookmarkEnd w:id="10"/>
      <w:r w:rsidRPr="00E36A88">
        <w:rPr>
          <w:i/>
        </w:rPr>
        <w:t>×History</w:t>
      </w:r>
      <w:r w:rsidRPr="00E36A88">
        <w:rPr>
          <w:i/>
          <w:vertAlign w:val="subscript"/>
        </w:rPr>
        <w:t>i</w:t>
      </w:r>
      <w:r w:rsidRPr="00E36A88">
        <w:rPr>
          <w:i/>
        </w:rPr>
        <w:t xml:space="preserve"> +</w:t>
      </w:r>
      <w:r w:rsidRPr="00E36A88">
        <w:rPr>
          <w:i/>
        </w:rPr>
        <w:sym w:font="Symbol" w:char="F07A"/>
      </w:r>
      <w:proofErr w:type="spellStart"/>
      <w:r w:rsidRPr="00E36A88">
        <w:rPr>
          <w:i/>
          <w:vertAlign w:val="subscript"/>
        </w:rPr>
        <w:t>i</w:t>
      </w:r>
      <w:proofErr w:type="spellEnd"/>
      <w:r w:rsidRPr="00E36A88">
        <w:rPr>
          <w:i/>
        </w:rPr>
        <w:t xml:space="preserve">   </w:t>
      </w:r>
    </w:p>
    <w:p w14:paraId="3FFD4A8B" w14:textId="77777777" w:rsidR="00115BD1" w:rsidRPr="00E36A88" w:rsidRDefault="00115BD1" w:rsidP="00115BD1"/>
    <w:p w14:paraId="73217B81" w14:textId="77777777" w:rsidR="00115BD1" w:rsidRPr="00E36A88" w:rsidRDefault="00115BD1" w:rsidP="00115BD1">
      <w:pPr>
        <w:ind w:left="720" w:hanging="720"/>
        <w:rPr>
          <w:i/>
        </w:rPr>
      </w:pPr>
      <w:r w:rsidRPr="00E36A88">
        <w:rPr>
          <w:i/>
        </w:rPr>
        <w:t>β</w:t>
      </w:r>
      <w:r w:rsidRPr="00E36A88">
        <w:rPr>
          <w:i/>
          <w:vertAlign w:val="subscript"/>
        </w:rPr>
        <w:t>2i</w:t>
      </w:r>
      <w:r w:rsidRPr="00E36A88">
        <w:rPr>
          <w:i/>
        </w:rPr>
        <w:t xml:space="preserve"> = </w:t>
      </w:r>
      <w:r w:rsidRPr="00E36A88">
        <w:rPr>
          <w:i/>
        </w:rPr>
        <w:sym w:font="Symbol" w:char="F067"/>
      </w:r>
      <w:r w:rsidRPr="00E36A88">
        <w:rPr>
          <w:i/>
          <w:vertAlign w:val="subscript"/>
        </w:rPr>
        <w:t xml:space="preserve">0 </w:t>
      </w:r>
      <w:r w:rsidRPr="00E36A88">
        <w:rPr>
          <w:i/>
        </w:rPr>
        <w:t>+</w:t>
      </w:r>
      <w:r w:rsidRPr="00E36A88">
        <w:rPr>
          <w:i/>
        </w:rPr>
        <w:sym w:font="Symbol" w:char="F067"/>
      </w:r>
      <w:r w:rsidRPr="00E36A88">
        <w:rPr>
          <w:i/>
          <w:vertAlign w:val="subscript"/>
        </w:rPr>
        <w:t>1</w:t>
      </w:r>
      <w:r w:rsidRPr="00E36A88">
        <w:rPr>
          <w:i/>
        </w:rPr>
        <w:t>×History</w:t>
      </w:r>
      <w:r w:rsidRPr="00E36A88">
        <w:rPr>
          <w:i/>
          <w:vertAlign w:val="subscript"/>
        </w:rPr>
        <w:t>i</w:t>
      </w:r>
      <w:r w:rsidRPr="00E36A88">
        <w:rPr>
          <w:i/>
        </w:rPr>
        <w:t xml:space="preserve"> +</w:t>
      </w:r>
      <w:bookmarkStart w:id="11" w:name="OLE_LINK17"/>
      <w:bookmarkStart w:id="12" w:name="OLE_LINK18"/>
      <w:r w:rsidRPr="00E36A88">
        <w:rPr>
          <w:i/>
        </w:rPr>
        <w:sym w:font="Symbol" w:char="F067"/>
      </w:r>
      <w:r w:rsidRPr="00E36A88">
        <w:rPr>
          <w:i/>
          <w:vertAlign w:val="subscript"/>
        </w:rPr>
        <w:t>2</w:t>
      </w:r>
      <w:bookmarkEnd w:id="11"/>
      <w:bookmarkEnd w:id="12"/>
      <w:r w:rsidRPr="00E36A88">
        <w:rPr>
          <w:i/>
        </w:rPr>
        <w:t>×Income</w:t>
      </w:r>
      <w:r w:rsidRPr="00E36A88">
        <w:rPr>
          <w:i/>
          <w:vertAlign w:val="subscript"/>
        </w:rPr>
        <w:t>i</w:t>
      </w:r>
      <w:r w:rsidRPr="00E36A88">
        <w:rPr>
          <w:i/>
        </w:rPr>
        <w:t xml:space="preserve"> +</w:t>
      </w:r>
      <w:r w:rsidRPr="00E36A88">
        <w:rPr>
          <w:i/>
        </w:rPr>
        <w:sym w:font="Symbol" w:char="F078"/>
      </w:r>
      <w:proofErr w:type="spellStart"/>
      <w:r w:rsidRPr="00E36A88">
        <w:rPr>
          <w:i/>
          <w:vertAlign w:val="subscript"/>
        </w:rPr>
        <w:t>i</w:t>
      </w:r>
      <w:proofErr w:type="spellEnd"/>
      <w:r w:rsidRPr="00E36A88">
        <w:rPr>
          <w:i/>
        </w:rPr>
        <w:t xml:space="preserve">   </w:t>
      </w:r>
    </w:p>
    <w:p w14:paraId="668BE8DD" w14:textId="77777777" w:rsidR="00115BD1" w:rsidRPr="00565044" w:rsidRDefault="00115BD1" w:rsidP="00115BD1">
      <w:pPr>
        <w:jc w:val="both"/>
        <w:rPr>
          <w:i/>
          <w:sz w:val="28"/>
        </w:rPr>
      </w:pPr>
    </w:p>
    <w:p w14:paraId="207160CC" w14:textId="77777777" w:rsidR="00115BD1" w:rsidRDefault="00115BD1" w:rsidP="00115BD1">
      <w:pPr>
        <w:jc w:val="both"/>
        <w:rPr>
          <w:bCs/>
        </w:rPr>
      </w:pPr>
      <w:r>
        <w:rPr>
          <w:bCs/>
        </w:rPr>
        <w:t xml:space="preserve">use the function </w:t>
      </w:r>
      <w:proofErr w:type="spellStart"/>
      <w:proofErr w:type="gramStart"/>
      <w:r>
        <w:rPr>
          <w:bCs/>
        </w:rPr>
        <w:t>MCMChregress</w:t>
      </w:r>
      <w:proofErr w:type="spellEnd"/>
      <w:r>
        <w:rPr>
          <w:bCs/>
        </w:rPr>
        <w:t>( )</w:t>
      </w:r>
      <w:proofErr w:type="gramEnd"/>
      <w:r>
        <w:rPr>
          <w:bCs/>
        </w:rPr>
        <w:t xml:space="preserve"> in the R package "</w:t>
      </w:r>
      <w:proofErr w:type="spellStart"/>
      <w:r>
        <w:rPr>
          <w:bCs/>
        </w:rPr>
        <w:t>MCMCpack</w:t>
      </w:r>
      <w:proofErr w:type="spellEnd"/>
      <w:r>
        <w:rPr>
          <w:bCs/>
        </w:rPr>
        <w:t xml:space="preserve">" for its Bayesian estimation. </w:t>
      </w:r>
    </w:p>
    <w:p w14:paraId="389B24E9" w14:textId="77777777" w:rsidR="00115BD1" w:rsidRDefault="00115BD1" w:rsidP="00115BD1">
      <w:pPr>
        <w:jc w:val="both"/>
        <w:rPr>
          <w:bCs/>
        </w:rPr>
      </w:pPr>
    </w:p>
    <w:p w14:paraId="32E3DE54" w14:textId="4CDB2C9A" w:rsidR="00115BD1" w:rsidRDefault="00115BD1" w:rsidP="00115BD1">
      <w:pPr>
        <w:jc w:val="both"/>
      </w:pPr>
      <w:r>
        <w:rPr>
          <w:bCs/>
        </w:rPr>
        <w:t>Please copy and paste the Bayesian estimation results of the fixed effects (same fixed effects as in (3)) in the model</w:t>
      </w:r>
      <w:r>
        <w:t xml:space="preserve"> using summary("</w:t>
      </w:r>
      <w:proofErr w:type="spellStart"/>
      <w:r w:rsidRPr="00F662A8">
        <w:rPr>
          <w:i/>
        </w:rPr>
        <w:t>yourBayesianModel</w:t>
      </w:r>
      <w:r>
        <w:rPr>
          <w:i/>
        </w:rPr>
        <w:t>Name</w:t>
      </w:r>
      <w:proofErr w:type="spellEnd"/>
      <w:r>
        <w:rPr>
          <w:i/>
        </w:rPr>
        <w:t>"</w:t>
      </w:r>
      <w:r w:rsidRPr="00F662A8">
        <w:t>$</w:t>
      </w:r>
      <w:proofErr w:type="spellStart"/>
      <w:proofErr w:type="gramStart"/>
      <w:r w:rsidRPr="00F662A8">
        <w:t>mcmc</w:t>
      </w:r>
      <w:proofErr w:type="spellEnd"/>
      <w:r w:rsidRPr="00F662A8">
        <w:t>[</w:t>
      </w:r>
      <w:proofErr w:type="gramEnd"/>
      <w:r w:rsidRPr="00F662A8">
        <w:t>,1:6])</w:t>
      </w:r>
      <w:r>
        <w:t xml:space="preserve">. </w:t>
      </w:r>
      <w:bookmarkStart w:id="13" w:name="OLE_LINK7"/>
      <w:bookmarkStart w:id="14" w:name="OLE_LINK8"/>
      <w:r>
        <w:t>From the Bayesian posterior intervals, are the fixed effects significant at the 5% level?</w:t>
      </w:r>
    </w:p>
    <w:p w14:paraId="0F4AE2E5" w14:textId="55183D0B" w:rsidR="007D7103" w:rsidRDefault="007D7103" w:rsidP="00115BD1">
      <w:pPr>
        <w:jc w:val="both"/>
      </w:pPr>
    </w:p>
    <w:p w14:paraId="1DEAAE62" w14:textId="33934999" w:rsidR="007D7103" w:rsidRDefault="007D7103" w:rsidP="00115BD1">
      <w:pPr>
        <w:jc w:val="both"/>
        <w:rPr>
          <w:bCs/>
        </w:rPr>
      </w:pPr>
      <w:r w:rsidRPr="007D7103">
        <w:rPr>
          <w:bCs/>
          <w:noProof/>
        </w:rPr>
        <w:drawing>
          <wp:inline distT="0" distB="0" distL="0" distR="0" wp14:anchorId="6E0D6710" wp14:editId="00AE2377">
            <wp:extent cx="4714875" cy="460586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7503" cy="4618197"/>
                    </a:xfrm>
                    <a:prstGeom prst="rect">
                      <a:avLst/>
                    </a:prstGeom>
                  </pic:spPr>
                </pic:pic>
              </a:graphicData>
            </a:graphic>
          </wp:inline>
        </w:drawing>
      </w:r>
    </w:p>
    <w:p w14:paraId="347B435B" w14:textId="107AE249" w:rsidR="007D7103" w:rsidRDefault="007D7103" w:rsidP="00115BD1">
      <w:pPr>
        <w:jc w:val="both"/>
        <w:rPr>
          <w:bCs/>
        </w:rPr>
      </w:pPr>
    </w:p>
    <w:p w14:paraId="5547BD65" w14:textId="167D0586" w:rsidR="007D7103" w:rsidRPr="007D7103" w:rsidRDefault="007D7103" w:rsidP="00115BD1">
      <w:pPr>
        <w:jc w:val="both"/>
        <w:rPr>
          <w:bCs/>
          <w:color w:val="FF0000"/>
        </w:rPr>
      </w:pPr>
      <w:r>
        <w:rPr>
          <w:bCs/>
          <w:color w:val="FF0000"/>
        </w:rPr>
        <w:t>Yes, the fixed effects variables are significant at 5% because they do not include zero and contain the same signs between 2.5% and 97.5%.</w:t>
      </w:r>
    </w:p>
    <w:bookmarkEnd w:id="13"/>
    <w:bookmarkEnd w:id="14"/>
    <w:p w14:paraId="6AD514A1" w14:textId="77777777" w:rsidR="00115BD1" w:rsidRPr="00CF7F81" w:rsidRDefault="00115BD1" w:rsidP="00115BD1">
      <w:pPr>
        <w:jc w:val="both"/>
        <w:rPr>
          <w:bCs/>
        </w:rPr>
      </w:pPr>
      <w:r w:rsidRPr="00CF7F81">
        <w:rPr>
          <w:bCs/>
        </w:rPr>
        <w:t xml:space="preserve"> </w:t>
      </w:r>
    </w:p>
    <w:p w14:paraId="0B8555B5" w14:textId="5A055062" w:rsidR="00EF11F2" w:rsidRDefault="00115BD1" w:rsidP="00DC652A">
      <w:r>
        <w:rPr>
          <w:bCs/>
          <w:color w:val="000000"/>
        </w:rPr>
        <w:t xml:space="preserve">Use the </w:t>
      </w:r>
      <w:proofErr w:type="gramStart"/>
      <w:r>
        <w:rPr>
          <w:bCs/>
          <w:color w:val="000000"/>
        </w:rPr>
        <w:t>plot(</w:t>
      </w:r>
      <w:proofErr w:type="gramEnd"/>
      <w:r>
        <w:rPr>
          <w:bCs/>
          <w:color w:val="000000"/>
        </w:rPr>
        <w:t xml:space="preserve">) and hist() function to plot the posterior sampling chains and posterior densities for </w:t>
      </w:r>
      <w:bookmarkStart w:id="15" w:name="OLE_LINK19"/>
      <w:bookmarkStart w:id="16" w:name="OLE_LINK20"/>
      <w:bookmarkStart w:id="17" w:name="OLE_LINK21"/>
      <w:bookmarkStart w:id="18" w:name="OLE_LINK22"/>
      <w:r w:rsidRPr="00E36A88">
        <w:rPr>
          <w:i/>
        </w:rPr>
        <w:sym w:font="Symbol" w:char="F06D"/>
      </w:r>
      <w:r w:rsidRPr="00E36A88">
        <w:rPr>
          <w:i/>
          <w:vertAlign w:val="subscript"/>
        </w:rPr>
        <w:t>1</w:t>
      </w:r>
      <w:r>
        <w:rPr>
          <w:i/>
          <w:vertAlign w:val="subscript"/>
        </w:rPr>
        <w:t xml:space="preserve"> </w:t>
      </w:r>
      <w:r>
        <w:rPr>
          <w:bCs/>
          <w:color w:val="000000"/>
        </w:rPr>
        <w:t xml:space="preserve">and </w:t>
      </w:r>
      <w:r w:rsidRPr="00E36A88">
        <w:rPr>
          <w:i/>
        </w:rPr>
        <w:sym w:font="Symbol" w:char="F067"/>
      </w:r>
      <w:r w:rsidRPr="00E36A88">
        <w:rPr>
          <w:i/>
          <w:vertAlign w:val="subscript"/>
        </w:rPr>
        <w:t>2</w:t>
      </w:r>
      <w:bookmarkEnd w:id="15"/>
      <w:bookmarkEnd w:id="16"/>
      <w:bookmarkEnd w:id="17"/>
      <w:bookmarkEnd w:id="18"/>
      <w:r>
        <w:t xml:space="preserve">; copy and paste the results here. </w:t>
      </w:r>
    </w:p>
    <w:p w14:paraId="18E9A103" w14:textId="55D2A8A9" w:rsidR="00C9087B" w:rsidRDefault="00C9087B" w:rsidP="00DC652A"/>
    <w:p w14:paraId="0D9D3A8F" w14:textId="23F534B9" w:rsidR="00C9087B" w:rsidRDefault="00C9087B" w:rsidP="00DC652A">
      <w:r w:rsidRPr="00C9087B">
        <w:rPr>
          <w:noProof/>
        </w:rPr>
        <w:lastRenderedPageBreak/>
        <w:drawing>
          <wp:inline distT="0" distB="0" distL="0" distR="0" wp14:anchorId="2A739ACE" wp14:editId="1DDC354B">
            <wp:extent cx="5057775" cy="3248875"/>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1092" cy="3263853"/>
                    </a:xfrm>
                    <a:prstGeom prst="rect">
                      <a:avLst/>
                    </a:prstGeom>
                  </pic:spPr>
                </pic:pic>
              </a:graphicData>
            </a:graphic>
          </wp:inline>
        </w:drawing>
      </w:r>
    </w:p>
    <w:p w14:paraId="10F452B6" w14:textId="5A36A26D" w:rsidR="00C9087B" w:rsidRDefault="00C9087B" w:rsidP="00DC652A">
      <w:r w:rsidRPr="00C9087B">
        <w:rPr>
          <w:noProof/>
        </w:rPr>
        <w:drawing>
          <wp:inline distT="0" distB="0" distL="0" distR="0" wp14:anchorId="4B55B0FE" wp14:editId="4B4CBE8A">
            <wp:extent cx="5052748" cy="3228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9432" cy="3233246"/>
                    </a:xfrm>
                    <a:prstGeom prst="rect">
                      <a:avLst/>
                    </a:prstGeom>
                  </pic:spPr>
                </pic:pic>
              </a:graphicData>
            </a:graphic>
          </wp:inline>
        </w:drawing>
      </w:r>
    </w:p>
    <w:p w14:paraId="7D0217D2" w14:textId="08DE8228" w:rsidR="00C9087B" w:rsidRDefault="00C9087B" w:rsidP="00DC652A">
      <w:r w:rsidRPr="00C9087B">
        <w:rPr>
          <w:noProof/>
        </w:rPr>
        <w:lastRenderedPageBreak/>
        <w:drawing>
          <wp:inline distT="0" distB="0" distL="0" distR="0" wp14:anchorId="39CD2848" wp14:editId="248B2386">
            <wp:extent cx="5038725" cy="329336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2675" cy="3302483"/>
                    </a:xfrm>
                    <a:prstGeom prst="rect">
                      <a:avLst/>
                    </a:prstGeom>
                  </pic:spPr>
                </pic:pic>
              </a:graphicData>
            </a:graphic>
          </wp:inline>
        </w:drawing>
      </w:r>
    </w:p>
    <w:p w14:paraId="5B33EE07" w14:textId="5ECB20DD" w:rsidR="00C9087B" w:rsidRDefault="006327ED" w:rsidP="00DC652A">
      <w:r w:rsidRPr="006327ED">
        <w:drawing>
          <wp:inline distT="0" distB="0" distL="0" distR="0" wp14:anchorId="31B8B220" wp14:editId="606162F2">
            <wp:extent cx="5396504" cy="35257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7429" cy="3532853"/>
                    </a:xfrm>
                    <a:prstGeom prst="rect">
                      <a:avLst/>
                    </a:prstGeom>
                  </pic:spPr>
                </pic:pic>
              </a:graphicData>
            </a:graphic>
          </wp:inline>
        </w:drawing>
      </w:r>
    </w:p>
    <w:p w14:paraId="1535C5EA" w14:textId="77777777" w:rsidR="00851C22" w:rsidRPr="002755C7" w:rsidRDefault="00851C22">
      <w:pPr>
        <w:rPr>
          <w:bCs/>
        </w:rPr>
      </w:pPr>
    </w:p>
    <w:sectPr w:rsidR="00851C22" w:rsidRPr="002755C7" w:rsidSect="001679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1D79"/>
    <w:multiLevelType w:val="multilevel"/>
    <w:tmpl w:val="53E4E970"/>
    <w:lvl w:ilvl="0">
      <w:start w:val="1"/>
      <w:numFmt w:val="decimal"/>
      <w:lvlText w:val="%1."/>
      <w:lvlJc w:val="left"/>
      <w:pPr>
        <w:ind w:left="435" w:hanging="435"/>
      </w:pPr>
      <w:rPr>
        <w:rFonts w:hint="default"/>
        <w:b w:val="0"/>
        <w:u w:val="none"/>
      </w:rPr>
    </w:lvl>
    <w:lvl w:ilvl="1">
      <w:start w:val="1"/>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1" w15:restartNumberingAfterBreak="0">
    <w:nsid w:val="7C4D7C09"/>
    <w:multiLevelType w:val="multilevel"/>
    <w:tmpl w:val="A89AB326"/>
    <w:lvl w:ilvl="0">
      <w:start w:val="1"/>
      <w:numFmt w:val="decimal"/>
      <w:lvlText w:val="%1."/>
      <w:lvlJc w:val="left"/>
      <w:pPr>
        <w:ind w:left="435" w:hanging="435"/>
      </w:pPr>
      <w:rPr>
        <w:rFonts w:hint="default"/>
        <w:b w:val="0"/>
        <w:u w:val="none"/>
      </w:rPr>
    </w:lvl>
    <w:lvl w:ilvl="1">
      <w:start w:val="2"/>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78E"/>
    <w:rsid w:val="0000232A"/>
    <w:rsid w:val="00003543"/>
    <w:rsid w:val="00003680"/>
    <w:rsid w:val="00004FC4"/>
    <w:rsid w:val="0001002F"/>
    <w:rsid w:val="00013814"/>
    <w:rsid w:val="00013D08"/>
    <w:rsid w:val="00016064"/>
    <w:rsid w:val="0001631E"/>
    <w:rsid w:val="000225B4"/>
    <w:rsid w:val="000227BE"/>
    <w:rsid w:val="00023AAF"/>
    <w:rsid w:val="000273E4"/>
    <w:rsid w:val="00032D9C"/>
    <w:rsid w:val="0003305F"/>
    <w:rsid w:val="00033AAD"/>
    <w:rsid w:val="00036D4F"/>
    <w:rsid w:val="00036E18"/>
    <w:rsid w:val="00040C68"/>
    <w:rsid w:val="00041A74"/>
    <w:rsid w:val="00043EDE"/>
    <w:rsid w:val="00044E34"/>
    <w:rsid w:val="0004643B"/>
    <w:rsid w:val="00052DB4"/>
    <w:rsid w:val="000549DE"/>
    <w:rsid w:val="000575C5"/>
    <w:rsid w:val="00061A98"/>
    <w:rsid w:val="000650E5"/>
    <w:rsid w:val="000665FE"/>
    <w:rsid w:val="000673D1"/>
    <w:rsid w:val="000746B9"/>
    <w:rsid w:val="00076AB6"/>
    <w:rsid w:val="00081DDC"/>
    <w:rsid w:val="00083AFE"/>
    <w:rsid w:val="00086CD9"/>
    <w:rsid w:val="00090101"/>
    <w:rsid w:val="000902A8"/>
    <w:rsid w:val="0009141E"/>
    <w:rsid w:val="0009216E"/>
    <w:rsid w:val="00094C62"/>
    <w:rsid w:val="000A1187"/>
    <w:rsid w:val="000A1992"/>
    <w:rsid w:val="000A5327"/>
    <w:rsid w:val="000A5944"/>
    <w:rsid w:val="000A63FD"/>
    <w:rsid w:val="000A6788"/>
    <w:rsid w:val="000A76E3"/>
    <w:rsid w:val="000B0B77"/>
    <w:rsid w:val="000B1ACC"/>
    <w:rsid w:val="000B1E0D"/>
    <w:rsid w:val="000B31BB"/>
    <w:rsid w:val="000B3481"/>
    <w:rsid w:val="000B418F"/>
    <w:rsid w:val="000B6002"/>
    <w:rsid w:val="000C0B34"/>
    <w:rsid w:val="000C0E5D"/>
    <w:rsid w:val="000C1D2D"/>
    <w:rsid w:val="000C23BB"/>
    <w:rsid w:val="000C279D"/>
    <w:rsid w:val="000C40C0"/>
    <w:rsid w:val="000C6858"/>
    <w:rsid w:val="000C6A5F"/>
    <w:rsid w:val="000D0C0A"/>
    <w:rsid w:val="000D1AEB"/>
    <w:rsid w:val="000D33BD"/>
    <w:rsid w:val="000D34EB"/>
    <w:rsid w:val="000D36AA"/>
    <w:rsid w:val="000D45C8"/>
    <w:rsid w:val="000E1F8C"/>
    <w:rsid w:val="000E2365"/>
    <w:rsid w:val="000E264C"/>
    <w:rsid w:val="000E38A2"/>
    <w:rsid w:val="000E68D8"/>
    <w:rsid w:val="000E7D31"/>
    <w:rsid w:val="000F39FA"/>
    <w:rsid w:val="000F490F"/>
    <w:rsid w:val="0010273C"/>
    <w:rsid w:val="001041CD"/>
    <w:rsid w:val="00106470"/>
    <w:rsid w:val="0011008E"/>
    <w:rsid w:val="00114BE7"/>
    <w:rsid w:val="00115BD1"/>
    <w:rsid w:val="00116AC9"/>
    <w:rsid w:val="00120A49"/>
    <w:rsid w:val="001213AD"/>
    <w:rsid w:val="001222E2"/>
    <w:rsid w:val="001241CA"/>
    <w:rsid w:val="00124C39"/>
    <w:rsid w:val="001255D9"/>
    <w:rsid w:val="00125774"/>
    <w:rsid w:val="00125EFD"/>
    <w:rsid w:val="0012731C"/>
    <w:rsid w:val="0013146D"/>
    <w:rsid w:val="00131661"/>
    <w:rsid w:val="00135E72"/>
    <w:rsid w:val="001378A2"/>
    <w:rsid w:val="00137A70"/>
    <w:rsid w:val="00137E30"/>
    <w:rsid w:val="00141C6D"/>
    <w:rsid w:val="00142569"/>
    <w:rsid w:val="00145DF4"/>
    <w:rsid w:val="00150A2D"/>
    <w:rsid w:val="001513C6"/>
    <w:rsid w:val="00152F00"/>
    <w:rsid w:val="00153A7F"/>
    <w:rsid w:val="00153D3C"/>
    <w:rsid w:val="00155521"/>
    <w:rsid w:val="0015787D"/>
    <w:rsid w:val="00157E26"/>
    <w:rsid w:val="00160CAE"/>
    <w:rsid w:val="00160E62"/>
    <w:rsid w:val="001634BC"/>
    <w:rsid w:val="00164EE3"/>
    <w:rsid w:val="00165283"/>
    <w:rsid w:val="00165745"/>
    <w:rsid w:val="00166A73"/>
    <w:rsid w:val="001679EF"/>
    <w:rsid w:val="00167D71"/>
    <w:rsid w:val="00174C4F"/>
    <w:rsid w:val="001757F6"/>
    <w:rsid w:val="00175D11"/>
    <w:rsid w:val="00176196"/>
    <w:rsid w:val="00176C08"/>
    <w:rsid w:val="00180425"/>
    <w:rsid w:val="0018045A"/>
    <w:rsid w:val="00180A3A"/>
    <w:rsid w:val="00181FBF"/>
    <w:rsid w:val="00182A62"/>
    <w:rsid w:val="00185C56"/>
    <w:rsid w:val="00187597"/>
    <w:rsid w:val="00192157"/>
    <w:rsid w:val="0019299A"/>
    <w:rsid w:val="00192CC1"/>
    <w:rsid w:val="0019302B"/>
    <w:rsid w:val="00195D89"/>
    <w:rsid w:val="00197825"/>
    <w:rsid w:val="00197A80"/>
    <w:rsid w:val="001A5A6C"/>
    <w:rsid w:val="001A76AB"/>
    <w:rsid w:val="001B0F74"/>
    <w:rsid w:val="001B11C7"/>
    <w:rsid w:val="001B2DD7"/>
    <w:rsid w:val="001B31B5"/>
    <w:rsid w:val="001B5DCA"/>
    <w:rsid w:val="001C038A"/>
    <w:rsid w:val="001C03A1"/>
    <w:rsid w:val="001C32D2"/>
    <w:rsid w:val="001C4656"/>
    <w:rsid w:val="001C50D3"/>
    <w:rsid w:val="001C7E31"/>
    <w:rsid w:val="001C7EE6"/>
    <w:rsid w:val="001D0DCA"/>
    <w:rsid w:val="001D276E"/>
    <w:rsid w:val="001D2C80"/>
    <w:rsid w:val="001D4CA1"/>
    <w:rsid w:val="001E1415"/>
    <w:rsid w:val="001E1845"/>
    <w:rsid w:val="001E37D0"/>
    <w:rsid w:val="001E4B70"/>
    <w:rsid w:val="001F211C"/>
    <w:rsid w:val="001F4B5A"/>
    <w:rsid w:val="001F6D73"/>
    <w:rsid w:val="001F7CBE"/>
    <w:rsid w:val="001F7DA0"/>
    <w:rsid w:val="00200B7C"/>
    <w:rsid w:val="00210F64"/>
    <w:rsid w:val="00216945"/>
    <w:rsid w:val="0021749D"/>
    <w:rsid w:val="00217C41"/>
    <w:rsid w:val="00221937"/>
    <w:rsid w:val="0022336B"/>
    <w:rsid w:val="00224984"/>
    <w:rsid w:val="00225141"/>
    <w:rsid w:val="00225776"/>
    <w:rsid w:val="0023188D"/>
    <w:rsid w:val="00233467"/>
    <w:rsid w:val="0023590F"/>
    <w:rsid w:val="00237C65"/>
    <w:rsid w:val="002402FA"/>
    <w:rsid w:val="00240441"/>
    <w:rsid w:val="00242703"/>
    <w:rsid w:val="0024331C"/>
    <w:rsid w:val="002451E6"/>
    <w:rsid w:val="00245358"/>
    <w:rsid w:val="0024612A"/>
    <w:rsid w:val="00247BAB"/>
    <w:rsid w:val="002522A5"/>
    <w:rsid w:val="002526A3"/>
    <w:rsid w:val="002531A9"/>
    <w:rsid w:val="00253DEA"/>
    <w:rsid w:val="00255438"/>
    <w:rsid w:val="00256131"/>
    <w:rsid w:val="00260127"/>
    <w:rsid w:val="00261F70"/>
    <w:rsid w:val="002642BB"/>
    <w:rsid w:val="00270297"/>
    <w:rsid w:val="00271A98"/>
    <w:rsid w:val="0027266E"/>
    <w:rsid w:val="002727F1"/>
    <w:rsid w:val="00273583"/>
    <w:rsid w:val="00273C87"/>
    <w:rsid w:val="002754DB"/>
    <w:rsid w:val="002755C7"/>
    <w:rsid w:val="00275823"/>
    <w:rsid w:val="00276817"/>
    <w:rsid w:val="002800B4"/>
    <w:rsid w:val="002818DE"/>
    <w:rsid w:val="00282DF9"/>
    <w:rsid w:val="00282E1F"/>
    <w:rsid w:val="0028559F"/>
    <w:rsid w:val="00287739"/>
    <w:rsid w:val="00293502"/>
    <w:rsid w:val="002935FA"/>
    <w:rsid w:val="00296967"/>
    <w:rsid w:val="002A19E0"/>
    <w:rsid w:val="002A3246"/>
    <w:rsid w:val="002B1A21"/>
    <w:rsid w:val="002B3FB4"/>
    <w:rsid w:val="002B5650"/>
    <w:rsid w:val="002B57A9"/>
    <w:rsid w:val="002B5EBC"/>
    <w:rsid w:val="002B683A"/>
    <w:rsid w:val="002B6C01"/>
    <w:rsid w:val="002B7E61"/>
    <w:rsid w:val="002C01EA"/>
    <w:rsid w:val="002C1B5C"/>
    <w:rsid w:val="002C301A"/>
    <w:rsid w:val="002C3FCF"/>
    <w:rsid w:val="002C50F9"/>
    <w:rsid w:val="002C6F0E"/>
    <w:rsid w:val="002C738A"/>
    <w:rsid w:val="002C7B98"/>
    <w:rsid w:val="002D25B8"/>
    <w:rsid w:val="002D273C"/>
    <w:rsid w:val="002D4B07"/>
    <w:rsid w:val="002D5566"/>
    <w:rsid w:val="002E0DC7"/>
    <w:rsid w:val="002E1FB1"/>
    <w:rsid w:val="002E21F9"/>
    <w:rsid w:val="002E27C4"/>
    <w:rsid w:val="002E2EB5"/>
    <w:rsid w:val="002E3E9B"/>
    <w:rsid w:val="002E43B9"/>
    <w:rsid w:val="002E48DD"/>
    <w:rsid w:val="002E6D9C"/>
    <w:rsid w:val="002F1570"/>
    <w:rsid w:val="002F2C89"/>
    <w:rsid w:val="002F33AB"/>
    <w:rsid w:val="002F460C"/>
    <w:rsid w:val="00300524"/>
    <w:rsid w:val="00302195"/>
    <w:rsid w:val="00302939"/>
    <w:rsid w:val="00302AE7"/>
    <w:rsid w:val="003044F2"/>
    <w:rsid w:val="00310B50"/>
    <w:rsid w:val="003111D4"/>
    <w:rsid w:val="00314AB3"/>
    <w:rsid w:val="00315500"/>
    <w:rsid w:val="0031588B"/>
    <w:rsid w:val="00316B52"/>
    <w:rsid w:val="00321962"/>
    <w:rsid w:val="00323868"/>
    <w:rsid w:val="00324801"/>
    <w:rsid w:val="00324E0E"/>
    <w:rsid w:val="00325322"/>
    <w:rsid w:val="003253D4"/>
    <w:rsid w:val="00326596"/>
    <w:rsid w:val="003265E3"/>
    <w:rsid w:val="0032704F"/>
    <w:rsid w:val="0032728D"/>
    <w:rsid w:val="00327BAB"/>
    <w:rsid w:val="003318F4"/>
    <w:rsid w:val="0033361A"/>
    <w:rsid w:val="00334158"/>
    <w:rsid w:val="00336D49"/>
    <w:rsid w:val="003405DF"/>
    <w:rsid w:val="003409D6"/>
    <w:rsid w:val="00344E40"/>
    <w:rsid w:val="00353AA6"/>
    <w:rsid w:val="00354E95"/>
    <w:rsid w:val="00357200"/>
    <w:rsid w:val="003579D1"/>
    <w:rsid w:val="00357D2B"/>
    <w:rsid w:val="003602C3"/>
    <w:rsid w:val="00360E24"/>
    <w:rsid w:val="003615EF"/>
    <w:rsid w:val="0036198E"/>
    <w:rsid w:val="00361C7E"/>
    <w:rsid w:val="00362B25"/>
    <w:rsid w:val="00365FF5"/>
    <w:rsid w:val="00366DED"/>
    <w:rsid w:val="0036781A"/>
    <w:rsid w:val="00370271"/>
    <w:rsid w:val="0037220B"/>
    <w:rsid w:val="00372A87"/>
    <w:rsid w:val="003767CD"/>
    <w:rsid w:val="0037709D"/>
    <w:rsid w:val="003809F9"/>
    <w:rsid w:val="003824AF"/>
    <w:rsid w:val="003851E7"/>
    <w:rsid w:val="0038655A"/>
    <w:rsid w:val="00392BB5"/>
    <w:rsid w:val="00394DB3"/>
    <w:rsid w:val="00397833"/>
    <w:rsid w:val="003A08C4"/>
    <w:rsid w:val="003A1725"/>
    <w:rsid w:val="003A2196"/>
    <w:rsid w:val="003A2954"/>
    <w:rsid w:val="003A39EE"/>
    <w:rsid w:val="003A411E"/>
    <w:rsid w:val="003B5F20"/>
    <w:rsid w:val="003B62B8"/>
    <w:rsid w:val="003C0E92"/>
    <w:rsid w:val="003C115A"/>
    <w:rsid w:val="003C2F80"/>
    <w:rsid w:val="003C3D87"/>
    <w:rsid w:val="003C42CA"/>
    <w:rsid w:val="003C6274"/>
    <w:rsid w:val="003D2365"/>
    <w:rsid w:val="003D2C73"/>
    <w:rsid w:val="003D338C"/>
    <w:rsid w:val="003D3917"/>
    <w:rsid w:val="003D4B70"/>
    <w:rsid w:val="003D5A8A"/>
    <w:rsid w:val="003D5B4B"/>
    <w:rsid w:val="003E2586"/>
    <w:rsid w:val="003E3C58"/>
    <w:rsid w:val="003E46DA"/>
    <w:rsid w:val="003E5D92"/>
    <w:rsid w:val="003E6033"/>
    <w:rsid w:val="003E71A3"/>
    <w:rsid w:val="003F01D1"/>
    <w:rsid w:val="003F11C5"/>
    <w:rsid w:val="003F2A4E"/>
    <w:rsid w:val="003F66C5"/>
    <w:rsid w:val="00401443"/>
    <w:rsid w:val="00401781"/>
    <w:rsid w:val="00403A7F"/>
    <w:rsid w:val="00404A31"/>
    <w:rsid w:val="00405368"/>
    <w:rsid w:val="00406CC1"/>
    <w:rsid w:val="00411139"/>
    <w:rsid w:val="004126C8"/>
    <w:rsid w:val="00413006"/>
    <w:rsid w:val="0041386A"/>
    <w:rsid w:val="00415D0A"/>
    <w:rsid w:val="00416EB4"/>
    <w:rsid w:val="004201C4"/>
    <w:rsid w:val="004219F7"/>
    <w:rsid w:val="0042457C"/>
    <w:rsid w:val="00424691"/>
    <w:rsid w:val="0042665F"/>
    <w:rsid w:val="004274F3"/>
    <w:rsid w:val="004315C1"/>
    <w:rsid w:val="00433AE1"/>
    <w:rsid w:val="00440167"/>
    <w:rsid w:val="00442997"/>
    <w:rsid w:val="004439B2"/>
    <w:rsid w:val="004469C0"/>
    <w:rsid w:val="0044749F"/>
    <w:rsid w:val="004541B5"/>
    <w:rsid w:val="0045486C"/>
    <w:rsid w:val="004552F1"/>
    <w:rsid w:val="00456C97"/>
    <w:rsid w:val="004615DB"/>
    <w:rsid w:val="00462852"/>
    <w:rsid w:val="00465F9E"/>
    <w:rsid w:val="00467F69"/>
    <w:rsid w:val="00476BA6"/>
    <w:rsid w:val="004777DA"/>
    <w:rsid w:val="004837DB"/>
    <w:rsid w:val="00484E02"/>
    <w:rsid w:val="00484FBE"/>
    <w:rsid w:val="004851AC"/>
    <w:rsid w:val="00486EC4"/>
    <w:rsid w:val="004910E9"/>
    <w:rsid w:val="00494757"/>
    <w:rsid w:val="004950F5"/>
    <w:rsid w:val="00496E4F"/>
    <w:rsid w:val="0049777F"/>
    <w:rsid w:val="00497FA0"/>
    <w:rsid w:val="00497FDF"/>
    <w:rsid w:val="004A1382"/>
    <w:rsid w:val="004A16C1"/>
    <w:rsid w:val="004A66C8"/>
    <w:rsid w:val="004A69C7"/>
    <w:rsid w:val="004B1308"/>
    <w:rsid w:val="004B41B2"/>
    <w:rsid w:val="004B48A3"/>
    <w:rsid w:val="004C0ABD"/>
    <w:rsid w:val="004C46F1"/>
    <w:rsid w:val="004C730A"/>
    <w:rsid w:val="004C7420"/>
    <w:rsid w:val="004C7569"/>
    <w:rsid w:val="004C7849"/>
    <w:rsid w:val="004D00D9"/>
    <w:rsid w:val="004D1407"/>
    <w:rsid w:val="004D23ED"/>
    <w:rsid w:val="004D2672"/>
    <w:rsid w:val="004D42E6"/>
    <w:rsid w:val="004D4F66"/>
    <w:rsid w:val="004D5CA0"/>
    <w:rsid w:val="004E3885"/>
    <w:rsid w:val="004E4574"/>
    <w:rsid w:val="004E6FCE"/>
    <w:rsid w:val="004E7D8A"/>
    <w:rsid w:val="004F025B"/>
    <w:rsid w:val="004F0316"/>
    <w:rsid w:val="004F6084"/>
    <w:rsid w:val="004F6B3A"/>
    <w:rsid w:val="004F7937"/>
    <w:rsid w:val="00500A62"/>
    <w:rsid w:val="00501A09"/>
    <w:rsid w:val="00501EF9"/>
    <w:rsid w:val="00503CC6"/>
    <w:rsid w:val="00507960"/>
    <w:rsid w:val="005112D9"/>
    <w:rsid w:val="00511D9D"/>
    <w:rsid w:val="0051201C"/>
    <w:rsid w:val="00515204"/>
    <w:rsid w:val="00515392"/>
    <w:rsid w:val="0051539A"/>
    <w:rsid w:val="0052403B"/>
    <w:rsid w:val="00524C43"/>
    <w:rsid w:val="005265AD"/>
    <w:rsid w:val="00527A20"/>
    <w:rsid w:val="00535BD6"/>
    <w:rsid w:val="00542223"/>
    <w:rsid w:val="00546558"/>
    <w:rsid w:val="00546A55"/>
    <w:rsid w:val="00546CF7"/>
    <w:rsid w:val="005504FD"/>
    <w:rsid w:val="00552EAB"/>
    <w:rsid w:val="0055578D"/>
    <w:rsid w:val="00556E4C"/>
    <w:rsid w:val="00557DB9"/>
    <w:rsid w:val="00562850"/>
    <w:rsid w:val="00563049"/>
    <w:rsid w:val="005655F1"/>
    <w:rsid w:val="00570E44"/>
    <w:rsid w:val="005721CA"/>
    <w:rsid w:val="00572379"/>
    <w:rsid w:val="00582B6A"/>
    <w:rsid w:val="00583EFD"/>
    <w:rsid w:val="005844F1"/>
    <w:rsid w:val="00584D72"/>
    <w:rsid w:val="00586DD9"/>
    <w:rsid w:val="00591AB5"/>
    <w:rsid w:val="00594A38"/>
    <w:rsid w:val="00595114"/>
    <w:rsid w:val="005A095F"/>
    <w:rsid w:val="005A3597"/>
    <w:rsid w:val="005A7630"/>
    <w:rsid w:val="005B1D6C"/>
    <w:rsid w:val="005B69F4"/>
    <w:rsid w:val="005C2EE9"/>
    <w:rsid w:val="005C53FB"/>
    <w:rsid w:val="005D00B1"/>
    <w:rsid w:val="005D247B"/>
    <w:rsid w:val="005D44AA"/>
    <w:rsid w:val="005D5454"/>
    <w:rsid w:val="005D7714"/>
    <w:rsid w:val="005E15BA"/>
    <w:rsid w:val="005E3FAC"/>
    <w:rsid w:val="005E6030"/>
    <w:rsid w:val="005E6D0F"/>
    <w:rsid w:val="005F2614"/>
    <w:rsid w:val="005F5856"/>
    <w:rsid w:val="005F6CDE"/>
    <w:rsid w:val="005F7E91"/>
    <w:rsid w:val="0060000A"/>
    <w:rsid w:val="0060580F"/>
    <w:rsid w:val="006110F5"/>
    <w:rsid w:val="00612479"/>
    <w:rsid w:val="0061390C"/>
    <w:rsid w:val="00615166"/>
    <w:rsid w:val="006166A0"/>
    <w:rsid w:val="00617089"/>
    <w:rsid w:val="00617101"/>
    <w:rsid w:val="00617562"/>
    <w:rsid w:val="00623AAB"/>
    <w:rsid w:val="00624D77"/>
    <w:rsid w:val="00630705"/>
    <w:rsid w:val="00631FCE"/>
    <w:rsid w:val="006327ED"/>
    <w:rsid w:val="0063313E"/>
    <w:rsid w:val="00633584"/>
    <w:rsid w:val="00633D30"/>
    <w:rsid w:val="00633DB0"/>
    <w:rsid w:val="006347F4"/>
    <w:rsid w:val="00640754"/>
    <w:rsid w:val="0064461D"/>
    <w:rsid w:val="0064557C"/>
    <w:rsid w:val="006552CF"/>
    <w:rsid w:val="00655FEE"/>
    <w:rsid w:val="00656998"/>
    <w:rsid w:val="006603B8"/>
    <w:rsid w:val="0066275E"/>
    <w:rsid w:val="006642A6"/>
    <w:rsid w:val="00664916"/>
    <w:rsid w:val="00666023"/>
    <w:rsid w:val="0066623D"/>
    <w:rsid w:val="006674EF"/>
    <w:rsid w:val="00670953"/>
    <w:rsid w:val="00674925"/>
    <w:rsid w:val="00676D04"/>
    <w:rsid w:val="0068146D"/>
    <w:rsid w:val="006843B3"/>
    <w:rsid w:val="00684AED"/>
    <w:rsid w:val="00685F8F"/>
    <w:rsid w:val="006904EB"/>
    <w:rsid w:val="0069180F"/>
    <w:rsid w:val="00691EAF"/>
    <w:rsid w:val="006926F8"/>
    <w:rsid w:val="00693562"/>
    <w:rsid w:val="00693B3B"/>
    <w:rsid w:val="00694478"/>
    <w:rsid w:val="006A0AAE"/>
    <w:rsid w:val="006A0E3F"/>
    <w:rsid w:val="006A11F2"/>
    <w:rsid w:val="006A16B9"/>
    <w:rsid w:val="006A1803"/>
    <w:rsid w:val="006A2D19"/>
    <w:rsid w:val="006A305E"/>
    <w:rsid w:val="006A3127"/>
    <w:rsid w:val="006A43EB"/>
    <w:rsid w:val="006A585F"/>
    <w:rsid w:val="006A6359"/>
    <w:rsid w:val="006A67BE"/>
    <w:rsid w:val="006B1317"/>
    <w:rsid w:val="006B14E9"/>
    <w:rsid w:val="006B2033"/>
    <w:rsid w:val="006B46D3"/>
    <w:rsid w:val="006B52CE"/>
    <w:rsid w:val="006B7427"/>
    <w:rsid w:val="006C03B9"/>
    <w:rsid w:val="006C3014"/>
    <w:rsid w:val="006C3871"/>
    <w:rsid w:val="006C3D94"/>
    <w:rsid w:val="006C5292"/>
    <w:rsid w:val="006C567C"/>
    <w:rsid w:val="006C66B4"/>
    <w:rsid w:val="006C6796"/>
    <w:rsid w:val="006D52A3"/>
    <w:rsid w:val="006D5889"/>
    <w:rsid w:val="006D71E7"/>
    <w:rsid w:val="006D7464"/>
    <w:rsid w:val="006E12A0"/>
    <w:rsid w:val="006E1E9A"/>
    <w:rsid w:val="006E2947"/>
    <w:rsid w:val="006F3DCA"/>
    <w:rsid w:val="006F4419"/>
    <w:rsid w:val="006F448E"/>
    <w:rsid w:val="007043B8"/>
    <w:rsid w:val="0070499E"/>
    <w:rsid w:val="00705046"/>
    <w:rsid w:val="00710B27"/>
    <w:rsid w:val="0071490F"/>
    <w:rsid w:val="00720086"/>
    <w:rsid w:val="00720218"/>
    <w:rsid w:val="00720E4A"/>
    <w:rsid w:val="007211B5"/>
    <w:rsid w:val="0072140F"/>
    <w:rsid w:val="00721E7C"/>
    <w:rsid w:val="0072257F"/>
    <w:rsid w:val="00722DFA"/>
    <w:rsid w:val="007238D5"/>
    <w:rsid w:val="00725851"/>
    <w:rsid w:val="00725AEA"/>
    <w:rsid w:val="0072715C"/>
    <w:rsid w:val="00727697"/>
    <w:rsid w:val="00730740"/>
    <w:rsid w:val="00731462"/>
    <w:rsid w:val="00733843"/>
    <w:rsid w:val="00733C8F"/>
    <w:rsid w:val="00733CB9"/>
    <w:rsid w:val="0073452E"/>
    <w:rsid w:val="00737297"/>
    <w:rsid w:val="007377C7"/>
    <w:rsid w:val="0074056F"/>
    <w:rsid w:val="00740956"/>
    <w:rsid w:val="00741A4C"/>
    <w:rsid w:val="00746C36"/>
    <w:rsid w:val="00751052"/>
    <w:rsid w:val="00751457"/>
    <w:rsid w:val="00753122"/>
    <w:rsid w:val="00754EB4"/>
    <w:rsid w:val="00754FFE"/>
    <w:rsid w:val="0075520D"/>
    <w:rsid w:val="00760088"/>
    <w:rsid w:val="007611FA"/>
    <w:rsid w:val="007656B9"/>
    <w:rsid w:val="00767A84"/>
    <w:rsid w:val="00767F99"/>
    <w:rsid w:val="007722BF"/>
    <w:rsid w:val="007725F1"/>
    <w:rsid w:val="007727FD"/>
    <w:rsid w:val="007748C7"/>
    <w:rsid w:val="0077495C"/>
    <w:rsid w:val="0077746D"/>
    <w:rsid w:val="007805A8"/>
    <w:rsid w:val="007821F5"/>
    <w:rsid w:val="00784034"/>
    <w:rsid w:val="00784C18"/>
    <w:rsid w:val="007855BA"/>
    <w:rsid w:val="00786D84"/>
    <w:rsid w:val="00787C22"/>
    <w:rsid w:val="007910BF"/>
    <w:rsid w:val="007931A9"/>
    <w:rsid w:val="00795BE4"/>
    <w:rsid w:val="00795EA6"/>
    <w:rsid w:val="00796313"/>
    <w:rsid w:val="00797AAA"/>
    <w:rsid w:val="007A1294"/>
    <w:rsid w:val="007A1587"/>
    <w:rsid w:val="007A28BE"/>
    <w:rsid w:val="007A319D"/>
    <w:rsid w:val="007A4529"/>
    <w:rsid w:val="007A6F4D"/>
    <w:rsid w:val="007B3204"/>
    <w:rsid w:val="007B52AE"/>
    <w:rsid w:val="007B56CE"/>
    <w:rsid w:val="007B76EB"/>
    <w:rsid w:val="007B7D45"/>
    <w:rsid w:val="007C230C"/>
    <w:rsid w:val="007C3C8A"/>
    <w:rsid w:val="007C4107"/>
    <w:rsid w:val="007C4500"/>
    <w:rsid w:val="007C61A2"/>
    <w:rsid w:val="007C6E43"/>
    <w:rsid w:val="007D2217"/>
    <w:rsid w:val="007D30C6"/>
    <w:rsid w:val="007D3320"/>
    <w:rsid w:val="007D3F2D"/>
    <w:rsid w:val="007D4956"/>
    <w:rsid w:val="007D563F"/>
    <w:rsid w:val="007D5F66"/>
    <w:rsid w:val="007D7103"/>
    <w:rsid w:val="007D7713"/>
    <w:rsid w:val="007E1797"/>
    <w:rsid w:val="007E65E7"/>
    <w:rsid w:val="007E7158"/>
    <w:rsid w:val="007F0F96"/>
    <w:rsid w:val="007F1CF8"/>
    <w:rsid w:val="007F3DD5"/>
    <w:rsid w:val="007F3F7E"/>
    <w:rsid w:val="007F4E34"/>
    <w:rsid w:val="007F5575"/>
    <w:rsid w:val="007F7A37"/>
    <w:rsid w:val="008001AC"/>
    <w:rsid w:val="0080196E"/>
    <w:rsid w:val="00801B6F"/>
    <w:rsid w:val="0080248D"/>
    <w:rsid w:val="00804774"/>
    <w:rsid w:val="00804C13"/>
    <w:rsid w:val="00805652"/>
    <w:rsid w:val="008125A1"/>
    <w:rsid w:val="00814958"/>
    <w:rsid w:val="00816501"/>
    <w:rsid w:val="00821BEF"/>
    <w:rsid w:val="00822A90"/>
    <w:rsid w:val="008236FD"/>
    <w:rsid w:val="00825103"/>
    <w:rsid w:val="00833DC5"/>
    <w:rsid w:val="00834530"/>
    <w:rsid w:val="00834531"/>
    <w:rsid w:val="00834D03"/>
    <w:rsid w:val="00836216"/>
    <w:rsid w:val="008377A8"/>
    <w:rsid w:val="0084235C"/>
    <w:rsid w:val="0084265D"/>
    <w:rsid w:val="00842D83"/>
    <w:rsid w:val="00843497"/>
    <w:rsid w:val="00844D0C"/>
    <w:rsid w:val="00845D8F"/>
    <w:rsid w:val="00846BC1"/>
    <w:rsid w:val="00851C22"/>
    <w:rsid w:val="008521EF"/>
    <w:rsid w:val="0085380A"/>
    <w:rsid w:val="0085650D"/>
    <w:rsid w:val="008567E7"/>
    <w:rsid w:val="008573F6"/>
    <w:rsid w:val="00862624"/>
    <w:rsid w:val="0086276D"/>
    <w:rsid w:val="00865CBD"/>
    <w:rsid w:val="00867145"/>
    <w:rsid w:val="008705D7"/>
    <w:rsid w:val="00871D0C"/>
    <w:rsid w:val="00871E57"/>
    <w:rsid w:val="0087282C"/>
    <w:rsid w:val="00876E04"/>
    <w:rsid w:val="0088195B"/>
    <w:rsid w:val="008838FE"/>
    <w:rsid w:val="00883AD6"/>
    <w:rsid w:val="00886FA5"/>
    <w:rsid w:val="0089263C"/>
    <w:rsid w:val="00894353"/>
    <w:rsid w:val="008949D5"/>
    <w:rsid w:val="0089686F"/>
    <w:rsid w:val="008A06E0"/>
    <w:rsid w:val="008A4CBF"/>
    <w:rsid w:val="008A6D90"/>
    <w:rsid w:val="008A7458"/>
    <w:rsid w:val="008A7FFC"/>
    <w:rsid w:val="008B3195"/>
    <w:rsid w:val="008B49EC"/>
    <w:rsid w:val="008B72DB"/>
    <w:rsid w:val="008C27E2"/>
    <w:rsid w:val="008C2D8F"/>
    <w:rsid w:val="008C341E"/>
    <w:rsid w:val="008C4550"/>
    <w:rsid w:val="008C574C"/>
    <w:rsid w:val="008C578E"/>
    <w:rsid w:val="008D06C4"/>
    <w:rsid w:val="008D0ECD"/>
    <w:rsid w:val="008D1E59"/>
    <w:rsid w:val="008D2859"/>
    <w:rsid w:val="008D4BF2"/>
    <w:rsid w:val="008D58F6"/>
    <w:rsid w:val="008E1C21"/>
    <w:rsid w:val="008E1D92"/>
    <w:rsid w:val="008E2ADD"/>
    <w:rsid w:val="008E4631"/>
    <w:rsid w:val="008F10B6"/>
    <w:rsid w:val="008F18C0"/>
    <w:rsid w:val="008F1E19"/>
    <w:rsid w:val="008F3A04"/>
    <w:rsid w:val="008F4FAC"/>
    <w:rsid w:val="008F5A1C"/>
    <w:rsid w:val="00903F0E"/>
    <w:rsid w:val="009046FD"/>
    <w:rsid w:val="009079E2"/>
    <w:rsid w:val="00907D41"/>
    <w:rsid w:val="00910A2F"/>
    <w:rsid w:val="00913AE5"/>
    <w:rsid w:val="00914847"/>
    <w:rsid w:val="009156F6"/>
    <w:rsid w:val="00916B73"/>
    <w:rsid w:val="009208FD"/>
    <w:rsid w:val="00927F0E"/>
    <w:rsid w:val="0093144F"/>
    <w:rsid w:val="00933AB3"/>
    <w:rsid w:val="00933D86"/>
    <w:rsid w:val="009408FB"/>
    <w:rsid w:val="00940CAC"/>
    <w:rsid w:val="009435CD"/>
    <w:rsid w:val="00943839"/>
    <w:rsid w:val="00943E00"/>
    <w:rsid w:val="00944586"/>
    <w:rsid w:val="009453BC"/>
    <w:rsid w:val="0094622D"/>
    <w:rsid w:val="00946EF4"/>
    <w:rsid w:val="00947440"/>
    <w:rsid w:val="00954CCE"/>
    <w:rsid w:val="0095678D"/>
    <w:rsid w:val="00956E8F"/>
    <w:rsid w:val="00956EBD"/>
    <w:rsid w:val="00957307"/>
    <w:rsid w:val="0096150C"/>
    <w:rsid w:val="00967665"/>
    <w:rsid w:val="009677B8"/>
    <w:rsid w:val="00967D95"/>
    <w:rsid w:val="0097221E"/>
    <w:rsid w:val="00974378"/>
    <w:rsid w:val="0097534A"/>
    <w:rsid w:val="00975941"/>
    <w:rsid w:val="00976A75"/>
    <w:rsid w:val="00980545"/>
    <w:rsid w:val="00980AF3"/>
    <w:rsid w:val="009815DA"/>
    <w:rsid w:val="00981D52"/>
    <w:rsid w:val="00983366"/>
    <w:rsid w:val="00983B9E"/>
    <w:rsid w:val="00984531"/>
    <w:rsid w:val="00984A1C"/>
    <w:rsid w:val="00985B6E"/>
    <w:rsid w:val="00985F10"/>
    <w:rsid w:val="00987406"/>
    <w:rsid w:val="0098758E"/>
    <w:rsid w:val="00987666"/>
    <w:rsid w:val="00987B34"/>
    <w:rsid w:val="009919D8"/>
    <w:rsid w:val="009926CA"/>
    <w:rsid w:val="009962E4"/>
    <w:rsid w:val="009A0F07"/>
    <w:rsid w:val="009A6C84"/>
    <w:rsid w:val="009A792D"/>
    <w:rsid w:val="009B086F"/>
    <w:rsid w:val="009B0E9F"/>
    <w:rsid w:val="009B1777"/>
    <w:rsid w:val="009B2779"/>
    <w:rsid w:val="009B2F2D"/>
    <w:rsid w:val="009B3664"/>
    <w:rsid w:val="009B3CDA"/>
    <w:rsid w:val="009B47E6"/>
    <w:rsid w:val="009B4F4B"/>
    <w:rsid w:val="009B5BC3"/>
    <w:rsid w:val="009C77AF"/>
    <w:rsid w:val="009D0297"/>
    <w:rsid w:val="009D0566"/>
    <w:rsid w:val="009D13EF"/>
    <w:rsid w:val="009D1B1B"/>
    <w:rsid w:val="009D1C6E"/>
    <w:rsid w:val="009D204F"/>
    <w:rsid w:val="009D2E53"/>
    <w:rsid w:val="009D2E62"/>
    <w:rsid w:val="009E03C6"/>
    <w:rsid w:val="009E09D8"/>
    <w:rsid w:val="009E3BEA"/>
    <w:rsid w:val="009E4175"/>
    <w:rsid w:val="009E58E0"/>
    <w:rsid w:val="009E64A9"/>
    <w:rsid w:val="009F14F2"/>
    <w:rsid w:val="009F6B26"/>
    <w:rsid w:val="009F714F"/>
    <w:rsid w:val="00A031E7"/>
    <w:rsid w:val="00A0329D"/>
    <w:rsid w:val="00A034B9"/>
    <w:rsid w:val="00A06A66"/>
    <w:rsid w:val="00A070A5"/>
    <w:rsid w:val="00A07492"/>
    <w:rsid w:val="00A102C1"/>
    <w:rsid w:val="00A106A3"/>
    <w:rsid w:val="00A11E30"/>
    <w:rsid w:val="00A16B23"/>
    <w:rsid w:val="00A172A6"/>
    <w:rsid w:val="00A20D0B"/>
    <w:rsid w:val="00A26CDF"/>
    <w:rsid w:val="00A30898"/>
    <w:rsid w:val="00A314A8"/>
    <w:rsid w:val="00A33BAB"/>
    <w:rsid w:val="00A35965"/>
    <w:rsid w:val="00A35A60"/>
    <w:rsid w:val="00A35CDF"/>
    <w:rsid w:val="00A378EC"/>
    <w:rsid w:val="00A446CF"/>
    <w:rsid w:val="00A45044"/>
    <w:rsid w:val="00A46E90"/>
    <w:rsid w:val="00A54BCE"/>
    <w:rsid w:val="00A55776"/>
    <w:rsid w:val="00A60B0B"/>
    <w:rsid w:val="00A61263"/>
    <w:rsid w:val="00A64815"/>
    <w:rsid w:val="00A651E4"/>
    <w:rsid w:val="00A70385"/>
    <w:rsid w:val="00A70CFA"/>
    <w:rsid w:val="00A7522C"/>
    <w:rsid w:val="00A75507"/>
    <w:rsid w:val="00A75A17"/>
    <w:rsid w:val="00A75F7B"/>
    <w:rsid w:val="00A80CF2"/>
    <w:rsid w:val="00A81DAD"/>
    <w:rsid w:val="00A832BA"/>
    <w:rsid w:val="00A8546A"/>
    <w:rsid w:val="00A90ACB"/>
    <w:rsid w:val="00A91576"/>
    <w:rsid w:val="00A95E4F"/>
    <w:rsid w:val="00A976E2"/>
    <w:rsid w:val="00AA2D87"/>
    <w:rsid w:val="00AB0EA0"/>
    <w:rsid w:val="00AB20A7"/>
    <w:rsid w:val="00AB2302"/>
    <w:rsid w:val="00AB28AC"/>
    <w:rsid w:val="00AB38C8"/>
    <w:rsid w:val="00AB536E"/>
    <w:rsid w:val="00AC3548"/>
    <w:rsid w:val="00AC3CAD"/>
    <w:rsid w:val="00AC4713"/>
    <w:rsid w:val="00AD06A1"/>
    <w:rsid w:val="00AD3C57"/>
    <w:rsid w:val="00AD49FE"/>
    <w:rsid w:val="00AD6160"/>
    <w:rsid w:val="00AD7A89"/>
    <w:rsid w:val="00AE04DA"/>
    <w:rsid w:val="00AE2673"/>
    <w:rsid w:val="00AE55C1"/>
    <w:rsid w:val="00AF0DAC"/>
    <w:rsid w:val="00AF20E4"/>
    <w:rsid w:val="00AF3B5D"/>
    <w:rsid w:val="00AF48A2"/>
    <w:rsid w:val="00AF49E0"/>
    <w:rsid w:val="00AF5621"/>
    <w:rsid w:val="00AF58A0"/>
    <w:rsid w:val="00B02A19"/>
    <w:rsid w:val="00B0329A"/>
    <w:rsid w:val="00B03460"/>
    <w:rsid w:val="00B05F50"/>
    <w:rsid w:val="00B0727D"/>
    <w:rsid w:val="00B0783F"/>
    <w:rsid w:val="00B11F00"/>
    <w:rsid w:val="00B1299D"/>
    <w:rsid w:val="00B151E3"/>
    <w:rsid w:val="00B227F8"/>
    <w:rsid w:val="00B24B15"/>
    <w:rsid w:val="00B2509F"/>
    <w:rsid w:val="00B270CD"/>
    <w:rsid w:val="00B2768C"/>
    <w:rsid w:val="00B2784C"/>
    <w:rsid w:val="00B27ED8"/>
    <w:rsid w:val="00B27FB1"/>
    <w:rsid w:val="00B30F34"/>
    <w:rsid w:val="00B31A21"/>
    <w:rsid w:val="00B34E1E"/>
    <w:rsid w:val="00B367EB"/>
    <w:rsid w:val="00B371A8"/>
    <w:rsid w:val="00B41C7D"/>
    <w:rsid w:val="00B42B8F"/>
    <w:rsid w:val="00B4478E"/>
    <w:rsid w:val="00B46325"/>
    <w:rsid w:val="00B5036A"/>
    <w:rsid w:val="00B53DF8"/>
    <w:rsid w:val="00B54E22"/>
    <w:rsid w:val="00B562E9"/>
    <w:rsid w:val="00B578C2"/>
    <w:rsid w:val="00B6089A"/>
    <w:rsid w:val="00B61543"/>
    <w:rsid w:val="00B61BB4"/>
    <w:rsid w:val="00B643B6"/>
    <w:rsid w:val="00B657F7"/>
    <w:rsid w:val="00B65DC1"/>
    <w:rsid w:val="00B70FF3"/>
    <w:rsid w:val="00B72F06"/>
    <w:rsid w:val="00B74DC4"/>
    <w:rsid w:val="00B8057A"/>
    <w:rsid w:val="00B80875"/>
    <w:rsid w:val="00B81603"/>
    <w:rsid w:val="00B81DD9"/>
    <w:rsid w:val="00B83207"/>
    <w:rsid w:val="00B85561"/>
    <w:rsid w:val="00B86412"/>
    <w:rsid w:val="00B90008"/>
    <w:rsid w:val="00B90208"/>
    <w:rsid w:val="00B913CB"/>
    <w:rsid w:val="00B9285E"/>
    <w:rsid w:val="00B939A2"/>
    <w:rsid w:val="00BA09AC"/>
    <w:rsid w:val="00BA0B16"/>
    <w:rsid w:val="00BA2EAE"/>
    <w:rsid w:val="00BA3C3A"/>
    <w:rsid w:val="00BB33FD"/>
    <w:rsid w:val="00BB457A"/>
    <w:rsid w:val="00BB56DC"/>
    <w:rsid w:val="00BB579B"/>
    <w:rsid w:val="00BB7998"/>
    <w:rsid w:val="00BC1EEC"/>
    <w:rsid w:val="00BC227D"/>
    <w:rsid w:val="00BD0106"/>
    <w:rsid w:val="00BD2301"/>
    <w:rsid w:val="00BD25A8"/>
    <w:rsid w:val="00BD624D"/>
    <w:rsid w:val="00BD6F40"/>
    <w:rsid w:val="00BE1468"/>
    <w:rsid w:val="00BE16D4"/>
    <w:rsid w:val="00BE2AA9"/>
    <w:rsid w:val="00BE62FF"/>
    <w:rsid w:val="00BE7D10"/>
    <w:rsid w:val="00BF150D"/>
    <w:rsid w:val="00BF1A7F"/>
    <w:rsid w:val="00BF1FFB"/>
    <w:rsid w:val="00BF2459"/>
    <w:rsid w:val="00BF3FAF"/>
    <w:rsid w:val="00BF4833"/>
    <w:rsid w:val="00BF71E6"/>
    <w:rsid w:val="00C01458"/>
    <w:rsid w:val="00C0213C"/>
    <w:rsid w:val="00C02EA3"/>
    <w:rsid w:val="00C03D35"/>
    <w:rsid w:val="00C03EE0"/>
    <w:rsid w:val="00C04C62"/>
    <w:rsid w:val="00C0606C"/>
    <w:rsid w:val="00C06476"/>
    <w:rsid w:val="00C079FF"/>
    <w:rsid w:val="00C1050B"/>
    <w:rsid w:val="00C10AC0"/>
    <w:rsid w:val="00C12D77"/>
    <w:rsid w:val="00C12F7F"/>
    <w:rsid w:val="00C1370A"/>
    <w:rsid w:val="00C14652"/>
    <w:rsid w:val="00C1524B"/>
    <w:rsid w:val="00C174E2"/>
    <w:rsid w:val="00C20ED7"/>
    <w:rsid w:val="00C20FC0"/>
    <w:rsid w:val="00C2246F"/>
    <w:rsid w:val="00C252D2"/>
    <w:rsid w:val="00C25DD9"/>
    <w:rsid w:val="00C26CBA"/>
    <w:rsid w:val="00C351C4"/>
    <w:rsid w:val="00C357B4"/>
    <w:rsid w:val="00C377B9"/>
    <w:rsid w:val="00C40D10"/>
    <w:rsid w:val="00C4182C"/>
    <w:rsid w:val="00C4355A"/>
    <w:rsid w:val="00C437B6"/>
    <w:rsid w:val="00C4397A"/>
    <w:rsid w:val="00C4510E"/>
    <w:rsid w:val="00C46DCC"/>
    <w:rsid w:val="00C479F2"/>
    <w:rsid w:val="00C505CB"/>
    <w:rsid w:val="00C505ED"/>
    <w:rsid w:val="00C52294"/>
    <w:rsid w:val="00C549B1"/>
    <w:rsid w:val="00C55E05"/>
    <w:rsid w:val="00C57B44"/>
    <w:rsid w:val="00C60437"/>
    <w:rsid w:val="00C628C2"/>
    <w:rsid w:val="00C63C7F"/>
    <w:rsid w:val="00C64F52"/>
    <w:rsid w:val="00C6519A"/>
    <w:rsid w:val="00C66F6F"/>
    <w:rsid w:val="00C67503"/>
    <w:rsid w:val="00C716F5"/>
    <w:rsid w:val="00C724DE"/>
    <w:rsid w:val="00C75024"/>
    <w:rsid w:val="00C7718A"/>
    <w:rsid w:val="00C80DC6"/>
    <w:rsid w:val="00C819F3"/>
    <w:rsid w:val="00C833D5"/>
    <w:rsid w:val="00C8548D"/>
    <w:rsid w:val="00C856A3"/>
    <w:rsid w:val="00C85F93"/>
    <w:rsid w:val="00C8615B"/>
    <w:rsid w:val="00C87E6B"/>
    <w:rsid w:val="00C9087B"/>
    <w:rsid w:val="00C90FE7"/>
    <w:rsid w:val="00C924BE"/>
    <w:rsid w:val="00C92C8E"/>
    <w:rsid w:val="00C95BB5"/>
    <w:rsid w:val="00CA0936"/>
    <w:rsid w:val="00CA0EBF"/>
    <w:rsid w:val="00CA1CB7"/>
    <w:rsid w:val="00CA3865"/>
    <w:rsid w:val="00CA395A"/>
    <w:rsid w:val="00CA4D39"/>
    <w:rsid w:val="00CA5CB2"/>
    <w:rsid w:val="00CA7A85"/>
    <w:rsid w:val="00CB3335"/>
    <w:rsid w:val="00CB378C"/>
    <w:rsid w:val="00CB4678"/>
    <w:rsid w:val="00CB59A9"/>
    <w:rsid w:val="00CC1EAF"/>
    <w:rsid w:val="00CC49F6"/>
    <w:rsid w:val="00CC5868"/>
    <w:rsid w:val="00CC5AFF"/>
    <w:rsid w:val="00CC6763"/>
    <w:rsid w:val="00CC6D8B"/>
    <w:rsid w:val="00CC6FF3"/>
    <w:rsid w:val="00CD05E2"/>
    <w:rsid w:val="00CD33EB"/>
    <w:rsid w:val="00CD51AE"/>
    <w:rsid w:val="00CD627A"/>
    <w:rsid w:val="00CD7451"/>
    <w:rsid w:val="00CE2816"/>
    <w:rsid w:val="00CE29A6"/>
    <w:rsid w:val="00CE2D36"/>
    <w:rsid w:val="00CE4800"/>
    <w:rsid w:val="00CE49FA"/>
    <w:rsid w:val="00CE64A8"/>
    <w:rsid w:val="00CE77EF"/>
    <w:rsid w:val="00CF1047"/>
    <w:rsid w:val="00CF10AD"/>
    <w:rsid w:val="00CF2926"/>
    <w:rsid w:val="00CF3101"/>
    <w:rsid w:val="00CF4651"/>
    <w:rsid w:val="00CF57F6"/>
    <w:rsid w:val="00D01C1B"/>
    <w:rsid w:val="00D031BB"/>
    <w:rsid w:val="00D038CD"/>
    <w:rsid w:val="00D06181"/>
    <w:rsid w:val="00D1058F"/>
    <w:rsid w:val="00D122F5"/>
    <w:rsid w:val="00D125CA"/>
    <w:rsid w:val="00D155E5"/>
    <w:rsid w:val="00D21C68"/>
    <w:rsid w:val="00D23398"/>
    <w:rsid w:val="00D250F6"/>
    <w:rsid w:val="00D260C1"/>
    <w:rsid w:val="00D27D11"/>
    <w:rsid w:val="00D3454B"/>
    <w:rsid w:val="00D34EFE"/>
    <w:rsid w:val="00D35219"/>
    <w:rsid w:val="00D35267"/>
    <w:rsid w:val="00D35794"/>
    <w:rsid w:val="00D367FC"/>
    <w:rsid w:val="00D36987"/>
    <w:rsid w:val="00D37253"/>
    <w:rsid w:val="00D43082"/>
    <w:rsid w:val="00D459AE"/>
    <w:rsid w:val="00D472A8"/>
    <w:rsid w:val="00D472CC"/>
    <w:rsid w:val="00D4770B"/>
    <w:rsid w:val="00D47941"/>
    <w:rsid w:val="00D47F52"/>
    <w:rsid w:val="00D50752"/>
    <w:rsid w:val="00D52539"/>
    <w:rsid w:val="00D56043"/>
    <w:rsid w:val="00D5649B"/>
    <w:rsid w:val="00D568A0"/>
    <w:rsid w:val="00D570CD"/>
    <w:rsid w:val="00D622FC"/>
    <w:rsid w:val="00D648FE"/>
    <w:rsid w:val="00D64CB3"/>
    <w:rsid w:val="00D64FF0"/>
    <w:rsid w:val="00D666BB"/>
    <w:rsid w:val="00D66A91"/>
    <w:rsid w:val="00D66A9A"/>
    <w:rsid w:val="00D702F2"/>
    <w:rsid w:val="00D7264D"/>
    <w:rsid w:val="00D75A8F"/>
    <w:rsid w:val="00D76758"/>
    <w:rsid w:val="00D770DE"/>
    <w:rsid w:val="00D774F5"/>
    <w:rsid w:val="00D77821"/>
    <w:rsid w:val="00D8275B"/>
    <w:rsid w:val="00D85491"/>
    <w:rsid w:val="00D86767"/>
    <w:rsid w:val="00D868F8"/>
    <w:rsid w:val="00D87BFA"/>
    <w:rsid w:val="00D95745"/>
    <w:rsid w:val="00D958C5"/>
    <w:rsid w:val="00DA026A"/>
    <w:rsid w:val="00DA31D1"/>
    <w:rsid w:val="00DA4798"/>
    <w:rsid w:val="00DA4AE7"/>
    <w:rsid w:val="00DA4B46"/>
    <w:rsid w:val="00DA6F53"/>
    <w:rsid w:val="00DA727B"/>
    <w:rsid w:val="00DA78EF"/>
    <w:rsid w:val="00DB1015"/>
    <w:rsid w:val="00DB1C60"/>
    <w:rsid w:val="00DB39FD"/>
    <w:rsid w:val="00DB3C0A"/>
    <w:rsid w:val="00DC0890"/>
    <w:rsid w:val="00DC4A4F"/>
    <w:rsid w:val="00DC5411"/>
    <w:rsid w:val="00DC652A"/>
    <w:rsid w:val="00DC7DF6"/>
    <w:rsid w:val="00DD18D5"/>
    <w:rsid w:val="00DD282C"/>
    <w:rsid w:val="00DD56AA"/>
    <w:rsid w:val="00DD7937"/>
    <w:rsid w:val="00DD7F52"/>
    <w:rsid w:val="00DE2234"/>
    <w:rsid w:val="00DE2246"/>
    <w:rsid w:val="00DE634A"/>
    <w:rsid w:val="00DE7059"/>
    <w:rsid w:val="00DF18C2"/>
    <w:rsid w:val="00DF292F"/>
    <w:rsid w:val="00DF3B60"/>
    <w:rsid w:val="00DF5B66"/>
    <w:rsid w:val="00E008EC"/>
    <w:rsid w:val="00E01F87"/>
    <w:rsid w:val="00E047D6"/>
    <w:rsid w:val="00E1386B"/>
    <w:rsid w:val="00E14A3A"/>
    <w:rsid w:val="00E14F41"/>
    <w:rsid w:val="00E16067"/>
    <w:rsid w:val="00E162D0"/>
    <w:rsid w:val="00E169BF"/>
    <w:rsid w:val="00E24CAA"/>
    <w:rsid w:val="00E2525F"/>
    <w:rsid w:val="00E3025D"/>
    <w:rsid w:val="00E307EC"/>
    <w:rsid w:val="00E315AB"/>
    <w:rsid w:val="00E31AA2"/>
    <w:rsid w:val="00E330B4"/>
    <w:rsid w:val="00E33E9A"/>
    <w:rsid w:val="00E356D5"/>
    <w:rsid w:val="00E360AC"/>
    <w:rsid w:val="00E364A6"/>
    <w:rsid w:val="00E37613"/>
    <w:rsid w:val="00E4096D"/>
    <w:rsid w:val="00E40E2B"/>
    <w:rsid w:val="00E42137"/>
    <w:rsid w:val="00E432C3"/>
    <w:rsid w:val="00E46E9D"/>
    <w:rsid w:val="00E5070C"/>
    <w:rsid w:val="00E532ED"/>
    <w:rsid w:val="00E53E0F"/>
    <w:rsid w:val="00E565F3"/>
    <w:rsid w:val="00E56D97"/>
    <w:rsid w:val="00E600D8"/>
    <w:rsid w:val="00E61D92"/>
    <w:rsid w:val="00E63FD9"/>
    <w:rsid w:val="00E6538D"/>
    <w:rsid w:val="00E657E7"/>
    <w:rsid w:val="00E66765"/>
    <w:rsid w:val="00E72D3D"/>
    <w:rsid w:val="00E73799"/>
    <w:rsid w:val="00E76108"/>
    <w:rsid w:val="00E775CE"/>
    <w:rsid w:val="00E779ED"/>
    <w:rsid w:val="00E8003C"/>
    <w:rsid w:val="00E83E72"/>
    <w:rsid w:val="00E84D11"/>
    <w:rsid w:val="00E86257"/>
    <w:rsid w:val="00E87C21"/>
    <w:rsid w:val="00E94DF8"/>
    <w:rsid w:val="00EA04FC"/>
    <w:rsid w:val="00EA1769"/>
    <w:rsid w:val="00EA2791"/>
    <w:rsid w:val="00EA3217"/>
    <w:rsid w:val="00EA43D5"/>
    <w:rsid w:val="00EA6693"/>
    <w:rsid w:val="00EA70AE"/>
    <w:rsid w:val="00EB0CA0"/>
    <w:rsid w:val="00EB2040"/>
    <w:rsid w:val="00EB3067"/>
    <w:rsid w:val="00EB3DC3"/>
    <w:rsid w:val="00EB72E5"/>
    <w:rsid w:val="00EC2015"/>
    <w:rsid w:val="00EC346E"/>
    <w:rsid w:val="00EC48A8"/>
    <w:rsid w:val="00EC4DA9"/>
    <w:rsid w:val="00EC66CB"/>
    <w:rsid w:val="00ED2606"/>
    <w:rsid w:val="00ED270F"/>
    <w:rsid w:val="00ED28CB"/>
    <w:rsid w:val="00ED2F15"/>
    <w:rsid w:val="00ED3548"/>
    <w:rsid w:val="00ED4310"/>
    <w:rsid w:val="00ED79F6"/>
    <w:rsid w:val="00EE285B"/>
    <w:rsid w:val="00EE3DC2"/>
    <w:rsid w:val="00EE4E17"/>
    <w:rsid w:val="00EF048F"/>
    <w:rsid w:val="00EF11F2"/>
    <w:rsid w:val="00EF7383"/>
    <w:rsid w:val="00EF7C51"/>
    <w:rsid w:val="00F007C4"/>
    <w:rsid w:val="00F00919"/>
    <w:rsid w:val="00F0158A"/>
    <w:rsid w:val="00F016F7"/>
    <w:rsid w:val="00F01C06"/>
    <w:rsid w:val="00F0333C"/>
    <w:rsid w:val="00F03EA5"/>
    <w:rsid w:val="00F042EA"/>
    <w:rsid w:val="00F051D2"/>
    <w:rsid w:val="00F076DA"/>
    <w:rsid w:val="00F1024B"/>
    <w:rsid w:val="00F1036A"/>
    <w:rsid w:val="00F11981"/>
    <w:rsid w:val="00F166A5"/>
    <w:rsid w:val="00F16A65"/>
    <w:rsid w:val="00F20AB1"/>
    <w:rsid w:val="00F20ADF"/>
    <w:rsid w:val="00F24298"/>
    <w:rsid w:val="00F24863"/>
    <w:rsid w:val="00F24EE5"/>
    <w:rsid w:val="00F25E5C"/>
    <w:rsid w:val="00F25F90"/>
    <w:rsid w:val="00F30D67"/>
    <w:rsid w:val="00F3253A"/>
    <w:rsid w:val="00F36721"/>
    <w:rsid w:val="00F36A1A"/>
    <w:rsid w:val="00F37653"/>
    <w:rsid w:val="00F37AF8"/>
    <w:rsid w:val="00F420B3"/>
    <w:rsid w:val="00F428EE"/>
    <w:rsid w:val="00F474EA"/>
    <w:rsid w:val="00F52286"/>
    <w:rsid w:val="00F52666"/>
    <w:rsid w:val="00F52987"/>
    <w:rsid w:val="00F53CDF"/>
    <w:rsid w:val="00F54034"/>
    <w:rsid w:val="00F5616B"/>
    <w:rsid w:val="00F56495"/>
    <w:rsid w:val="00F570DD"/>
    <w:rsid w:val="00F61CCA"/>
    <w:rsid w:val="00F623BF"/>
    <w:rsid w:val="00F62CBA"/>
    <w:rsid w:val="00F62F13"/>
    <w:rsid w:val="00F6378C"/>
    <w:rsid w:val="00F6510E"/>
    <w:rsid w:val="00F6695D"/>
    <w:rsid w:val="00F66B4A"/>
    <w:rsid w:val="00F705C8"/>
    <w:rsid w:val="00F74017"/>
    <w:rsid w:val="00F74442"/>
    <w:rsid w:val="00F74F3B"/>
    <w:rsid w:val="00F77CDD"/>
    <w:rsid w:val="00F81E94"/>
    <w:rsid w:val="00F8315D"/>
    <w:rsid w:val="00F838E6"/>
    <w:rsid w:val="00F86C3F"/>
    <w:rsid w:val="00F91EBC"/>
    <w:rsid w:val="00F964FB"/>
    <w:rsid w:val="00F975CD"/>
    <w:rsid w:val="00FA2DE3"/>
    <w:rsid w:val="00FA5363"/>
    <w:rsid w:val="00FA543A"/>
    <w:rsid w:val="00FA5A4A"/>
    <w:rsid w:val="00FA5D5B"/>
    <w:rsid w:val="00FA5DF0"/>
    <w:rsid w:val="00FA7DCD"/>
    <w:rsid w:val="00FB0FBD"/>
    <w:rsid w:val="00FB2441"/>
    <w:rsid w:val="00FB3E3B"/>
    <w:rsid w:val="00FB4AF8"/>
    <w:rsid w:val="00FB53DC"/>
    <w:rsid w:val="00FB5746"/>
    <w:rsid w:val="00FB5B5F"/>
    <w:rsid w:val="00FB76A6"/>
    <w:rsid w:val="00FC0710"/>
    <w:rsid w:val="00FC0764"/>
    <w:rsid w:val="00FC5DBA"/>
    <w:rsid w:val="00FD2AD3"/>
    <w:rsid w:val="00FD485B"/>
    <w:rsid w:val="00FD49F2"/>
    <w:rsid w:val="00FD67A9"/>
    <w:rsid w:val="00FE00C7"/>
    <w:rsid w:val="00FE2527"/>
    <w:rsid w:val="00FE3409"/>
    <w:rsid w:val="00FE405D"/>
    <w:rsid w:val="00FE5ACD"/>
    <w:rsid w:val="00FE6E9D"/>
    <w:rsid w:val="00FF1102"/>
    <w:rsid w:val="00FF1105"/>
    <w:rsid w:val="00FF19D2"/>
    <w:rsid w:val="00FF68E8"/>
    <w:rsid w:val="00FF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D3C64"/>
  <w15:docId w15:val="{8DFEE704-CA59-43D2-A4E0-EF122B24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79E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CDF"/>
    <w:pPr>
      <w:ind w:left="720"/>
      <w:contextualSpacing/>
    </w:pPr>
  </w:style>
  <w:style w:type="character" w:styleId="PlaceholderText">
    <w:name w:val="Placeholder Text"/>
    <w:basedOn w:val="DefaultParagraphFont"/>
    <w:uiPriority w:val="99"/>
    <w:semiHidden/>
    <w:rsid w:val="007F5575"/>
    <w:rPr>
      <w:color w:val="808080"/>
    </w:rPr>
  </w:style>
  <w:style w:type="paragraph" w:styleId="BalloonText">
    <w:name w:val="Balloon Text"/>
    <w:basedOn w:val="Normal"/>
    <w:link w:val="BalloonTextChar"/>
    <w:rsid w:val="007F5575"/>
    <w:rPr>
      <w:rFonts w:ascii="Tahoma" w:hAnsi="Tahoma" w:cs="Tahoma"/>
      <w:sz w:val="16"/>
      <w:szCs w:val="16"/>
    </w:rPr>
  </w:style>
  <w:style w:type="character" w:customStyle="1" w:styleId="BalloonTextChar">
    <w:name w:val="Balloon Text Char"/>
    <w:basedOn w:val="DefaultParagraphFont"/>
    <w:link w:val="BalloonText"/>
    <w:rsid w:val="007F5575"/>
    <w:rPr>
      <w:rFonts w:ascii="Tahoma" w:hAnsi="Tahoma" w:cs="Tahoma"/>
      <w:sz w:val="16"/>
      <w:szCs w:val="16"/>
      <w:lang w:eastAsia="en-US"/>
    </w:rPr>
  </w:style>
  <w:style w:type="paragraph" w:styleId="BodyTextIndent">
    <w:name w:val="Body Text Indent"/>
    <w:basedOn w:val="Normal"/>
    <w:link w:val="BodyTextIndentChar"/>
    <w:rsid w:val="004D5CA0"/>
    <w:pPr>
      <w:ind w:left="450" w:hanging="450"/>
    </w:pPr>
    <w:rPr>
      <w:szCs w:val="20"/>
    </w:rPr>
  </w:style>
  <w:style w:type="character" w:customStyle="1" w:styleId="BodyTextIndentChar">
    <w:name w:val="Body Text Indent Char"/>
    <w:basedOn w:val="DefaultParagraphFont"/>
    <w:link w:val="BodyTextIndent"/>
    <w:rsid w:val="004D5CA0"/>
    <w:rPr>
      <w:sz w:val="24"/>
      <w:lang w:eastAsia="en-US"/>
    </w:rPr>
  </w:style>
  <w:style w:type="paragraph" w:styleId="BodyTextIndent3">
    <w:name w:val="Body Text Indent 3"/>
    <w:basedOn w:val="Normal"/>
    <w:link w:val="BodyTextIndent3Char"/>
    <w:uiPriority w:val="99"/>
    <w:unhideWhenUsed/>
    <w:rsid w:val="004D5CA0"/>
    <w:pPr>
      <w:spacing w:after="120"/>
      <w:ind w:left="360"/>
    </w:pPr>
    <w:rPr>
      <w:sz w:val="16"/>
      <w:szCs w:val="16"/>
    </w:rPr>
  </w:style>
  <w:style w:type="character" w:customStyle="1" w:styleId="BodyTextIndent3Char">
    <w:name w:val="Body Text Indent 3 Char"/>
    <w:basedOn w:val="DefaultParagraphFont"/>
    <w:link w:val="BodyTextIndent3"/>
    <w:uiPriority w:val="99"/>
    <w:rsid w:val="004D5CA0"/>
    <w:rPr>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MKT 460</vt:lpstr>
    </vt:vector>
  </TitlesOfParts>
  <Company>The University of Texas at Austin</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MKT 460</dc:title>
  <dc:creator>raora</dc:creator>
  <cp:lastModifiedBy>Gilmore, Callie G</cp:lastModifiedBy>
  <cp:revision>3</cp:revision>
  <cp:lastPrinted>2012-10-15T21:48:00Z</cp:lastPrinted>
  <dcterms:created xsi:type="dcterms:W3CDTF">2021-02-08T19:15:00Z</dcterms:created>
  <dcterms:modified xsi:type="dcterms:W3CDTF">2021-02-08T19:22:00Z</dcterms:modified>
</cp:coreProperties>
</file>