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tblpY="181"/>
        <w:tblW w:w="0" w:type="auto"/>
        <w:tblLook w:val="01E0" w:firstRow="1" w:lastRow="1" w:firstColumn="1" w:lastColumn="1" w:noHBand="0" w:noVBand="0"/>
      </w:tblPr>
      <w:tblGrid>
        <w:gridCol w:w="4941"/>
      </w:tblGrid>
      <w:tr w:rsidR="00126E50" w:rsidRPr="00D80C59" w14:paraId="733426CC" w14:textId="77777777" w:rsidTr="00126E50">
        <w:tc>
          <w:tcPr>
            <w:tcW w:w="4941" w:type="dxa"/>
            <w:shd w:val="clear" w:color="auto" w:fill="auto"/>
          </w:tcPr>
          <w:p w14:paraId="7453D399" w14:textId="77777777" w:rsidR="00126E50" w:rsidRPr="00A631CB" w:rsidRDefault="00126E50" w:rsidP="00126E50">
            <w:pPr>
              <w:tabs>
                <w:tab w:val="left" w:pos="-1156"/>
                <w:tab w:val="left" w:pos="-720"/>
                <w:tab w:val="left" w:pos="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</w:tabs>
              <w:rPr>
                <w:rFonts w:asciiTheme="minorHAnsi" w:hAnsiTheme="minorHAnsi"/>
                <w:sz w:val="36"/>
                <w:szCs w:val="36"/>
                <w:u w:val="single"/>
              </w:rPr>
            </w:pPr>
            <w:r w:rsidRPr="00A631CB">
              <w:rPr>
                <w:rFonts w:asciiTheme="minorHAnsi" w:hAnsiTheme="minorHAnsi"/>
                <w:b/>
                <w:sz w:val="36"/>
                <w:szCs w:val="36"/>
                <w:u w:val="single"/>
              </w:rPr>
              <w:t>Transylvania Food Company Srl</w:t>
            </w:r>
          </w:p>
          <w:p w14:paraId="4EE99CE0" w14:textId="77777777" w:rsidR="00126E50" w:rsidRPr="00D80C59" w:rsidRDefault="00126E50" w:rsidP="00126E50">
            <w:pPr>
              <w:jc w:val="both"/>
              <w:rPr>
                <w:rFonts w:ascii="Myriad Pro" w:hAnsi="Myriad Pro"/>
                <w:sz w:val="22"/>
                <w:szCs w:val="22"/>
              </w:rPr>
            </w:pPr>
          </w:p>
        </w:tc>
      </w:tr>
    </w:tbl>
    <w:p w14:paraId="1B14F919" w14:textId="3AF7531C" w:rsidR="005A6043" w:rsidRDefault="00CC29DB">
      <w:pPr>
        <w:rPr>
          <w:sz w:val="24"/>
        </w:rPr>
        <w:sectPr w:rsidR="005A6043" w:rsidSect="00241246">
          <w:footerReference w:type="default" r:id="rId6"/>
          <w:footnotePr>
            <w:numRestart w:val="eachSect"/>
          </w:footnotePr>
          <w:endnotePr>
            <w:numFmt w:val="decimal"/>
          </w:endnotePr>
          <w:pgSz w:w="11905" w:h="16837"/>
          <w:pgMar w:top="720" w:right="1440" w:bottom="360" w:left="1440" w:header="720" w:footer="720" w:gutter="0"/>
          <w:cols w:space="720"/>
        </w:sectPr>
      </w:pPr>
      <w:r>
        <w:rPr>
          <w:noProof/>
          <w:snapToGrid/>
          <w:sz w:val="24"/>
        </w:rPr>
        <w:drawing>
          <wp:anchor distT="0" distB="0" distL="114300" distR="114300" simplePos="0" relativeHeight="251657216" behindDoc="0" locked="0" layoutInCell="1" allowOverlap="1" wp14:anchorId="25F10D2C" wp14:editId="3D3C1B2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38275" cy="15049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white on purpl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6E50">
        <w:rPr>
          <w:noProof/>
          <w:snapToGrid/>
          <w:sz w:val="24"/>
        </w:rPr>
        <w:t xml:space="preserve"> </w:t>
      </w:r>
    </w:p>
    <w:p w14:paraId="43532CA3" w14:textId="35316820" w:rsidR="00994A23" w:rsidRDefault="00994A23" w:rsidP="00994A23">
      <w:pPr>
        <w:rPr>
          <w:rFonts w:asciiTheme="minorHAnsi" w:hAnsiTheme="minorHAnsi"/>
          <w:sz w:val="22"/>
          <w:szCs w:val="22"/>
        </w:rPr>
      </w:pPr>
    </w:p>
    <w:p w14:paraId="765793F3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0A252D0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0FAD6679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6FF391C" w14:textId="3E4F9FAC" w:rsidR="00994A2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14/01/26</w:t>
      </w:r>
    </w:p>
    <w:p w14:paraId="436C4033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895C147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48D1C71B" w14:textId="77777777" w:rsidR="00611583" w:rsidRPr="00994A2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42B78EEB" w14:textId="77777777" w:rsidR="00994A23" w:rsidRPr="00994A23" w:rsidRDefault="00994A23" w:rsidP="00994A23">
      <w:pPr>
        <w:rPr>
          <w:rFonts w:asciiTheme="minorHAnsi" w:hAnsiTheme="minorHAnsi"/>
          <w:sz w:val="22"/>
          <w:szCs w:val="22"/>
        </w:rPr>
      </w:pPr>
    </w:p>
    <w:p w14:paraId="69878F64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39ADE8FF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56D39282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213A6748" w14:textId="3061F1B9" w:rsidR="00611583" w:rsidRDefault="00611583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Dear </w:t>
      </w:r>
      <w:r w:rsidR="00EA6FAE">
        <w:rPr>
          <w:rFonts w:asciiTheme="minorHAnsi" w:hAnsiTheme="minorHAnsi" w:cstheme="minorHAnsi"/>
          <w:sz w:val="22"/>
          <w:szCs w:val="22"/>
        </w:rPr>
        <w:t>Tudor</w:t>
      </w:r>
    </w:p>
    <w:p w14:paraId="1ABFCDFC" w14:textId="77777777" w:rsidR="009346CB" w:rsidRPr="007A3E35" w:rsidRDefault="009346CB" w:rsidP="00994A23">
      <w:pPr>
        <w:rPr>
          <w:rFonts w:asciiTheme="minorHAnsi" w:hAnsiTheme="minorHAnsi" w:cstheme="minorHAnsi"/>
          <w:sz w:val="22"/>
          <w:szCs w:val="22"/>
        </w:rPr>
      </w:pPr>
    </w:p>
    <w:p w14:paraId="0123925C" w14:textId="168DC9F5" w:rsidR="00611583" w:rsidRPr="007A3E35" w:rsidRDefault="00611583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Established in 2010, we produce a range of sweet and savoury preserves (chutney), cordials (syrups), and we have a micro distillery producing gin, schnapps and liqueurs. These products are all based on </w:t>
      </w:r>
      <w:r w:rsidR="007A3E35" w:rsidRPr="007A3E35">
        <w:rPr>
          <w:rFonts w:asciiTheme="minorHAnsi" w:hAnsiTheme="minorHAnsi" w:cstheme="minorHAnsi"/>
          <w:sz w:val="22"/>
          <w:szCs w:val="22"/>
        </w:rPr>
        <w:t>the innovative</w:t>
      </w:r>
      <w:r w:rsidRPr="007A3E35">
        <w:rPr>
          <w:rFonts w:asciiTheme="minorHAnsi" w:hAnsiTheme="minorHAnsi" w:cstheme="minorHAnsi"/>
          <w:sz w:val="22"/>
          <w:szCs w:val="22"/>
        </w:rPr>
        <w:t xml:space="preserve"> use </w:t>
      </w:r>
      <w:r w:rsidR="007A3E35" w:rsidRPr="007A3E35">
        <w:rPr>
          <w:rFonts w:asciiTheme="minorHAnsi" w:hAnsiTheme="minorHAnsi" w:cstheme="minorHAnsi"/>
          <w:sz w:val="22"/>
          <w:szCs w:val="22"/>
        </w:rPr>
        <w:t>of local</w:t>
      </w:r>
      <w:r w:rsidRPr="007A3E35">
        <w:rPr>
          <w:rFonts w:asciiTheme="minorHAnsi" w:hAnsiTheme="minorHAnsi" w:cstheme="minorHAnsi"/>
          <w:sz w:val="22"/>
          <w:szCs w:val="22"/>
        </w:rPr>
        <w:t xml:space="preserve"> fruit and vegetables. We also bottle local honey</w:t>
      </w:r>
      <w:r w:rsidR="00EA6FAE">
        <w:rPr>
          <w:rFonts w:asciiTheme="minorHAnsi" w:hAnsiTheme="minorHAnsi" w:cstheme="minorHAnsi"/>
          <w:sz w:val="22"/>
          <w:szCs w:val="22"/>
        </w:rPr>
        <w:t xml:space="preserve"> and are certainly interested to export to Singapore</w:t>
      </w:r>
      <w:r w:rsidR="008A3BF9">
        <w:rPr>
          <w:rFonts w:asciiTheme="minorHAnsi" w:hAnsiTheme="minorHAnsi" w:cstheme="minorHAnsi"/>
          <w:sz w:val="22"/>
          <w:szCs w:val="22"/>
        </w:rPr>
        <w:t>.</w:t>
      </w:r>
      <w:r w:rsidRPr="007A3E3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B9B203" w14:textId="77777777" w:rsidR="007A3E35" w:rsidRPr="007A3E35" w:rsidRDefault="007A3E35" w:rsidP="00994A23">
      <w:pPr>
        <w:rPr>
          <w:rFonts w:asciiTheme="minorHAnsi" w:hAnsiTheme="minorHAnsi" w:cstheme="minorHAnsi"/>
          <w:sz w:val="22"/>
          <w:szCs w:val="22"/>
        </w:rPr>
      </w:pPr>
    </w:p>
    <w:p w14:paraId="11CE96C6" w14:textId="1F76F39C" w:rsidR="007A3E35" w:rsidRPr="007A3E35" w:rsidRDefault="007A3E35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>We are based in Saschiz, a UNESCO World Heritage Site, 20km south of Sighişoara.</w:t>
      </w:r>
    </w:p>
    <w:p w14:paraId="796E2E0E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31D344E7" w14:textId="00C9A9F8" w:rsidR="00F4137D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produce elderflower cordial, and this has involved 1,500 people wild harvesting the flowers.</w:t>
      </w:r>
    </w:p>
    <w:p w14:paraId="6EB0C658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5E3BBC73" w14:textId="19F25593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introduced savoury preserves to Romania and now sell more than our jams. </w:t>
      </w:r>
    </w:p>
    <w:p w14:paraId="7C65C33C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76FEC5C9" w14:textId="070B795E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developed the recipes for our elderflower gin, elderflower schnapps and rhubarb liqueur and all have been recognised with stars by the International Taste Institute in Brussels</w:t>
      </w:r>
    </w:p>
    <w:p w14:paraId="05B840C1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5BCD3BA5" w14:textId="0D8A6A54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export honey to Fortnum &amp; Mason in London under the brand of King Charles</w:t>
      </w:r>
      <w:r w:rsidR="00155AA6">
        <w:rPr>
          <w:rFonts w:asciiTheme="minorHAnsi" w:hAnsiTheme="minorHAnsi" w:cstheme="minorHAnsi"/>
          <w:sz w:val="22"/>
          <w:szCs w:val="22"/>
        </w:rPr>
        <w:t xml:space="preserve"> III.</w:t>
      </w:r>
    </w:p>
    <w:p w14:paraId="2DB0D227" w14:textId="77777777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</w:p>
    <w:p w14:paraId="115A90B1" w14:textId="2E10AD59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We are certified to a global </w:t>
      </w:r>
      <w:r w:rsidR="007A3E35" w:rsidRPr="007A3E35">
        <w:rPr>
          <w:rFonts w:asciiTheme="minorHAnsi" w:hAnsiTheme="minorHAnsi" w:cstheme="minorHAnsi"/>
          <w:sz w:val="22"/>
          <w:szCs w:val="22"/>
        </w:rPr>
        <w:t xml:space="preserve">standard for </w:t>
      </w:r>
      <w:r w:rsidRPr="007A3E35">
        <w:rPr>
          <w:rFonts w:asciiTheme="minorHAnsi" w:hAnsiTheme="minorHAnsi" w:cstheme="minorHAnsi"/>
          <w:sz w:val="22"/>
          <w:szCs w:val="22"/>
        </w:rPr>
        <w:t xml:space="preserve">food safety, </w:t>
      </w:r>
      <w:r w:rsidR="00F4137D">
        <w:rPr>
          <w:rFonts w:asciiTheme="minorHAnsi" w:hAnsiTheme="minorHAnsi" w:cstheme="minorHAnsi"/>
          <w:sz w:val="22"/>
          <w:szCs w:val="22"/>
        </w:rPr>
        <w:t>the first SME</w:t>
      </w:r>
      <w:r w:rsidRPr="007A3E35">
        <w:rPr>
          <w:rFonts w:asciiTheme="minorHAnsi" w:hAnsiTheme="minorHAnsi" w:cstheme="minorHAnsi"/>
          <w:sz w:val="22"/>
          <w:szCs w:val="22"/>
        </w:rPr>
        <w:t xml:space="preserve"> to achieve </w:t>
      </w:r>
      <w:r w:rsidR="00F4137D">
        <w:rPr>
          <w:rFonts w:asciiTheme="minorHAnsi" w:hAnsiTheme="minorHAnsi" w:cstheme="minorHAnsi"/>
          <w:sz w:val="22"/>
          <w:szCs w:val="22"/>
        </w:rPr>
        <w:t xml:space="preserve">this </w:t>
      </w:r>
      <w:r w:rsidRPr="007A3E35">
        <w:rPr>
          <w:rFonts w:asciiTheme="minorHAnsi" w:hAnsiTheme="minorHAnsi" w:cstheme="minorHAnsi"/>
          <w:sz w:val="22"/>
          <w:szCs w:val="22"/>
        </w:rPr>
        <w:t>in Romania.</w:t>
      </w:r>
      <w:r w:rsidR="007A3E35" w:rsidRPr="007A3E3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9E64AF6" w14:textId="77777777" w:rsidR="00611583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711AF079" w14:textId="4EC242D3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were the first micro enterprise to obtain a </w:t>
      </w:r>
      <w:r w:rsidR="00155AA6">
        <w:rPr>
          <w:rFonts w:asciiTheme="minorHAnsi" w:hAnsiTheme="minorHAnsi" w:cstheme="minorHAnsi"/>
          <w:sz w:val="22"/>
          <w:szCs w:val="22"/>
        </w:rPr>
        <w:t>distilling licence</w:t>
      </w:r>
      <w:r>
        <w:rPr>
          <w:rFonts w:asciiTheme="minorHAnsi" w:hAnsiTheme="minorHAnsi" w:cstheme="minorHAnsi"/>
          <w:sz w:val="22"/>
          <w:szCs w:val="22"/>
        </w:rPr>
        <w:t xml:space="preserve"> in our county, if not the country.</w:t>
      </w:r>
    </w:p>
    <w:p w14:paraId="399622AF" w14:textId="77777777" w:rsidR="00F4137D" w:rsidRPr="007A3E35" w:rsidRDefault="00F4137D" w:rsidP="00611583">
      <w:pPr>
        <w:rPr>
          <w:rFonts w:asciiTheme="minorHAnsi" w:hAnsiTheme="minorHAnsi" w:cstheme="minorHAnsi"/>
          <w:sz w:val="22"/>
          <w:szCs w:val="22"/>
        </w:rPr>
      </w:pPr>
    </w:p>
    <w:p w14:paraId="0E221388" w14:textId="7C9EB9F8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We will be happy for you to visit </w:t>
      </w:r>
      <w:r w:rsidR="007A3E35" w:rsidRPr="007A3E35">
        <w:rPr>
          <w:rFonts w:asciiTheme="minorHAnsi" w:hAnsiTheme="minorHAnsi" w:cstheme="minorHAnsi"/>
          <w:sz w:val="22"/>
          <w:szCs w:val="22"/>
        </w:rPr>
        <w:t>us in</w:t>
      </w:r>
      <w:r w:rsidRPr="007A3E35">
        <w:rPr>
          <w:rFonts w:asciiTheme="minorHAnsi" w:hAnsiTheme="minorHAnsi" w:cstheme="minorHAnsi"/>
          <w:sz w:val="22"/>
          <w:szCs w:val="22"/>
        </w:rPr>
        <w:t xml:space="preserve"> Saschiz</w:t>
      </w:r>
      <w:r w:rsidR="007A3E35" w:rsidRPr="007A3E35">
        <w:rPr>
          <w:rFonts w:asciiTheme="minorHAnsi" w:hAnsiTheme="minorHAnsi" w:cstheme="minorHAnsi"/>
          <w:sz w:val="22"/>
          <w:szCs w:val="22"/>
        </w:rPr>
        <w:t>.</w:t>
      </w:r>
      <w:r w:rsidR="007A3E35">
        <w:rPr>
          <w:rFonts w:asciiTheme="minorHAnsi" w:hAnsiTheme="minorHAnsi" w:cstheme="minorHAnsi"/>
          <w:sz w:val="22"/>
          <w:szCs w:val="22"/>
        </w:rPr>
        <w:t xml:space="preserve"> Please let us know of your interest and availability to meet.</w:t>
      </w:r>
    </w:p>
    <w:p w14:paraId="4EE14887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5B2599E4" w14:textId="54ABE1CC" w:rsidR="00611583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Yours sincerely</w:t>
      </w:r>
    </w:p>
    <w:p w14:paraId="29EFAF34" w14:textId="77777777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</w:p>
    <w:p w14:paraId="708F9EB4" w14:textId="1F9A52C7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Jim Turnbull</w:t>
      </w:r>
    </w:p>
    <w:p w14:paraId="3634688F" w14:textId="13850B38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CEO</w:t>
      </w:r>
    </w:p>
    <w:p w14:paraId="58A87BDC" w14:textId="3FBA3FBB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M: +40 </w:t>
      </w:r>
      <w:r w:rsidR="00F4137D">
        <w:rPr>
          <w:rFonts w:asciiTheme="minorHAnsi" w:hAnsiTheme="minorHAnsi" w:cstheme="minorHAnsi"/>
          <w:sz w:val="22"/>
          <w:szCs w:val="22"/>
        </w:rPr>
        <w:t>740 993 965</w:t>
      </w:r>
    </w:p>
    <w:p w14:paraId="13CDC3C3" w14:textId="0C63D173" w:rsidR="00F4137D" w:rsidRPr="007A3E35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E: JWTurnbull@bmc-ltd.com</w:t>
      </w:r>
    </w:p>
    <w:p w14:paraId="6E671123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4391C3E2" w14:textId="4A149C5A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p w14:paraId="13BF0E14" w14:textId="238BBF87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p w14:paraId="433F629A" w14:textId="71B68F80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sectPr w:rsidR="00D96BB4" w:rsidRPr="00D96BB4">
      <w:footerReference w:type="default" r:id="rId8"/>
      <w:footnotePr>
        <w:numRestart w:val="eachSect"/>
      </w:footnotePr>
      <w:endnotePr>
        <w:numFmt w:val="decimal"/>
      </w:endnotePr>
      <w:type w:val="continuous"/>
      <w:pgSz w:w="11905" w:h="16837"/>
      <w:pgMar w:top="720" w:right="1440" w:bottom="360" w:left="1440" w:header="720" w:footer="1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A4C5A4" w14:textId="77777777" w:rsidR="00AB5E01" w:rsidRDefault="00AB5E01">
      <w:r>
        <w:separator/>
      </w:r>
    </w:p>
  </w:endnote>
  <w:endnote w:type="continuationSeparator" w:id="0">
    <w:p w14:paraId="41E324DF" w14:textId="77777777" w:rsidR="00AB5E01" w:rsidRDefault="00AB5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1D1F9" w14:textId="77777777" w:rsidR="004B5B70" w:rsidRDefault="004B5B70" w:rsidP="00C055D8">
    <w:pPr>
      <w:jc w:val="both"/>
      <w:rPr>
        <w:rFonts w:ascii="Myriad Pro" w:hAnsi="Myriad Pro"/>
      </w:rPr>
    </w:pPr>
  </w:p>
  <w:p w14:paraId="39B0FBDF" w14:textId="6347C9C3" w:rsidR="004B5B70" w:rsidRDefault="004B5B70" w:rsidP="00C055D8">
    <w:pPr>
      <w:jc w:val="both"/>
      <w:rPr>
        <w:rFonts w:ascii="Myriad Pro" w:hAnsi="Myriad Pro"/>
        <w:lang w:val="fr-FR"/>
      </w:rPr>
    </w:pPr>
    <w:r w:rsidRPr="00A631CB">
      <w:rPr>
        <w:rFonts w:ascii="Myriad Pro" w:hAnsi="Myriad Pro"/>
        <w:lang w:val="fr-FR"/>
      </w:rPr>
      <w:t xml:space="preserve">Str. </w:t>
    </w:r>
    <w:r w:rsidRPr="00C055D8">
      <w:rPr>
        <w:rFonts w:ascii="Myriad Pro" w:hAnsi="Myriad Pro"/>
        <w:lang w:val="fr-FR"/>
      </w:rPr>
      <w:t>Principal</w:t>
    </w:r>
    <w:r w:rsidR="00994A23">
      <w:rPr>
        <w:rFonts w:ascii="Arial" w:hAnsi="Arial" w:cs="Arial"/>
        <w:lang w:val="fr-FR"/>
      </w:rPr>
      <w:t>ă</w:t>
    </w:r>
    <w:r w:rsidRPr="00C055D8">
      <w:rPr>
        <w:rFonts w:ascii="Myriad Pro" w:hAnsi="Myriad Pro"/>
        <w:lang w:val="fr-FR"/>
      </w:rPr>
      <w:t xml:space="preserve"> nr. </w:t>
    </w:r>
    <w:r w:rsidR="000553AB">
      <w:rPr>
        <w:rFonts w:ascii="Myriad Pro" w:hAnsi="Myriad Pro"/>
        <w:lang w:val="fr-FR"/>
      </w:rPr>
      <w:t>354</w:t>
    </w:r>
    <w:r w:rsidRPr="00C055D8">
      <w:rPr>
        <w:rFonts w:ascii="Myriad Pro" w:hAnsi="Myriad Pro"/>
        <w:lang w:val="fr-FR"/>
      </w:rPr>
      <w:t>, Saschiz, Mure</w:t>
    </w:r>
    <w:r w:rsidR="00994A23">
      <w:rPr>
        <w:rFonts w:ascii="Arial" w:hAnsi="Arial" w:cs="Arial"/>
        <w:lang w:val="fr-FR"/>
      </w:rPr>
      <w:t>ş</w:t>
    </w:r>
    <w:r w:rsidRPr="00C055D8">
      <w:rPr>
        <w:rFonts w:ascii="Myriad Pro" w:hAnsi="Myriad Pro"/>
        <w:lang w:val="fr-FR"/>
      </w:rPr>
      <w:t xml:space="preserve"> 547510, Romania</w:t>
    </w:r>
  </w:p>
  <w:p w14:paraId="55BB7F9D" w14:textId="66139102" w:rsidR="004B5B70" w:rsidRPr="00C055D8" w:rsidRDefault="004B5B70" w:rsidP="00C055D8">
    <w:pPr>
      <w:jc w:val="both"/>
      <w:rPr>
        <w:lang w:val="fr-FR"/>
      </w:rPr>
    </w:pPr>
    <w:r w:rsidRPr="00C055D8">
      <w:rPr>
        <w:rFonts w:ascii="Myriad Pro" w:hAnsi="Myriad Pro"/>
        <w:lang w:val="fr-FR"/>
      </w:rPr>
      <w:t xml:space="preserve">T: </w:t>
    </w:r>
    <w:r w:rsidR="000553AB" w:rsidRPr="000553AB">
      <w:rPr>
        <w:rFonts w:ascii="Myriad Pro" w:hAnsi="Myriad Pro"/>
        <w:lang w:val="fr-FR"/>
      </w:rPr>
      <w:t>+</w:t>
    </w:r>
    <w:r w:rsidR="00994A23" w:rsidRPr="00994A23">
      <w:rPr>
        <w:rFonts w:ascii="Myriad Pro" w:hAnsi="Myriad Pro"/>
        <w:lang w:val="fr-FR"/>
      </w:rPr>
      <w:t>40 (736) 637 12</w:t>
    </w:r>
    <w:r w:rsidR="00994A23">
      <w:rPr>
        <w:rFonts w:ascii="Myriad Pro" w:hAnsi="Myriad Pro"/>
        <w:lang w:val="fr-FR"/>
      </w:rPr>
      <w:t>1</w:t>
    </w:r>
    <w:r w:rsidR="00A7183A">
      <w:rPr>
        <w:rFonts w:ascii="Myriad Pro" w:hAnsi="Myriad Pro"/>
        <w:lang w:val="fr-FR"/>
      </w:rPr>
      <w:t xml:space="preserve"> /</w:t>
    </w:r>
    <w:r w:rsidR="00994A23">
      <w:rPr>
        <w:rFonts w:ascii="Myriad Pro" w:hAnsi="Myriad Pro"/>
        <w:lang w:val="fr-FR"/>
      </w:rPr>
      <w:t xml:space="preserve"> 12</w:t>
    </w:r>
    <w:r w:rsidR="00994A23" w:rsidRPr="00994A23">
      <w:rPr>
        <w:rFonts w:ascii="Myriad Pro" w:hAnsi="Myriad Pro"/>
        <w:lang w:val="fr-FR"/>
      </w:rPr>
      <w:t>2</w:t>
    </w:r>
    <w:r w:rsidR="00A7183A">
      <w:rPr>
        <w:rFonts w:ascii="Myriad Pro" w:hAnsi="Myriad Pro"/>
        <w:lang w:val="fr-FR"/>
      </w:rPr>
      <w:t xml:space="preserve"> / 123 </w:t>
    </w:r>
    <w:r w:rsidR="00994A23">
      <w:rPr>
        <w:rFonts w:ascii="Myriad Pro" w:hAnsi="Myriad Pro"/>
        <w:lang w:val="fr-FR"/>
      </w:rPr>
      <w:t xml:space="preserve"> </w:t>
    </w:r>
    <w:r w:rsidR="003D6A09">
      <w:rPr>
        <w:rFonts w:ascii="Myriad Pro" w:hAnsi="Myriad Pro"/>
        <w:lang w:val="fr-FR"/>
      </w:rPr>
      <w:t xml:space="preserve">W : </w:t>
    </w:r>
    <w:r w:rsidR="003D6A09" w:rsidRPr="003D6A09">
      <w:rPr>
        <w:rFonts w:ascii="Myriad Pro" w:hAnsi="Myriad Pro"/>
        <w:lang w:val="fr-FR"/>
      </w:rPr>
      <w:t>www.PivnitaBunicii.com</w:t>
    </w:r>
    <w:r w:rsidR="003D6A09">
      <w:rPr>
        <w:rFonts w:ascii="Myriad Pro" w:hAnsi="Myriad Pro"/>
        <w:lang w:val="fr-FR"/>
      </w:rPr>
      <w:t xml:space="preserve">  </w:t>
    </w:r>
    <w:r w:rsidRPr="00C055D8">
      <w:rPr>
        <w:rFonts w:ascii="Myriad Pro" w:hAnsi="Myriad Pro"/>
        <w:lang w:val="fr-FR"/>
      </w:rPr>
      <w:t>E:</w:t>
    </w:r>
    <w:r w:rsidR="000553AB">
      <w:rPr>
        <w:rFonts w:ascii="Myriad Pro" w:hAnsi="Myriad Pro"/>
        <w:lang w:val="fr-FR"/>
      </w:rPr>
      <w:t xml:space="preserve"> </w:t>
    </w:r>
    <w:r w:rsidR="00D373C6">
      <w:rPr>
        <w:rFonts w:ascii="Myriad Pro" w:hAnsi="Myriad Pro"/>
        <w:lang w:val="fr-FR"/>
      </w:rPr>
      <w:t>info@PivnitaBunicii.</w:t>
    </w:r>
    <w:r w:rsidR="00D96BB4">
      <w:rPr>
        <w:rFonts w:ascii="Myriad Pro" w:hAnsi="Myriad Pro"/>
        <w:lang w:val="fr-FR"/>
      </w:rPr>
      <w:t>com</w:t>
    </w:r>
  </w:p>
  <w:p w14:paraId="151B8F91" w14:textId="77777777" w:rsidR="004B5B70" w:rsidRPr="00C055D8" w:rsidRDefault="004B5B70" w:rsidP="00C055D8">
    <w:pPr>
      <w:jc w:val="both"/>
      <w:rPr>
        <w:rFonts w:ascii="Myriad Pro" w:hAnsi="Myriad Pro"/>
        <w:lang w:val="fr-FR"/>
      </w:rPr>
    </w:pPr>
  </w:p>
  <w:p w14:paraId="5D5F65DF" w14:textId="1D7C6042" w:rsidR="004B5B70" w:rsidRPr="00C055D8" w:rsidRDefault="000553AB" w:rsidP="00C055D8">
    <w:pPr>
      <w:jc w:val="both"/>
      <w:rPr>
        <w:rFonts w:ascii="Myriad Pro" w:hAnsi="Myriad Pro"/>
        <w:sz w:val="22"/>
        <w:szCs w:val="22"/>
        <w:lang w:val="en-US"/>
      </w:rPr>
    </w:pPr>
    <w:r>
      <w:rPr>
        <w:rFonts w:ascii="Myriad Pro" w:hAnsi="Myriad Pro"/>
        <w:lang w:val="en-US"/>
      </w:rPr>
      <w:t>VAT Registration no.</w:t>
    </w:r>
    <w:r w:rsidR="004B5B70">
      <w:rPr>
        <w:rFonts w:ascii="Myriad Pro" w:hAnsi="Myriad Pro"/>
        <w:lang w:val="en-US"/>
      </w:rPr>
      <w:t xml:space="preserve">: </w:t>
    </w:r>
    <w:r w:rsidR="00B64427">
      <w:rPr>
        <w:rFonts w:ascii="Myriad Pro" w:hAnsi="Myriad Pro"/>
        <w:lang w:val="en-US"/>
      </w:rPr>
      <w:t>RO</w:t>
    </w:r>
    <w:r w:rsidR="004B5B70">
      <w:rPr>
        <w:rFonts w:ascii="Myriad Pro" w:hAnsi="Myriad Pro"/>
        <w:lang w:val="en-US"/>
      </w:rPr>
      <w:t>26381774</w:t>
    </w:r>
    <w:r w:rsidR="004B5B70">
      <w:rPr>
        <w:rFonts w:ascii="Myriad Pro" w:hAnsi="Myriad Pro"/>
        <w:lang w:val="en-US"/>
      </w:rPr>
      <w:tab/>
    </w:r>
    <w:r>
      <w:rPr>
        <w:rFonts w:ascii="Myriad Pro" w:hAnsi="Myriad Pro"/>
        <w:lang w:val="en-US"/>
      </w:rPr>
      <w:t xml:space="preserve"> </w:t>
    </w:r>
    <w:r w:rsidR="003D6A09">
      <w:rPr>
        <w:rFonts w:ascii="Myriad Pro" w:hAnsi="Myriad Pro"/>
        <w:lang w:val="en-US"/>
      </w:rPr>
      <w:t xml:space="preserve">                   </w:t>
    </w:r>
    <w:r w:rsidR="004B5B70">
      <w:rPr>
        <w:rFonts w:ascii="Myriad Pro" w:hAnsi="Myriad Pro"/>
        <w:lang w:val="en-US"/>
      </w:rPr>
      <w:t xml:space="preserve">Company </w:t>
    </w:r>
    <w:r w:rsidR="004B5B70" w:rsidRPr="00C055D8">
      <w:rPr>
        <w:rFonts w:ascii="Myriad Pro" w:hAnsi="Myriad Pro"/>
        <w:lang w:val="en-US"/>
      </w:rPr>
      <w:t xml:space="preserve">Registration no. </w:t>
    </w:r>
    <w:r w:rsidRPr="000553AB">
      <w:rPr>
        <w:rFonts w:ascii="Myriad Pro" w:hAnsi="Myriad Pro"/>
        <w:lang w:val="en-US"/>
      </w:rPr>
      <w:t>J26/31/14.01.2013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EAE9B" w14:textId="77777777" w:rsidR="004B5B70" w:rsidRPr="00C51A79" w:rsidRDefault="004B5B70" w:rsidP="00C51A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DC9B4E" w14:textId="77777777" w:rsidR="00AB5E01" w:rsidRDefault="00AB5E01">
      <w:r>
        <w:separator/>
      </w:r>
    </w:p>
  </w:footnote>
  <w:footnote w:type="continuationSeparator" w:id="0">
    <w:p w14:paraId="1D97769C" w14:textId="77777777" w:rsidR="00AB5E01" w:rsidRDefault="00AB5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Sec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12"/>
    <w:rsid w:val="00027401"/>
    <w:rsid w:val="000341BA"/>
    <w:rsid w:val="00042F2E"/>
    <w:rsid w:val="000553AB"/>
    <w:rsid w:val="00063970"/>
    <w:rsid w:val="00091842"/>
    <w:rsid w:val="000C1A4B"/>
    <w:rsid w:val="000C463D"/>
    <w:rsid w:val="000D1FD7"/>
    <w:rsid w:val="000D5E27"/>
    <w:rsid w:val="000E0036"/>
    <w:rsid w:val="000E49E1"/>
    <w:rsid w:val="000E4A24"/>
    <w:rsid w:val="000E4FA8"/>
    <w:rsid w:val="00126E50"/>
    <w:rsid w:val="00155AA6"/>
    <w:rsid w:val="001875FD"/>
    <w:rsid w:val="001B305E"/>
    <w:rsid w:val="001E0DF6"/>
    <w:rsid w:val="00222573"/>
    <w:rsid w:val="0023253D"/>
    <w:rsid w:val="00237A9C"/>
    <w:rsid w:val="00241246"/>
    <w:rsid w:val="00281A71"/>
    <w:rsid w:val="0028651A"/>
    <w:rsid w:val="002A0A5C"/>
    <w:rsid w:val="002A0B5E"/>
    <w:rsid w:val="002C02F0"/>
    <w:rsid w:val="002D6081"/>
    <w:rsid w:val="00346412"/>
    <w:rsid w:val="0035157B"/>
    <w:rsid w:val="003657B0"/>
    <w:rsid w:val="00366A64"/>
    <w:rsid w:val="003764D2"/>
    <w:rsid w:val="00386D29"/>
    <w:rsid w:val="00387AE1"/>
    <w:rsid w:val="003D29F6"/>
    <w:rsid w:val="003D6A09"/>
    <w:rsid w:val="00417D9B"/>
    <w:rsid w:val="0042703C"/>
    <w:rsid w:val="00462B99"/>
    <w:rsid w:val="0046530D"/>
    <w:rsid w:val="004664D4"/>
    <w:rsid w:val="004B5B70"/>
    <w:rsid w:val="004B72DC"/>
    <w:rsid w:val="004E6312"/>
    <w:rsid w:val="0050045F"/>
    <w:rsid w:val="00511BD3"/>
    <w:rsid w:val="00531AD1"/>
    <w:rsid w:val="005467D0"/>
    <w:rsid w:val="005826C9"/>
    <w:rsid w:val="00586D77"/>
    <w:rsid w:val="005A00B1"/>
    <w:rsid w:val="005A6043"/>
    <w:rsid w:val="005B0EC8"/>
    <w:rsid w:val="005D01E7"/>
    <w:rsid w:val="005E24C8"/>
    <w:rsid w:val="00611583"/>
    <w:rsid w:val="00656B39"/>
    <w:rsid w:val="00660883"/>
    <w:rsid w:val="00697B8E"/>
    <w:rsid w:val="006D3803"/>
    <w:rsid w:val="00711ECE"/>
    <w:rsid w:val="00716285"/>
    <w:rsid w:val="00721D3B"/>
    <w:rsid w:val="007463FA"/>
    <w:rsid w:val="007502BB"/>
    <w:rsid w:val="00774211"/>
    <w:rsid w:val="007839C6"/>
    <w:rsid w:val="0079700B"/>
    <w:rsid w:val="007A3E35"/>
    <w:rsid w:val="007D3700"/>
    <w:rsid w:val="007E12F3"/>
    <w:rsid w:val="007E5A42"/>
    <w:rsid w:val="007E60D2"/>
    <w:rsid w:val="00801C7D"/>
    <w:rsid w:val="00817216"/>
    <w:rsid w:val="0082201D"/>
    <w:rsid w:val="00841216"/>
    <w:rsid w:val="00843F5B"/>
    <w:rsid w:val="00847F0B"/>
    <w:rsid w:val="008727A4"/>
    <w:rsid w:val="00880244"/>
    <w:rsid w:val="0088108B"/>
    <w:rsid w:val="008A3BF9"/>
    <w:rsid w:val="008A5EB2"/>
    <w:rsid w:val="008D6804"/>
    <w:rsid w:val="008E219D"/>
    <w:rsid w:val="0090054D"/>
    <w:rsid w:val="009346CB"/>
    <w:rsid w:val="0098493E"/>
    <w:rsid w:val="00986F90"/>
    <w:rsid w:val="00994A23"/>
    <w:rsid w:val="009A3B95"/>
    <w:rsid w:val="009A522A"/>
    <w:rsid w:val="009B19F6"/>
    <w:rsid w:val="009B7359"/>
    <w:rsid w:val="009C2E40"/>
    <w:rsid w:val="009D7EA1"/>
    <w:rsid w:val="009E716F"/>
    <w:rsid w:val="009F1204"/>
    <w:rsid w:val="00A14DAE"/>
    <w:rsid w:val="00A23A74"/>
    <w:rsid w:val="00A25DDA"/>
    <w:rsid w:val="00A34057"/>
    <w:rsid w:val="00A631CB"/>
    <w:rsid w:val="00A7183A"/>
    <w:rsid w:val="00AB5E01"/>
    <w:rsid w:val="00AC4028"/>
    <w:rsid w:val="00B16BCC"/>
    <w:rsid w:val="00B220A2"/>
    <w:rsid w:val="00B437F1"/>
    <w:rsid w:val="00B44965"/>
    <w:rsid w:val="00B50930"/>
    <w:rsid w:val="00B64427"/>
    <w:rsid w:val="00B734B2"/>
    <w:rsid w:val="00BA0602"/>
    <w:rsid w:val="00BA08A4"/>
    <w:rsid w:val="00BA670C"/>
    <w:rsid w:val="00BB1060"/>
    <w:rsid w:val="00BE2DB1"/>
    <w:rsid w:val="00BE41E7"/>
    <w:rsid w:val="00BF4853"/>
    <w:rsid w:val="00C055D8"/>
    <w:rsid w:val="00C12318"/>
    <w:rsid w:val="00C3484C"/>
    <w:rsid w:val="00C51980"/>
    <w:rsid w:val="00C51A79"/>
    <w:rsid w:val="00C5441B"/>
    <w:rsid w:val="00CB0A1A"/>
    <w:rsid w:val="00CC29DB"/>
    <w:rsid w:val="00CC4828"/>
    <w:rsid w:val="00CD16F8"/>
    <w:rsid w:val="00D1564E"/>
    <w:rsid w:val="00D2142C"/>
    <w:rsid w:val="00D31436"/>
    <w:rsid w:val="00D373C6"/>
    <w:rsid w:val="00D47347"/>
    <w:rsid w:val="00D615ED"/>
    <w:rsid w:val="00D80C59"/>
    <w:rsid w:val="00D83A15"/>
    <w:rsid w:val="00D96BB4"/>
    <w:rsid w:val="00DB1E6E"/>
    <w:rsid w:val="00DC59B7"/>
    <w:rsid w:val="00DC7C17"/>
    <w:rsid w:val="00E14EAC"/>
    <w:rsid w:val="00E27933"/>
    <w:rsid w:val="00E40B7E"/>
    <w:rsid w:val="00E423C4"/>
    <w:rsid w:val="00E465BC"/>
    <w:rsid w:val="00E71EC9"/>
    <w:rsid w:val="00E86526"/>
    <w:rsid w:val="00EA6FAE"/>
    <w:rsid w:val="00EB021B"/>
    <w:rsid w:val="00ED445B"/>
    <w:rsid w:val="00ED7E4C"/>
    <w:rsid w:val="00EF1280"/>
    <w:rsid w:val="00F01BE5"/>
    <w:rsid w:val="00F15218"/>
    <w:rsid w:val="00F4137D"/>
    <w:rsid w:val="00F53F8A"/>
    <w:rsid w:val="00F64633"/>
    <w:rsid w:val="00F64D91"/>
    <w:rsid w:val="00F67129"/>
    <w:rsid w:val="00F71013"/>
    <w:rsid w:val="00F955BB"/>
    <w:rsid w:val="00FD4F87"/>
    <w:rsid w:val="00FE0FFE"/>
    <w:rsid w:val="00FE20DE"/>
    <w:rsid w:val="00FF0D25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7E8AE"/>
  <w15:docId w15:val="{B286F01A-044A-4C01-9D3E-CAAEEE38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YSHYPERTEXT">
    <w:name w:val="SYS_HYPERTEXT"/>
    <w:rPr>
      <w:color w:val="0000FF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0C1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47F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47F0B"/>
    <w:rPr>
      <w:rFonts w:ascii="Segoe UI" w:hAnsi="Segoe UI" w:cs="Segoe UI"/>
      <w:snapToGrid w:val="0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BA08A4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8A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BMC</vt:lpstr>
    </vt:vector>
  </TitlesOfParts>
  <Company>BMC Ltd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</dc:title>
  <dc:subject/>
  <dc:creator>Jim Turnbull</dc:creator>
  <cp:keywords/>
  <dc:description/>
  <cp:lastModifiedBy>Jim Turnbull</cp:lastModifiedBy>
  <cp:revision>3</cp:revision>
  <cp:lastPrinted>2020-03-04T12:47:00Z</cp:lastPrinted>
  <dcterms:created xsi:type="dcterms:W3CDTF">2026-01-14T07:42:00Z</dcterms:created>
  <dcterms:modified xsi:type="dcterms:W3CDTF">2026-01-14T07:44:00Z</dcterms:modified>
</cp:coreProperties>
</file>