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Logical modelling of E-comm</w:t>
      </w:r>
    </w:p>
    <w:p w:rsidR="00000000" w:rsidDel="00000000" w:rsidP="00000000" w:rsidRDefault="00000000" w:rsidRPr="00000000" w14:paraId="00000002">
      <w:pPr>
        <w:rPr>
          <w:sz w:val="28"/>
          <w:szCs w:val="28"/>
        </w:rPr>
      </w:pPr>
      <w:r w:rsidDel="00000000" w:rsidR="00000000" w:rsidRPr="00000000">
        <w:rPr>
          <w:sz w:val="28"/>
          <w:szCs w:val="28"/>
          <w:rtl w:val="0"/>
        </w:rPr>
        <w:t xml:space="preserve">We already found the entities , attributes and their basic relationship before in the requirement analysis.Now we will also point out its entities, attributes and their basic relationship with ER diagrams for more convenience and understandability purposes for ourselves and for our clients.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The different entities of our models are:</w:t>
      </w:r>
    </w:p>
    <w:p w:rsidR="00000000" w:rsidDel="00000000" w:rsidP="00000000" w:rsidRDefault="00000000" w:rsidRPr="00000000" w14:paraId="00000005">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Product</w:t>
      </w:r>
    </w:p>
    <w:p w:rsidR="00000000" w:rsidDel="00000000" w:rsidP="00000000" w:rsidRDefault="00000000" w:rsidRPr="00000000" w14:paraId="00000006">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Category</w:t>
      </w:r>
    </w:p>
    <w:p w:rsidR="00000000" w:rsidDel="00000000" w:rsidP="00000000" w:rsidRDefault="00000000" w:rsidRPr="00000000" w14:paraId="00000007">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Brand</w:t>
      </w:r>
    </w:p>
    <w:p w:rsidR="00000000" w:rsidDel="00000000" w:rsidP="00000000" w:rsidRDefault="00000000" w:rsidRPr="00000000" w14:paraId="00000008">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Customer</w:t>
      </w:r>
    </w:p>
    <w:p w:rsidR="00000000" w:rsidDel="00000000" w:rsidP="00000000" w:rsidRDefault="00000000" w:rsidRPr="00000000" w14:paraId="00000009">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Shipping address</w:t>
      </w:r>
    </w:p>
    <w:p w:rsidR="00000000" w:rsidDel="00000000" w:rsidP="00000000" w:rsidRDefault="00000000" w:rsidRPr="00000000" w14:paraId="0000000A">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Payment</w:t>
      </w:r>
    </w:p>
    <w:p w:rsidR="00000000" w:rsidDel="00000000" w:rsidP="00000000" w:rsidRDefault="00000000" w:rsidRPr="00000000" w14:paraId="0000000B">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Cart</w:t>
      </w:r>
    </w:p>
    <w:p w:rsidR="00000000" w:rsidDel="00000000" w:rsidP="00000000" w:rsidRDefault="00000000" w:rsidRPr="00000000" w14:paraId="0000000C">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Order</w:t>
      </w:r>
    </w:p>
    <w:p w:rsidR="00000000" w:rsidDel="00000000" w:rsidP="00000000" w:rsidRDefault="00000000" w:rsidRPr="00000000" w14:paraId="0000000D">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OrderDetails</w:t>
      </w:r>
    </w:p>
    <w:p w:rsidR="00000000" w:rsidDel="00000000" w:rsidP="00000000" w:rsidRDefault="00000000" w:rsidRPr="00000000" w14:paraId="0000000E">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Reviews</w:t>
      </w:r>
    </w:p>
    <w:p w:rsidR="00000000" w:rsidDel="00000000" w:rsidP="00000000" w:rsidRDefault="00000000" w:rsidRPr="00000000" w14:paraId="0000000F">
      <w:pPr>
        <w:spacing w:before="240" w:line="18.818181818181817" w:lineRule="auto"/>
        <w:rPr>
          <w:sz w:val="28"/>
          <w:szCs w:val="28"/>
        </w:rPr>
      </w:pPr>
      <w:r w:rsidDel="00000000" w:rsidR="00000000" w:rsidRPr="00000000">
        <w:rPr>
          <w:rtl w:val="0"/>
        </w:rPr>
      </w:r>
    </w:p>
    <w:p w:rsidR="00000000" w:rsidDel="00000000" w:rsidP="00000000" w:rsidRDefault="00000000" w:rsidRPr="00000000" w14:paraId="00000010">
      <w:pPr>
        <w:spacing w:before="240" w:line="18.818181818181817" w:lineRule="auto"/>
        <w:rPr>
          <w:b w:val="1"/>
          <w:sz w:val="28"/>
          <w:szCs w:val="28"/>
        </w:rPr>
      </w:pPr>
      <w:r w:rsidDel="00000000" w:rsidR="00000000" w:rsidRPr="00000000">
        <w:rPr>
          <w:b w:val="1"/>
          <w:sz w:val="28"/>
          <w:szCs w:val="28"/>
          <w:rtl w:val="0"/>
        </w:rPr>
        <w:t xml:space="preserve">Business rules</w:t>
      </w:r>
    </w:p>
    <w:p w:rsidR="00000000" w:rsidDel="00000000" w:rsidP="00000000" w:rsidRDefault="00000000" w:rsidRPr="00000000" w14:paraId="00000011">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Product should have its name , category , stock,price and brand.</w:t>
      </w:r>
    </w:p>
    <w:p w:rsidR="00000000" w:rsidDel="00000000" w:rsidP="00000000" w:rsidRDefault="00000000" w:rsidRPr="00000000" w14:paraId="00000012">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Products can only be associated with a single category and brand.While a category and brand can have multiple products .</w:t>
      </w:r>
    </w:p>
    <w:p w:rsidR="00000000" w:rsidDel="00000000" w:rsidP="00000000" w:rsidRDefault="00000000" w:rsidRPr="00000000" w14:paraId="00000013">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Payment can only be done either by ESEWA or the option cash on delivery can be selected.</w:t>
      </w:r>
    </w:p>
    <w:p w:rsidR="00000000" w:rsidDel="00000000" w:rsidP="00000000" w:rsidRDefault="00000000" w:rsidRPr="00000000" w14:paraId="00000014">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Customer should have its id, name, phone number , email address , and his/her possible address and its shipping address.The shipping address can also be provided during the checkout process.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The customers can have only a single address while they can have multiple shipping addresses.</w:t>
      </w:r>
    </w:p>
    <w:p w:rsidR="00000000" w:rsidDel="00000000" w:rsidP="00000000" w:rsidRDefault="00000000" w:rsidRPr="00000000" w14:paraId="00000016">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Items and their quantity can be added to the cart if the product is in stock.</w:t>
      </w:r>
    </w:p>
    <w:p w:rsidR="00000000" w:rsidDel="00000000" w:rsidP="00000000" w:rsidRDefault="00000000" w:rsidRPr="00000000" w14:paraId="00000017">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Cart can be proceeded to checkouts.</w:t>
      </w:r>
    </w:p>
    <w:p w:rsidR="00000000" w:rsidDel="00000000" w:rsidP="00000000" w:rsidRDefault="00000000" w:rsidRPr="00000000" w14:paraId="00000018">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Customers can add reviews to the product.</w:t>
      </w:r>
    </w:p>
    <w:p w:rsidR="00000000" w:rsidDel="00000000" w:rsidP="00000000" w:rsidRDefault="00000000" w:rsidRPr="00000000" w14:paraId="00000019">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Products can have multiple order_details.order_details can have only one Product.</w:t>
      </w:r>
    </w:p>
    <w:p w:rsidR="00000000" w:rsidDel="00000000" w:rsidP="00000000" w:rsidRDefault="00000000" w:rsidRPr="00000000" w14:paraId="0000001A">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Order can have multiple order_details.And order_details can have only one order.</w:t>
      </w:r>
    </w:p>
    <w:p w:rsidR="00000000" w:rsidDel="00000000" w:rsidP="00000000" w:rsidRDefault="00000000" w:rsidRPr="00000000" w14:paraId="0000001B">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Products can have no or multiple reviews by the customers.</w:t>
      </w:r>
    </w:p>
    <w:p w:rsidR="00000000" w:rsidDel="00000000" w:rsidP="00000000" w:rsidRDefault="00000000" w:rsidRPr="00000000" w14:paraId="0000001C">
      <w:pPr>
        <w:spacing w:after="240" w:before="240" w:lineRule="auto"/>
        <w:rPr>
          <w:sz w:val="28"/>
          <w:szCs w:val="28"/>
        </w:rPr>
      </w:pPr>
      <w:r w:rsidDel="00000000" w:rsidR="00000000" w:rsidRPr="00000000">
        <w:rPr>
          <w:rtl w:val="0"/>
        </w:rPr>
      </w:r>
    </w:p>
    <w:p w:rsidR="00000000" w:rsidDel="00000000" w:rsidP="00000000" w:rsidRDefault="00000000" w:rsidRPr="00000000" w14:paraId="0000001D">
      <w:pPr>
        <w:spacing w:after="240" w:before="240" w:lineRule="auto"/>
        <w:rPr>
          <w:sz w:val="40"/>
          <w:szCs w:val="40"/>
        </w:rPr>
      </w:pPr>
      <w:r w:rsidDel="00000000" w:rsidR="00000000" w:rsidRPr="00000000">
        <w:rPr>
          <w:sz w:val="40"/>
          <w:szCs w:val="40"/>
          <w:rtl w:val="0"/>
        </w:rPr>
        <w:t xml:space="preserve">Entity Relationship Diagram</w:t>
      </w:r>
    </w:p>
    <w:p w:rsidR="00000000" w:rsidDel="00000000" w:rsidP="00000000" w:rsidRDefault="00000000" w:rsidRPr="00000000" w14:paraId="0000001E">
      <w:pPr>
        <w:spacing w:after="240" w:before="240" w:lineRule="auto"/>
        <w:rPr>
          <w:sz w:val="40"/>
          <w:szCs w:val="40"/>
        </w:rPr>
      </w:pPr>
      <w:r w:rsidDel="00000000" w:rsidR="00000000" w:rsidRPr="00000000">
        <w:rPr>
          <w:rtl w:val="0"/>
        </w:rPr>
      </w:r>
    </w:p>
    <w:p w:rsidR="00000000" w:rsidDel="00000000" w:rsidP="00000000" w:rsidRDefault="00000000" w:rsidRPr="00000000" w14:paraId="0000001F">
      <w:pPr>
        <w:spacing w:after="240" w:before="240" w:line="240" w:lineRule="auto"/>
        <w:rPr>
          <w:sz w:val="40"/>
          <w:szCs w:val="40"/>
        </w:rPr>
      </w:pPr>
      <w:r w:rsidDel="00000000" w:rsidR="00000000" w:rsidRPr="00000000">
        <w:rPr>
          <w:sz w:val="40"/>
          <w:szCs w:val="40"/>
        </w:rPr>
        <w:drawing>
          <wp:inline distB="114300" distT="114300" distL="114300" distR="114300">
            <wp:extent cx="6853238" cy="51339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53238"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40" w:lineRule="auto"/>
        <w:jc w:val="center"/>
        <w:rPr>
          <w:i w:val="1"/>
          <w:sz w:val="18"/>
          <w:szCs w:val="18"/>
        </w:rPr>
      </w:pPr>
      <w:r w:rsidDel="00000000" w:rsidR="00000000" w:rsidRPr="00000000">
        <w:rPr>
          <w:i w:val="1"/>
          <w:sz w:val="18"/>
          <w:szCs w:val="18"/>
          <w:rtl w:val="0"/>
        </w:rPr>
        <w:t xml:space="preserve">Fig: ER diagram of E-comm</w:t>
      </w:r>
    </w:p>
    <w:p w:rsidR="00000000" w:rsidDel="00000000" w:rsidP="00000000" w:rsidRDefault="00000000" w:rsidRPr="00000000" w14:paraId="00000021">
      <w:pPr>
        <w:spacing w:after="240" w:before="240" w:line="240" w:lineRule="auto"/>
        <w:rPr>
          <w:b w:val="1"/>
          <w:sz w:val="28"/>
          <w:szCs w:val="28"/>
        </w:rPr>
      </w:pPr>
      <w:r w:rsidDel="00000000" w:rsidR="00000000" w:rsidRPr="00000000">
        <w:rPr>
          <w:b w:val="1"/>
          <w:sz w:val="28"/>
          <w:szCs w:val="28"/>
          <w:rtl w:val="0"/>
        </w:rPr>
        <w:t xml:space="preserve">Verification</w:t>
      </w:r>
    </w:p>
    <w:p w:rsidR="00000000" w:rsidDel="00000000" w:rsidP="00000000" w:rsidRDefault="00000000" w:rsidRPr="00000000" w14:paraId="00000022">
      <w:pPr>
        <w:spacing w:after="240" w:before="240" w:line="240" w:lineRule="auto"/>
        <w:rPr>
          <w:sz w:val="28"/>
          <w:szCs w:val="28"/>
        </w:rPr>
      </w:pPr>
      <w:r w:rsidDel="00000000" w:rsidR="00000000" w:rsidRPr="00000000">
        <w:rPr>
          <w:sz w:val="28"/>
          <w:szCs w:val="28"/>
          <w:rtl w:val="0"/>
        </w:rPr>
        <w:t xml:space="preserve">After building the ER , now I tried to verify it and going through it I found the Fan-Trap problem.</w:t>
      </w:r>
    </w:p>
    <w:p w:rsidR="00000000" w:rsidDel="00000000" w:rsidP="00000000" w:rsidRDefault="00000000" w:rsidRPr="00000000" w14:paraId="00000023">
      <w:pPr>
        <w:spacing w:after="240" w:before="240" w:line="240" w:lineRule="auto"/>
        <w:rPr>
          <w:sz w:val="28"/>
          <w:szCs w:val="28"/>
        </w:rPr>
      </w:pPr>
      <w:r w:rsidDel="00000000" w:rsidR="00000000" w:rsidRPr="00000000">
        <w:rPr>
          <w:sz w:val="28"/>
          <w:szCs w:val="28"/>
        </w:rPr>
        <w:drawing>
          <wp:inline distB="114300" distT="114300" distL="114300" distR="114300">
            <wp:extent cx="6500813" cy="198484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00813" cy="198484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0" w:lineRule="auto"/>
        <w:jc w:val="center"/>
        <w:rPr>
          <w:i w:val="1"/>
          <w:sz w:val="20"/>
          <w:szCs w:val="20"/>
        </w:rPr>
      </w:pPr>
      <w:r w:rsidDel="00000000" w:rsidR="00000000" w:rsidRPr="00000000">
        <w:rPr>
          <w:i w:val="1"/>
          <w:sz w:val="20"/>
          <w:szCs w:val="20"/>
          <w:rtl w:val="0"/>
        </w:rPr>
        <w:t xml:space="preserve">Fig: Fan-Trap of above ER model of E-comm</w:t>
      </w:r>
    </w:p>
    <w:p w:rsidR="00000000" w:rsidDel="00000000" w:rsidP="00000000" w:rsidRDefault="00000000" w:rsidRPr="00000000" w14:paraId="00000025">
      <w:pPr>
        <w:spacing w:after="240" w:before="240" w:line="240" w:lineRule="auto"/>
        <w:jc w:val="center"/>
        <w:rPr>
          <w:i w:val="1"/>
          <w:sz w:val="20"/>
          <w:szCs w:val="20"/>
        </w:rPr>
      </w:pPr>
      <w:r w:rsidDel="00000000" w:rsidR="00000000" w:rsidRPr="00000000">
        <w:rPr>
          <w:rtl w:val="0"/>
        </w:rPr>
      </w:r>
    </w:p>
    <w:p w:rsidR="00000000" w:rsidDel="00000000" w:rsidP="00000000" w:rsidRDefault="00000000" w:rsidRPr="00000000" w14:paraId="00000026">
      <w:pPr>
        <w:spacing w:after="240" w:before="240" w:line="240" w:lineRule="auto"/>
        <w:rPr>
          <w:sz w:val="28"/>
          <w:szCs w:val="28"/>
        </w:rPr>
      </w:pPr>
      <w:r w:rsidDel="00000000" w:rsidR="00000000" w:rsidRPr="00000000">
        <w:rPr>
          <w:sz w:val="28"/>
          <w:szCs w:val="28"/>
          <w:rtl w:val="0"/>
        </w:rPr>
        <w:t xml:space="preserve">So, we can solve these problems by reconstructing the ER model to represent the correct association among the entities.</w:t>
      </w:r>
    </w:p>
    <w:p w:rsidR="00000000" w:rsidDel="00000000" w:rsidP="00000000" w:rsidRDefault="00000000" w:rsidRPr="00000000" w14:paraId="00000027">
      <w:pPr>
        <w:spacing w:after="240" w:before="240" w:line="240" w:lineRule="auto"/>
        <w:rPr>
          <w:sz w:val="28"/>
          <w:szCs w:val="28"/>
        </w:rPr>
      </w:pPr>
      <w:r w:rsidDel="00000000" w:rsidR="00000000" w:rsidRPr="00000000">
        <w:rPr>
          <w:sz w:val="28"/>
          <w:szCs w:val="28"/>
        </w:rPr>
        <w:drawing>
          <wp:inline distB="114300" distT="114300" distL="114300" distR="114300">
            <wp:extent cx="6758244" cy="183409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58244" cy="183409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40" w:lineRule="auto"/>
        <w:jc w:val="center"/>
        <w:rPr>
          <w:i w:val="1"/>
          <w:sz w:val="20"/>
          <w:szCs w:val="20"/>
        </w:rPr>
      </w:pPr>
      <w:r w:rsidDel="00000000" w:rsidR="00000000" w:rsidRPr="00000000">
        <w:rPr>
          <w:i w:val="1"/>
          <w:sz w:val="20"/>
          <w:szCs w:val="20"/>
          <w:rtl w:val="0"/>
        </w:rPr>
        <w:t xml:space="preserve">Fig: Fan-Trap solution of above ER model of E-comm</w:t>
      </w:r>
    </w:p>
    <w:p w:rsidR="00000000" w:rsidDel="00000000" w:rsidP="00000000" w:rsidRDefault="00000000" w:rsidRPr="00000000" w14:paraId="00000029">
      <w:pPr>
        <w:spacing w:after="240" w:before="240" w:line="240" w:lineRule="auto"/>
        <w:jc w:val="left"/>
        <w:rPr>
          <w:i w:val="1"/>
          <w:sz w:val="20"/>
          <w:szCs w:val="20"/>
        </w:rPr>
      </w:pPr>
      <w:r w:rsidDel="00000000" w:rsidR="00000000" w:rsidRPr="00000000">
        <w:rPr>
          <w:rtl w:val="0"/>
        </w:rPr>
      </w:r>
    </w:p>
    <w:p w:rsidR="00000000" w:rsidDel="00000000" w:rsidP="00000000" w:rsidRDefault="00000000" w:rsidRPr="00000000" w14:paraId="0000002A">
      <w:pPr>
        <w:spacing w:after="240" w:before="240" w:line="240" w:lineRule="auto"/>
        <w:jc w:val="left"/>
        <w:rPr>
          <w:sz w:val="28"/>
          <w:szCs w:val="28"/>
        </w:rPr>
      </w:pPr>
      <w:r w:rsidDel="00000000" w:rsidR="00000000" w:rsidRPr="00000000">
        <w:rPr>
          <w:sz w:val="28"/>
          <w:szCs w:val="28"/>
          <w:rtl w:val="0"/>
        </w:rPr>
        <w:t xml:space="preserve">After the above correction our ER diagram becomes:</w:t>
      </w:r>
    </w:p>
    <w:p w:rsidR="00000000" w:rsidDel="00000000" w:rsidP="00000000" w:rsidRDefault="00000000" w:rsidRPr="00000000" w14:paraId="0000002B">
      <w:pPr>
        <w:spacing w:after="240" w:before="240" w:line="240" w:lineRule="auto"/>
        <w:jc w:val="left"/>
        <w:rPr>
          <w:sz w:val="28"/>
          <w:szCs w:val="28"/>
        </w:rPr>
      </w:pPr>
      <w:r w:rsidDel="00000000" w:rsidR="00000000" w:rsidRPr="00000000">
        <w:rPr>
          <w:rtl w:val="0"/>
        </w:rPr>
      </w:r>
    </w:p>
    <w:p w:rsidR="00000000" w:rsidDel="00000000" w:rsidP="00000000" w:rsidRDefault="00000000" w:rsidRPr="00000000" w14:paraId="0000002C">
      <w:pPr>
        <w:spacing w:after="240" w:before="240" w:line="240" w:lineRule="auto"/>
        <w:jc w:val="left"/>
        <w:rPr>
          <w:sz w:val="28"/>
          <w:szCs w:val="28"/>
        </w:rPr>
      </w:pPr>
      <w:r w:rsidDel="00000000" w:rsidR="00000000" w:rsidRPr="00000000">
        <w:rPr>
          <w:rtl w:val="0"/>
        </w:rPr>
      </w:r>
    </w:p>
    <w:p w:rsidR="00000000" w:rsidDel="00000000" w:rsidP="00000000" w:rsidRDefault="00000000" w:rsidRPr="00000000" w14:paraId="0000002D">
      <w:pPr>
        <w:spacing w:after="240" w:before="240" w:line="240" w:lineRule="auto"/>
        <w:jc w:val="left"/>
        <w:rPr>
          <w:sz w:val="28"/>
          <w:szCs w:val="28"/>
        </w:rPr>
      </w:pPr>
      <w:r w:rsidDel="00000000" w:rsidR="00000000" w:rsidRPr="00000000">
        <w:rPr>
          <w:rtl w:val="0"/>
        </w:rPr>
      </w:r>
    </w:p>
    <w:p w:rsidR="00000000" w:rsidDel="00000000" w:rsidP="00000000" w:rsidRDefault="00000000" w:rsidRPr="00000000" w14:paraId="0000002E">
      <w:pPr>
        <w:spacing w:after="240" w:before="240" w:line="240" w:lineRule="auto"/>
        <w:jc w:val="left"/>
        <w:rPr>
          <w:sz w:val="28"/>
          <w:szCs w:val="28"/>
        </w:rPr>
      </w:pPr>
      <w:r w:rsidDel="00000000" w:rsidR="00000000" w:rsidRPr="00000000">
        <w:rPr>
          <w:sz w:val="28"/>
          <w:szCs w:val="28"/>
        </w:rPr>
        <w:drawing>
          <wp:inline distB="114300" distT="114300" distL="114300" distR="114300">
            <wp:extent cx="6738938" cy="506500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38938" cy="506500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40" w:line="18.818181818181817" w:lineRule="auto"/>
        <w:rPr>
          <w:sz w:val="28"/>
          <w:szCs w:val="28"/>
        </w:rPr>
      </w:pPr>
      <w:r w:rsidDel="00000000" w:rsidR="00000000" w:rsidRPr="00000000">
        <w:rPr>
          <w:rtl w:val="0"/>
        </w:rPr>
      </w:r>
    </w:p>
    <w:p w:rsidR="00000000" w:rsidDel="00000000" w:rsidP="00000000" w:rsidRDefault="00000000" w:rsidRPr="00000000" w14:paraId="00000030">
      <w:pPr>
        <w:spacing w:after="240" w:before="240" w:line="240" w:lineRule="auto"/>
        <w:jc w:val="center"/>
        <w:rPr>
          <w:i w:val="1"/>
          <w:sz w:val="18"/>
          <w:szCs w:val="18"/>
        </w:rPr>
      </w:pPr>
      <w:r w:rsidDel="00000000" w:rsidR="00000000" w:rsidRPr="00000000">
        <w:rPr>
          <w:i w:val="1"/>
          <w:sz w:val="18"/>
          <w:szCs w:val="18"/>
          <w:rtl w:val="0"/>
        </w:rPr>
        <w:t xml:space="preserve">Fig: ER diagram of E-comm</w:t>
      </w:r>
    </w:p>
    <w:p w:rsidR="00000000" w:rsidDel="00000000" w:rsidP="00000000" w:rsidRDefault="00000000" w:rsidRPr="00000000" w14:paraId="00000031">
      <w:pPr>
        <w:spacing w:after="240" w:before="240" w:lineRule="auto"/>
        <w:rPr>
          <w:sz w:val="28"/>
          <w:szCs w:val="28"/>
        </w:rPr>
      </w:pPr>
      <w:r w:rsidDel="00000000" w:rsidR="00000000" w:rsidRPr="00000000">
        <w:rPr>
          <w:rtl w:val="0"/>
        </w:rPr>
      </w:r>
    </w:p>
    <w:p w:rsidR="00000000" w:rsidDel="00000000" w:rsidP="00000000" w:rsidRDefault="00000000" w:rsidRPr="00000000" w14:paraId="00000032">
      <w:pPr>
        <w:spacing w:after="240" w:before="240" w:lineRule="auto"/>
        <w:rPr>
          <w:sz w:val="28"/>
          <w:szCs w:val="28"/>
        </w:rPr>
      </w:pPr>
      <w:r w:rsidDel="00000000" w:rsidR="00000000" w:rsidRPr="00000000">
        <w:rPr>
          <w:rtl w:val="0"/>
        </w:rPr>
      </w:r>
    </w:p>
    <w:p w:rsidR="00000000" w:rsidDel="00000000" w:rsidP="00000000" w:rsidRDefault="00000000" w:rsidRPr="00000000" w14:paraId="00000033">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34">
      <w:pPr>
        <w:spacing w:after="240" w:before="240" w:lineRule="auto"/>
        <w:rPr>
          <w:sz w:val="28"/>
          <w:szCs w:val="28"/>
        </w:rPr>
      </w:pPr>
      <w:r w:rsidDel="00000000" w:rsidR="00000000" w:rsidRPr="00000000">
        <w:rPr>
          <w:b w:val="1"/>
          <w:sz w:val="34"/>
          <w:szCs w:val="34"/>
          <w:rtl w:val="0"/>
        </w:rPr>
        <w:t xml:space="preserve">References</w:t>
      </w:r>
      <w:r w:rsidDel="00000000" w:rsidR="00000000" w:rsidRPr="00000000">
        <w:rPr>
          <w:sz w:val="28"/>
          <w:szCs w:val="28"/>
          <w:rtl w:val="0"/>
        </w:rPr>
        <w:t xml:space="preserve">:</w:t>
      </w:r>
    </w:p>
    <w:p w:rsidR="00000000" w:rsidDel="00000000" w:rsidP="00000000" w:rsidRDefault="00000000" w:rsidRPr="00000000" w14:paraId="00000035">
      <w:pPr>
        <w:numPr>
          <w:ilvl w:val="0"/>
          <w:numId w:val="1"/>
        </w:numPr>
        <w:spacing w:after="240" w:before="240" w:lineRule="auto"/>
        <w:ind w:left="720" w:hanging="360"/>
        <w:rPr>
          <w:sz w:val="28"/>
          <w:szCs w:val="28"/>
        </w:rPr>
      </w:pPr>
      <w:r w:rsidDel="00000000" w:rsidR="00000000" w:rsidRPr="00000000">
        <w:rPr>
          <w:color w:val="202124"/>
          <w:sz w:val="28"/>
          <w:szCs w:val="28"/>
          <w:highlight w:val="white"/>
          <w:rtl w:val="0"/>
        </w:rPr>
        <w:t xml:space="preserve">Draw.io (for ER diagram)</w:t>
      </w:r>
    </w:p>
    <w:p w:rsidR="00000000" w:rsidDel="00000000" w:rsidP="00000000" w:rsidRDefault="00000000" w:rsidRPr="00000000" w14:paraId="00000036">
      <w:pPr>
        <w:spacing w:after="240" w:before="240" w:lineRule="auto"/>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37">
      <w:pPr>
        <w:spacing w:after="240" w:before="240" w:lineRule="auto"/>
        <w:rPr>
          <w:sz w:val="28"/>
          <w:szCs w:val="28"/>
        </w:rPr>
      </w:pPr>
      <w:r w:rsidDel="00000000" w:rsidR="00000000" w:rsidRPr="00000000">
        <w:rPr>
          <w:rtl w:val="0"/>
        </w:rPr>
      </w:r>
    </w:p>
    <w:p w:rsidR="00000000" w:rsidDel="00000000" w:rsidP="00000000" w:rsidRDefault="00000000" w:rsidRPr="00000000" w14:paraId="00000038">
      <w:pPr>
        <w:spacing w:after="240" w:before="240" w:lineRule="auto"/>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