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for the Weekend: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Assignment Part 1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  <w:r w:rsidDel="00000000" w:rsidR="00000000" w:rsidRPr="00000000">
        <w:rPr>
          <w:sz w:val="20"/>
          <w:szCs w:val="20"/>
          <w:rtl w:val="0"/>
        </w:rPr>
        <w:t xml:space="preserve">: General questions: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5"/>
        </w:numPr>
        <w:ind w:left="1440" w:hanging="360"/>
        <w:jc w:val="left"/>
        <w:rPr>
          <w:b w:val="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Using Map with lambda function generates a third list with a single map statement that sums the integer elements of the same index of two given lists.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lst1=[100, 200, 300, 400, 500]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lst2=[1,10,100,1000,10000]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Should return with a single statement :  [101, 210, 400, 1400, 10500]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ind w:left="1440" w:hanging="360"/>
        <w:jc w:val="left"/>
        <w:rPr>
          <w:b w:val="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function that takes a string and returns the dictionary with each character as key and its count as value.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example: </w:t>
      </w:r>
    </w:p>
    <w:p w:rsidR="00000000" w:rsidDel="00000000" w:rsidP="00000000" w:rsidRDefault="00000000" w:rsidRPr="00000000" w14:paraId="0000000F">
      <w:pPr>
        <w:pageBreakBefore w:val="0"/>
        <w:ind w:left="720" w:firstLine="72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result  = myfunc ("aaaaabbbbcccdde")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Should return 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{ ’a’ : 5, ’b’ : 4, ’c’ : 3, ’d’ : 2, ’e’ : 1 }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ind w:left="1440" w:hanging="360"/>
        <w:jc w:val="left"/>
        <w:rPr>
          <w:b w:val="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dictionary  given below consists of vehicles and their weights in kilograms. Construct a list of the names of vehicles with weight below 5000 kilograms. In the same list comprehension makes the key names all uppercase. Use just a single comprehension statement to achieve it.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left"/>
        <w:rPr>
          <w:color w:val="333333"/>
          <w:sz w:val="21"/>
          <w:szCs w:val="21"/>
          <w:shd w:fill="cfdff3" w:val="clear"/>
        </w:rPr>
      </w:pPr>
      <w:r w:rsidDel="00000000" w:rsidR="00000000" w:rsidRPr="00000000">
        <w:rPr>
          <w:color w:val="333333"/>
          <w:sz w:val="21"/>
          <w:szCs w:val="21"/>
          <w:shd w:fill="cfdff3" w:val="clear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ind w:left="144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dict={</w:t>
      </w:r>
    </w:p>
    <w:p w:rsidR="00000000" w:rsidDel="00000000" w:rsidP="00000000" w:rsidRDefault="00000000" w:rsidRPr="00000000" w14:paraId="00000017">
      <w:pPr>
        <w:pageBreakBefore w:val="0"/>
        <w:ind w:left="216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"Sedan": 1500, "SUV": 2000, "Pickup": 2500, "Minivan": 1600, "Van": 2400, "Semi": 13600, "Bicycle": 7, "Motorcycle": 110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  <w:t xml:space="preserve">Solution should be just a statement with list comprehension like below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  <w:t xml:space="preserve">List = [ use comprehension to achieve the result in single statement ] 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>
          <w:color w:val="333333"/>
          <w:sz w:val="21"/>
          <w:szCs w:val="21"/>
          <w:shd w:fill="cfdf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color w:val="333333"/>
          <w:sz w:val="21"/>
          <w:szCs w:val="21"/>
          <w:shd w:fill="cfdf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 </w:t>
      </w:r>
      <w:r w:rsidDel="00000000" w:rsidR="00000000" w:rsidRPr="00000000">
        <w:rPr>
          <w:sz w:val="20"/>
          <w:szCs w:val="20"/>
          <w:rtl w:val="0"/>
        </w:rPr>
        <w:t xml:space="preserve">Create a program to create a following form inputs as CLI inputs 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type in format ‘mm/dd/yy’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Hobbies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stings 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write to a file as json data. Give a choice to the user to quit the program or repeat the process.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Validate the data type from the user.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A bracket is considered to be any one of the following characters: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(, ), {, }, [, or ].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brackets are considered to be a </w:t>
      </w:r>
      <w:r w:rsidDel="00000000" w:rsidR="00000000" w:rsidRPr="00000000">
        <w:rPr>
          <w:i w:val="1"/>
          <w:sz w:val="20"/>
          <w:szCs w:val="20"/>
          <w:rtl w:val="0"/>
        </w:rPr>
        <w:t xml:space="preserve">matched pair</w:t>
      </w:r>
      <w:r w:rsidDel="00000000" w:rsidR="00000000" w:rsidRPr="00000000">
        <w:rPr>
          <w:sz w:val="20"/>
          <w:szCs w:val="20"/>
          <w:rtl w:val="0"/>
        </w:rPr>
        <w:t xml:space="preserve"> if the opening bracket (i.e., </w:t>
      </w:r>
      <w:r w:rsidDel="00000000" w:rsidR="00000000" w:rsidRPr="00000000">
        <w:rPr>
          <w:b w:val="1"/>
          <w:sz w:val="24"/>
          <w:szCs w:val="24"/>
          <w:rtl w:val="0"/>
        </w:rPr>
        <w:t xml:space="preserve">(, [, or {</w:t>
      </w:r>
      <w:r w:rsidDel="00000000" w:rsidR="00000000" w:rsidRPr="00000000">
        <w:rPr>
          <w:sz w:val="20"/>
          <w:szCs w:val="20"/>
          <w:rtl w:val="0"/>
        </w:rPr>
        <w:t xml:space="preserve">) occurs to the left of a closing bracket (i.e.,</w:t>
      </w:r>
      <w:r w:rsidDel="00000000" w:rsidR="00000000" w:rsidRPr="00000000">
        <w:rPr>
          <w:b w:val="1"/>
          <w:sz w:val="24"/>
          <w:szCs w:val="24"/>
          <w:rtl w:val="0"/>
        </w:rPr>
        <w:t xml:space="preserve"> ), ], or }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i w:val="1"/>
          <w:sz w:val="20"/>
          <w:szCs w:val="20"/>
          <w:rtl w:val="0"/>
        </w:rPr>
        <w:t xml:space="preserve">of the exact same type</w:t>
      </w:r>
      <w:r w:rsidDel="00000000" w:rsidR="00000000" w:rsidRPr="00000000">
        <w:rPr>
          <w:sz w:val="20"/>
          <w:szCs w:val="20"/>
          <w:rtl w:val="0"/>
        </w:rPr>
        <w:t xml:space="preserve">. There are three types of matched pairs of brackets:</w:t>
      </w:r>
      <w:r w:rsidDel="00000000" w:rsidR="00000000" w:rsidRPr="00000000">
        <w:rPr>
          <w:b w:val="1"/>
          <w:sz w:val="24"/>
          <w:szCs w:val="24"/>
          <w:rtl w:val="0"/>
        </w:rPr>
        <w:t xml:space="preserve"> [], {},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matching pair of brackets is </w:t>
      </w:r>
      <w:r w:rsidDel="00000000" w:rsidR="00000000" w:rsidRPr="00000000">
        <w:rPr>
          <w:i w:val="1"/>
          <w:sz w:val="20"/>
          <w:szCs w:val="20"/>
          <w:rtl w:val="0"/>
        </w:rPr>
        <w:t xml:space="preserve">not balanced</w:t>
      </w:r>
      <w:r w:rsidDel="00000000" w:rsidR="00000000" w:rsidRPr="00000000">
        <w:rPr>
          <w:sz w:val="20"/>
          <w:szCs w:val="20"/>
          <w:rtl w:val="0"/>
        </w:rPr>
        <w:t xml:space="preserve"> if the set of brackets it encloses are not matched. For example,</w:t>
      </w:r>
      <w:r w:rsidDel="00000000" w:rsidR="00000000" w:rsidRPr="00000000">
        <w:rPr>
          <w:b w:val="1"/>
          <w:sz w:val="26"/>
          <w:szCs w:val="26"/>
          <w:rtl w:val="0"/>
        </w:rPr>
        <w:t xml:space="preserve"> {[(])} </w:t>
      </w:r>
      <w:r w:rsidDel="00000000" w:rsidR="00000000" w:rsidRPr="00000000">
        <w:rPr>
          <w:sz w:val="20"/>
          <w:szCs w:val="20"/>
          <w:rtl w:val="0"/>
        </w:rPr>
        <w:t xml:space="preserve">is not balanced because the contents in between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}</w:t>
      </w:r>
      <w:r w:rsidDel="00000000" w:rsidR="00000000" w:rsidRPr="00000000">
        <w:rPr>
          <w:sz w:val="20"/>
          <w:szCs w:val="20"/>
          <w:rtl w:val="0"/>
        </w:rPr>
        <w:t xml:space="preserve"> are not balanced. The pair of square brackets encloses a single, unbalanced opening bracket,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, and the pair of parentheses encloses a single, unbalanced closing square bracket, 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this logic, we say a sequence of brackets is </w:t>
      </w:r>
      <w:r w:rsidDel="00000000" w:rsidR="00000000" w:rsidRPr="00000000">
        <w:rPr>
          <w:i w:val="1"/>
          <w:sz w:val="20"/>
          <w:szCs w:val="20"/>
          <w:rtl w:val="0"/>
        </w:rPr>
        <w:t xml:space="preserve">balanced</w:t>
      </w:r>
      <w:r w:rsidDel="00000000" w:rsidR="00000000" w:rsidRPr="00000000">
        <w:rPr>
          <w:sz w:val="20"/>
          <w:szCs w:val="20"/>
          <w:rtl w:val="0"/>
        </w:rPr>
        <w:t xml:space="preserve"> if the following conditions are met: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contains no unmatched brackets.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subset of brackets enclosed within the confines of a matched pair of brackets is also a matched pair of brackets.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 string of brackets as input, determine whether each sequence of brackets is balanced. If a string is balanced, return YES. Otherwise, return NO.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Description: 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program with the function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isBalanced</w:t>
      </w:r>
      <w:r w:rsidDel="00000000" w:rsidR="00000000" w:rsidRPr="00000000">
        <w:rPr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isBalanced </w:t>
      </w:r>
      <w:r w:rsidDel="00000000" w:rsidR="00000000" w:rsidRPr="00000000">
        <w:rPr>
          <w:sz w:val="20"/>
          <w:szCs w:val="20"/>
          <w:rtl w:val="0"/>
        </w:rPr>
        <w:t xml:space="preserve">has the following parameter(s):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string s</w:t>
      </w:r>
      <w:r w:rsidDel="00000000" w:rsidR="00000000" w:rsidRPr="00000000">
        <w:rPr>
          <w:sz w:val="20"/>
          <w:szCs w:val="20"/>
          <w:rtl w:val="0"/>
        </w:rPr>
        <w:t xml:space="preserve">: a string of brackets [  take it as an input argument from the user from CLI ]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string:</w:t>
      </w:r>
      <w:r w:rsidDel="00000000" w:rsidR="00000000" w:rsidRPr="00000000">
        <w:rPr>
          <w:sz w:val="20"/>
          <w:szCs w:val="20"/>
          <w:rtl w:val="0"/>
        </w:rPr>
        <w:t xml:space="preserve"> either YES or NO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Input: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“{}[]()[(())]” returns YES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“ {}(]{“ return NO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  :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i w:val="1"/>
          <w:sz w:val="20"/>
          <w:szCs w:val="20"/>
          <w:rtl w:val="0"/>
        </w:rPr>
        <w:t xml:space="preserve">left rotation</w:t>
      </w:r>
      <w:r w:rsidDel="00000000" w:rsidR="00000000" w:rsidRPr="00000000">
        <w:rPr>
          <w:sz w:val="20"/>
          <w:szCs w:val="20"/>
          <w:rtl w:val="0"/>
        </w:rPr>
        <w:t xml:space="preserve"> operation on an integer array shifts each of the array's elements unit to the left. For example,  if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left rotations are performed on array </w:t>
      </w:r>
      <w:r w:rsidDel="00000000" w:rsidR="00000000" w:rsidRPr="00000000">
        <w:rPr>
          <w:b w:val="1"/>
          <w:sz w:val="24"/>
          <w:szCs w:val="24"/>
          <w:rtl w:val="0"/>
        </w:rPr>
        <w:t xml:space="preserve">[1,2,3,4,5]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, then the array would become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[3,4,5,1,2]</w:t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 the lowest index item moves to the highest index in a rotation. This is called a </w:t>
      </w:r>
      <w:r w:rsidDel="00000000" w:rsidR="00000000" w:rsidRPr="00000000">
        <w:rPr>
          <w:i w:val="1"/>
          <w:sz w:val="20"/>
          <w:szCs w:val="20"/>
          <w:rtl w:val="0"/>
        </w:rPr>
        <w:t xml:space="preserve">circular array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 of integers and a number designating the number of rotations, , perform left rotations on the array. Return the updated array to be printed as a single line of space-separated integers.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Description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i.e. a python script  with the function named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rotateLeft</w:t>
      </w:r>
      <w:r w:rsidDel="00000000" w:rsidR="00000000" w:rsidRPr="00000000">
        <w:rPr>
          <w:sz w:val="20"/>
          <w:szCs w:val="20"/>
          <w:rtl w:val="0"/>
        </w:rPr>
        <w:t xml:space="preserve"> in the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rotateLeft</w:t>
      </w:r>
      <w:r w:rsidDel="00000000" w:rsidR="00000000" w:rsidRPr="00000000">
        <w:rPr>
          <w:sz w:val="20"/>
          <w:szCs w:val="20"/>
          <w:rtl w:val="0"/>
        </w:rPr>
        <w:t xml:space="preserve"> has the following parameter(s):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array_list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a list  of integers to rotate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num_rotate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 number of rotations to be made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 these parameters from the command line as input from the user.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rotated array  and  the number of left rotations.</w:t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Assignment Part 2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generator with and without comprehension for getting multiples of given number upto 10.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Eg. generator(5) =&gt;&gt; 5, 10, 15 …. 50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scenario where following errors are handled: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 Error implemented using class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 Error using Exception or BaseException class using message to handle at least two of the cases.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fledged case for exception handling using try, except, else, finally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at least 4 classes having semantic meaning (having relation to each other) so that multiple inheritance can be achieved and incorporating following things in some of them: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@classmethod 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@property and setter for it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Class_variable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class for complex number implementing all the arithmetic operations and relational operations related dunder methods. Eg. __add__, __iadd__, __mult__, __eq__, __lt__, …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Class representing the clone behavior of lists in python.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Eg. List(“1234”) works same as list(“1234”)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Adding 2 lists, multiple ways of instantiating using @classmethod.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Replicate the behaviour of range() object using :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Iterator class, __iter__ and __next__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Generator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Generator comprehension</w:t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Assignment Part 3</w:t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 Create a connection to a postgres database using psycopg2</w:t>
      </w:r>
    </w:p>
    <w:p w:rsidR="00000000" w:rsidDel="00000000" w:rsidP="00000000" w:rsidRDefault="00000000" w:rsidRPr="00000000" w14:paraId="0000006C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 Create a table named 'users'</w:t>
      </w:r>
    </w:p>
    <w:p w:rsidR="00000000" w:rsidDel="00000000" w:rsidP="00000000" w:rsidRDefault="00000000" w:rsidRPr="00000000" w14:paraId="0000006D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    -- columns -&gt; id, name, dob, profession</w:t>
      </w:r>
    </w:p>
    <w:p w:rsidR="00000000" w:rsidDel="00000000" w:rsidP="00000000" w:rsidRDefault="00000000" w:rsidRPr="00000000" w14:paraId="0000006E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 Create table names `address`</w:t>
      </w:r>
    </w:p>
    <w:p w:rsidR="00000000" w:rsidDel="00000000" w:rsidP="00000000" w:rsidRDefault="00000000" w:rsidRPr="00000000" w14:paraId="0000006F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    -- Columns -&gt; id, user_id (FK -&gt; users), permanent_address, temporary_address</w:t>
      </w:r>
    </w:p>
    <w:p w:rsidR="00000000" w:rsidDel="00000000" w:rsidP="00000000" w:rsidRDefault="00000000" w:rsidRPr="00000000" w14:paraId="00000070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 Insert dummy data in the tables using psycopg connection</w:t>
      </w:r>
    </w:p>
    <w:p w:rsidR="00000000" w:rsidDel="00000000" w:rsidP="00000000" w:rsidRDefault="00000000" w:rsidRPr="00000000" w14:paraId="00000071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 Fetch data from the joined users and address table </w:t>
      </w:r>
    </w:p>
    <w:p w:rsidR="00000000" w:rsidDel="00000000" w:rsidP="00000000" w:rsidRDefault="00000000" w:rsidRPr="00000000" w14:paraId="00000072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    -- given user_id</w:t>
      </w:r>
    </w:p>
    <w:p w:rsidR="00000000" w:rsidDel="00000000" w:rsidP="00000000" w:rsidRDefault="00000000" w:rsidRPr="00000000" w14:paraId="00000073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    -- given profession and permanent_address</w:t>
      </w:r>
    </w:p>
    <w:p w:rsidR="00000000" w:rsidDel="00000000" w:rsidP="00000000" w:rsidRDefault="00000000" w:rsidRPr="00000000" w14:paraId="00000074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 Update table users and add column gender</w:t>
      </w:r>
    </w:p>
    <w:p w:rsidR="00000000" w:rsidDel="00000000" w:rsidP="00000000" w:rsidRDefault="00000000" w:rsidRPr="00000000" w14:paraId="00000075">
      <w:pPr>
        <w:rPr>
          <w:color w:val="1d1c1d"/>
          <w:sz w:val="26"/>
          <w:szCs w:val="26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 Delete records from user whose age is less than 20 yrs</w:t>
      </w:r>
    </w:p>
    <w:p w:rsidR="00000000" w:rsidDel="00000000" w:rsidP="00000000" w:rsidRDefault="00000000" w:rsidRPr="00000000" w14:paraId="00000076">
      <w:pPr>
        <w:rPr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60" w:line="360.0024000000001" w:lineRule="auto"/>
        <w:rPr>
          <w:b w:val="1"/>
          <w:sz w:val="30"/>
          <w:szCs w:val="30"/>
        </w:rPr>
      </w:pPr>
      <w:r w:rsidDel="00000000" w:rsidR="00000000" w:rsidRPr="00000000">
        <w:rPr>
          <w:color w:val="1d1c1d"/>
          <w:sz w:val="26"/>
          <w:szCs w:val="26"/>
          <w:rtl w:val="0"/>
        </w:rPr>
        <w:t xml:space="preserve">-- Note: Maintain the sql queries in `sql` folder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