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YELP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Firstly I created the default schema and relationship by the documentation provided by the YELP.</w:t>
      </w:r>
    </w:p>
    <w:p w:rsidR="00000000" w:rsidDel="00000000" w:rsidP="00000000" w:rsidRDefault="00000000" w:rsidRPr="00000000" w14:paraId="00000004">
      <w:pPr>
        <w:ind w:right="360"/>
        <w:rPr/>
      </w:pPr>
      <w:r w:rsidDel="00000000" w:rsidR="00000000" w:rsidRPr="00000000">
        <w:rPr>
          <w:rtl w:val="0"/>
        </w:rPr>
        <w:t xml:space="preserve">Here, I have not used any kind of constraints.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126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619748" cy="42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748" cy="42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Fig:ER diagram of Raw tables</w:t>
      </w:r>
    </w:p>
    <w:p w:rsidR="00000000" w:rsidDel="00000000" w:rsidP="00000000" w:rsidRDefault="00000000" w:rsidRPr="00000000" w14:paraId="00000009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Modelling: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 the data was pushed into the raw table, I had a lot of insight about the data and I started further exploring its entities and attributes and the data types for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Below is the list of entities , description and domain of the model.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930"/>
        <w:gridCol w:w="4290"/>
        <w:tblGridChange w:id="0">
          <w:tblGrid>
            <w:gridCol w:w="2310"/>
            <w:gridCol w:w="393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dim_category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categories of the business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for the entity,SK,FK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name of the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link_fact_business_dim_categoty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 which link entity fact_business and dim_cateogty which has the many to many relationship with each other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fact_business, FK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which references the table fact_business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which references the table dim_cateogty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dim_photo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photos id of the business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photo_id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caption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identifier which represents the photo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which references the fact_business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caption of the photo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label of the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business_id from table fact_business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dim_photo_count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counts of photos associated with a business.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 and FK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count of photos of a specific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table fact_business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Natural Number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fact_business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details about the business.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postal_code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review_count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is_open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hours_monday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hours_tuesday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hours_wednesday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hours_thursday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hours_friday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hours_saturday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hours_sunday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wheelchairaccessible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parking_garage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parking_street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parking_validation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parking_lot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parking_valet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businessacceptscreditcards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outdoorseating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noiselevel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restaurantsdelivery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wifi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restaurantattire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restaurantsgoodforgroups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corkage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caters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restaurantsresercations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alcohal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goodforkids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restauranrspricerange2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restaurantstakeout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ambience_touristy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ambience_intimate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ambience_romantic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ambience_hipster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ambience_divey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ambience_classy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ambience_trendy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ambience_upscale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ambience_casual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goodformeal_dessert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goodformeal_latenight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goodformeal_lunch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goodformeal_dinner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goodformeal_bunch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goodformeal_breakfast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bikeaparking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byobcorkage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hastv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byappointmentonly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happyhour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restaurantstableservice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dogsallowed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smoking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byob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coatcheck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bestnights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goodfordancing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, PK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name of the business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address of the business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city in which the business is located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state in which the business is located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postal code of that area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Latitude,Longitude of the business,GPS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star rating,rounded to half-stars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count of the reviews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Boolean, True or False for closed or open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Start_time and end_time separated by dash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Value telling the noise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text value showing the attire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value telling the info about alcohol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 showing the music keys and values,Taking this as JSON as only 7,198 values are not null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 value showing true or false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 showing the music keys and values,Taking this as JSON as only 5,526 values are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 Character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Code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GPS,POINT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BooleanBoolean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dim_total_review_words_count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 showing the total review words count and the total review distinct words 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total_review_word_count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total_review_distinct_words_count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which represents the business, PK,FK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word counts of all reviews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distinct words counts of all reviews of a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table fact_business.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total_tip_count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tip count of the business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total_tip_count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which represents the business,PK,FK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tip count of a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the table fact_business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386.982421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fact_review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details about the reviews made by the user to the business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review_id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stars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useful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funny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cool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entity,PK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user,FK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business,FK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stars given by the user to the business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date at which the review was given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review text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useful reaction by users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funny reaction by users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cool reaction by users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fact_tip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tip given by the user to the business.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compliment_count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text about the tip given to the business by the user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date at which the tip was given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count of the compliment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business to which the tip is given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who gives the tips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table fact_business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table fact_user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fact_checkin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checkin done on the business.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business_id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first_checkin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last_checkin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total_checkin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identifier which references the business,FK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TIMESTAMP at which the first checkin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was done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TIMESTAMP at which the last checkin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was done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checkin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the table fact_business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fact_user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info about the user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review_count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useful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funny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cool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fans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friends_count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average_stars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compliment_hot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compliment_more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compliment_cute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compliment_list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compliment_note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compliment_cool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compliment_funny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Compliment_writer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compliment_photos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of the entity fact_user,PK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name of the user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review count of the user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useful reaction received to their reviews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funny reaction received to their reviews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cool reaction received to their reviews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fans of the user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friends of the user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compliments_hot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compliments_hot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compliment_more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compliment_cute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compliment_list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compliment_note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compliment_cool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compliment_funny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Compliment_writer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compliment_photos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dim_elite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year in which the user was elite.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which references the user.PK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valid year at which the user was elite,PK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referencing the fact_user table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total_user_tip_count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total_tip_count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 which references the user.PK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tips count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 ID from fact_user table.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ER model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Below is the proposed ER diagram of the warehouse.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367588" cy="87350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873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Fan-Trap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It looks like there is a fan trap everywhere throughout the ER model, but the above fan trap is not going to affect our model as per my design.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Chasm-Trap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Since, the pathway exists between all of the entities , so there's no occurrence of the chasm-trap.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Implementation: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Making raw tables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Pushing the data from the pipeline into the raw tables.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cleaning of the table.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Making the ‘None’ value as NULL 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Changing the data types of the attributes as per the model proposed.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Changing the values like ‘no’ , ‘uno’, uyes_corkage’,’uyes_free’,’yes_free’ to 0 and 1 and casting it to boolean.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While splitting the words by comma on the category field of the business entity,spaced at the beginning was trimmed off to make consistency among the same category name.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Making the elite_years ‘20,20’ as the 2020.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Creating the schemas as proposed above in the ER model.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Pushing the data into the fact and dimension table by further cleaning the data if necessary.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Validation of different aspects of the data, such as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Checking the total photo_id and the total distinct photo_id is 0.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Checking all the unique photos are associated with the unique business_id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Checking if all the friends are not the user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Checking if the yelping_since is not in the future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Checking if the average_stars  is not in between 0 and 5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review count of a business is not equal to the provided reviews_count at fact_businesss.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Exporting the data into flat files  for the visualization of data on power BI as I have DBMS on the linux system on my computer, and PowerBI is only supported on the windows.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Finally uploading the data on PowerBI for visualization.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