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Requirements</w:t>
      </w:r>
      <w:r>
        <w:t xml:space="preserve"> </w:t>
      </w:r>
      <w:r>
        <w:t xml:space="preserve">Specification</w:t>
      </w:r>
    </w:p>
    <w:bookmarkStart w:id="48" w:name="requirements-specification-mrgmisc-0.1.0"/>
    <w:p>
      <w:pPr>
        <w:pStyle w:val="Heading1"/>
      </w:pPr>
      <w:r>
        <w:t xml:space="preserve">Requirements Specification: mrgmisc 0.1.0</w:t>
      </w:r>
    </w:p>
    <w:bookmarkStart w:id="20" w:name="scope"/>
    <w:p>
      <w:pPr>
        <w:pStyle w:val="Heading2"/>
      </w:pPr>
      <w:r>
        <w:t xml:space="preserve">Scope</w:t>
      </w:r>
    </w:p>
    <w:p>
      <w:pPr>
        <w:pStyle w:val="FirstParagraph"/>
      </w:pPr>
      <w:r>
        <w:t xml:space="preserve">The purpose of this document is to define specific criteria for each testing task. Testing shall be conducted in accordance with the requirements within this document. The Requirement Specifications ensure that each requirement is tested.</w:t>
      </w:r>
    </w:p>
    <w:p>
      <w:r>
        <w:pict>
          <v:rect style="width:0;height:1.5pt" o:hralign="center" o:hrstd="t" o:hr="t"/>
        </w:pict>
      </w:r>
    </w:p>
    <w:bookmarkEnd w:id="20"/>
    <w:bookmarkStart w:id="21" w:name="user-story-asnm-s001-as.nmctl"/>
    <w:p>
      <w:pPr>
        <w:pStyle w:val="Heading2"/>
      </w:pPr>
      <w:r>
        <w:t xml:space="preserve">User Story: ASNM-S001 as.nmctl</w:t>
      </w:r>
    </w:p>
    <w:p>
      <w:pPr>
        <w:pStyle w:val="FirstParagraph"/>
      </w:pPr>
      <w:r>
        <w:t xml:space="preserve">As a user, I want to be able to read and write control files for NONMEM.</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1"/>
        </w:numPr>
      </w:pPr>
      <w:r>
        <w:t xml:space="preserve">ASNM-R001: read.nmctl appropriately reads in NONMEM ctl files</w:t>
      </w:r>
    </w:p>
    <w:p>
      <w:pPr>
        <w:numPr>
          <w:ilvl w:val="0"/>
          <w:numId w:val="1001"/>
        </w:numPr>
      </w:pPr>
      <w:r>
        <w:t xml:space="preserve">ASNM-R002: write.nmctl appropriately writes out NONMEM ctl files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9"/>
        <w:gridCol w:w="6721"/>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24"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MRG-ASNM-001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read.nmctl expected performance</w:t>
            </w:r>
          </w:p>
        </w:tc>
      </w:tr>
      <w:tr>
        <w:trPr>
          <w:cantSplit/>
          <w:trHeight w:val="624"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MRG-ASNM-002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write.nmctl expected performance: Able to write out control files</w:t>
            </w:r>
          </w:p>
        </w:tc>
      </w:tr>
    </w:tbl>
    <w:p>
      <w:r>
        <w:pict>
          <v:rect style="width:0;height:1.5pt" o:hralign="center" o:hrstd="t" o:hr="t"/>
        </w:pict>
      </w:r>
    </w:p>
    <w:bookmarkEnd w:id="21"/>
    <w:bookmarkStart w:id="22" w:name="user-story-auci-s002-calculate-auct-inf"/>
    <w:p>
      <w:pPr>
        <w:pStyle w:val="Heading2"/>
      </w:pPr>
      <w:r>
        <w:t xml:space="preserve">User Story: AUCI-S002 Calculate AUCt-inf</w:t>
      </w:r>
    </w:p>
    <w:p>
      <w:pPr>
        <w:pStyle w:val="FirstParagraph"/>
      </w:pPr>
      <w:r>
        <w:t xml:space="preserve">As a user, I want to calculate the area under the curve across an infinite range.</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2"/>
        </w:numPr>
      </w:pPr>
      <w:r>
        <w:t xml:space="preserve">AUCI-R001: auc_inf accurately returns the area under the curve across an infinite range</w:t>
      </w:r>
    </w:p>
    <w:p>
      <w:pPr>
        <w:numPr>
          <w:ilvl w:val="0"/>
          <w:numId w:val="1002"/>
        </w:numPr>
      </w:pPr>
      <w:r>
        <w:t xml:space="preserve">AUCI-R002: auc_inf appropriately handles NA values and returns expected output if all DV is NA</w:t>
      </w:r>
    </w:p>
    <w:p>
      <w:pPr>
        <w:numPr>
          <w:ilvl w:val="0"/>
          <w:numId w:val="1002"/>
        </w:numPr>
      </w:pPr>
      <w:r>
        <w:t xml:space="preserve">AUCI-R003: auc_inf appropriately handles cases where all DV is 0</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83"/>
        <w:gridCol w:w="6457"/>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MRG-AUCI-001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AUC_inf works as intended</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MRG-AUCI-002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AUC_inf NA testing</w:t>
            </w:r>
          </w:p>
        </w:tc>
      </w:tr>
      <w:tr>
        <w:trPr>
          <w:cantSplit/>
          <w:trHeight w:val="630"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MRG-AUCI-003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AUC_inf unexpected input testing: Correct output if all</w:t>
            </w:r>
          </w:p>
        </w:tc>
      </w:tr>
    </w:tbl>
    <w:p>
      <w:r>
        <w:pict>
          <v:rect style="width:0;height:1.5pt" o:hralign="center" o:hrstd="t" o:hr="t"/>
        </w:pict>
      </w:r>
    </w:p>
    <w:bookmarkEnd w:id="22"/>
    <w:bookmarkStart w:id="23" w:name="user-story-aucp-s001-create-partial-auc"/>
    <w:p>
      <w:pPr>
        <w:pStyle w:val="Heading2"/>
      </w:pPr>
      <w:r>
        <w:t xml:space="preserve">User Story: AUCP-S001 Create partial AUC</w:t>
      </w:r>
    </w:p>
    <w:p>
      <w:pPr>
        <w:pStyle w:val="FirstParagraph"/>
      </w:pPr>
      <w:r>
        <w:t xml:space="preserve">As a user, I want to perform a simple area under the curve calculation over a discrete range.</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3"/>
        </w:numPr>
        <w:pStyle w:val="Compact"/>
      </w:pPr>
      <w:r>
        <w:t xml:space="preserve">AUCP-R001: auc_partial returns the area under the curve across a discrete range</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5"/>
        <w:gridCol w:w="6195"/>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MRG-AUCP-001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auc_partial works with simple AUC calculation</w:t>
            </w:r>
          </w:p>
        </w:tc>
      </w:tr>
    </w:tbl>
    <w:p>
      <w:r>
        <w:pict>
          <v:rect style="width:0;height:1.5pt" o:hralign="center" o:hrstd="t" o:hr="t"/>
        </w:pict>
      </w:r>
    </w:p>
    <w:bookmarkEnd w:id="23"/>
    <w:bookmarkStart w:id="24" w:name="user-story-chnk-s001-chunk"/>
    <w:p>
      <w:pPr>
        <w:pStyle w:val="Heading2"/>
      </w:pPr>
      <w:r>
        <w:t xml:space="preserve">User Story: CHNK-S001 Chunk</w:t>
      </w:r>
    </w:p>
    <w:p>
      <w:pPr>
        <w:pStyle w:val="FirstParagraph"/>
      </w:pPr>
      <w:r>
        <w:t xml:space="preserve">As a user, I want to group elements in vectors and lists with easily customizable grouping rules.</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4"/>
        </w:numPr>
      </w:pPr>
      <w:r>
        <w:t xml:space="preserve">CHNK-R001: chunk accurately creates groups with different input formats</w:t>
      </w:r>
    </w:p>
    <w:p>
      <w:pPr>
        <w:numPr>
          <w:ilvl w:val="0"/>
          <w:numId w:val="1004"/>
        </w:numPr>
      </w:pPr>
      <w:r>
        <w:t xml:space="preserve">CHNK-R002: chunk_grp accurately creates groups while respecting grouped variables</w:t>
      </w:r>
    </w:p>
    <w:p>
      <w:pPr>
        <w:numPr>
          <w:ilvl w:val="0"/>
          <w:numId w:val="1004"/>
        </w:numPr>
      </w:pPr>
      <w:r>
        <w:t xml:space="preserve">CHNK-R003: chunk_list and chunk_grp_list accurately creates groups in list format customized to specified groups.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17"/>
        <w:gridCol w:w="6123"/>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24"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MRG-CHNK-001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chunk expected output: Chunking</w:t>
            </w:r>
          </w:p>
        </w:tc>
      </w:tr>
      <w:tr>
        <w:trPr>
          <w:cantSplit/>
          <w:trHeight w:val="624"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MRG-CHNK-002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chunks unique groups as evenly as possible</w:t>
            </w:r>
          </w:p>
        </w:tc>
      </w:tr>
      <w:tr>
        <w:trPr>
          <w:cantSplit/>
          <w:trHeight w:val="624"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MRG-CHNK-003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chunk with groups: Chunks</w:t>
            </w:r>
          </w:p>
        </w:tc>
      </w:tr>
    </w:tbl>
    <w:p>
      <w:r>
        <w:pict>
          <v:rect style="width:0;height:1.5pt" o:hralign="center" o:hrstd="t" o:hr="t"/>
        </w:pict>
      </w:r>
    </w:p>
    <w:bookmarkEnd w:id="24"/>
    <w:bookmarkStart w:id="25" w:name="user-story-ckdf-s001-chunk-dataframe"/>
    <w:p>
      <w:pPr>
        <w:pStyle w:val="Heading2"/>
      </w:pPr>
      <w:r>
        <w:t xml:space="preserve">User Story: CKDF-S001 Chunk dataframe</w:t>
      </w:r>
    </w:p>
    <w:p>
      <w:pPr>
        <w:pStyle w:val="FirstParagraph"/>
      </w:pPr>
      <w:r>
        <w:t xml:space="preserve">As a user, I want to create easily customizable groups within a dataframe.</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5"/>
        </w:numPr>
      </w:pPr>
      <w:r>
        <w:t xml:space="preserve">CKDF-R001: chunk_df creates expected number of groups</w:t>
      </w:r>
    </w:p>
    <w:p>
      <w:pPr>
        <w:numPr>
          <w:ilvl w:val="0"/>
          <w:numId w:val="1005"/>
        </w:numPr>
      </w:pPr>
      <w:r>
        <w:t xml:space="preserve">CKDF-R002: chunk_df handles inappropriate inputs and offers multiple output formats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49"/>
        <w:gridCol w:w="5291"/>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MRG-CKDF-001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chunk_df expected output</w:t>
            </w:r>
          </w:p>
        </w:tc>
      </w:tr>
      <w:tr>
        <w:trPr>
          <w:cantSplit/>
          <w:trHeight w:val="63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MRG-CKDF-002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chunk_df unexpected input</w:t>
            </w:r>
          </w:p>
        </w:tc>
      </w:tr>
    </w:tbl>
    <w:p>
      <w:r>
        <w:pict>
          <v:rect style="width:0;height:1.5pt" o:hralign="center" o:hrstd="t" o:hr="t"/>
        </w:pict>
      </w:r>
    </w:p>
    <w:bookmarkEnd w:id="25"/>
    <w:bookmarkStart w:id="26" w:name="user-story-cpnm-s001-capitalize-names"/>
    <w:p>
      <w:pPr>
        <w:pStyle w:val="Heading2"/>
      </w:pPr>
      <w:r>
        <w:t xml:space="preserve">User Story: CPNM-S001 Capitalize names</w:t>
      </w:r>
    </w:p>
    <w:p>
      <w:pPr>
        <w:pStyle w:val="FirstParagraph"/>
      </w:pPr>
      <w:r>
        <w:t xml:space="preserve">As a user, I want to easily capitalize the column names of my tibble.</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6"/>
        </w:numPr>
        <w:pStyle w:val="Compact"/>
      </w:pPr>
      <w:r>
        <w:t xml:space="preserve">CPNM-R001: capitalize_names sets the first letter of the column names to uppercase</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3"/>
        <w:gridCol w:w="5877"/>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MRG-CPNM-001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capitalize_names outputs expectation</w:t>
            </w:r>
          </w:p>
        </w:tc>
      </w:tr>
    </w:tbl>
    <w:p>
      <w:r>
        <w:pict>
          <v:rect style="width:0;height:1.5pt" o:hralign="center" o:hrstd="t" o:hr="t"/>
        </w:pict>
      </w:r>
    </w:p>
    <w:bookmarkEnd w:id="26"/>
    <w:bookmarkStart w:id="27" w:name="X1ce2456ae3235631d4c2149fac3e7a7bf13fedc"/>
    <w:p>
      <w:pPr>
        <w:pStyle w:val="Heading2"/>
      </w:pPr>
      <w:r>
        <w:t xml:space="preserve">User Story: IDPL-S001 Create groups of IDs</w:t>
      </w:r>
    </w:p>
    <w:p>
      <w:pPr>
        <w:pStyle w:val="FirstParagraph"/>
      </w:pPr>
      <w:r>
        <w:t xml:space="preserve">As a user, I want to split IDs within a data set into appropriate groups for subplots.</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7"/>
        </w:numPr>
        <w:pStyle w:val="Compact"/>
      </w:pPr>
      <w:r>
        <w:t xml:space="preserve">IDPL-R001: ids_per_plot splits IDs into groups to use for subsequent plotting</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8"/>
        <w:gridCol w:w="5412"/>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MRG-IDPL-001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ids_per_plot expected output</w:t>
            </w:r>
          </w:p>
        </w:tc>
      </w:tr>
    </w:tbl>
    <w:p>
      <w:r>
        <w:pict>
          <v:rect style="width:0;height:1.5pt" o:hralign="center" o:hrstd="t" o:hr="t"/>
        </w:pict>
      </w:r>
    </w:p>
    <w:bookmarkEnd w:id="27"/>
    <w:bookmarkStart w:id="28" w:name="user-story-mmax-s001-max_through"/>
    <w:p>
      <w:pPr>
        <w:pStyle w:val="Heading2"/>
      </w:pPr>
      <w:r>
        <w:t xml:space="preserve">User Story: MMAX-S001 max_through</w:t>
      </w:r>
    </w:p>
    <w:p>
      <w:pPr>
        <w:pStyle w:val="FirstParagraph"/>
      </w:pPr>
      <w:r>
        <w:t xml:space="preserve">As a user, I want to find the maximum value found up to each index of the input.</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8"/>
        </w:numPr>
      </w:pPr>
      <w:r>
        <w:t xml:space="preserve">MMAX-R002: max_through accurately finds the maximum value up to each index in the input</w:t>
      </w:r>
    </w:p>
    <w:p>
      <w:pPr>
        <w:numPr>
          <w:ilvl w:val="0"/>
          <w:numId w:val="1008"/>
        </w:numPr>
      </w:pPr>
      <w:r>
        <w:t xml:space="preserve">MMAX-R003: min_through and max_through appropriately hands inputs of different formats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2"/>
        <w:gridCol w:w="5968"/>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MRG-MMAX-002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max_through properly calculates values</w:t>
            </w:r>
          </w:p>
        </w:tc>
      </w:tr>
      <w:tr>
        <w:trPr>
          <w:cantSplit/>
          <w:trHeight w:val="63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MRG-MMAX-003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min_through and max_through</w:t>
            </w:r>
          </w:p>
        </w:tc>
      </w:tr>
    </w:tbl>
    <w:p>
      <w:r>
        <w:pict>
          <v:rect style="width:0;height:1.5pt" o:hralign="center" o:hrstd="t" o:hr="t"/>
        </w:pict>
      </w:r>
    </w:p>
    <w:bookmarkEnd w:id="28"/>
    <w:bookmarkStart w:id="29" w:name="user-story-mmin-s001-max_through"/>
    <w:p>
      <w:pPr>
        <w:pStyle w:val="Heading2"/>
      </w:pPr>
      <w:r>
        <w:t xml:space="preserve">User Story: MMIN-S001 max_through</w:t>
      </w:r>
    </w:p>
    <w:p>
      <w:pPr>
        <w:pStyle w:val="FirstParagraph"/>
      </w:pPr>
      <w:r>
        <w:t xml:space="preserve">As a user, I want to find the minimum value found up to each index of the input.</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09"/>
        </w:numPr>
      </w:pPr>
      <w:r>
        <w:t xml:space="preserve">MMAX-R001: min_through accurately finds the minimum value up to each index in the input</w:t>
      </w:r>
    </w:p>
    <w:p>
      <w:pPr>
        <w:numPr>
          <w:ilvl w:val="0"/>
          <w:numId w:val="1009"/>
        </w:numPr>
      </w:pPr>
      <w:r>
        <w:t xml:space="preserve">MMAX-R003: min_through and max_through appropriately hands inputs of different formats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6"/>
        <w:gridCol w:w="5944"/>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MRG-MMAX-001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min_through properly calculates values</w:t>
            </w:r>
          </w:p>
        </w:tc>
      </w:tr>
      <w:tr>
        <w:trPr>
          <w:cantSplit/>
          <w:trHeight w:val="63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MRG-MMAX-003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min_through and max_through</w:t>
            </w:r>
          </w:p>
        </w:tc>
      </w:tr>
    </w:tbl>
    <w:p>
      <w:r>
        <w:pict>
          <v:rect style="width:0;height:1.5pt" o:hralign="center" o:hrstd="t" o:hr="t"/>
        </w:pict>
      </w:r>
    </w:p>
    <w:bookmarkEnd w:id="29"/>
    <w:bookmarkStart w:id="30" w:name="user-story-nasm-s001-nasum"/>
    <w:p>
      <w:pPr>
        <w:pStyle w:val="Heading2"/>
      </w:pPr>
      <w:r>
        <w:t xml:space="preserve">User Story: NASM-S001 nasum</w:t>
      </w:r>
    </w:p>
    <w:p>
      <w:pPr>
        <w:pStyle w:val="FirstParagraph"/>
      </w:pPr>
      <w:r>
        <w:t xml:space="preserve">As a user, I want to quickly find the total number of NA values in each column.</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0"/>
        </w:numPr>
        <w:pStyle w:val="Compact"/>
      </w:pPr>
      <w:r>
        <w:t xml:space="preserve">NASM-R001: nasum finds all the NA values present in each column of a data frame</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98"/>
        <w:gridCol w:w="5242"/>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581"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MRG-NASM-001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Finds NA within dataframe</w:t>
            </w:r>
          </w:p>
        </w:tc>
      </w:tr>
    </w:tbl>
    <w:p>
      <w:r>
        <w:pict>
          <v:rect style="width:0;height:1.5pt" o:hralign="center" o:hrstd="t" o:hr="t"/>
        </w:pict>
      </w:r>
    </w:p>
    <w:bookmarkEnd w:id="30"/>
    <w:bookmarkStart w:id="31" w:name="user-story-orbi-s001-ordinal_to_binary_"/>
    <w:p>
      <w:pPr>
        <w:pStyle w:val="Heading2"/>
      </w:pPr>
      <w:r>
        <w:t xml:space="preserve">User Story: ORBI-S001 ordinal_to_binary_</w:t>
      </w:r>
    </w:p>
    <w:p>
      <w:pPr>
        <w:pStyle w:val="FirstParagraph"/>
      </w:pPr>
      <w:r>
        <w:t xml:space="preserve">As a user, I want to expand a single column to the appropriate number of binary flag columns.</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1"/>
        </w:numPr>
      </w:pPr>
      <w:r>
        <w:t xml:space="preserve">ORBI-R001: ordinal_to_binary_ creates the expected number of binary flag variables</w:t>
      </w:r>
    </w:p>
    <w:p>
      <w:pPr>
        <w:numPr>
          <w:ilvl w:val="0"/>
          <w:numId w:val="1011"/>
        </w:numPr>
      </w:pPr>
      <w:r>
        <w:t xml:space="preserve">ORBI-R002: ordinal_to_binary_ has appropriate outputs for special cases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6"/>
        <w:gridCol w:w="5754"/>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MRG-ORBI-001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ordinal_to_binary_ expected output</w:t>
            </w:r>
          </w:p>
        </w:tc>
      </w:tr>
      <w:tr>
        <w:trPr>
          <w:cantSplit/>
          <w:trHeight w:val="63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MRG-ORBI-002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ordinal_to_binary_ unique case</w:t>
            </w:r>
          </w:p>
        </w:tc>
      </w:tr>
    </w:tbl>
    <w:p>
      <w:r>
        <w:pict>
          <v:rect style="width:0;height:1.5pt" o:hralign="center" o:hrstd="t" o:hr="t"/>
        </w:pict>
      </w:r>
    </w:p>
    <w:bookmarkEnd w:id="31"/>
    <w:bookmarkStart w:id="32" w:name="user-story-padl-s001-pad_left"/>
    <w:p>
      <w:pPr>
        <w:pStyle w:val="Heading2"/>
      </w:pPr>
      <w:r>
        <w:t xml:space="preserve">User Story: PADL-S001 pad_left</w:t>
      </w:r>
    </w:p>
    <w:p>
      <w:pPr>
        <w:pStyle w:val="FirstParagraph"/>
      </w:pPr>
      <w:r>
        <w:t xml:space="preserve">As a user, I want to add a customizable prefix to every element in a vector.</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2"/>
        </w:numPr>
        <w:pStyle w:val="Compact"/>
      </w:pPr>
      <w:r>
        <w:t xml:space="preserve">PADL-R001: pad_left adds the given character to the left of each element in a vector</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43"/>
        <w:gridCol w:w="5297"/>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MRG-PADL-001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pad_left expected outcome</w:t>
            </w:r>
          </w:p>
        </w:tc>
      </w:tr>
    </w:tbl>
    <w:p>
      <w:r>
        <w:pict>
          <v:rect style="width:0;height:1.5pt" o:hralign="center" o:hrstd="t" o:hr="t"/>
        </w:pict>
      </w:r>
    </w:p>
    <w:bookmarkEnd w:id="32"/>
    <w:bookmarkStart w:id="33" w:name="user-story-pool-s001-pool"/>
    <w:p>
      <w:pPr>
        <w:pStyle w:val="Heading2"/>
      </w:pPr>
      <w:r>
        <w:t xml:space="preserve">User Story: POOL-S001 pool</w:t>
      </w:r>
    </w:p>
    <w:p>
      <w:pPr>
        <w:pStyle w:val="FirstParagraph"/>
      </w:pPr>
      <w:r>
        <w:t xml:space="preserve">As a user, I want to determine which elements are shared or unique between two vectors.</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3"/>
        </w:numPr>
        <w:pStyle w:val="Compact"/>
      </w:pPr>
      <w:r>
        <w:t xml:space="preserve">POOL-R001: pool determines the shared and unique elements between two vectors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0"/>
        <w:gridCol w:w="6810"/>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2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MRG-POOL-001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pool creates appropriate groupings from two vectors with similarities</w:t>
            </w:r>
          </w:p>
        </w:tc>
      </w:tr>
    </w:tbl>
    <w:p>
      <w:r>
        <w:pict>
          <v:rect style="width:0;height:1.5pt" o:hralign="center" o:hrstd="t" o:hr="t"/>
        </w:pict>
      </w:r>
    </w:p>
    <w:bookmarkEnd w:id="33"/>
    <w:bookmarkStart w:id="34" w:name="user-story-prns-s001-parens"/>
    <w:p>
      <w:pPr>
        <w:pStyle w:val="Heading2"/>
      </w:pPr>
      <w:r>
        <w:t xml:space="preserve">User Story: PRNS-S001 parens</w:t>
      </w:r>
    </w:p>
    <w:p>
      <w:pPr>
        <w:pStyle w:val="FirstParagraph"/>
      </w:pPr>
      <w:r>
        <w:t xml:space="preserve">As a user, I want to add parenthesis to a given element.</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4"/>
        </w:numPr>
        <w:pStyle w:val="Compact"/>
      </w:pPr>
      <w:r>
        <w:t xml:space="preserve">PRNS-R001: parens adds paranthesis to the given character</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22"/>
        <w:gridCol w:w="5218"/>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2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MRG-PRNS-001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parens works as expected</w:t>
            </w:r>
          </w:p>
        </w:tc>
      </w:tr>
    </w:tbl>
    <w:p>
      <w:r>
        <w:pict>
          <v:rect style="width:0;height:1.5pt" o:hralign="center" o:hrstd="t" o:hr="t"/>
        </w:pict>
      </w:r>
    </w:p>
    <w:bookmarkEnd w:id="34"/>
    <w:bookmarkStart w:id="35" w:name="user-story-psmt-s001-posmat"/>
    <w:p>
      <w:pPr>
        <w:pStyle w:val="Heading2"/>
      </w:pPr>
      <w:r>
        <w:t xml:space="preserve">User Story: PSMT-S001 posmat</w:t>
      </w:r>
    </w:p>
    <w:p>
      <w:pPr>
        <w:pStyle w:val="FirstParagraph"/>
      </w:pPr>
      <w:r>
        <w:t xml:space="preserve">As a user, I want to coerce a matrix to be positive definite.</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5"/>
        </w:numPr>
      </w:pPr>
      <w:r>
        <w:t xml:space="preserve">PSMT-R001: posmat produces an accurate output from a given square matrix input</w:t>
      </w:r>
    </w:p>
    <w:p>
      <w:pPr>
        <w:numPr>
          <w:ilvl w:val="0"/>
          <w:numId w:val="1015"/>
        </w:numPr>
      </w:pPr>
      <w:r>
        <w:t xml:space="preserve">PSMT-R002: posmat responds appropriately to unintended input formats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2"/>
        <w:gridCol w:w="6568"/>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24"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MRG-PSMT-001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posmat expected output</w:t>
            </w:r>
          </w:p>
        </w:tc>
      </w:tr>
      <w:tr>
        <w:trPr>
          <w:cantSplit/>
          <w:trHeight w:val="624"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MRG-PSMT-002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posmat error: Correct error occurs with non-square matrix</w:t>
            </w:r>
          </w:p>
        </w:tc>
      </w:tr>
    </w:tbl>
    <w:p>
      <w:r>
        <w:pict>
          <v:rect style="width:0;height:1.5pt" o:hralign="center" o:hrstd="t" o:hr="t"/>
        </w:pict>
      </w:r>
    </w:p>
    <w:bookmarkEnd w:id="35"/>
    <w:bookmarkStart w:id="36" w:name="user-story-rdot-s001-replace_dots"/>
    <w:p>
      <w:pPr>
        <w:pStyle w:val="Heading2"/>
      </w:pPr>
      <w:r>
        <w:t xml:space="preserve">User Story: RDOT-S001 replace_dots</w:t>
      </w:r>
    </w:p>
    <w:p>
      <w:pPr>
        <w:pStyle w:val="FirstParagraph"/>
      </w:pPr>
      <w:r>
        <w:t xml:space="preserve">As a user, I want to easily convert dots in a vector to NA.</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6"/>
        </w:numPr>
      </w:pPr>
      <w:r>
        <w:t xml:space="preserve">RDOT-R001: replace_dots converts dots in a vector to NA</w:t>
      </w:r>
    </w:p>
    <w:p>
      <w:pPr>
        <w:numPr>
          <w:ilvl w:val="0"/>
          <w:numId w:val="1016"/>
        </w:numPr>
      </w:pPr>
      <w:r>
        <w:t xml:space="preserve">RDOT-R002: replace_dots appropriately hands special case inputs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1"/>
        <w:gridCol w:w="5549"/>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MRG-RDOT-001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repalce_dots replaces . with NA</w:t>
            </w:r>
          </w:p>
        </w:tc>
      </w:tr>
      <w:tr>
        <w:trPr>
          <w:cantSplit/>
          <w:trHeight w:val="63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MRG-RDOT-002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replace_dots unexpected input</w:t>
            </w:r>
          </w:p>
        </w:tc>
      </w:tr>
    </w:tbl>
    <w:p>
      <w:r>
        <w:pict>
          <v:rect style="width:0;height:1.5pt" o:hralign="center" o:hrstd="t" o:hr="t"/>
        </w:pict>
      </w:r>
    </w:p>
    <w:bookmarkEnd w:id="36"/>
    <w:bookmarkStart w:id="37" w:name="user-story-resm-s001-resample_df"/>
    <w:p>
      <w:pPr>
        <w:pStyle w:val="Heading2"/>
      </w:pPr>
      <w:r>
        <w:t xml:space="preserve">User Story: RESM-S001 resample_df</w:t>
      </w:r>
    </w:p>
    <w:p>
      <w:pPr>
        <w:pStyle w:val="FirstParagraph"/>
      </w:pPr>
      <w:r>
        <w:t xml:space="preserve">As a user, I want to resample a dataframe with determined stratifications in the data.</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7"/>
        </w:numPr>
      </w:pPr>
      <w:r>
        <w:t xml:space="preserve">RESM-R001: resample_df appropriately resamples a dataframe</w:t>
      </w:r>
    </w:p>
    <w:p>
      <w:pPr>
        <w:numPr>
          <w:ilvl w:val="0"/>
          <w:numId w:val="1017"/>
        </w:numPr>
      </w:pPr>
      <w:r>
        <w:t xml:space="preserve">RESM-R002: resample_df allows for customization in stratification and replacement</w:t>
      </w:r>
    </w:p>
    <w:p>
      <w:pPr>
        <w:numPr>
          <w:ilvl w:val="0"/>
          <w:numId w:val="1017"/>
        </w:numPr>
      </w:pPr>
      <w:r>
        <w:t xml:space="preserve">RESM-R003: resample_df appropriately responds to unintended inputs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23"/>
        <w:gridCol w:w="6817"/>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MRG-RESM-001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resample_df properly recombines when it needs to make extra draws</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MRG-RESM-002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resample_df expected output: Works with no</w:t>
            </w:r>
          </w:p>
        </w:tc>
      </w:tr>
      <w:tr>
        <w:trPr>
          <w:cantSplit/>
          <w:trHeight w:val="630"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MRG-RESM-003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resample_df unexpected input</w:t>
            </w:r>
          </w:p>
        </w:tc>
      </w:tr>
    </w:tbl>
    <w:p>
      <w:r>
        <w:pict>
          <v:rect style="width:0;height:1.5pt" o:hralign="center" o:hrstd="t" o:hr="t"/>
        </w:pict>
      </w:r>
    </w:p>
    <w:bookmarkEnd w:id="37"/>
    <w:bookmarkStart w:id="38" w:name="user-story-sbdf-s001-set_bins_df"/>
    <w:p>
      <w:pPr>
        <w:pStyle w:val="Heading2"/>
      </w:pPr>
      <w:r>
        <w:t xml:space="preserve">User Story: SBDF-S001 set_bins_df</w:t>
      </w:r>
    </w:p>
    <w:p>
      <w:pPr>
        <w:pStyle w:val="FirstParagraph"/>
      </w:pPr>
      <w:r>
        <w:t xml:space="preserve">As a user, I want to create bins for data frame columns with optionally customizable bin ranges.</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8"/>
        </w:numPr>
      </w:pPr>
      <w:r>
        <w:t xml:space="preserve">SBDF-R001: set_bins_df creates bins within a dataframe with specified breaks or default quartiles</w:t>
      </w:r>
    </w:p>
    <w:p>
      <w:pPr>
        <w:numPr>
          <w:ilvl w:val="0"/>
          <w:numId w:val="1018"/>
        </w:numPr>
      </w:pPr>
      <w:r>
        <w:t xml:space="preserve">SBDF-R002: set_bins_df respects upper and lower bound arguments</w:t>
      </w:r>
    </w:p>
    <w:p>
      <w:pPr>
        <w:numPr>
          <w:ilvl w:val="0"/>
          <w:numId w:val="1018"/>
        </w:numPr>
      </w:pPr>
      <w:r>
        <w:t xml:space="preserve">SBDF-R003: set_bins_df creates bins using inclusive arguments</w:t>
      </w:r>
    </w:p>
    <w:p>
      <w:pPr>
        <w:numPr>
          <w:ilvl w:val="0"/>
          <w:numId w:val="1018"/>
        </w:numPr>
      </w:pPr>
      <w:r>
        <w:t xml:space="preserve">SBDF-R004: set_bins_df creates bins using between argument</w:t>
      </w:r>
    </w:p>
    <w:p>
      <w:pPr>
        <w:numPr>
          <w:ilvl w:val="0"/>
          <w:numId w:val="1018"/>
        </w:numPr>
      </w:pPr>
      <w:r>
        <w:t xml:space="preserve">SBDF-R005: set_bins_df respects quiet argument</w:t>
      </w:r>
    </w:p>
    <w:p>
      <w:pPr>
        <w:numPr>
          <w:ilvl w:val="0"/>
          <w:numId w:val="1018"/>
        </w:numPr>
      </w:pPr>
      <w:r>
        <w:t xml:space="preserve">SBDF-R006: set_bins_df appropriately applies name and label arguments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4"/>
        <w:gridCol w:w="5896"/>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MRG-SBDF-001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set_bins_df expected output</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MRG-SBDF-002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set_bins_df bounds argument</w:t>
            </w:r>
          </w:p>
        </w:tc>
      </w:tr>
      <w:tr>
        <w:trPr>
          <w:cantSplit/>
          <w:trHeight w:val="63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MRG-SBDF-003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set_bins_df inclusive tests: inclusive =</w:t>
            </w:r>
          </w:p>
        </w:tc>
      </w:tr>
      <w:tr>
        <w:trPr>
          <w:cantSplit/>
          <w:trHeight w:val="63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MRG-SBDF-004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set_bins_df between tests</w:t>
            </w:r>
          </w:p>
        </w:tc>
      </w:tr>
      <w:tr>
        <w:trPr>
          <w:cantSplit/>
          <w:trHeight w:val="630" w:hRule="auto"/>
        </w:trPr>
        body5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MRG-SBDF-005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set_bins_df quiet tests: quiet=</w:t>
            </w:r>
          </w:p>
        </w:tc>
      </w:tr>
      <w:tr>
        <w:trPr>
          <w:cantSplit/>
          <w:trHeight w:val="630" w:hRule="auto"/>
        </w:trPr>
        body6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MRG-SBDF-006</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set_bins_df name and label tests</w:t>
            </w:r>
          </w:p>
        </w:tc>
      </w:tr>
    </w:tbl>
    <w:p>
      <w:r>
        <w:pict>
          <v:rect style="width:0;height:1.5pt" o:hralign="center" o:hrstd="t" o:hr="t"/>
        </w:pict>
      </w:r>
    </w:p>
    <w:bookmarkEnd w:id="38"/>
    <w:bookmarkStart w:id="39" w:name="user-story-snap-s001-snap"/>
    <w:p>
      <w:pPr>
        <w:pStyle w:val="Heading2"/>
      </w:pPr>
      <w:r>
        <w:t xml:space="preserve">User Story: SNAP-S001 snap</w:t>
      </w:r>
    </w:p>
    <w:p>
      <w:pPr>
        <w:pStyle w:val="FirstParagraph"/>
      </w:pPr>
      <w:r>
        <w:t xml:space="preserve">As a user, I want to coerce values to nearest of given candidates.</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19"/>
        </w:numPr>
        <w:pStyle w:val="Compact"/>
      </w:pPr>
      <w:r>
        <w:t xml:space="preserve">SNAP-R001: snap coerces values to nearest of given candidates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42"/>
        <w:gridCol w:w="4898"/>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2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MRG-SNAP-001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snap expected output</w:t>
            </w:r>
          </w:p>
        </w:tc>
      </w:tr>
    </w:tbl>
    <w:p>
      <w:r>
        <w:pict>
          <v:rect style="width:0;height:1.5pt" o:hralign="center" o:hrstd="t" o:hr="t"/>
        </w:pict>
      </w:r>
    </w:p>
    <w:bookmarkEnd w:id="39"/>
    <w:bookmarkStart w:id="40" w:name="user-story-spac-s001-s_pauc"/>
    <w:p>
      <w:pPr>
        <w:pStyle w:val="Heading2"/>
      </w:pPr>
      <w:r>
        <w:t xml:space="preserve">User Story: SPAC-S001 s_pauc</w:t>
      </w:r>
    </w:p>
    <w:p>
      <w:pPr>
        <w:pStyle w:val="FirstParagraph"/>
      </w:pPr>
      <w:r>
        <w:t xml:space="preserve">As a user, I want to easily summarize any given quantile.</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20"/>
        </w:numPr>
        <w:pStyle w:val="Compact"/>
      </w:pPr>
      <w:r>
        <w:t xml:space="preserve">SPAC-R001: s_pauc appropriately summarize the given quantile</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6"/>
        <w:gridCol w:w="5064"/>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MRG-SPAC-001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s_pauc expected output</w:t>
            </w:r>
          </w:p>
        </w:tc>
      </w:tr>
    </w:tbl>
    <w:p>
      <w:r>
        <w:pict>
          <v:rect style="width:0;height:1.5pt" o:hralign="center" o:hrstd="t" o:hr="t"/>
        </w:pict>
      </w:r>
    </w:p>
    <w:bookmarkEnd w:id="40"/>
    <w:bookmarkStart w:id="41" w:name="user-story-squn-s001-s_quantiles"/>
    <w:p>
      <w:pPr>
        <w:pStyle w:val="Heading2"/>
      </w:pPr>
      <w:r>
        <w:t xml:space="preserve">User Story: SQUN-S001 s_quantiles</w:t>
      </w:r>
    </w:p>
    <w:p>
      <w:pPr>
        <w:pStyle w:val="FirstParagraph"/>
      </w:pPr>
      <w:r>
        <w:t xml:space="preserve">As a user, I want to summarize any quantile from a column in a data frame.</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21"/>
        </w:numPr>
      </w:pPr>
      <w:r>
        <w:t xml:space="preserve">SQUN-R001: s_quantiles summarizes quantiles for an individual column</w:t>
      </w:r>
    </w:p>
    <w:p>
      <w:pPr>
        <w:numPr>
          <w:ilvl w:val="0"/>
          <w:numId w:val="1021"/>
        </w:numPr>
      </w:pPr>
      <w:r>
        <w:t xml:space="preserve">SQUN-R002: s_quantiles appropriately responds to unexpected inputs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4"/>
        <w:gridCol w:w="6486"/>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MRG-SQUN-001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s_quantiles expected output</w:t>
            </w:r>
          </w:p>
        </w:tc>
      </w:tr>
      <w:tr>
        <w:trPr>
          <w:cantSplit/>
          <w:trHeight w:val="63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MRG-SQUN-002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s_quantiles unexpected input: Appropriate error occurs</w:t>
            </w:r>
          </w:p>
        </w:tc>
      </w:tr>
    </w:tbl>
    <w:p>
      <w:r>
        <w:pict>
          <v:rect style="width:0;height:1.5pt" o:hralign="center" o:hrstd="t" o:hr="t"/>
        </w:pict>
      </w:r>
    </w:p>
    <w:bookmarkEnd w:id="41"/>
    <w:bookmarkStart w:id="42" w:name="user-story-stbn-s001-set_bins"/>
    <w:p>
      <w:pPr>
        <w:pStyle w:val="Heading2"/>
      </w:pPr>
      <w:r>
        <w:t xml:space="preserve">User Story: STBN-S001 set_bins</w:t>
      </w:r>
    </w:p>
    <w:p>
      <w:pPr>
        <w:pStyle w:val="FirstParagraph"/>
      </w:pPr>
      <w:r>
        <w:t xml:space="preserve">As a user, I want to create bins from a column of data with optionally customizable bin ranges.</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22"/>
        </w:numPr>
      </w:pPr>
      <w:r>
        <w:t xml:space="preserve">STBN-R001: set_bins creates bins with specified breaks or default quartiles</w:t>
      </w:r>
    </w:p>
    <w:p>
      <w:pPr>
        <w:numPr>
          <w:ilvl w:val="0"/>
          <w:numId w:val="1022"/>
        </w:numPr>
      </w:pPr>
      <w:r>
        <w:t xml:space="preserve">STBN-R002: set_bins respects upper and lower bound arguments</w:t>
      </w:r>
    </w:p>
    <w:p>
      <w:pPr>
        <w:numPr>
          <w:ilvl w:val="0"/>
          <w:numId w:val="1022"/>
        </w:numPr>
      </w:pPr>
      <w:r>
        <w:t xml:space="preserve">STBN-R003: set_bins creates bins using inclusive arguments</w:t>
      </w:r>
    </w:p>
    <w:p>
      <w:pPr>
        <w:numPr>
          <w:ilvl w:val="0"/>
          <w:numId w:val="1022"/>
        </w:numPr>
      </w:pPr>
      <w:r>
        <w:t xml:space="preserve">STBN-R004: set_bins creates bins using between argument</w:t>
      </w:r>
    </w:p>
    <w:p>
      <w:pPr>
        <w:numPr>
          <w:ilvl w:val="0"/>
          <w:numId w:val="1022"/>
        </w:numPr>
      </w:pPr>
      <w:r>
        <w:t xml:space="preserve">STBN-R005: set_bins respects quiet argument</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3"/>
        <w:gridCol w:w="5757"/>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MRG-STBN-001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 expected output</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MRG-STBN-002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 bound tests</w:t>
            </w:r>
          </w:p>
        </w:tc>
      </w:tr>
      <w:tr>
        <w:trPr>
          <w:cantSplit/>
          <w:trHeight w:val="63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MRG-STBN-003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 inclusive tests: inclusive =</w:t>
            </w:r>
          </w:p>
        </w:tc>
      </w:tr>
      <w:tr>
        <w:trPr>
          <w:cantSplit/>
          <w:trHeight w:val="63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MRG-STBN-004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 between tests</w:t>
            </w:r>
          </w:p>
        </w:tc>
      </w:tr>
      <w:tr>
        <w:trPr>
          <w:cantSplit/>
          <w:trHeight w:val="630" w:hRule="auto"/>
        </w:trPr>
        body5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MRG-STBN-005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set_bins quiet tests: quiet=</w:t>
            </w:r>
          </w:p>
        </w:tc>
      </w:tr>
    </w:tbl>
    <w:p>
      <w:r>
        <w:pict>
          <v:rect style="width:0;height:1.5pt" o:hralign="center" o:hrstd="t" o:hr="t"/>
        </w:pict>
      </w:r>
    </w:p>
    <w:bookmarkEnd w:id="42"/>
    <w:bookmarkStart w:id="43" w:name="X3939e8b78adb2cc0772ace234a819da5e6bba81"/>
    <w:p>
      <w:pPr>
        <w:pStyle w:val="Heading2"/>
      </w:pPr>
      <w:r>
        <w:t xml:space="preserve">User Story: WRNM-S001 Write NONMEM compatible csv file</w:t>
      </w:r>
    </w:p>
    <w:p>
      <w:pPr>
        <w:pStyle w:val="FirstParagraph"/>
      </w:pPr>
      <w:r>
        <w:t xml:space="preserve">As a user, I want to be able to create csv files that are compatible with NONMEM.</w:t>
      </w:r>
    </w:p>
    <w:p>
      <w:pPr>
        <w:pStyle w:val="BodyText"/>
      </w:pPr>
      <w:r>
        <w:rPr>
          <w:bCs/>
          <w:b/>
        </w:rPr>
        <w:t xml:space="preserve">Product risk</w:t>
      </w:r>
      <w:r>
        <w:t xml:space="preserve">:</w:t>
      </w:r>
      <w:r>
        <w:t xml:space="preserve"> </w:t>
      </w:r>
      <w:r>
        <w:t xml:space="preserve">Low</w:t>
      </w:r>
    </w:p>
    <w:p>
      <w:pPr>
        <w:pStyle w:val="BodyText"/>
      </w:pPr>
      <w:r>
        <w:rPr>
          <w:bCs/>
          <w:b/>
        </w:rPr>
        <w:t xml:space="preserve">Requirements</w:t>
      </w:r>
    </w:p>
    <w:p>
      <w:pPr>
        <w:numPr>
          <w:ilvl w:val="0"/>
          <w:numId w:val="1023"/>
        </w:numPr>
      </w:pPr>
      <w:r>
        <w:t xml:space="preserve">WRNM-R001: write_nonmem easily writes a csv file compatible with NONMEM</w:t>
      </w:r>
    </w:p>
    <w:p>
      <w:pPr>
        <w:numPr>
          <w:ilvl w:val="0"/>
          <w:numId w:val="1023"/>
        </w:numPr>
      </w:pPr>
      <w:r>
        <w:t xml:space="preserve">WRNM-R002: write_nonmem appropriately handles special cases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10"/>
        <w:gridCol w:w="6130"/>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MRG-WRNM-001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write_nonmem writes file to correct location</w:t>
            </w:r>
          </w:p>
        </w:tc>
      </w:tr>
      <w:tr>
        <w:trPr>
          <w:cantSplit/>
          <w:trHeight w:val="63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MRG-WRNM-002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write_nonmem special cases</w:t>
            </w:r>
          </w:p>
        </w:tc>
      </w:tr>
    </w:tbl>
    <w:p>
      <w:r>
        <w:pict>
          <v:rect style="width:0;height:1.5pt" o:hralign="center" o:hrstd="t" o:hr="t"/>
        </w:pict>
      </w:r>
    </w:p>
    <w:p>
      <w:r>
        <w:br w:type="page"/>
      </w:r>
    </w:p>
    <w:p>
      <w:pPr>
        <w:pStyle w:val="FirstParagraph"/>
      </w:pPr>
    </w:p>
    <w:bookmarkEnd w:id="43"/>
    <w:bookmarkStart w:id="47" w:name="signature-page"/>
    <w:p>
      <w:pPr>
        <w:pStyle w:val="Heading2"/>
      </w:pPr>
      <w:r>
        <w:t xml:space="preserve">Signature Page:</w:t>
      </w:r>
    </w:p>
    <w:p>
      <w:pPr>
        <w:pStyle w:val="FirstParagraph"/>
      </w:pPr>
    </w:p>
    <w:p>
      <w:pPr>
        <w:pStyle w:val="BodyText"/>
      </w:pPr>
    </w:p>
    <w:p>
      <w:pPr>
        <w:pStyle w:val="BodyText"/>
      </w:pPr>
    </w:p>
    <w:bookmarkStart w:id="44"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44"/>
    <w:bookmarkStart w:id="45"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45"/>
    <w:bookmarkStart w:id="46" w:name="section-2"/>
    <w:p>
      <w:pPr>
        <w:pStyle w:val="Heading9"/>
      </w:pPr>
    </w:p>
    <w:p>
      <w:pPr>
        <w:pStyle w:val="FirstParagraph"/>
      </w:pPr>
      <w:r>
        <w:rPr>
          <w:bCs/>
          <w:b/>
        </w:rPr>
        <w:t xml:space="preserve">Quality Assurance Approved by:</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
  <cp:keywords/>
  <dcterms:created xsi:type="dcterms:W3CDTF">2022-09-29T15:34:57Z</dcterms:created>
  <dcterms:modified xsi:type="dcterms:W3CDTF">2022-09-29T15:34:57Z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